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CCDD6" w14:textId="67D30086" w:rsidR="0037678E" w:rsidRPr="0055160E" w:rsidRDefault="0037678E" w:rsidP="0055160E">
      <w:pPr>
        <w:spacing w:line="240" w:lineRule="auto"/>
        <w:jc w:val="center"/>
        <w:rPr>
          <w:rFonts w:ascii="Calibri" w:hAnsi="Calibri"/>
          <w:b/>
          <w:sz w:val="36"/>
          <w:szCs w:val="40"/>
        </w:rPr>
      </w:pPr>
      <w:r w:rsidRPr="0055160E">
        <w:rPr>
          <w:rFonts w:ascii="Calibri" w:hAnsi="Calibri"/>
          <w:b/>
          <w:sz w:val="36"/>
          <w:szCs w:val="40"/>
        </w:rPr>
        <w:t>OPIS PRZEDMIOTU ZAMÓWIENIA</w:t>
      </w:r>
    </w:p>
    <w:p w14:paraId="25815A8B" w14:textId="77777777" w:rsidR="00EB2EB2" w:rsidRPr="0055160E" w:rsidRDefault="00EB2EB2" w:rsidP="0055160E">
      <w:pPr>
        <w:spacing w:line="240" w:lineRule="auto"/>
        <w:jc w:val="center"/>
        <w:rPr>
          <w:rFonts w:ascii="Calibri" w:hAnsi="Calibri"/>
          <w:b/>
          <w:sz w:val="14"/>
          <w:szCs w:val="40"/>
        </w:rPr>
      </w:pPr>
    </w:p>
    <w:p w14:paraId="6E7B4B21" w14:textId="77777777" w:rsidR="00EB2EB2" w:rsidRPr="0055160E" w:rsidRDefault="00EB2EB2" w:rsidP="0055160E">
      <w:pPr>
        <w:spacing w:line="240" w:lineRule="auto"/>
        <w:jc w:val="center"/>
        <w:rPr>
          <w:rFonts w:ascii="Calibri" w:hAnsi="Calibri"/>
          <w:b/>
          <w:sz w:val="28"/>
          <w:szCs w:val="40"/>
        </w:rPr>
      </w:pPr>
      <w:r w:rsidRPr="0055160E">
        <w:rPr>
          <w:rFonts w:ascii="Calibri" w:hAnsi="Calibri"/>
          <w:b/>
          <w:sz w:val="28"/>
          <w:szCs w:val="40"/>
        </w:rPr>
        <w:t>dla zadania pn.</w:t>
      </w:r>
    </w:p>
    <w:p w14:paraId="02312A46" w14:textId="7773D2F0" w:rsidR="0055160E" w:rsidRPr="003C7C7B" w:rsidRDefault="003C7C7B" w:rsidP="003C7C7B">
      <w:pPr>
        <w:spacing w:line="240" w:lineRule="auto"/>
        <w:jc w:val="center"/>
        <w:rPr>
          <w:rFonts w:asciiTheme="minorHAnsi" w:hAnsiTheme="minorHAnsi" w:cstheme="minorHAnsi"/>
          <w:b/>
          <w:bCs/>
          <w:sz w:val="28"/>
          <w:szCs w:val="28"/>
          <w:u w:val="single"/>
        </w:rPr>
      </w:pPr>
      <w:r>
        <w:rPr>
          <w:rFonts w:asciiTheme="minorHAnsi" w:hAnsiTheme="minorHAnsi" w:cstheme="minorHAnsi"/>
          <w:b/>
          <w:bCs/>
          <w:sz w:val="28"/>
          <w:szCs w:val="28"/>
        </w:rPr>
        <w:t>”</w:t>
      </w:r>
      <w:r w:rsidRPr="003C7C7B">
        <w:rPr>
          <w:rFonts w:asciiTheme="minorHAnsi" w:hAnsiTheme="minorHAnsi" w:cstheme="minorHAnsi"/>
          <w:b/>
          <w:bCs/>
          <w:sz w:val="28"/>
          <w:szCs w:val="28"/>
        </w:rPr>
        <w:t>Sukcesywna dostawa artykułów spożywczych na potrzeby Państwowego Gospodarstwa Wodnego Wody Polskie - Regionalnego Zarządu Gospodarki Wodnej w Szczecinie oraz podległych jednostek.</w:t>
      </w:r>
      <w:r>
        <w:rPr>
          <w:rFonts w:asciiTheme="minorHAnsi" w:hAnsiTheme="minorHAnsi" w:cstheme="minorHAnsi"/>
          <w:b/>
          <w:bCs/>
          <w:sz w:val="28"/>
          <w:szCs w:val="28"/>
        </w:rPr>
        <w:t>”</w:t>
      </w:r>
    </w:p>
    <w:p w14:paraId="4F2379DF" w14:textId="422E3843" w:rsidR="0037678E" w:rsidRPr="0055160E" w:rsidRDefault="0037678E" w:rsidP="0055160E">
      <w:pPr>
        <w:spacing w:line="240" w:lineRule="auto"/>
        <w:rPr>
          <w:rFonts w:ascii="Calibri" w:hAnsi="Calibri"/>
          <w:b/>
          <w:szCs w:val="28"/>
          <w:u w:val="single"/>
        </w:rPr>
      </w:pPr>
      <w:r w:rsidRPr="0055160E">
        <w:rPr>
          <w:rFonts w:ascii="Calibri" w:hAnsi="Calibri"/>
          <w:b/>
          <w:szCs w:val="28"/>
          <w:u w:val="single"/>
        </w:rPr>
        <w:t>Spis treści:</w:t>
      </w:r>
    </w:p>
    <w:p w14:paraId="1F0735E2" w14:textId="2D7A95A0" w:rsidR="0037678E" w:rsidRPr="0055160E" w:rsidRDefault="0037678E" w:rsidP="0055160E">
      <w:pPr>
        <w:numPr>
          <w:ilvl w:val="0"/>
          <w:numId w:val="1"/>
        </w:numPr>
        <w:spacing w:after="0" w:line="240" w:lineRule="auto"/>
        <w:ind w:left="714" w:hanging="357"/>
        <w:rPr>
          <w:rFonts w:ascii="Calibri" w:hAnsi="Calibri"/>
          <w:b/>
          <w:sz w:val="22"/>
        </w:rPr>
      </w:pPr>
      <w:r w:rsidRPr="0055160E">
        <w:rPr>
          <w:rFonts w:ascii="Calibri" w:hAnsi="Calibri"/>
          <w:b/>
          <w:sz w:val="22"/>
        </w:rPr>
        <w:t xml:space="preserve">Przedmiot </w:t>
      </w:r>
    </w:p>
    <w:p w14:paraId="72AAD8B8" w14:textId="77777777" w:rsidR="0037678E" w:rsidRPr="0055160E" w:rsidRDefault="0037678E" w:rsidP="0055160E">
      <w:pPr>
        <w:numPr>
          <w:ilvl w:val="0"/>
          <w:numId w:val="1"/>
        </w:numPr>
        <w:spacing w:after="0" w:line="240" w:lineRule="auto"/>
        <w:ind w:left="714" w:hanging="357"/>
        <w:rPr>
          <w:rFonts w:ascii="Calibri" w:hAnsi="Calibri"/>
          <w:b/>
          <w:sz w:val="22"/>
        </w:rPr>
      </w:pPr>
      <w:r w:rsidRPr="0055160E">
        <w:rPr>
          <w:rFonts w:ascii="Calibri" w:hAnsi="Calibri"/>
          <w:b/>
          <w:sz w:val="22"/>
        </w:rPr>
        <w:t xml:space="preserve">Wykaz </w:t>
      </w:r>
      <w:r w:rsidR="00672489" w:rsidRPr="0055160E">
        <w:rPr>
          <w:rFonts w:ascii="Calibri" w:hAnsi="Calibri"/>
          <w:b/>
          <w:sz w:val="22"/>
        </w:rPr>
        <w:t>artykułów spożywczych</w:t>
      </w:r>
    </w:p>
    <w:p w14:paraId="1F48FED6" w14:textId="77777777" w:rsidR="0037678E" w:rsidRPr="0055160E" w:rsidRDefault="0037678E" w:rsidP="0055160E">
      <w:pPr>
        <w:numPr>
          <w:ilvl w:val="0"/>
          <w:numId w:val="1"/>
        </w:numPr>
        <w:spacing w:after="0" w:line="240" w:lineRule="auto"/>
        <w:ind w:left="714" w:hanging="357"/>
        <w:rPr>
          <w:rFonts w:ascii="Calibri" w:hAnsi="Calibri"/>
          <w:b/>
          <w:sz w:val="22"/>
        </w:rPr>
      </w:pPr>
      <w:r w:rsidRPr="0055160E">
        <w:rPr>
          <w:rFonts w:ascii="Calibri" w:hAnsi="Calibri"/>
          <w:b/>
          <w:sz w:val="22"/>
        </w:rPr>
        <w:t xml:space="preserve">Szczegółowy opis </w:t>
      </w:r>
      <w:r w:rsidR="00672489" w:rsidRPr="0055160E">
        <w:rPr>
          <w:rFonts w:ascii="Calibri" w:hAnsi="Calibri"/>
          <w:b/>
          <w:sz w:val="22"/>
        </w:rPr>
        <w:t>artykułów spożywczych</w:t>
      </w:r>
    </w:p>
    <w:p w14:paraId="4E65121C" w14:textId="77777777" w:rsidR="0096395A" w:rsidRPr="0055160E" w:rsidRDefault="0096395A" w:rsidP="0055160E">
      <w:pPr>
        <w:pStyle w:val="Akapitzlist"/>
        <w:numPr>
          <w:ilvl w:val="0"/>
          <w:numId w:val="1"/>
        </w:numPr>
        <w:spacing w:after="0" w:line="240" w:lineRule="auto"/>
        <w:rPr>
          <w:rFonts w:ascii="Calibri" w:hAnsi="Calibri"/>
          <w:b/>
          <w:sz w:val="22"/>
        </w:rPr>
      </w:pPr>
      <w:r w:rsidRPr="0055160E">
        <w:rPr>
          <w:rFonts w:ascii="Calibri" w:hAnsi="Calibri"/>
          <w:b/>
          <w:sz w:val="22"/>
        </w:rPr>
        <w:t xml:space="preserve">Wymogi dotyczące artykułów spożywczych </w:t>
      </w:r>
    </w:p>
    <w:p w14:paraId="1674A91F" w14:textId="77777777" w:rsidR="0037678E" w:rsidRPr="0055160E" w:rsidRDefault="0037678E" w:rsidP="0055160E">
      <w:pPr>
        <w:numPr>
          <w:ilvl w:val="0"/>
          <w:numId w:val="1"/>
        </w:numPr>
        <w:spacing w:after="0" w:line="240" w:lineRule="auto"/>
        <w:ind w:left="714" w:hanging="357"/>
        <w:rPr>
          <w:rFonts w:ascii="Calibri" w:hAnsi="Calibri"/>
          <w:b/>
          <w:sz w:val="22"/>
        </w:rPr>
      </w:pPr>
      <w:r w:rsidRPr="0055160E">
        <w:rPr>
          <w:rFonts w:ascii="Calibri" w:hAnsi="Calibri"/>
          <w:b/>
          <w:sz w:val="22"/>
        </w:rPr>
        <w:t>Zasady wykonywania dostaw</w:t>
      </w:r>
    </w:p>
    <w:p w14:paraId="1488C1C9" w14:textId="77777777" w:rsidR="00F94D83" w:rsidRPr="0055160E" w:rsidRDefault="00F94D83" w:rsidP="0055160E">
      <w:pPr>
        <w:spacing w:line="240" w:lineRule="auto"/>
        <w:rPr>
          <w:sz w:val="22"/>
        </w:rPr>
      </w:pPr>
    </w:p>
    <w:p w14:paraId="5D7F0659" w14:textId="36D8AC2A" w:rsidR="0037678E" w:rsidRPr="004775B1" w:rsidRDefault="0037678E" w:rsidP="00A35B13">
      <w:pPr>
        <w:numPr>
          <w:ilvl w:val="0"/>
          <w:numId w:val="2"/>
        </w:numPr>
        <w:spacing w:line="240" w:lineRule="auto"/>
        <w:ind w:left="284" w:hanging="284"/>
        <w:jc w:val="center"/>
        <w:rPr>
          <w:rFonts w:ascii="Calibri" w:hAnsi="Calibri"/>
          <w:b/>
          <w:sz w:val="28"/>
          <w:szCs w:val="28"/>
          <w:u w:val="single"/>
        </w:rPr>
      </w:pPr>
      <w:r w:rsidRPr="004775B1">
        <w:rPr>
          <w:rFonts w:ascii="Calibri" w:hAnsi="Calibri"/>
          <w:b/>
          <w:sz w:val="28"/>
          <w:szCs w:val="28"/>
          <w:u w:val="single"/>
        </w:rPr>
        <w:t>Przedmiot</w:t>
      </w:r>
    </w:p>
    <w:p w14:paraId="6D23655D" w14:textId="6330F105" w:rsidR="00A30BC5" w:rsidRPr="0055160E" w:rsidRDefault="00A30BC5" w:rsidP="0055160E">
      <w:pPr>
        <w:spacing w:after="0" w:line="240" w:lineRule="auto"/>
        <w:jc w:val="both"/>
        <w:rPr>
          <w:rFonts w:ascii="Calibri" w:hAnsi="Calibri"/>
          <w:sz w:val="22"/>
        </w:rPr>
      </w:pPr>
      <w:r w:rsidRPr="0055160E">
        <w:rPr>
          <w:rFonts w:ascii="Calibri" w:hAnsi="Calibri"/>
          <w:sz w:val="22"/>
        </w:rPr>
        <w:t>Przedmiotem</w:t>
      </w:r>
      <w:r w:rsidR="0055160E">
        <w:rPr>
          <w:rFonts w:ascii="Calibri" w:hAnsi="Calibri"/>
          <w:sz w:val="22"/>
        </w:rPr>
        <w:t xml:space="preserve"> niemniejszego </w:t>
      </w:r>
      <w:r w:rsidRPr="0055160E">
        <w:rPr>
          <w:rFonts w:ascii="Calibri" w:hAnsi="Calibri"/>
          <w:sz w:val="22"/>
        </w:rPr>
        <w:t xml:space="preserve"> szczegółowe</w:t>
      </w:r>
      <w:r w:rsidR="0055160E" w:rsidRPr="0055160E">
        <w:rPr>
          <w:rFonts w:ascii="Calibri" w:hAnsi="Calibri"/>
          <w:sz w:val="22"/>
        </w:rPr>
        <w:t>go opisu przedmiotu zamówienia</w:t>
      </w:r>
      <w:r w:rsidRPr="0055160E">
        <w:rPr>
          <w:rFonts w:ascii="Calibri" w:hAnsi="Calibri"/>
          <w:sz w:val="22"/>
        </w:rPr>
        <w:t xml:space="preserve"> są wymagania dotyczące dostawy artykułów spożywczych dla Państwowego Gospodarstwa Wodnego Wody Polskie - Regionalny Zarząd Gospodarki Wodnej w </w:t>
      </w:r>
      <w:r w:rsidR="00D166F5">
        <w:rPr>
          <w:rFonts w:ascii="Calibri" w:hAnsi="Calibri"/>
          <w:sz w:val="22"/>
        </w:rPr>
        <w:t>Szczecinie</w:t>
      </w:r>
      <w:r w:rsidRPr="0055160E">
        <w:rPr>
          <w:rFonts w:ascii="Calibri" w:hAnsi="Calibri"/>
          <w:sz w:val="22"/>
        </w:rPr>
        <w:t>.</w:t>
      </w:r>
    </w:p>
    <w:p w14:paraId="01F4833F" w14:textId="31519496" w:rsidR="00A30BC5" w:rsidRDefault="00A30BC5" w:rsidP="00A35B13">
      <w:pPr>
        <w:spacing w:after="0" w:line="240" w:lineRule="auto"/>
        <w:jc w:val="center"/>
        <w:rPr>
          <w:rFonts w:ascii="Calibri" w:hAnsi="Calibri"/>
          <w:sz w:val="22"/>
        </w:rPr>
      </w:pPr>
    </w:p>
    <w:p w14:paraId="21BE035A" w14:textId="77777777" w:rsidR="00A35B13" w:rsidRPr="004775B1" w:rsidRDefault="00A35B13" w:rsidP="00A35B13">
      <w:pPr>
        <w:spacing w:after="0" w:line="240" w:lineRule="auto"/>
        <w:jc w:val="center"/>
        <w:rPr>
          <w:rFonts w:ascii="Calibri" w:hAnsi="Calibri"/>
          <w:sz w:val="28"/>
          <w:szCs w:val="28"/>
        </w:rPr>
      </w:pPr>
    </w:p>
    <w:p w14:paraId="045845AC" w14:textId="6B9C071D" w:rsidR="0037678E" w:rsidRPr="004775B1" w:rsidRDefault="0037678E" w:rsidP="00A35B13">
      <w:pPr>
        <w:numPr>
          <w:ilvl w:val="0"/>
          <w:numId w:val="2"/>
        </w:numPr>
        <w:spacing w:line="240" w:lineRule="auto"/>
        <w:ind w:left="284" w:hanging="284"/>
        <w:jc w:val="center"/>
        <w:rPr>
          <w:rFonts w:ascii="Calibri" w:hAnsi="Calibri"/>
          <w:b/>
          <w:sz w:val="28"/>
          <w:szCs w:val="28"/>
          <w:u w:val="single"/>
        </w:rPr>
      </w:pPr>
      <w:r w:rsidRPr="004775B1">
        <w:rPr>
          <w:rFonts w:ascii="Calibri" w:hAnsi="Calibri"/>
          <w:b/>
          <w:sz w:val="28"/>
          <w:szCs w:val="28"/>
          <w:u w:val="single"/>
        </w:rPr>
        <w:t xml:space="preserve">Wykaz </w:t>
      </w:r>
      <w:r w:rsidR="008C7B4D" w:rsidRPr="004775B1">
        <w:rPr>
          <w:rFonts w:ascii="Calibri" w:hAnsi="Calibri"/>
          <w:b/>
          <w:sz w:val="28"/>
          <w:szCs w:val="28"/>
          <w:u w:val="single"/>
        </w:rPr>
        <w:t>artykułów spożywczych</w:t>
      </w:r>
      <w:r w:rsidR="00B70A8D">
        <w:rPr>
          <w:rFonts w:ascii="Calibri" w:hAnsi="Calibri"/>
          <w:b/>
          <w:sz w:val="28"/>
          <w:szCs w:val="28"/>
          <w:u w:val="single"/>
        </w:rPr>
        <w:t xml:space="preserve"> różnych</w:t>
      </w:r>
    </w:p>
    <w:p w14:paraId="1B5AFD54" w14:textId="5BC9C803" w:rsidR="0064026F" w:rsidRPr="009F14AA" w:rsidRDefault="0064026F" w:rsidP="009F14AA">
      <w:pPr>
        <w:pStyle w:val="Default"/>
      </w:pPr>
      <w:r>
        <w:rPr>
          <w:b/>
          <w:szCs w:val="28"/>
        </w:rPr>
        <w:t xml:space="preserve">                                                     </w:t>
      </w:r>
    </w:p>
    <w:tbl>
      <w:tblPr>
        <w:tblW w:w="10208" w:type="dxa"/>
        <w:jc w:val="center"/>
        <w:tblCellMar>
          <w:left w:w="70" w:type="dxa"/>
          <w:right w:w="70" w:type="dxa"/>
        </w:tblCellMar>
        <w:tblLook w:val="04A0" w:firstRow="1" w:lastRow="0" w:firstColumn="1" w:lastColumn="0" w:noHBand="0" w:noVBand="1"/>
      </w:tblPr>
      <w:tblGrid>
        <w:gridCol w:w="873"/>
        <w:gridCol w:w="7065"/>
        <w:gridCol w:w="994"/>
        <w:gridCol w:w="1276"/>
      </w:tblGrid>
      <w:tr w:rsidR="00E17965" w:rsidRPr="0055160E" w14:paraId="4C5FBF6B" w14:textId="77777777" w:rsidTr="001004BD">
        <w:trPr>
          <w:trHeight w:val="414"/>
          <w:jc w:val="center"/>
        </w:trPr>
        <w:tc>
          <w:tcPr>
            <w:tcW w:w="873"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497592D4" w14:textId="55D94905" w:rsidR="00E17965" w:rsidRPr="0055160E" w:rsidRDefault="00E17965" w:rsidP="0055160E">
            <w:pPr>
              <w:spacing w:after="0" w:line="240" w:lineRule="auto"/>
              <w:jc w:val="center"/>
              <w:rPr>
                <w:rFonts w:ascii="Arial" w:eastAsia="Times New Roman" w:hAnsi="Arial" w:cs="Arial"/>
                <w:b/>
                <w:bCs/>
                <w:color w:val="000000"/>
                <w:sz w:val="18"/>
                <w:szCs w:val="20"/>
                <w:lang w:eastAsia="pl-PL"/>
              </w:rPr>
            </w:pPr>
            <w:r w:rsidRPr="0055160E">
              <w:rPr>
                <w:rFonts w:ascii="Arial" w:eastAsia="Times New Roman" w:hAnsi="Arial" w:cs="Arial"/>
                <w:b/>
                <w:bCs/>
                <w:color w:val="000000"/>
                <w:sz w:val="18"/>
                <w:szCs w:val="20"/>
                <w:lang w:eastAsia="pl-PL"/>
              </w:rPr>
              <w:t> </w:t>
            </w:r>
            <w:r w:rsidR="009623FA" w:rsidRPr="0055160E">
              <w:rPr>
                <w:rFonts w:ascii="Arial" w:eastAsia="Times New Roman" w:hAnsi="Arial" w:cs="Arial"/>
                <w:b/>
                <w:bCs/>
                <w:color w:val="000000"/>
                <w:sz w:val="18"/>
                <w:szCs w:val="20"/>
                <w:lang w:eastAsia="pl-PL"/>
              </w:rPr>
              <w:t>Lp</w:t>
            </w:r>
            <w:r w:rsidR="00F75C94">
              <w:rPr>
                <w:rFonts w:ascii="Arial" w:eastAsia="Times New Roman" w:hAnsi="Arial" w:cs="Arial"/>
                <w:b/>
                <w:bCs/>
                <w:color w:val="000000"/>
                <w:sz w:val="18"/>
                <w:szCs w:val="20"/>
                <w:lang w:eastAsia="pl-PL"/>
              </w:rPr>
              <w:t>.</w:t>
            </w:r>
          </w:p>
        </w:tc>
        <w:tc>
          <w:tcPr>
            <w:tcW w:w="7065"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3E8EA376" w14:textId="77777777" w:rsidR="00E17965" w:rsidRPr="0055160E" w:rsidRDefault="00E17965" w:rsidP="0055160E">
            <w:pPr>
              <w:spacing w:after="0" w:line="240" w:lineRule="auto"/>
              <w:jc w:val="center"/>
              <w:rPr>
                <w:rFonts w:ascii="Arial" w:eastAsia="Times New Roman" w:hAnsi="Arial" w:cs="Arial"/>
                <w:b/>
                <w:bCs/>
                <w:color w:val="000000"/>
                <w:sz w:val="18"/>
                <w:szCs w:val="20"/>
                <w:lang w:eastAsia="pl-PL"/>
              </w:rPr>
            </w:pPr>
            <w:r w:rsidRPr="0055160E">
              <w:rPr>
                <w:rFonts w:ascii="Arial" w:eastAsia="Times New Roman" w:hAnsi="Arial" w:cs="Arial"/>
                <w:b/>
                <w:bCs/>
                <w:color w:val="000000"/>
                <w:sz w:val="18"/>
                <w:szCs w:val="20"/>
                <w:lang w:eastAsia="pl-PL"/>
              </w:rPr>
              <w:t>Asortyment</w:t>
            </w:r>
          </w:p>
        </w:tc>
        <w:tc>
          <w:tcPr>
            <w:tcW w:w="994" w:type="dxa"/>
            <w:tcBorders>
              <w:top w:val="single" w:sz="8" w:space="0" w:color="auto"/>
              <w:left w:val="single" w:sz="8" w:space="0" w:color="auto"/>
              <w:bottom w:val="single" w:sz="8" w:space="0" w:color="000000"/>
              <w:right w:val="single" w:sz="8" w:space="0" w:color="auto"/>
            </w:tcBorders>
          </w:tcPr>
          <w:p w14:paraId="0121B48C" w14:textId="77777777" w:rsidR="009623FA" w:rsidRPr="0055160E" w:rsidRDefault="009623FA" w:rsidP="0055160E">
            <w:pPr>
              <w:spacing w:after="0" w:line="240" w:lineRule="auto"/>
              <w:jc w:val="center"/>
              <w:rPr>
                <w:rFonts w:ascii="Arial" w:eastAsia="Times New Roman" w:hAnsi="Arial" w:cs="Arial"/>
                <w:b/>
                <w:bCs/>
                <w:color w:val="000000"/>
                <w:sz w:val="18"/>
                <w:szCs w:val="20"/>
                <w:lang w:eastAsia="pl-PL"/>
              </w:rPr>
            </w:pPr>
          </w:p>
          <w:p w14:paraId="051807B3" w14:textId="77777777" w:rsidR="00E17965" w:rsidRPr="0055160E" w:rsidRDefault="009623FA" w:rsidP="0055160E">
            <w:pPr>
              <w:spacing w:after="0" w:line="240" w:lineRule="auto"/>
              <w:jc w:val="center"/>
              <w:rPr>
                <w:rFonts w:ascii="Arial" w:eastAsia="Times New Roman" w:hAnsi="Arial" w:cs="Arial"/>
                <w:b/>
                <w:bCs/>
                <w:color w:val="000000"/>
                <w:sz w:val="18"/>
                <w:szCs w:val="20"/>
                <w:lang w:eastAsia="pl-PL"/>
              </w:rPr>
            </w:pPr>
            <w:r w:rsidRPr="0055160E">
              <w:rPr>
                <w:rFonts w:ascii="Arial" w:eastAsia="Times New Roman" w:hAnsi="Arial" w:cs="Arial"/>
                <w:b/>
                <w:bCs/>
                <w:color w:val="000000"/>
                <w:sz w:val="18"/>
                <w:szCs w:val="20"/>
                <w:lang w:eastAsia="pl-PL"/>
              </w:rPr>
              <w:t>Ilość</w:t>
            </w:r>
          </w:p>
        </w:tc>
        <w:tc>
          <w:tcPr>
            <w:tcW w:w="1276"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05EC1149" w14:textId="77777777" w:rsidR="00E17965" w:rsidRPr="0055160E" w:rsidRDefault="00E17965" w:rsidP="0055160E">
            <w:pPr>
              <w:spacing w:after="0" w:line="240" w:lineRule="auto"/>
              <w:jc w:val="center"/>
              <w:rPr>
                <w:rFonts w:ascii="Arial" w:eastAsia="Times New Roman" w:hAnsi="Arial" w:cs="Arial"/>
                <w:b/>
                <w:bCs/>
                <w:color w:val="000000"/>
                <w:sz w:val="18"/>
                <w:szCs w:val="20"/>
                <w:lang w:eastAsia="pl-PL"/>
              </w:rPr>
            </w:pPr>
            <w:r w:rsidRPr="0055160E">
              <w:rPr>
                <w:rFonts w:ascii="Arial" w:eastAsia="Times New Roman" w:hAnsi="Arial" w:cs="Arial"/>
                <w:b/>
                <w:bCs/>
                <w:color w:val="000000"/>
                <w:sz w:val="18"/>
                <w:szCs w:val="20"/>
                <w:lang w:eastAsia="pl-PL"/>
              </w:rPr>
              <w:t>Jedn. miary</w:t>
            </w:r>
          </w:p>
        </w:tc>
      </w:tr>
      <w:tr w:rsidR="00E17965" w:rsidRPr="0055160E" w14:paraId="7DDFCC59" w14:textId="77777777" w:rsidTr="001004BD">
        <w:trPr>
          <w:trHeight w:val="243"/>
          <w:jc w:val="center"/>
        </w:trPr>
        <w:tc>
          <w:tcPr>
            <w:tcW w:w="873" w:type="dxa"/>
            <w:tcBorders>
              <w:top w:val="nil"/>
              <w:left w:val="single" w:sz="8" w:space="0" w:color="auto"/>
              <w:bottom w:val="single" w:sz="8" w:space="0" w:color="auto"/>
              <w:right w:val="single" w:sz="8" w:space="0" w:color="auto"/>
            </w:tcBorders>
            <w:shd w:val="clear" w:color="auto" w:fill="auto"/>
            <w:vAlign w:val="center"/>
            <w:hideMark/>
          </w:tcPr>
          <w:p w14:paraId="103F58A6" w14:textId="77777777" w:rsidR="00E17965" w:rsidRPr="0055160E" w:rsidRDefault="00E17965" w:rsidP="0055160E">
            <w:pPr>
              <w:spacing w:after="0" w:line="240" w:lineRule="auto"/>
              <w:jc w:val="center"/>
              <w:rPr>
                <w:rFonts w:ascii="Arial" w:eastAsia="Times New Roman" w:hAnsi="Arial" w:cs="Arial"/>
                <w:color w:val="000000"/>
                <w:sz w:val="14"/>
                <w:szCs w:val="16"/>
                <w:lang w:eastAsia="pl-PL"/>
              </w:rPr>
            </w:pPr>
            <w:r w:rsidRPr="0055160E">
              <w:rPr>
                <w:rFonts w:ascii="Arial" w:eastAsia="Times New Roman" w:hAnsi="Arial" w:cs="Arial"/>
                <w:color w:val="000000"/>
                <w:sz w:val="14"/>
                <w:szCs w:val="16"/>
                <w:lang w:eastAsia="pl-PL"/>
              </w:rPr>
              <w:t>1</w:t>
            </w:r>
          </w:p>
        </w:tc>
        <w:tc>
          <w:tcPr>
            <w:tcW w:w="7065" w:type="dxa"/>
            <w:tcBorders>
              <w:top w:val="single" w:sz="8" w:space="0" w:color="auto"/>
              <w:left w:val="nil"/>
              <w:bottom w:val="single" w:sz="8" w:space="0" w:color="auto"/>
              <w:right w:val="single" w:sz="8" w:space="0" w:color="000000"/>
            </w:tcBorders>
            <w:shd w:val="clear" w:color="auto" w:fill="auto"/>
            <w:vAlign w:val="center"/>
            <w:hideMark/>
          </w:tcPr>
          <w:p w14:paraId="6938821D" w14:textId="77777777" w:rsidR="00E17965" w:rsidRPr="0055160E" w:rsidRDefault="00E17965" w:rsidP="0055160E">
            <w:pPr>
              <w:spacing w:after="0" w:line="240" w:lineRule="auto"/>
              <w:jc w:val="center"/>
              <w:rPr>
                <w:rFonts w:ascii="Arial" w:eastAsia="Times New Roman" w:hAnsi="Arial" w:cs="Arial"/>
                <w:color w:val="000000"/>
                <w:sz w:val="14"/>
                <w:szCs w:val="16"/>
                <w:lang w:eastAsia="pl-PL"/>
              </w:rPr>
            </w:pPr>
            <w:r w:rsidRPr="0055160E">
              <w:rPr>
                <w:rFonts w:ascii="Arial" w:eastAsia="Times New Roman" w:hAnsi="Arial" w:cs="Arial"/>
                <w:color w:val="000000"/>
                <w:sz w:val="14"/>
                <w:szCs w:val="16"/>
                <w:lang w:eastAsia="pl-PL"/>
              </w:rPr>
              <w:t>2</w:t>
            </w:r>
          </w:p>
        </w:tc>
        <w:tc>
          <w:tcPr>
            <w:tcW w:w="994" w:type="dxa"/>
            <w:tcBorders>
              <w:top w:val="single" w:sz="8" w:space="0" w:color="000000"/>
              <w:left w:val="nil"/>
              <w:bottom w:val="single" w:sz="8" w:space="0" w:color="auto"/>
              <w:right w:val="single" w:sz="4" w:space="0" w:color="auto"/>
            </w:tcBorders>
            <w:vAlign w:val="center"/>
          </w:tcPr>
          <w:p w14:paraId="37E47A03" w14:textId="77777777" w:rsidR="00E17965" w:rsidRPr="0055160E" w:rsidRDefault="009623FA" w:rsidP="0055160E">
            <w:pPr>
              <w:spacing w:after="0" w:line="240" w:lineRule="auto"/>
              <w:jc w:val="center"/>
              <w:rPr>
                <w:rFonts w:ascii="Arial" w:eastAsia="Times New Roman" w:hAnsi="Arial" w:cs="Arial"/>
                <w:color w:val="000000"/>
                <w:sz w:val="14"/>
                <w:szCs w:val="16"/>
                <w:lang w:eastAsia="pl-PL"/>
              </w:rPr>
            </w:pPr>
            <w:r w:rsidRPr="0055160E">
              <w:rPr>
                <w:rFonts w:ascii="Arial" w:eastAsia="Times New Roman" w:hAnsi="Arial" w:cs="Arial"/>
                <w:color w:val="000000"/>
                <w:sz w:val="14"/>
                <w:szCs w:val="16"/>
                <w:lang w:eastAsia="pl-PL"/>
              </w:rPr>
              <w:t>3</w:t>
            </w:r>
          </w:p>
        </w:tc>
        <w:tc>
          <w:tcPr>
            <w:tcW w:w="1276" w:type="dxa"/>
            <w:tcBorders>
              <w:top w:val="nil"/>
              <w:left w:val="single" w:sz="4" w:space="0" w:color="auto"/>
              <w:bottom w:val="single" w:sz="8" w:space="0" w:color="auto"/>
              <w:right w:val="single" w:sz="8" w:space="0" w:color="auto"/>
            </w:tcBorders>
            <w:shd w:val="clear" w:color="auto" w:fill="auto"/>
            <w:vAlign w:val="center"/>
            <w:hideMark/>
          </w:tcPr>
          <w:p w14:paraId="53299902" w14:textId="77777777" w:rsidR="00E17965" w:rsidRPr="0055160E" w:rsidRDefault="009623FA" w:rsidP="0055160E">
            <w:pPr>
              <w:spacing w:after="0" w:line="240" w:lineRule="auto"/>
              <w:jc w:val="center"/>
              <w:rPr>
                <w:rFonts w:ascii="Arial" w:eastAsia="Times New Roman" w:hAnsi="Arial" w:cs="Arial"/>
                <w:color w:val="000000"/>
                <w:sz w:val="14"/>
                <w:szCs w:val="16"/>
                <w:lang w:eastAsia="pl-PL"/>
              </w:rPr>
            </w:pPr>
            <w:r w:rsidRPr="0055160E">
              <w:rPr>
                <w:rFonts w:ascii="Arial" w:eastAsia="Times New Roman" w:hAnsi="Arial" w:cs="Arial"/>
                <w:color w:val="000000"/>
                <w:sz w:val="14"/>
                <w:szCs w:val="16"/>
                <w:lang w:eastAsia="pl-PL"/>
              </w:rPr>
              <w:t>4</w:t>
            </w:r>
          </w:p>
        </w:tc>
      </w:tr>
      <w:tr w:rsidR="009E11F8" w:rsidRPr="0055160E" w14:paraId="60DC41B1" w14:textId="77777777" w:rsidTr="001004BD">
        <w:trPr>
          <w:trHeight w:val="616"/>
          <w:jc w:val="center"/>
        </w:trPr>
        <w:tc>
          <w:tcPr>
            <w:tcW w:w="873" w:type="dxa"/>
            <w:tcBorders>
              <w:top w:val="nil"/>
              <w:left w:val="single" w:sz="8" w:space="0" w:color="auto"/>
              <w:bottom w:val="single" w:sz="8" w:space="0" w:color="auto"/>
              <w:right w:val="single" w:sz="8" w:space="0" w:color="auto"/>
            </w:tcBorders>
            <w:shd w:val="clear" w:color="auto" w:fill="auto"/>
            <w:vAlign w:val="center"/>
            <w:hideMark/>
          </w:tcPr>
          <w:p w14:paraId="0DAF5E62" w14:textId="77777777" w:rsidR="009E11F8" w:rsidRPr="0055160E" w:rsidRDefault="009E11F8" w:rsidP="009E11F8">
            <w:pPr>
              <w:spacing w:after="0" w:line="240" w:lineRule="auto"/>
              <w:jc w:val="center"/>
              <w:rPr>
                <w:rFonts w:ascii="Arial" w:eastAsia="Times New Roman" w:hAnsi="Arial" w:cs="Arial"/>
                <w:color w:val="000000"/>
                <w:sz w:val="18"/>
                <w:szCs w:val="20"/>
                <w:lang w:eastAsia="pl-PL"/>
              </w:rPr>
            </w:pPr>
            <w:r w:rsidRPr="0055160E">
              <w:rPr>
                <w:rFonts w:ascii="Arial" w:eastAsia="Times New Roman" w:hAnsi="Arial" w:cs="Arial"/>
                <w:color w:val="000000"/>
                <w:sz w:val="18"/>
                <w:szCs w:val="20"/>
                <w:lang w:eastAsia="pl-PL"/>
              </w:rPr>
              <w:t>1</w:t>
            </w:r>
          </w:p>
        </w:tc>
        <w:tc>
          <w:tcPr>
            <w:tcW w:w="7065" w:type="dxa"/>
            <w:tcBorders>
              <w:top w:val="single" w:sz="8" w:space="0" w:color="auto"/>
              <w:left w:val="nil"/>
              <w:bottom w:val="single" w:sz="8" w:space="0" w:color="auto"/>
              <w:right w:val="single" w:sz="8" w:space="0" w:color="000000"/>
            </w:tcBorders>
            <w:shd w:val="clear" w:color="auto" w:fill="auto"/>
            <w:vAlign w:val="center"/>
            <w:hideMark/>
          </w:tcPr>
          <w:p w14:paraId="1BC48662" w14:textId="6263CC3B" w:rsidR="009E11F8" w:rsidRPr="00904C44" w:rsidRDefault="009E11F8" w:rsidP="009E11F8">
            <w:pPr>
              <w:spacing w:after="0" w:line="240" w:lineRule="auto"/>
              <w:rPr>
                <w:rFonts w:ascii="Calibri" w:eastAsia="Times New Roman" w:hAnsi="Calibri" w:cs="Calibri"/>
                <w:color w:val="000000"/>
                <w:sz w:val="20"/>
                <w:szCs w:val="20"/>
                <w:lang w:eastAsia="pl-PL"/>
              </w:rPr>
            </w:pPr>
            <w:r>
              <w:rPr>
                <w:rFonts w:ascii="Calibri" w:hAnsi="Calibri" w:cs="Calibri"/>
                <w:color w:val="000000"/>
                <w:sz w:val="22"/>
                <w:szCs w:val="22"/>
              </w:rPr>
              <w:t>Herbata czarna - skład 100% herbaty, pakowana w torebkach, każda torebka o wadze min. 2 g, każda torebka z zawieszką ułatwiającą zaparzenie oraz wyciąganie i usuwanie saszetek po ich zaparzeniu z naczynia; opakowanie - pudełko zawierające 100 szt. torebek herbaty</w:t>
            </w:r>
          </w:p>
        </w:tc>
        <w:tc>
          <w:tcPr>
            <w:tcW w:w="994" w:type="dxa"/>
            <w:tcBorders>
              <w:top w:val="nil"/>
              <w:left w:val="nil"/>
              <w:bottom w:val="single" w:sz="8" w:space="0" w:color="auto"/>
              <w:right w:val="single" w:sz="8" w:space="0" w:color="auto"/>
            </w:tcBorders>
            <w:shd w:val="clear" w:color="auto" w:fill="auto"/>
            <w:vAlign w:val="center"/>
          </w:tcPr>
          <w:p w14:paraId="5D641A97" w14:textId="304C2126" w:rsidR="009E11F8" w:rsidRPr="00904C44" w:rsidRDefault="009E11F8" w:rsidP="009E11F8">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1000</w:t>
            </w:r>
          </w:p>
        </w:tc>
        <w:tc>
          <w:tcPr>
            <w:tcW w:w="1276"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645D0D83" w14:textId="77777777" w:rsidR="009E11F8" w:rsidRPr="0055160E" w:rsidRDefault="009E11F8" w:rsidP="009E11F8">
            <w:pPr>
              <w:spacing w:after="0" w:line="240" w:lineRule="auto"/>
              <w:jc w:val="center"/>
              <w:rPr>
                <w:rFonts w:ascii="Arial" w:eastAsia="Times New Roman" w:hAnsi="Arial" w:cs="Arial"/>
                <w:color w:val="000000"/>
                <w:sz w:val="18"/>
                <w:szCs w:val="20"/>
                <w:lang w:eastAsia="pl-PL"/>
              </w:rPr>
            </w:pPr>
            <w:r w:rsidRPr="0055160E">
              <w:rPr>
                <w:rFonts w:ascii="Arial" w:eastAsia="Times New Roman" w:hAnsi="Arial" w:cs="Arial"/>
                <w:color w:val="000000"/>
                <w:sz w:val="18"/>
                <w:szCs w:val="20"/>
                <w:lang w:eastAsia="pl-PL"/>
              </w:rPr>
              <w:t>op.</w:t>
            </w:r>
          </w:p>
        </w:tc>
      </w:tr>
      <w:tr w:rsidR="009E11F8" w:rsidRPr="0055160E" w14:paraId="3BC13CEF" w14:textId="77777777" w:rsidTr="001004BD">
        <w:trPr>
          <w:trHeight w:val="635"/>
          <w:jc w:val="center"/>
        </w:trPr>
        <w:tc>
          <w:tcPr>
            <w:tcW w:w="873" w:type="dxa"/>
            <w:tcBorders>
              <w:top w:val="nil"/>
              <w:left w:val="single" w:sz="8" w:space="0" w:color="auto"/>
              <w:bottom w:val="single" w:sz="8" w:space="0" w:color="auto"/>
              <w:right w:val="single" w:sz="8" w:space="0" w:color="auto"/>
            </w:tcBorders>
            <w:shd w:val="clear" w:color="auto" w:fill="auto"/>
            <w:vAlign w:val="center"/>
            <w:hideMark/>
          </w:tcPr>
          <w:p w14:paraId="7CD0FABD" w14:textId="77777777" w:rsidR="009E11F8" w:rsidRPr="0055160E" w:rsidRDefault="009E11F8" w:rsidP="009E11F8">
            <w:pPr>
              <w:spacing w:after="0" w:line="240" w:lineRule="auto"/>
              <w:jc w:val="center"/>
              <w:rPr>
                <w:rFonts w:ascii="Arial" w:eastAsia="Times New Roman" w:hAnsi="Arial" w:cs="Arial"/>
                <w:color w:val="000000"/>
                <w:sz w:val="18"/>
                <w:szCs w:val="20"/>
                <w:lang w:eastAsia="pl-PL"/>
              </w:rPr>
            </w:pPr>
            <w:r w:rsidRPr="0055160E">
              <w:rPr>
                <w:rFonts w:ascii="Arial" w:eastAsia="Times New Roman" w:hAnsi="Arial" w:cs="Arial"/>
                <w:color w:val="000000"/>
                <w:sz w:val="18"/>
                <w:szCs w:val="20"/>
                <w:lang w:eastAsia="pl-PL"/>
              </w:rPr>
              <w:t>2</w:t>
            </w:r>
          </w:p>
        </w:tc>
        <w:tc>
          <w:tcPr>
            <w:tcW w:w="7065" w:type="dxa"/>
            <w:tcBorders>
              <w:top w:val="single" w:sz="8" w:space="0" w:color="auto"/>
              <w:left w:val="nil"/>
              <w:bottom w:val="single" w:sz="8" w:space="0" w:color="auto"/>
              <w:right w:val="single" w:sz="8" w:space="0" w:color="000000"/>
            </w:tcBorders>
            <w:shd w:val="clear" w:color="auto" w:fill="auto"/>
            <w:vAlign w:val="center"/>
            <w:hideMark/>
          </w:tcPr>
          <w:p w14:paraId="783023E3" w14:textId="4D01DEEB" w:rsidR="009E11F8" w:rsidRPr="00904C44" w:rsidRDefault="009E11F8" w:rsidP="009E11F8">
            <w:pPr>
              <w:spacing w:after="0" w:line="240" w:lineRule="auto"/>
              <w:rPr>
                <w:rFonts w:ascii="Calibri" w:eastAsia="Times New Roman" w:hAnsi="Calibri" w:cs="Calibri"/>
                <w:color w:val="000000"/>
                <w:sz w:val="20"/>
                <w:szCs w:val="20"/>
                <w:lang w:eastAsia="pl-PL"/>
              </w:rPr>
            </w:pPr>
            <w:r>
              <w:rPr>
                <w:rFonts w:ascii="Calibri" w:hAnsi="Calibri" w:cs="Calibri"/>
                <w:color w:val="000000"/>
                <w:sz w:val="22"/>
                <w:szCs w:val="22"/>
              </w:rPr>
              <w:t>Herbata zielona  - skład 100% herbaty, pakowana w torebkach, każda torebka o wadze min. 2 g, każda torebka z zawieszką ułatwiającą zaparzenie oraz wyciąganie i usuwanie saszetek po ich zaparzeniu z naczynia; opakowanie - pudełko zawierające 20 szt. torebek herbaty</w:t>
            </w:r>
          </w:p>
        </w:tc>
        <w:tc>
          <w:tcPr>
            <w:tcW w:w="994" w:type="dxa"/>
            <w:tcBorders>
              <w:top w:val="nil"/>
              <w:left w:val="nil"/>
              <w:bottom w:val="single" w:sz="8" w:space="0" w:color="auto"/>
              <w:right w:val="single" w:sz="8" w:space="0" w:color="auto"/>
            </w:tcBorders>
            <w:shd w:val="clear" w:color="auto" w:fill="auto"/>
            <w:vAlign w:val="center"/>
          </w:tcPr>
          <w:p w14:paraId="69DDA5C9" w14:textId="3CCB82FB" w:rsidR="009E11F8" w:rsidRPr="00904C44" w:rsidRDefault="009E11F8" w:rsidP="009E11F8">
            <w:pPr>
              <w:spacing w:line="240" w:lineRule="auto"/>
              <w:jc w:val="center"/>
              <w:rPr>
                <w:rFonts w:ascii="Arial" w:hAnsi="Arial" w:cs="Arial"/>
                <w:color w:val="000000"/>
                <w:sz w:val="20"/>
                <w:szCs w:val="20"/>
              </w:rPr>
            </w:pPr>
            <w:r>
              <w:rPr>
                <w:rFonts w:ascii="Arial" w:hAnsi="Arial" w:cs="Arial"/>
                <w:color w:val="000000"/>
                <w:sz w:val="20"/>
                <w:szCs w:val="20"/>
              </w:rPr>
              <w:t>1000</w:t>
            </w:r>
          </w:p>
        </w:tc>
        <w:tc>
          <w:tcPr>
            <w:tcW w:w="1276" w:type="dxa"/>
            <w:tcBorders>
              <w:top w:val="nil"/>
              <w:left w:val="single" w:sz="4" w:space="0" w:color="auto"/>
              <w:bottom w:val="single" w:sz="8" w:space="0" w:color="auto"/>
              <w:right w:val="single" w:sz="8" w:space="0" w:color="auto"/>
            </w:tcBorders>
            <w:shd w:val="clear" w:color="auto" w:fill="auto"/>
            <w:vAlign w:val="center"/>
            <w:hideMark/>
          </w:tcPr>
          <w:p w14:paraId="772E06A1" w14:textId="60EABF09" w:rsidR="009E11F8" w:rsidRPr="0055160E"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o</w:t>
            </w:r>
            <w:r w:rsidRPr="0055160E">
              <w:rPr>
                <w:rFonts w:ascii="Arial" w:eastAsia="Times New Roman" w:hAnsi="Arial" w:cs="Arial"/>
                <w:color w:val="000000"/>
                <w:sz w:val="18"/>
                <w:szCs w:val="20"/>
                <w:lang w:eastAsia="pl-PL"/>
              </w:rPr>
              <w:t>p</w:t>
            </w:r>
            <w:r>
              <w:rPr>
                <w:rFonts w:ascii="Arial" w:eastAsia="Times New Roman" w:hAnsi="Arial" w:cs="Arial"/>
                <w:color w:val="000000"/>
                <w:sz w:val="18"/>
                <w:szCs w:val="20"/>
                <w:lang w:eastAsia="pl-PL"/>
              </w:rPr>
              <w:t>.</w:t>
            </w:r>
          </w:p>
        </w:tc>
      </w:tr>
      <w:tr w:rsidR="009E11F8" w:rsidRPr="0055160E" w14:paraId="758C5CB5" w14:textId="77777777" w:rsidTr="001004BD">
        <w:trPr>
          <w:trHeight w:val="657"/>
          <w:jc w:val="center"/>
        </w:trPr>
        <w:tc>
          <w:tcPr>
            <w:tcW w:w="873" w:type="dxa"/>
            <w:tcBorders>
              <w:top w:val="nil"/>
              <w:left w:val="single" w:sz="8" w:space="0" w:color="auto"/>
              <w:bottom w:val="single" w:sz="8" w:space="0" w:color="auto"/>
              <w:right w:val="single" w:sz="8" w:space="0" w:color="auto"/>
            </w:tcBorders>
            <w:shd w:val="clear" w:color="auto" w:fill="auto"/>
            <w:vAlign w:val="center"/>
            <w:hideMark/>
          </w:tcPr>
          <w:p w14:paraId="7F4B6CC5" w14:textId="77777777" w:rsidR="009E11F8" w:rsidRPr="0055160E" w:rsidRDefault="009E11F8" w:rsidP="009E11F8">
            <w:pPr>
              <w:spacing w:after="0" w:line="240" w:lineRule="auto"/>
              <w:jc w:val="center"/>
              <w:rPr>
                <w:rFonts w:ascii="Arial" w:eastAsia="Times New Roman" w:hAnsi="Arial" w:cs="Arial"/>
                <w:color w:val="000000"/>
                <w:sz w:val="18"/>
                <w:szCs w:val="20"/>
                <w:lang w:eastAsia="pl-PL"/>
              </w:rPr>
            </w:pPr>
            <w:r w:rsidRPr="0055160E">
              <w:rPr>
                <w:rFonts w:ascii="Arial" w:eastAsia="Times New Roman" w:hAnsi="Arial" w:cs="Arial"/>
                <w:color w:val="000000"/>
                <w:sz w:val="18"/>
                <w:szCs w:val="20"/>
                <w:lang w:eastAsia="pl-PL"/>
              </w:rPr>
              <w:t>3</w:t>
            </w:r>
          </w:p>
        </w:tc>
        <w:tc>
          <w:tcPr>
            <w:tcW w:w="7065" w:type="dxa"/>
            <w:tcBorders>
              <w:top w:val="single" w:sz="8" w:space="0" w:color="auto"/>
              <w:left w:val="nil"/>
              <w:bottom w:val="single" w:sz="8" w:space="0" w:color="auto"/>
              <w:right w:val="single" w:sz="8" w:space="0" w:color="000000"/>
            </w:tcBorders>
            <w:shd w:val="clear" w:color="auto" w:fill="auto"/>
            <w:vAlign w:val="center"/>
            <w:hideMark/>
          </w:tcPr>
          <w:p w14:paraId="0B98BA81" w14:textId="19822C5E" w:rsidR="009E11F8" w:rsidRPr="00904C44" w:rsidRDefault="009E11F8" w:rsidP="009E11F8">
            <w:pPr>
              <w:spacing w:after="0" w:line="240" w:lineRule="auto"/>
              <w:rPr>
                <w:rFonts w:ascii="Calibri" w:eastAsia="Times New Roman" w:hAnsi="Calibri" w:cs="Calibri"/>
                <w:color w:val="000000"/>
                <w:sz w:val="20"/>
                <w:szCs w:val="20"/>
                <w:lang w:eastAsia="pl-PL"/>
              </w:rPr>
            </w:pPr>
            <w:r>
              <w:rPr>
                <w:rFonts w:ascii="Calibri" w:hAnsi="Calibri" w:cs="Calibri"/>
                <w:color w:val="000000"/>
                <w:sz w:val="22"/>
                <w:szCs w:val="22"/>
              </w:rPr>
              <w:t>Herbata owocowa  - skład 100% herbaty, pakowana w torebkach, każda torebka o wadze min. 2 g, każda torebka z zawieszką ułatwiającą zaparzenie oraz wyciąganie i usuwanie saszetek po ich zaparzeniu z naczynia; opakowanie - pudełko zawierające 20 szt. torebek herbaty</w:t>
            </w:r>
          </w:p>
        </w:tc>
        <w:tc>
          <w:tcPr>
            <w:tcW w:w="994" w:type="dxa"/>
            <w:tcBorders>
              <w:top w:val="nil"/>
              <w:left w:val="nil"/>
              <w:bottom w:val="single" w:sz="8" w:space="0" w:color="auto"/>
              <w:right w:val="single" w:sz="8" w:space="0" w:color="auto"/>
            </w:tcBorders>
            <w:shd w:val="clear" w:color="auto" w:fill="auto"/>
            <w:vAlign w:val="center"/>
          </w:tcPr>
          <w:p w14:paraId="7D37A0EE" w14:textId="02C76C60" w:rsidR="009E11F8" w:rsidRPr="00904C44" w:rsidRDefault="009E11F8" w:rsidP="009E11F8">
            <w:pPr>
              <w:spacing w:line="240" w:lineRule="auto"/>
              <w:jc w:val="center"/>
              <w:rPr>
                <w:rFonts w:ascii="Arial" w:hAnsi="Arial" w:cs="Arial"/>
                <w:color w:val="000000"/>
                <w:sz w:val="20"/>
                <w:szCs w:val="20"/>
              </w:rPr>
            </w:pPr>
            <w:r>
              <w:rPr>
                <w:rFonts w:ascii="Arial" w:hAnsi="Arial" w:cs="Arial"/>
                <w:color w:val="000000"/>
                <w:sz w:val="20"/>
                <w:szCs w:val="20"/>
              </w:rPr>
              <w:t>500</w:t>
            </w:r>
          </w:p>
        </w:tc>
        <w:tc>
          <w:tcPr>
            <w:tcW w:w="1276" w:type="dxa"/>
            <w:tcBorders>
              <w:top w:val="nil"/>
              <w:left w:val="single" w:sz="4" w:space="0" w:color="auto"/>
              <w:bottom w:val="single" w:sz="8" w:space="0" w:color="auto"/>
              <w:right w:val="single" w:sz="8" w:space="0" w:color="auto"/>
            </w:tcBorders>
            <w:shd w:val="clear" w:color="auto" w:fill="auto"/>
            <w:vAlign w:val="center"/>
            <w:hideMark/>
          </w:tcPr>
          <w:p w14:paraId="5A25C1E5" w14:textId="72B9E65E" w:rsidR="009E11F8" w:rsidRPr="0055160E"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o</w:t>
            </w:r>
            <w:r w:rsidRPr="0055160E">
              <w:rPr>
                <w:rFonts w:ascii="Arial" w:eastAsia="Times New Roman" w:hAnsi="Arial" w:cs="Arial"/>
                <w:color w:val="000000"/>
                <w:sz w:val="18"/>
                <w:szCs w:val="20"/>
                <w:lang w:eastAsia="pl-PL"/>
              </w:rPr>
              <w:t>p</w:t>
            </w:r>
            <w:r>
              <w:rPr>
                <w:rFonts w:ascii="Arial" w:eastAsia="Times New Roman" w:hAnsi="Arial" w:cs="Arial"/>
                <w:color w:val="000000"/>
                <w:sz w:val="18"/>
                <w:szCs w:val="20"/>
                <w:lang w:eastAsia="pl-PL"/>
              </w:rPr>
              <w:t>.</w:t>
            </w:r>
          </w:p>
        </w:tc>
      </w:tr>
      <w:tr w:rsidR="009E11F8" w:rsidRPr="0055160E" w14:paraId="476F06BC" w14:textId="77777777" w:rsidTr="00184958">
        <w:trPr>
          <w:trHeight w:val="597"/>
          <w:jc w:val="center"/>
        </w:trPr>
        <w:tc>
          <w:tcPr>
            <w:tcW w:w="873" w:type="dxa"/>
            <w:tcBorders>
              <w:top w:val="nil"/>
              <w:left w:val="single" w:sz="8" w:space="0" w:color="auto"/>
              <w:bottom w:val="single" w:sz="8" w:space="0" w:color="auto"/>
              <w:right w:val="single" w:sz="8" w:space="0" w:color="auto"/>
            </w:tcBorders>
            <w:shd w:val="clear" w:color="auto" w:fill="auto"/>
            <w:vAlign w:val="center"/>
            <w:hideMark/>
          </w:tcPr>
          <w:p w14:paraId="24CD88E3" w14:textId="77777777" w:rsidR="009E11F8" w:rsidRPr="0055160E" w:rsidRDefault="009E11F8" w:rsidP="009E11F8">
            <w:pPr>
              <w:spacing w:after="0" w:line="240" w:lineRule="auto"/>
              <w:jc w:val="center"/>
              <w:rPr>
                <w:rFonts w:ascii="Arial" w:eastAsia="Times New Roman" w:hAnsi="Arial" w:cs="Arial"/>
                <w:color w:val="000000"/>
                <w:sz w:val="18"/>
                <w:szCs w:val="20"/>
                <w:lang w:eastAsia="pl-PL"/>
              </w:rPr>
            </w:pPr>
            <w:r w:rsidRPr="0055160E">
              <w:rPr>
                <w:rFonts w:ascii="Arial" w:eastAsia="Times New Roman" w:hAnsi="Arial" w:cs="Arial"/>
                <w:color w:val="000000"/>
                <w:sz w:val="18"/>
                <w:szCs w:val="20"/>
                <w:lang w:eastAsia="pl-PL"/>
              </w:rPr>
              <w:t>4</w:t>
            </w:r>
          </w:p>
        </w:tc>
        <w:tc>
          <w:tcPr>
            <w:tcW w:w="7065" w:type="dxa"/>
            <w:tcBorders>
              <w:top w:val="single" w:sz="8" w:space="0" w:color="auto"/>
              <w:left w:val="nil"/>
              <w:bottom w:val="single" w:sz="8" w:space="0" w:color="auto"/>
              <w:right w:val="single" w:sz="8" w:space="0" w:color="000000"/>
            </w:tcBorders>
            <w:shd w:val="clear" w:color="auto" w:fill="auto"/>
            <w:vAlign w:val="center"/>
            <w:hideMark/>
          </w:tcPr>
          <w:p w14:paraId="7C092D20" w14:textId="640FF52A" w:rsidR="009E11F8" w:rsidRPr="00904C44" w:rsidRDefault="009E11F8" w:rsidP="009E11F8">
            <w:pPr>
              <w:spacing w:after="0" w:line="240" w:lineRule="auto"/>
              <w:rPr>
                <w:rFonts w:ascii="Calibri" w:eastAsia="Times New Roman" w:hAnsi="Calibri" w:cs="Calibri"/>
                <w:color w:val="000000"/>
                <w:sz w:val="20"/>
                <w:szCs w:val="20"/>
                <w:lang w:eastAsia="pl-PL"/>
              </w:rPr>
            </w:pPr>
            <w:r>
              <w:rPr>
                <w:rFonts w:ascii="Calibri" w:hAnsi="Calibri" w:cs="Calibri"/>
                <w:color w:val="000000"/>
                <w:sz w:val="22"/>
                <w:szCs w:val="22"/>
              </w:rPr>
              <w:t xml:space="preserve">Kawa rozpuszczalna, 100% kawy naturalnej, pakowana w słoiku szklanym, masa produktu co najmniej 200 g </w:t>
            </w:r>
          </w:p>
        </w:tc>
        <w:tc>
          <w:tcPr>
            <w:tcW w:w="994" w:type="dxa"/>
            <w:tcBorders>
              <w:top w:val="nil"/>
              <w:left w:val="nil"/>
              <w:bottom w:val="single" w:sz="8" w:space="0" w:color="auto"/>
              <w:right w:val="single" w:sz="8" w:space="0" w:color="auto"/>
            </w:tcBorders>
            <w:shd w:val="clear" w:color="auto" w:fill="auto"/>
            <w:vAlign w:val="center"/>
          </w:tcPr>
          <w:p w14:paraId="07151B77" w14:textId="37956396" w:rsidR="009E11F8" w:rsidRPr="0077257E" w:rsidRDefault="009E11F8" w:rsidP="009E11F8">
            <w:pPr>
              <w:spacing w:line="240" w:lineRule="auto"/>
              <w:jc w:val="center"/>
              <w:rPr>
                <w:rFonts w:ascii="Arial" w:hAnsi="Arial" w:cs="Arial"/>
                <w:sz w:val="20"/>
                <w:szCs w:val="20"/>
                <w:highlight w:val="yellow"/>
              </w:rPr>
            </w:pPr>
            <w:r>
              <w:rPr>
                <w:rFonts w:ascii="Arial" w:hAnsi="Arial" w:cs="Arial"/>
                <w:sz w:val="20"/>
                <w:szCs w:val="20"/>
              </w:rPr>
              <w:t>1</w:t>
            </w:r>
            <w:r w:rsidRPr="0077257E">
              <w:rPr>
                <w:rFonts w:ascii="Arial" w:hAnsi="Arial" w:cs="Arial"/>
                <w:sz w:val="20"/>
                <w:szCs w:val="20"/>
              </w:rPr>
              <w:t>50</w:t>
            </w:r>
          </w:p>
        </w:tc>
        <w:tc>
          <w:tcPr>
            <w:tcW w:w="1276" w:type="dxa"/>
            <w:tcBorders>
              <w:top w:val="nil"/>
              <w:left w:val="single" w:sz="4" w:space="0" w:color="auto"/>
              <w:bottom w:val="single" w:sz="8" w:space="0" w:color="auto"/>
              <w:right w:val="single" w:sz="8" w:space="0" w:color="auto"/>
            </w:tcBorders>
            <w:shd w:val="clear" w:color="auto" w:fill="auto"/>
            <w:vAlign w:val="center"/>
            <w:hideMark/>
          </w:tcPr>
          <w:p w14:paraId="4FCB5B01" w14:textId="4E3DCBFB" w:rsidR="009E11F8" w:rsidRPr="0055160E"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o</w:t>
            </w:r>
            <w:r w:rsidRPr="0055160E">
              <w:rPr>
                <w:rFonts w:ascii="Arial" w:eastAsia="Times New Roman" w:hAnsi="Arial" w:cs="Arial"/>
                <w:color w:val="000000"/>
                <w:sz w:val="18"/>
                <w:szCs w:val="20"/>
                <w:lang w:eastAsia="pl-PL"/>
              </w:rPr>
              <w:t>p</w:t>
            </w:r>
            <w:r>
              <w:rPr>
                <w:rFonts w:ascii="Arial" w:eastAsia="Times New Roman" w:hAnsi="Arial" w:cs="Arial"/>
                <w:color w:val="000000"/>
                <w:sz w:val="18"/>
                <w:szCs w:val="20"/>
                <w:lang w:eastAsia="pl-PL"/>
              </w:rPr>
              <w:t>.</w:t>
            </w:r>
          </w:p>
        </w:tc>
      </w:tr>
      <w:tr w:rsidR="009E11F8" w:rsidRPr="0055160E" w14:paraId="228BAFB9" w14:textId="77777777" w:rsidTr="00184958">
        <w:trPr>
          <w:trHeight w:val="549"/>
          <w:jc w:val="center"/>
        </w:trPr>
        <w:tc>
          <w:tcPr>
            <w:tcW w:w="873" w:type="dxa"/>
            <w:tcBorders>
              <w:top w:val="nil"/>
              <w:left w:val="single" w:sz="8" w:space="0" w:color="auto"/>
              <w:bottom w:val="single" w:sz="8" w:space="0" w:color="auto"/>
              <w:right w:val="single" w:sz="8" w:space="0" w:color="auto"/>
            </w:tcBorders>
            <w:shd w:val="clear" w:color="auto" w:fill="auto"/>
            <w:vAlign w:val="center"/>
            <w:hideMark/>
          </w:tcPr>
          <w:p w14:paraId="09623E2E" w14:textId="77777777" w:rsidR="009E11F8" w:rsidRPr="0055160E" w:rsidRDefault="009E11F8" w:rsidP="009E11F8">
            <w:pPr>
              <w:spacing w:after="0" w:line="240" w:lineRule="auto"/>
              <w:jc w:val="center"/>
              <w:rPr>
                <w:rFonts w:ascii="Arial" w:eastAsia="Times New Roman" w:hAnsi="Arial" w:cs="Arial"/>
                <w:color w:val="000000"/>
                <w:sz w:val="18"/>
                <w:szCs w:val="20"/>
                <w:lang w:eastAsia="pl-PL"/>
              </w:rPr>
            </w:pPr>
            <w:r w:rsidRPr="0055160E">
              <w:rPr>
                <w:rFonts w:ascii="Arial" w:eastAsia="Times New Roman" w:hAnsi="Arial" w:cs="Arial"/>
                <w:color w:val="000000"/>
                <w:sz w:val="18"/>
                <w:szCs w:val="20"/>
                <w:lang w:eastAsia="pl-PL"/>
              </w:rPr>
              <w:t>5</w:t>
            </w:r>
          </w:p>
        </w:tc>
        <w:tc>
          <w:tcPr>
            <w:tcW w:w="7065" w:type="dxa"/>
            <w:tcBorders>
              <w:top w:val="single" w:sz="8" w:space="0" w:color="auto"/>
              <w:left w:val="nil"/>
              <w:bottom w:val="single" w:sz="8" w:space="0" w:color="auto"/>
              <w:right w:val="single" w:sz="8" w:space="0" w:color="000000"/>
            </w:tcBorders>
            <w:shd w:val="clear" w:color="auto" w:fill="auto"/>
            <w:vAlign w:val="center"/>
            <w:hideMark/>
          </w:tcPr>
          <w:p w14:paraId="18F8230F" w14:textId="6FA893B0" w:rsidR="009E11F8" w:rsidRPr="00904C44" w:rsidRDefault="009E11F8" w:rsidP="009E11F8">
            <w:pPr>
              <w:spacing w:after="0" w:line="240" w:lineRule="auto"/>
              <w:rPr>
                <w:rFonts w:ascii="Calibri" w:eastAsia="Times New Roman" w:hAnsi="Calibri" w:cs="Calibri"/>
                <w:color w:val="000000"/>
                <w:sz w:val="20"/>
                <w:szCs w:val="20"/>
                <w:lang w:eastAsia="pl-PL"/>
              </w:rPr>
            </w:pPr>
            <w:r>
              <w:rPr>
                <w:rFonts w:ascii="Calibri" w:hAnsi="Calibri" w:cs="Calibri"/>
                <w:color w:val="000000"/>
                <w:sz w:val="22"/>
                <w:szCs w:val="22"/>
              </w:rPr>
              <w:t xml:space="preserve">Kawa naturalna ziarnista średnio palona, 100% ziaren </w:t>
            </w:r>
            <w:proofErr w:type="spellStart"/>
            <w:r>
              <w:rPr>
                <w:rFonts w:ascii="Calibri" w:hAnsi="Calibri" w:cs="Calibri"/>
                <w:color w:val="000000"/>
                <w:sz w:val="22"/>
                <w:szCs w:val="22"/>
              </w:rPr>
              <w:t>Arabica</w:t>
            </w:r>
            <w:proofErr w:type="spellEnd"/>
            <w:r>
              <w:rPr>
                <w:rFonts w:ascii="Calibri" w:hAnsi="Calibri" w:cs="Calibri"/>
                <w:color w:val="000000"/>
                <w:sz w:val="22"/>
                <w:szCs w:val="22"/>
              </w:rPr>
              <w:t>; opakowanie próżniowe, masa produktu co najmniej 1000 g</w:t>
            </w:r>
          </w:p>
        </w:tc>
        <w:tc>
          <w:tcPr>
            <w:tcW w:w="994" w:type="dxa"/>
            <w:tcBorders>
              <w:top w:val="nil"/>
              <w:left w:val="nil"/>
              <w:bottom w:val="single" w:sz="8" w:space="0" w:color="auto"/>
              <w:right w:val="single" w:sz="8" w:space="0" w:color="auto"/>
            </w:tcBorders>
            <w:shd w:val="clear" w:color="auto" w:fill="auto"/>
            <w:vAlign w:val="center"/>
          </w:tcPr>
          <w:p w14:paraId="0265C0B5" w14:textId="7E47E164" w:rsidR="009E11F8" w:rsidRPr="00904C44" w:rsidRDefault="009E11F8" w:rsidP="009E11F8">
            <w:pPr>
              <w:spacing w:line="240" w:lineRule="auto"/>
              <w:jc w:val="center"/>
              <w:rPr>
                <w:rFonts w:ascii="Arial" w:hAnsi="Arial" w:cs="Arial"/>
                <w:color w:val="000000"/>
                <w:sz w:val="20"/>
                <w:szCs w:val="20"/>
              </w:rPr>
            </w:pPr>
            <w:r>
              <w:rPr>
                <w:rFonts w:ascii="Arial" w:hAnsi="Arial" w:cs="Arial"/>
                <w:color w:val="000000"/>
                <w:sz w:val="20"/>
                <w:szCs w:val="20"/>
              </w:rPr>
              <w:t>300</w:t>
            </w:r>
          </w:p>
        </w:tc>
        <w:tc>
          <w:tcPr>
            <w:tcW w:w="1276" w:type="dxa"/>
            <w:tcBorders>
              <w:top w:val="nil"/>
              <w:left w:val="single" w:sz="4" w:space="0" w:color="auto"/>
              <w:bottom w:val="single" w:sz="8" w:space="0" w:color="auto"/>
              <w:right w:val="single" w:sz="8" w:space="0" w:color="auto"/>
            </w:tcBorders>
            <w:shd w:val="clear" w:color="auto" w:fill="auto"/>
            <w:vAlign w:val="center"/>
            <w:hideMark/>
          </w:tcPr>
          <w:p w14:paraId="149E9375" w14:textId="7BE36AB8" w:rsidR="009E11F8" w:rsidRPr="0055160E"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op.</w:t>
            </w:r>
          </w:p>
        </w:tc>
      </w:tr>
      <w:tr w:rsidR="009E11F8" w:rsidRPr="0055160E" w14:paraId="200CB6E4" w14:textId="77777777" w:rsidTr="00184958">
        <w:trPr>
          <w:trHeight w:val="402"/>
          <w:jc w:val="center"/>
        </w:trPr>
        <w:tc>
          <w:tcPr>
            <w:tcW w:w="873" w:type="dxa"/>
            <w:tcBorders>
              <w:top w:val="nil"/>
              <w:left w:val="single" w:sz="8" w:space="0" w:color="auto"/>
              <w:bottom w:val="single" w:sz="8" w:space="0" w:color="auto"/>
              <w:right w:val="single" w:sz="8" w:space="0" w:color="auto"/>
            </w:tcBorders>
            <w:shd w:val="clear" w:color="auto" w:fill="auto"/>
            <w:vAlign w:val="center"/>
          </w:tcPr>
          <w:p w14:paraId="656E1CB6" w14:textId="47CABE3B" w:rsidR="009E11F8"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6</w:t>
            </w:r>
          </w:p>
        </w:tc>
        <w:tc>
          <w:tcPr>
            <w:tcW w:w="7065" w:type="dxa"/>
            <w:tcBorders>
              <w:top w:val="single" w:sz="8" w:space="0" w:color="auto"/>
              <w:left w:val="nil"/>
              <w:bottom w:val="single" w:sz="8" w:space="0" w:color="auto"/>
              <w:right w:val="single" w:sz="8" w:space="0" w:color="000000"/>
            </w:tcBorders>
            <w:shd w:val="clear" w:color="auto" w:fill="auto"/>
            <w:vAlign w:val="center"/>
          </w:tcPr>
          <w:p w14:paraId="4C504EBA" w14:textId="1901D5C3" w:rsidR="009E11F8" w:rsidRPr="00310830" w:rsidRDefault="009E11F8" w:rsidP="009E11F8">
            <w:pPr>
              <w:spacing w:after="0" w:line="240" w:lineRule="auto"/>
              <w:rPr>
                <w:rFonts w:ascii="Calibri" w:eastAsia="Times New Roman" w:hAnsi="Calibri" w:cs="Calibri"/>
                <w:color w:val="000000"/>
                <w:sz w:val="20"/>
                <w:szCs w:val="20"/>
                <w:lang w:eastAsia="pl-PL"/>
              </w:rPr>
            </w:pPr>
            <w:r>
              <w:rPr>
                <w:rFonts w:ascii="Calibri" w:hAnsi="Calibri" w:cs="Calibri"/>
                <w:color w:val="000000"/>
                <w:sz w:val="22"/>
                <w:szCs w:val="22"/>
              </w:rPr>
              <w:t xml:space="preserve">Kawa cappuccino śmietankowe w saszetkach 150 g- 192 g (pakowane po 8-10 saszetek) </w:t>
            </w:r>
          </w:p>
        </w:tc>
        <w:tc>
          <w:tcPr>
            <w:tcW w:w="994" w:type="dxa"/>
            <w:tcBorders>
              <w:top w:val="nil"/>
              <w:left w:val="nil"/>
              <w:bottom w:val="single" w:sz="8" w:space="0" w:color="auto"/>
              <w:right w:val="single" w:sz="8" w:space="0" w:color="auto"/>
            </w:tcBorders>
            <w:shd w:val="clear" w:color="auto" w:fill="auto"/>
            <w:vAlign w:val="center"/>
          </w:tcPr>
          <w:p w14:paraId="3FE922E4" w14:textId="2B3348B6" w:rsidR="009E11F8" w:rsidRDefault="009E11F8" w:rsidP="009E11F8">
            <w:pPr>
              <w:spacing w:line="240" w:lineRule="auto"/>
              <w:jc w:val="center"/>
              <w:rPr>
                <w:rFonts w:ascii="Arial" w:hAnsi="Arial" w:cs="Arial"/>
                <w:color w:val="000000"/>
                <w:sz w:val="20"/>
                <w:szCs w:val="20"/>
              </w:rPr>
            </w:pPr>
            <w:r>
              <w:rPr>
                <w:rFonts w:ascii="Arial" w:hAnsi="Arial" w:cs="Arial"/>
                <w:color w:val="000000"/>
                <w:sz w:val="20"/>
                <w:szCs w:val="20"/>
              </w:rPr>
              <w:t>150</w:t>
            </w:r>
          </w:p>
        </w:tc>
        <w:tc>
          <w:tcPr>
            <w:tcW w:w="1276" w:type="dxa"/>
            <w:tcBorders>
              <w:top w:val="nil"/>
              <w:left w:val="single" w:sz="4" w:space="0" w:color="auto"/>
              <w:bottom w:val="single" w:sz="8" w:space="0" w:color="auto"/>
              <w:right w:val="single" w:sz="8" w:space="0" w:color="auto"/>
            </w:tcBorders>
            <w:shd w:val="clear" w:color="auto" w:fill="auto"/>
            <w:vAlign w:val="center"/>
          </w:tcPr>
          <w:p w14:paraId="6DEC5F30" w14:textId="36EC1648" w:rsidR="009E11F8"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op.</w:t>
            </w:r>
          </w:p>
        </w:tc>
      </w:tr>
      <w:tr w:rsidR="009E11F8" w:rsidRPr="0055160E" w14:paraId="0717B356" w14:textId="77777777" w:rsidTr="001004BD">
        <w:trPr>
          <w:trHeight w:val="746"/>
          <w:jc w:val="center"/>
        </w:trPr>
        <w:tc>
          <w:tcPr>
            <w:tcW w:w="873" w:type="dxa"/>
            <w:tcBorders>
              <w:top w:val="nil"/>
              <w:left w:val="single" w:sz="8" w:space="0" w:color="auto"/>
              <w:bottom w:val="single" w:sz="8" w:space="0" w:color="auto"/>
              <w:right w:val="single" w:sz="8" w:space="0" w:color="auto"/>
            </w:tcBorders>
            <w:shd w:val="clear" w:color="auto" w:fill="auto"/>
            <w:vAlign w:val="center"/>
          </w:tcPr>
          <w:p w14:paraId="27248853" w14:textId="43A77E94" w:rsidR="009E11F8" w:rsidRPr="0055160E"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lastRenderedPageBreak/>
              <w:t>7</w:t>
            </w:r>
          </w:p>
        </w:tc>
        <w:tc>
          <w:tcPr>
            <w:tcW w:w="7065" w:type="dxa"/>
            <w:tcBorders>
              <w:top w:val="single" w:sz="8" w:space="0" w:color="auto"/>
              <w:left w:val="nil"/>
              <w:bottom w:val="single" w:sz="8" w:space="0" w:color="auto"/>
              <w:right w:val="single" w:sz="8" w:space="0" w:color="000000"/>
            </w:tcBorders>
            <w:shd w:val="clear" w:color="auto" w:fill="auto"/>
            <w:vAlign w:val="center"/>
          </w:tcPr>
          <w:p w14:paraId="3F8EB12B" w14:textId="1C8271C7" w:rsidR="009E11F8" w:rsidRPr="00904C44" w:rsidRDefault="009E11F8" w:rsidP="009E11F8">
            <w:pPr>
              <w:spacing w:after="0" w:line="240" w:lineRule="auto"/>
              <w:rPr>
                <w:rFonts w:ascii="Calibri" w:eastAsia="Times New Roman" w:hAnsi="Calibri" w:cs="Calibri"/>
                <w:color w:val="000000"/>
                <w:sz w:val="20"/>
                <w:szCs w:val="20"/>
                <w:lang w:eastAsia="pl-PL"/>
              </w:rPr>
            </w:pPr>
            <w:r>
              <w:rPr>
                <w:rFonts w:ascii="Calibri" w:hAnsi="Calibri" w:cs="Calibri"/>
                <w:color w:val="000000"/>
                <w:sz w:val="22"/>
                <w:szCs w:val="22"/>
              </w:rPr>
              <w:t>Mleko UHT,  3,2% tłuszczu, w kartonie z nakrętką ; pojemność 1,0 l</w:t>
            </w:r>
          </w:p>
        </w:tc>
        <w:tc>
          <w:tcPr>
            <w:tcW w:w="994" w:type="dxa"/>
            <w:tcBorders>
              <w:top w:val="nil"/>
              <w:left w:val="nil"/>
              <w:bottom w:val="single" w:sz="8" w:space="0" w:color="auto"/>
              <w:right w:val="single" w:sz="8" w:space="0" w:color="auto"/>
            </w:tcBorders>
            <w:shd w:val="clear" w:color="auto" w:fill="auto"/>
            <w:vAlign w:val="center"/>
          </w:tcPr>
          <w:p w14:paraId="602F905E" w14:textId="67DF4C52" w:rsidR="009E11F8" w:rsidRPr="00904C44" w:rsidRDefault="009E11F8" w:rsidP="009E11F8">
            <w:pPr>
              <w:spacing w:line="240" w:lineRule="auto"/>
              <w:jc w:val="center"/>
              <w:rPr>
                <w:rFonts w:ascii="Arial" w:hAnsi="Arial" w:cs="Arial"/>
                <w:color w:val="000000"/>
                <w:sz w:val="20"/>
                <w:szCs w:val="20"/>
              </w:rPr>
            </w:pPr>
            <w:r>
              <w:rPr>
                <w:rFonts w:ascii="Arial" w:hAnsi="Arial" w:cs="Arial"/>
                <w:color w:val="000000"/>
                <w:sz w:val="20"/>
                <w:szCs w:val="20"/>
              </w:rPr>
              <w:t>500</w:t>
            </w:r>
          </w:p>
        </w:tc>
        <w:tc>
          <w:tcPr>
            <w:tcW w:w="1276" w:type="dxa"/>
            <w:tcBorders>
              <w:top w:val="nil"/>
              <w:left w:val="single" w:sz="4" w:space="0" w:color="auto"/>
              <w:bottom w:val="single" w:sz="8" w:space="0" w:color="auto"/>
              <w:right w:val="single" w:sz="8" w:space="0" w:color="auto"/>
            </w:tcBorders>
            <w:shd w:val="clear" w:color="auto" w:fill="auto"/>
            <w:vAlign w:val="center"/>
          </w:tcPr>
          <w:p w14:paraId="1BC24682" w14:textId="5B04B377" w:rsidR="009E11F8"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szt.</w:t>
            </w:r>
          </w:p>
        </w:tc>
      </w:tr>
      <w:tr w:rsidR="009E11F8" w:rsidRPr="0055160E" w14:paraId="6CB6DFC0" w14:textId="77777777" w:rsidTr="001004BD">
        <w:trPr>
          <w:trHeight w:val="746"/>
          <w:jc w:val="center"/>
        </w:trPr>
        <w:tc>
          <w:tcPr>
            <w:tcW w:w="873" w:type="dxa"/>
            <w:tcBorders>
              <w:top w:val="nil"/>
              <w:left w:val="single" w:sz="8" w:space="0" w:color="auto"/>
              <w:bottom w:val="single" w:sz="8" w:space="0" w:color="auto"/>
              <w:right w:val="single" w:sz="8" w:space="0" w:color="auto"/>
            </w:tcBorders>
            <w:shd w:val="clear" w:color="auto" w:fill="auto"/>
            <w:vAlign w:val="center"/>
            <w:hideMark/>
          </w:tcPr>
          <w:p w14:paraId="63E109DF" w14:textId="710B1504" w:rsidR="009E11F8" w:rsidRPr="0055160E"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8</w:t>
            </w:r>
          </w:p>
        </w:tc>
        <w:tc>
          <w:tcPr>
            <w:tcW w:w="7065" w:type="dxa"/>
            <w:tcBorders>
              <w:top w:val="single" w:sz="8" w:space="0" w:color="auto"/>
              <w:left w:val="nil"/>
              <w:bottom w:val="single" w:sz="8" w:space="0" w:color="auto"/>
              <w:right w:val="single" w:sz="8" w:space="0" w:color="000000"/>
            </w:tcBorders>
            <w:shd w:val="clear" w:color="auto" w:fill="auto"/>
            <w:vAlign w:val="center"/>
            <w:hideMark/>
          </w:tcPr>
          <w:p w14:paraId="4B449CA8" w14:textId="4ADE8275" w:rsidR="009E11F8" w:rsidRPr="00904C44" w:rsidRDefault="009E11F8" w:rsidP="009E11F8">
            <w:pPr>
              <w:spacing w:after="0" w:line="240" w:lineRule="auto"/>
              <w:rPr>
                <w:rFonts w:ascii="Calibri" w:eastAsia="Times New Roman" w:hAnsi="Calibri" w:cs="Calibri"/>
                <w:color w:val="000000"/>
                <w:sz w:val="20"/>
                <w:szCs w:val="20"/>
                <w:lang w:eastAsia="pl-PL"/>
              </w:rPr>
            </w:pPr>
            <w:r>
              <w:rPr>
                <w:rFonts w:ascii="Calibri" w:hAnsi="Calibri" w:cs="Calibri"/>
                <w:color w:val="000000"/>
                <w:sz w:val="22"/>
                <w:szCs w:val="22"/>
              </w:rPr>
              <w:t xml:space="preserve">Mleko UHT,  3,2% tłuszczu, w kartonie z nakrętką ; pojemność 0,5 l </w:t>
            </w:r>
          </w:p>
        </w:tc>
        <w:tc>
          <w:tcPr>
            <w:tcW w:w="994" w:type="dxa"/>
            <w:tcBorders>
              <w:top w:val="nil"/>
              <w:left w:val="nil"/>
              <w:bottom w:val="single" w:sz="8" w:space="0" w:color="auto"/>
              <w:right w:val="single" w:sz="8" w:space="0" w:color="auto"/>
            </w:tcBorders>
            <w:shd w:val="clear" w:color="auto" w:fill="auto"/>
            <w:vAlign w:val="center"/>
          </w:tcPr>
          <w:p w14:paraId="223AC169" w14:textId="5F73D512" w:rsidR="009E11F8" w:rsidRPr="00904C44" w:rsidRDefault="009E11F8" w:rsidP="009E11F8">
            <w:pPr>
              <w:spacing w:line="240" w:lineRule="auto"/>
              <w:jc w:val="center"/>
              <w:rPr>
                <w:rFonts w:ascii="Arial" w:hAnsi="Arial" w:cs="Arial"/>
                <w:color w:val="000000"/>
                <w:sz w:val="20"/>
                <w:szCs w:val="20"/>
              </w:rPr>
            </w:pPr>
            <w:r>
              <w:rPr>
                <w:rFonts w:ascii="Arial" w:hAnsi="Arial" w:cs="Arial"/>
                <w:color w:val="000000"/>
                <w:sz w:val="20"/>
                <w:szCs w:val="20"/>
              </w:rPr>
              <w:t>1000</w:t>
            </w:r>
          </w:p>
        </w:tc>
        <w:tc>
          <w:tcPr>
            <w:tcW w:w="1276" w:type="dxa"/>
            <w:tcBorders>
              <w:top w:val="nil"/>
              <w:left w:val="single" w:sz="4" w:space="0" w:color="auto"/>
              <w:bottom w:val="single" w:sz="8" w:space="0" w:color="auto"/>
              <w:right w:val="single" w:sz="8" w:space="0" w:color="auto"/>
            </w:tcBorders>
            <w:shd w:val="clear" w:color="auto" w:fill="auto"/>
            <w:vAlign w:val="center"/>
            <w:hideMark/>
          </w:tcPr>
          <w:p w14:paraId="431A8D98" w14:textId="24F01368" w:rsidR="009E11F8" w:rsidRPr="0055160E"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szt.</w:t>
            </w:r>
          </w:p>
        </w:tc>
      </w:tr>
      <w:tr w:rsidR="009E11F8" w:rsidRPr="0055160E" w14:paraId="37215093" w14:textId="77777777" w:rsidTr="001004BD">
        <w:trPr>
          <w:trHeight w:val="420"/>
          <w:jc w:val="center"/>
        </w:trPr>
        <w:tc>
          <w:tcPr>
            <w:tcW w:w="873" w:type="dxa"/>
            <w:tcBorders>
              <w:top w:val="nil"/>
              <w:left w:val="single" w:sz="8" w:space="0" w:color="auto"/>
              <w:bottom w:val="single" w:sz="4" w:space="0" w:color="auto"/>
              <w:right w:val="single" w:sz="8" w:space="0" w:color="auto"/>
            </w:tcBorders>
            <w:shd w:val="clear" w:color="auto" w:fill="auto"/>
            <w:vAlign w:val="center"/>
          </w:tcPr>
          <w:p w14:paraId="61D2496E" w14:textId="56316EB7" w:rsidR="009E11F8" w:rsidRPr="0034681F" w:rsidRDefault="009E11F8" w:rsidP="009E11F8">
            <w:pPr>
              <w:spacing w:after="0" w:line="240" w:lineRule="auto"/>
              <w:jc w:val="center"/>
              <w:rPr>
                <w:rFonts w:asciiTheme="minorHAnsi" w:eastAsia="Times New Roman" w:hAnsiTheme="minorHAnsi" w:cstheme="minorHAnsi"/>
                <w:color w:val="000000"/>
                <w:sz w:val="20"/>
                <w:szCs w:val="20"/>
                <w:lang w:eastAsia="pl-PL"/>
              </w:rPr>
            </w:pPr>
            <w:r w:rsidRPr="0034681F">
              <w:rPr>
                <w:rFonts w:asciiTheme="minorHAnsi" w:eastAsia="Times New Roman" w:hAnsiTheme="minorHAnsi" w:cstheme="minorHAnsi"/>
                <w:color w:val="000000"/>
                <w:sz w:val="20"/>
                <w:szCs w:val="20"/>
                <w:lang w:eastAsia="pl-PL"/>
              </w:rPr>
              <w:t>9</w:t>
            </w:r>
          </w:p>
        </w:tc>
        <w:tc>
          <w:tcPr>
            <w:tcW w:w="7065" w:type="dxa"/>
            <w:tcBorders>
              <w:top w:val="single" w:sz="8" w:space="0" w:color="auto"/>
              <w:left w:val="nil"/>
              <w:bottom w:val="single" w:sz="8" w:space="0" w:color="auto"/>
              <w:right w:val="single" w:sz="8" w:space="0" w:color="000000"/>
            </w:tcBorders>
            <w:shd w:val="clear" w:color="auto" w:fill="auto"/>
            <w:vAlign w:val="center"/>
          </w:tcPr>
          <w:p w14:paraId="5B57F506" w14:textId="06CA91B6" w:rsidR="009E11F8" w:rsidRPr="0034681F" w:rsidRDefault="009E11F8" w:rsidP="009E11F8">
            <w:pPr>
              <w:rPr>
                <w:rFonts w:ascii="Calibri" w:hAnsi="Calibri" w:cs="Calibri"/>
                <w:sz w:val="20"/>
                <w:szCs w:val="20"/>
                <w:lang w:eastAsia="pl-PL"/>
              </w:rPr>
            </w:pPr>
            <w:r>
              <w:rPr>
                <w:rFonts w:ascii="Calibri" w:hAnsi="Calibri" w:cs="Calibri"/>
                <w:color w:val="000000"/>
                <w:sz w:val="22"/>
                <w:szCs w:val="22"/>
              </w:rPr>
              <w:t>Sok pomarańczowy, pomidorowy, jabłkowy, 100%, pasteryzowany, pojemność 330ml w szklanej butelce</w:t>
            </w:r>
          </w:p>
        </w:tc>
        <w:tc>
          <w:tcPr>
            <w:tcW w:w="994" w:type="dxa"/>
            <w:tcBorders>
              <w:top w:val="nil"/>
              <w:left w:val="nil"/>
              <w:bottom w:val="single" w:sz="4" w:space="0" w:color="auto"/>
              <w:right w:val="single" w:sz="8" w:space="0" w:color="auto"/>
            </w:tcBorders>
            <w:shd w:val="clear" w:color="auto" w:fill="auto"/>
            <w:vAlign w:val="center"/>
          </w:tcPr>
          <w:p w14:paraId="585FCEE1" w14:textId="4C20D293" w:rsidR="009E11F8" w:rsidRDefault="009E11F8" w:rsidP="009E11F8">
            <w:pPr>
              <w:spacing w:line="240" w:lineRule="auto"/>
              <w:jc w:val="center"/>
              <w:rPr>
                <w:rFonts w:ascii="Arial" w:hAnsi="Arial" w:cs="Arial"/>
                <w:color w:val="000000"/>
                <w:sz w:val="20"/>
                <w:szCs w:val="20"/>
              </w:rPr>
            </w:pPr>
            <w:r>
              <w:rPr>
                <w:rFonts w:ascii="Arial" w:hAnsi="Arial" w:cs="Arial"/>
                <w:color w:val="000000"/>
                <w:sz w:val="20"/>
                <w:szCs w:val="20"/>
              </w:rPr>
              <w:t>500</w:t>
            </w:r>
          </w:p>
        </w:tc>
        <w:tc>
          <w:tcPr>
            <w:tcW w:w="1276" w:type="dxa"/>
            <w:tcBorders>
              <w:top w:val="nil"/>
              <w:left w:val="single" w:sz="4" w:space="0" w:color="auto"/>
              <w:bottom w:val="single" w:sz="4" w:space="0" w:color="auto"/>
              <w:right w:val="single" w:sz="8" w:space="0" w:color="auto"/>
            </w:tcBorders>
            <w:shd w:val="clear" w:color="auto" w:fill="auto"/>
            <w:vAlign w:val="center"/>
          </w:tcPr>
          <w:p w14:paraId="6E90768F" w14:textId="1A85A553" w:rsidR="009E11F8" w:rsidRPr="0055160E"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Szt.</w:t>
            </w:r>
          </w:p>
        </w:tc>
      </w:tr>
      <w:tr w:rsidR="009E11F8" w:rsidRPr="0055160E" w14:paraId="0A820FED" w14:textId="77777777" w:rsidTr="001004BD">
        <w:trPr>
          <w:trHeight w:val="420"/>
          <w:jc w:val="center"/>
        </w:trPr>
        <w:tc>
          <w:tcPr>
            <w:tcW w:w="873" w:type="dxa"/>
            <w:tcBorders>
              <w:top w:val="nil"/>
              <w:left w:val="single" w:sz="8" w:space="0" w:color="auto"/>
              <w:bottom w:val="single" w:sz="4" w:space="0" w:color="auto"/>
              <w:right w:val="single" w:sz="8" w:space="0" w:color="auto"/>
            </w:tcBorders>
            <w:shd w:val="clear" w:color="auto" w:fill="auto"/>
            <w:vAlign w:val="center"/>
            <w:hideMark/>
          </w:tcPr>
          <w:p w14:paraId="30103E30" w14:textId="3B71D061" w:rsidR="009E11F8" w:rsidRPr="0055160E"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10</w:t>
            </w:r>
          </w:p>
        </w:tc>
        <w:tc>
          <w:tcPr>
            <w:tcW w:w="7065" w:type="dxa"/>
            <w:tcBorders>
              <w:top w:val="single" w:sz="8" w:space="0" w:color="auto"/>
              <w:left w:val="nil"/>
              <w:bottom w:val="single" w:sz="8" w:space="0" w:color="auto"/>
              <w:right w:val="single" w:sz="8" w:space="0" w:color="000000"/>
            </w:tcBorders>
            <w:shd w:val="clear" w:color="auto" w:fill="auto"/>
            <w:vAlign w:val="center"/>
            <w:hideMark/>
          </w:tcPr>
          <w:p w14:paraId="7A2E8D9A" w14:textId="777BB51D" w:rsidR="009E11F8" w:rsidRPr="00904C44" w:rsidRDefault="009E11F8" w:rsidP="009E11F8">
            <w:pPr>
              <w:spacing w:after="0" w:line="240" w:lineRule="auto"/>
              <w:rPr>
                <w:rFonts w:ascii="Calibri" w:eastAsia="Times New Roman" w:hAnsi="Calibri" w:cs="Calibri"/>
                <w:color w:val="000000"/>
                <w:sz w:val="20"/>
                <w:szCs w:val="20"/>
                <w:lang w:eastAsia="pl-PL"/>
              </w:rPr>
            </w:pPr>
            <w:r>
              <w:rPr>
                <w:rFonts w:ascii="Calibri" w:hAnsi="Calibri" w:cs="Calibri"/>
                <w:color w:val="000000"/>
                <w:sz w:val="22"/>
                <w:szCs w:val="22"/>
              </w:rPr>
              <w:t>Cukier biały kryształ w torbie papierowej - masa 1000 g</w:t>
            </w:r>
          </w:p>
        </w:tc>
        <w:tc>
          <w:tcPr>
            <w:tcW w:w="994" w:type="dxa"/>
            <w:tcBorders>
              <w:top w:val="nil"/>
              <w:left w:val="nil"/>
              <w:bottom w:val="single" w:sz="4" w:space="0" w:color="auto"/>
              <w:right w:val="single" w:sz="8" w:space="0" w:color="auto"/>
            </w:tcBorders>
            <w:shd w:val="clear" w:color="auto" w:fill="auto"/>
            <w:vAlign w:val="center"/>
          </w:tcPr>
          <w:p w14:paraId="66FB48CD" w14:textId="68772F4C" w:rsidR="009E11F8" w:rsidRPr="00904C44" w:rsidRDefault="009E11F8" w:rsidP="009E11F8">
            <w:pPr>
              <w:spacing w:line="240" w:lineRule="auto"/>
              <w:jc w:val="center"/>
              <w:rPr>
                <w:rFonts w:ascii="Arial" w:hAnsi="Arial" w:cs="Arial"/>
                <w:color w:val="000000"/>
                <w:sz w:val="20"/>
                <w:szCs w:val="20"/>
              </w:rPr>
            </w:pPr>
            <w:r>
              <w:rPr>
                <w:rFonts w:ascii="Arial" w:hAnsi="Arial" w:cs="Arial"/>
                <w:color w:val="000000"/>
                <w:sz w:val="20"/>
                <w:szCs w:val="20"/>
              </w:rPr>
              <w:t>100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14:paraId="5124C40D" w14:textId="77777777" w:rsidR="009E11F8" w:rsidRPr="0055160E" w:rsidRDefault="009E11F8" w:rsidP="009E11F8">
            <w:pPr>
              <w:spacing w:after="0" w:line="240" w:lineRule="auto"/>
              <w:jc w:val="center"/>
              <w:rPr>
                <w:rFonts w:ascii="Arial" w:eastAsia="Times New Roman" w:hAnsi="Arial" w:cs="Arial"/>
                <w:color w:val="000000"/>
                <w:sz w:val="18"/>
                <w:szCs w:val="20"/>
                <w:lang w:eastAsia="pl-PL"/>
              </w:rPr>
            </w:pPr>
            <w:r w:rsidRPr="0055160E">
              <w:rPr>
                <w:rFonts w:ascii="Arial" w:eastAsia="Times New Roman" w:hAnsi="Arial" w:cs="Arial"/>
                <w:color w:val="000000"/>
                <w:sz w:val="18"/>
                <w:szCs w:val="20"/>
                <w:lang w:eastAsia="pl-PL"/>
              </w:rPr>
              <w:t>szt.</w:t>
            </w:r>
          </w:p>
        </w:tc>
      </w:tr>
      <w:tr w:rsidR="009E11F8" w:rsidRPr="0055160E" w14:paraId="7BE3CE22" w14:textId="77777777" w:rsidTr="001004BD">
        <w:trPr>
          <w:trHeight w:val="540"/>
          <w:jc w:val="center"/>
        </w:trPr>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9AB79" w14:textId="7D49A824" w:rsidR="009E11F8" w:rsidRPr="0055160E"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11</w:t>
            </w:r>
          </w:p>
        </w:tc>
        <w:tc>
          <w:tcPr>
            <w:tcW w:w="7065"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1A241986" w14:textId="3228C657" w:rsidR="009E11F8" w:rsidRPr="00904C44" w:rsidRDefault="009E11F8" w:rsidP="009E11F8">
            <w:pPr>
              <w:spacing w:after="0" w:line="240" w:lineRule="auto"/>
              <w:rPr>
                <w:rFonts w:ascii="Calibri" w:eastAsia="Times New Roman" w:hAnsi="Calibri" w:cs="Calibri"/>
                <w:color w:val="000000"/>
                <w:sz w:val="20"/>
                <w:szCs w:val="20"/>
                <w:lang w:eastAsia="pl-PL"/>
              </w:rPr>
            </w:pPr>
            <w:r>
              <w:rPr>
                <w:rFonts w:ascii="Calibri" w:hAnsi="Calibri" w:cs="Calibri"/>
                <w:color w:val="000000"/>
                <w:sz w:val="22"/>
                <w:szCs w:val="22"/>
              </w:rPr>
              <w:t>Cukier kryształ biały w saszetkach – masa 1000 g  (5g x 200szt.)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5F3F7FA" w14:textId="04139CE4" w:rsidR="009E11F8" w:rsidRPr="00904C44" w:rsidRDefault="009E11F8" w:rsidP="009E11F8">
            <w:pPr>
              <w:spacing w:line="240" w:lineRule="auto"/>
              <w:jc w:val="center"/>
              <w:rPr>
                <w:rFonts w:ascii="Arial" w:hAnsi="Arial" w:cs="Arial"/>
                <w:color w:val="000000"/>
                <w:sz w:val="20"/>
                <w:szCs w:val="20"/>
              </w:rPr>
            </w:pPr>
            <w:r>
              <w:rPr>
                <w:rFonts w:ascii="Arial" w:hAnsi="Arial" w:cs="Arial"/>
                <w:color w:val="000000"/>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D2AE8" w14:textId="544EBD32" w:rsidR="009E11F8" w:rsidRPr="0055160E"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op.</w:t>
            </w:r>
          </w:p>
        </w:tc>
      </w:tr>
      <w:tr w:rsidR="009E11F8" w:rsidRPr="0055160E" w14:paraId="30FB8675" w14:textId="77777777" w:rsidTr="001004BD">
        <w:trPr>
          <w:trHeight w:val="568"/>
          <w:jc w:val="center"/>
        </w:trPr>
        <w:tc>
          <w:tcPr>
            <w:tcW w:w="873"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D67F5F8" w14:textId="1C200C21" w:rsidR="009E11F8" w:rsidRPr="00B70A8D" w:rsidRDefault="009E11F8" w:rsidP="009E11F8">
            <w:pPr>
              <w:spacing w:after="0" w:line="240" w:lineRule="auto"/>
              <w:jc w:val="center"/>
              <w:rPr>
                <w:rFonts w:ascii="Arial" w:eastAsia="Times New Roman" w:hAnsi="Arial" w:cs="Arial"/>
                <w:sz w:val="18"/>
                <w:szCs w:val="20"/>
                <w:lang w:eastAsia="pl-PL"/>
              </w:rPr>
            </w:pPr>
            <w:r w:rsidRPr="00B70A8D">
              <w:rPr>
                <w:rFonts w:ascii="Arial" w:eastAsia="Times New Roman" w:hAnsi="Arial" w:cs="Arial"/>
                <w:sz w:val="18"/>
                <w:szCs w:val="20"/>
                <w:lang w:eastAsia="pl-PL"/>
              </w:rPr>
              <w:t>12</w:t>
            </w:r>
          </w:p>
        </w:tc>
        <w:tc>
          <w:tcPr>
            <w:tcW w:w="7065" w:type="dxa"/>
            <w:tcBorders>
              <w:top w:val="single" w:sz="8" w:space="0" w:color="auto"/>
              <w:left w:val="nil"/>
              <w:bottom w:val="single" w:sz="8" w:space="0" w:color="auto"/>
              <w:right w:val="single" w:sz="4" w:space="0" w:color="auto"/>
            </w:tcBorders>
            <w:shd w:val="clear" w:color="auto" w:fill="auto"/>
            <w:vAlign w:val="center"/>
            <w:hideMark/>
          </w:tcPr>
          <w:p w14:paraId="4854229B" w14:textId="04622CBF" w:rsidR="009E11F8" w:rsidRPr="00B70A8D" w:rsidRDefault="00EF01C9" w:rsidP="009E11F8">
            <w:pPr>
              <w:spacing w:after="0" w:line="240" w:lineRule="auto"/>
              <w:rPr>
                <w:rFonts w:ascii="Calibri" w:eastAsia="Times New Roman" w:hAnsi="Calibri" w:cs="Calibri"/>
                <w:sz w:val="20"/>
                <w:szCs w:val="20"/>
                <w:lang w:eastAsia="pl-PL"/>
              </w:rPr>
            </w:pPr>
            <w:r w:rsidRPr="00B70A8D">
              <w:rPr>
                <w:rFonts w:ascii="Calibri" w:hAnsi="Calibri" w:cs="Calibri"/>
              </w:rPr>
              <w:t>Karmelki śmietankowe bez cukru, pakowane pojedynczo, opakowanie o wadze 42g. ± 5g.</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5EC0635B" w14:textId="4FB827C7" w:rsidR="009E11F8" w:rsidRPr="00904C44" w:rsidRDefault="009E11F8" w:rsidP="009E11F8">
            <w:pPr>
              <w:spacing w:line="240" w:lineRule="auto"/>
              <w:jc w:val="center"/>
              <w:rPr>
                <w:rFonts w:ascii="Arial" w:hAnsi="Arial" w:cs="Arial"/>
                <w:color w:val="000000"/>
                <w:sz w:val="20"/>
                <w:szCs w:val="20"/>
              </w:rPr>
            </w:pPr>
            <w:r>
              <w:rPr>
                <w:rFonts w:ascii="Arial" w:hAnsi="Arial" w:cs="Arial"/>
                <w:color w:val="000000"/>
                <w:sz w:val="20"/>
                <w:szCs w:val="20"/>
              </w:rPr>
              <w:t>100</w:t>
            </w:r>
          </w:p>
        </w:tc>
        <w:tc>
          <w:tcPr>
            <w:tcW w:w="1276"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15B08C1A" w14:textId="339F394E" w:rsidR="009E11F8" w:rsidRPr="0055160E"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op</w:t>
            </w:r>
            <w:r w:rsidRPr="0055160E">
              <w:rPr>
                <w:rFonts w:ascii="Arial" w:eastAsia="Times New Roman" w:hAnsi="Arial" w:cs="Arial"/>
                <w:color w:val="000000"/>
                <w:sz w:val="18"/>
                <w:szCs w:val="20"/>
                <w:lang w:eastAsia="pl-PL"/>
              </w:rPr>
              <w:t>.</w:t>
            </w:r>
          </w:p>
        </w:tc>
      </w:tr>
      <w:tr w:rsidR="009E11F8" w:rsidRPr="0055160E" w14:paraId="71E5AB98" w14:textId="77777777" w:rsidTr="001004BD">
        <w:trPr>
          <w:trHeight w:val="501"/>
          <w:jc w:val="center"/>
        </w:trPr>
        <w:tc>
          <w:tcPr>
            <w:tcW w:w="873" w:type="dxa"/>
            <w:tcBorders>
              <w:top w:val="nil"/>
              <w:left w:val="single" w:sz="8" w:space="0" w:color="auto"/>
              <w:bottom w:val="single" w:sz="4" w:space="0" w:color="auto"/>
              <w:right w:val="single" w:sz="8" w:space="0" w:color="auto"/>
            </w:tcBorders>
            <w:shd w:val="clear" w:color="auto" w:fill="auto"/>
            <w:vAlign w:val="center"/>
            <w:hideMark/>
          </w:tcPr>
          <w:p w14:paraId="3C61F525" w14:textId="424175EF" w:rsidR="009E11F8" w:rsidRPr="0055160E" w:rsidRDefault="009E11F8" w:rsidP="009E11F8">
            <w:pPr>
              <w:spacing w:after="0" w:line="240" w:lineRule="auto"/>
              <w:jc w:val="center"/>
              <w:rPr>
                <w:rFonts w:ascii="Arial" w:eastAsia="Times New Roman" w:hAnsi="Arial" w:cs="Arial"/>
                <w:color w:val="000000"/>
                <w:sz w:val="18"/>
                <w:szCs w:val="20"/>
                <w:lang w:eastAsia="pl-PL"/>
              </w:rPr>
            </w:pPr>
            <w:r w:rsidRPr="0055160E">
              <w:rPr>
                <w:rFonts w:ascii="Arial" w:eastAsia="Times New Roman" w:hAnsi="Arial" w:cs="Arial"/>
                <w:color w:val="000000"/>
                <w:sz w:val="18"/>
                <w:szCs w:val="20"/>
                <w:lang w:eastAsia="pl-PL"/>
              </w:rPr>
              <w:t>1</w:t>
            </w:r>
            <w:r>
              <w:rPr>
                <w:rFonts w:ascii="Arial" w:eastAsia="Times New Roman" w:hAnsi="Arial" w:cs="Arial"/>
                <w:color w:val="000000"/>
                <w:sz w:val="18"/>
                <w:szCs w:val="20"/>
                <w:lang w:eastAsia="pl-PL"/>
              </w:rPr>
              <w:t>3</w:t>
            </w:r>
          </w:p>
        </w:tc>
        <w:tc>
          <w:tcPr>
            <w:tcW w:w="7065" w:type="dxa"/>
            <w:tcBorders>
              <w:top w:val="single" w:sz="8" w:space="0" w:color="auto"/>
              <w:left w:val="nil"/>
              <w:bottom w:val="single" w:sz="8" w:space="0" w:color="auto"/>
              <w:right w:val="single" w:sz="8" w:space="0" w:color="000000"/>
            </w:tcBorders>
            <w:shd w:val="clear" w:color="auto" w:fill="auto"/>
            <w:vAlign w:val="center"/>
            <w:hideMark/>
          </w:tcPr>
          <w:p w14:paraId="15066097" w14:textId="6CDF49B3" w:rsidR="009E11F8" w:rsidRPr="00904C44" w:rsidRDefault="009E11F8" w:rsidP="009E11F8">
            <w:pPr>
              <w:spacing w:after="0" w:line="240" w:lineRule="auto"/>
              <w:rPr>
                <w:rFonts w:ascii="Arial" w:eastAsia="Times New Roman" w:hAnsi="Arial" w:cs="Arial"/>
                <w:color w:val="000000"/>
                <w:sz w:val="20"/>
                <w:szCs w:val="20"/>
                <w:lang w:eastAsia="pl-PL"/>
              </w:rPr>
            </w:pPr>
            <w:r>
              <w:rPr>
                <w:rFonts w:ascii="Calibri" w:hAnsi="Calibri" w:cs="Calibri"/>
                <w:color w:val="000000"/>
                <w:sz w:val="22"/>
                <w:szCs w:val="22"/>
              </w:rPr>
              <w:t>Mieszanka cukierków o różnych smakach oblanych czekolada deserową pakowane w kartonach po min. 1 kg</w:t>
            </w:r>
          </w:p>
        </w:tc>
        <w:tc>
          <w:tcPr>
            <w:tcW w:w="994" w:type="dxa"/>
            <w:tcBorders>
              <w:top w:val="single" w:sz="4" w:space="0" w:color="auto"/>
              <w:left w:val="nil"/>
              <w:bottom w:val="single" w:sz="4" w:space="0" w:color="auto"/>
              <w:right w:val="single" w:sz="8" w:space="0" w:color="auto"/>
            </w:tcBorders>
            <w:shd w:val="clear" w:color="auto" w:fill="auto"/>
            <w:vAlign w:val="center"/>
          </w:tcPr>
          <w:p w14:paraId="30B433A8" w14:textId="19D14D21" w:rsidR="009E11F8" w:rsidRPr="00904C44" w:rsidRDefault="009E11F8" w:rsidP="009E11F8">
            <w:pPr>
              <w:spacing w:line="240" w:lineRule="auto"/>
              <w:jc w:val="center"/>
              <w:rPr>
                <w:rFonts w:ascii="Arial" w:hAnsi="Arial" w:cs="Arial"/>
                <w:color w:val="000000"/>
                <w:sz w:val="20"/>
                <w:szCs w:val="20"/>
              </w:rPr>
            </w:pPr>
            <w:r>
              <w:rPr>
                <w:rFonts w:ascii="Arial" w:hAnsi="Arial" w:cs="Arial"/>
                <w:color w:val="000000"/>
                <w:sz w:val="20"/>
                <w:szCs w:val="20"/>
              </w:rPr>
              <w:t>200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14:paraId="0C2E93B8" w14:textId="20F7328A" w:rsidR="009E11F8" w:rsidRPr="0055160E"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op</w:t>
            </w:r>
            <w:r w:rsidRPr="0055160E">
              <w:rPr>
                <w:rFonts w:ascii="Arial" w:eastAsia="Times New Roman" w:hAnsi="Arial" w:cs="Arial"/>
                <w:color w:val="000000"/>
                <w:sz w:val="18"/>
                <w:szCs w:val="20"/>
                <w:lang w:eastAsia="pl-PL"/>
              </w:rPr>
              <w:t>.</w:t>
            </w:r>
          </w:p>
        </w:tc>
      </w:tr>
      <w:tr w:rsidR="009E11F8" w:rsidRPr="0055160E" w14:paraId="30CC1E21" w14:textId="77777777" w:rsidTr="001004BD">
        <w:trPr>
          <w:trHeight w:val="549"/>
          <w:jc w:val="center"/>
        </w:trPr>
        <w:tc>
          <w:tcPr>
            <w:tcW w:w="873" w:type="dxa"/>
            <w:tcBorders>
              <w:top w:val="nil"/>
              <w:left w:val="single" w:sz="8" w:space="0" w:color="auto"/>
              <w:bottom w:val="single" w:sz="8" w:space="0" w:color="auto"/>
              <w:right w:val="single" w:sz="8" w:space="0" w:color="auto"/>
            </w:tcBorders>
            <w:shd w:val="clear" w:color="auto" w:fill="auto"/>
            <w:vAlign w:val="center"/>
            <w:hideMark/>
          </w:tcPr>
          <w:p w14:paraId="43712912" w14:textId="18ED562F" w:rsidR="009E11F8" w:rsidRPr="0055160E" w:rsidRDefault="009E11F8" w:rsidP="009E11F8">
            <w:pPr>
              <w:spacing w:after="0" w:line="240" w:lineRule="auto"/>
              <w:jc w:val="center"/>
              <w:rPr>
                <w:rFonts w:ascii="Arial" w:eastAsia="Times New Roman" w:hAnsi="Arial" w:cs="Arial"/>
                <w:color w:val="000000"/>
                <w:sz w:val="18"/>
                <w:szCs w:val="20"/>
                <w:lang w:eastAsia="pl-PL"/>
              </w:rPr>
            </w:pPr>
            <w:r w:rsidRPr="0055160E">
              <w:rPr>
                <w:rFonts w:ascii="Arial" w:eastAsia="Times New Roman" w:hAnsi="Arial" w:cs="Arial"/>
                <w:color w:val="000000"/>
                <w:sz w:val="18"/>
                <w:szCs w:val="20"/>
                <w:lang w:eastAsia="pl-PL"/>
              </w:rPr>
              <w:t>1</w:t>
            </w:r>
            <w:r>
              <w:rPr>
                <w:rFonts w:ascii="Arial" w:eastAsia="Times New Roman" w:hAnsi="Arial" w:cs="Arial"/>
                <w:color w:val="000000"/>
                <w:sz w:val="18"/>
                <w:szCs w:val="20"/>
                <w:lang w:eastAsia="pl-PL"/>
              </w:rPr>
              <w:t>4</w:t>
            </w:r>
          </w:p>
        </w:tc>
        <w:tc>
          <w:tcPr>
            <w:tcW w:w="7065" w:type="dxa"/>
            <w:tcBorders>
              <w:top w:val="single" w:sz="8" w:space="0" w:color="auto"/>
              <w:left w:val="nil"/>
              <w:bottom w:val="single" w:sz="8" w:space="0" w:color="auto"/>
              <w:right w:val="single" w:sz="8" w:space="0" w:color="000000"/>
            </w:tcBorders>
            <w:shd w:val="clear" w:color="auto" w:fill="auto"/>
            <w:vAlign w:val="center"/>
            <w:hideMark/>
          </w:tcPr>
          <w:p w14:paraId="67416CCE" w14:textId="202B7418" w:rsidR="009E11F8" w:rsidRPr="00904C44" w:rsidRDefault="009E11F8" w:rsidP="009E11F8">
            <w:pPr>
              <w:spacing w:after="0" w:line="240" w:lineRule="auto"/>
              <w:rPr>
                <w:rFonts w:ascii="Calibri" w:eastAsia="Times New Roman" w:hAnsi="Calibri" w:cs="Calibri"/>
                <w:color w:val="000000"/>
                <w:sz w:val="20"/>
                <w:szCs w:val="20"/>
                <w:lang w:eastAsia="pl-PL"/>
              </w:rPr>
            </w:pPr>
            <w:r>
              <w:rPr>
                <w:rFonts w:ascii="Calibri" w:hAnsi="Calibri" w:cs="Calibri"/>
                <w:color w:val="000000"/>
                <w:sz w:val="22"/>
                <w:szCs w:val="22"/>
              </w:rPr>
              <w:t xml:space="preserve">Ciastka biszkoptowe z galaretką oblane czekoladą deserową; smak galaretki - pomarańczowy/ wiśniowy/ jagodowy/ malinowy/ cytrynowy;  opakowanie o wadze 150g </w:t>
            </w:r>
            <w:r w:rsidR="00E55981">
              <w:rPr>
                <w:rFonts w:ascii="Calibri" w:hAnsi="Calibri" w:cs="Calibri"/>
                <w:color w:val="000000"/>
                <w:sz w:val="22"/>
                <w:szCs w:val="22"/>
              </w:rPr>
              <w:t>±</w:t>
            </w:r>
            <w:r>
              <w:rPr>
                <w:rFonts w:ascii="Calibri" w:hAnsi="Calibri" w:cs="Calibri"/>
                <w:color w:val="000000"/>
                <w:sz w:val="22"/>
                <w:szCs w:val="22"/>
              </w:rPr>
              <w:t>5g;</w:t>
            </w:r>
          </w:p>
        </w:tc>
        <w:tc>
          <w:tcPr>
            <w:tcW w:w="994" w:type="dxa"/>
            <w:tcBorders>
              <w:top w:val="nil"/>
              <w:left w:val="nil"/>
              <w:bottom w:val="single" w:sz="8" w:space="0" w:color="auto"/>
              <w:right w:val="single" w:sz="8" w:space="0" w:color="auto"/>
            </w:tcBorders>
            <w:shd w:val="clear" w:color="auto" w:fill="auto"/>
            <w:vAlign w:val="center"/>
          </w:tcPr>
          <w:p w14:paraId="53F80FCC" w14:textId="4C121756" w:rsidR="009E11F8" w:rsidRPr="00904C44" w:rsidRDefault="009E11F8" w:rsidP="009E11F8">
            <w:pPr>
              <w:spacing w:line="240" w:lineRule="auto"/>
              <w:jc w:val="center"/>
              <w:rPr>
                <w:rFonts w:ascii="Arial" w:hAnsi="Arial" w:cs="Arial"/>
                <w:color w:val="000000"/>
                <w:sz w:val="20"/>
                <w:szCs w:val="20"/>
              </w:rPr>
            </w:pPr>
            <w:r>
              <w:rPr>
                <w:rFonts w:ascii="Arial" w:hAnsi="Arial" w:cs="Arial"/>
                <w:color w:val="000000"/>
                <w:sz w:val="20"/>
                <w:szCs w:val="20"/>
              </w:rPr>
              <w:t>500</w:t>
            </w:r>
          </w:p>
        </w:tc>
        <w:tc>
          <w:tcPr>
            <w:tcW w:w="1276" w:type="dxa"/>
            <w:tcBorders>
              <w:top w:val="nil"/>
              <w:left w:val="single" w:sz="4" w:space="0" w:color="auto"/>
              <w:bottom w:val="single" w:sz="8" w:space="0" w:color="auto"/>
              <w:right w:val="single" w:sz="8" w:space="0" w:color="auto"/>
            </w:tcBorders>
            <w:shd w:val="clear" w:color="auto" w:fill="auto"/>
            <w:vAlign w:val="center"/>
            <w:hideMark/>
          </w:tcPr>
          <w:p w14:paraId="6E82F3B3" w14:textId="61D11619" w:rsidR="009E11F8" w:rsidRPr="0055160E"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op</w:t>
            </w:r>
            <w:r w:rsidRPr="0055160E">
              <w:rPr>
                <w:rFonts w:ascii="Arial" w:eastAsia="Times New Roman" w:hAnsi="Arial" w:cs="Arial"/>
                <w:color w:val="000000"/>
                <w:sz w:val="18"/>
                <w:szCs w:val="20"/>
                <w:lang w:eastAsia="pl-PL"/>
              </w:rPr>
              <w:t>.</w:t>
            </w:r>
          </w:p>
        </w:tc>
      </w:tr>
      <w:tr w:rsidR="009E11F8" w:rsidRPr="0055160E" w14:paraId="7816DFFF" w14:textId="77777777" w:rsidTr="001004BD">
        <w:trPr>
          <w:trHeight w:val="483"/>
          <w:jc w:val="center"/>
        </w:trPr>
        <w:tc>
          <w:tcPr>
            <w:tcW w:w="873" w:type="dxa"/>
            <w:tcBorders>
              <w:top w:val="nil"/>
              <w:left w:val="single" w:sz="8" w:space="0" w:color="auto"/>
              <w:bottom w:val="single" w:sz="8" w:space="0" w:color="auto"/>
              <w:right w:val="single" w:sz="8" w:space="0" w:color="auto"/>
            </w:tcBorders>
            <w:shd w:val="clear" w:color="auto" w:fill="auto"/>
            <w:vAlign w:val="center"/>
            <w:hideMark/>
          </w:tcPr>
          <w:p w14:paraId="21AC9475" w14:textId="55AE8F81" w:rsidR="009E11F8" w:rsidRPr="0055160E" w:rsidRDefault="009E11F8" w:rsidP="009E11F8">
            <w:pPr>
              <w:spacing w:after="0" w:line="240" w:lineRule="auto"/>
              <w:jc w:val="center"/>
              <w:rPr>
                <w:rFonts w:ascii="Arial" w:eastAsia="Times New Roman" w:hAnsi="Arial" w:cs="Arial"/>
                <w:color w:val="000000"/>
                <w:sz w:val="18"/>
                <w:szCs w:val="20"/>
                <w:lang w:eastAsia="pl-PL"/>
              </w:rPr>
            </w:pPr>
            <w:r w:rsidRPr="0055160E">
              <w:rPr>
                <w:rFonts w:ascii="Arial" w:eastAsia="Times New Roman" w:hAnsi="Arial" w:cs="Arial"/>
                <w:color w:val="000000"/>
                <w:sz w:val="18"/>
                <w:szCs w:val="20"/>
                <w:lang w:eastAsia="pl-PL"/>
              </w:rPr>
              <w:t>1</w:t>
            </w:r>
            <w:r>
              <w:rPr>
                <w:rFonts w:ascii="Arial" w:eastAsia="Times New Roman" w:hAnsi="Arial" w:cs="Arial"/>
                <w:color w:val="000000"/>
                <w:sz w:val="18"/>
                <w:szCs w:val="20"/>
                <w:lang w:eastAsia="pl-PL"/>
              </w:rPr>
              <w:t>5</w:t>
            </w:r>
          </w:p>
        </w:tc>
        <w:tc>
          <w:tcPr>
            <w:tcW w:w="7065" w:type="dxa"/>
            <w:tcBorders>
              <w:top w:val="single" w:sz="8" w:space="0" w:color="auto"/>
              <w:left w:val="nil"/>
              <w:bottom w:val="single" w:sz="8" w:space="0" w:color="auto"/>
              <w:right w:val="single" w:sz="8" w:space="0" w:color="000000"/>
            </w:tcBorders>
            <w:shd w:val="clear" w:color="auto" w:fill="auto"/>
            <w:vAlign w:val="center"/>
            <w:hideMark/>
          </w:tcPr>
          <w:p w14:paraId="74C81661" w14:textId="7F1A681A" w:rsidR="009E11F8" w:rsidRPr="00904C44" w:rsidRDefault="009E11F8" w:rsidP="009E11F8">
            <w:pPr>
              <w:spacing w:after="0" w:line="240" w:lineRule="auto"/>
              <w:rPr>
                <w:rFonts w:ascii="Calibri" w:eastAsia="Times New Roman" w:hAnsi="Calibri" w:cs="Calibri"/>
                <w:color w:val="000000"/>
                <w:sz w:val="20"/>
                <w:szCs w:val="20"/>
                <w:lang w:eastAsia="pl-PL"/>
              </w:rPr>
            </w:pPr>
            <w:r>
              <w:rPr>
                <w:rFonts w:ascii="Calibri" w:hAnsi="Calibri" w:cs="Calibri"/>
                <w:color w:val="000000"/>
                <w:sz w:val="22"/>
                <w:szCs w:val="22"/>
              </w:rPr>
              <w:t xml:space="preserve">Ciastka z orzechami,  karmelowe , kokosowe, z bakaliami oblane czekoladą  opakowanie o wadze 140g </w:t>
            </w:r>
            <w:r w:rsidR="00E55981">
              <w:rPr>
                <w:rFonts w:ascii="Calibri" w:hAnsi="Calibri" w:cs="Calibri"/>
                <w:color w:val="000000"/>
                <w:sz w:val="22"/>
                <w:szCs w:val="22"/>
              </w:rPr>
              <w:t>±</w:t>
            </w:r>
            <w:r>
              <w:rPr>
                <w:rFonts w:ascii="Calibri" w:hAnsi="Calibri" w:cs="Calibri"/>
                <w:color w:val="000000"/>
                <w:sz w:val="22"/>
                <w:szCs w:val="22"/>
              </w:rPr>
              <w:t xml:space="preserve"> 10g; </w:t>
            </w:r>
          </w:p>
        </w:tc>
        <w:tc>
          <w:tcPr>
            <w:tcW w:w="994" w:type="dxa"/>
            <w:tcBorders>
              <w:top w:val="nil"/>
              <w:left w:val="nil"/>
              <w:bottom w:val="single" w:sz="8" w:space="0" w:color="auto"/>
              <w:right w:val="single" w:sz="8" w:space="0" w:color="auto"/>
            </w:tcBorders>
            <w:shd w:val="clear" w:color="auto" w:fill="auto"/>
            <w:vAlign w:val="center"/>
          </w:tcPr>
          <w:p w14:paraId="3B0F8B30" w14:textId="527FB082" w:rsidR="009E11F8" w:rsidRPr="00904C44" w:rsidRDefault="009E11F8" w:rsidP="009E11F8">
            <w:pPr>
              <w:spacing w:line="240" w:lineRule="auto"/>
              <w:jc w:val="center"/>
              <w:rPr>
                <w:rFonts w:ascii="Arial" w:hAnsi="Arial" w:cs="Arial"/>
                <w:color w:val="000000"/>
                <w:sz w:val="20"/>
                <w:szCs w:val="20"/>
              </w:rPr>
            </w:pPr>
            <w:r>
              <w:rPr>
                <w:rFonts w:ascii="Arial" w:hAnsi="Arial" w:cs="Arial"/>
                <w:color w:val="000000"/>
                <w:sz w:val="20"/>
                <w:szCs w:val="20"/>
              </w:rPr>
              <w:t>500</w:t>
            </w:r>
          </w:p>
        </w:tc>
        <w:tc>
          <w:tcPr>
            <w:tcW w:w="1276" w:type="dxa"/>
            <w:tcBorders>
              <w:top w:val="nil"/>
              <w:left w:val="single" w:sz="4" w:space="0" w:color="auto"/>
              <w:bottom w:val="single" w:sz="8" w:space="0" w:color="auto"/>
              <w:right w:val="single" w:sz="8" w:space="0" w:color="auto"/>
            </w:tcBorders>
            <w:shd w:val="clear" w:color="auto" w:fill="auto"/>
            <w:vAlign w:val="center"/>
            <w:hideMark/>
          </w:tcPr>
          <w:p w14:paraId="5E5B8554" w14:textId="12871A6B" w:rsidR="009E11F8" w:rsidRPr="0055160E"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op.</w:t>
            </w:r>
          </w:p>
        </w:tc>
      </w:tr>
      <w:tr w:rsidR="009E11F8" w:rsidRPr="0055160E" w14:paraId="75F2FF2F" w14:textId="77777777" w:rsidTr="001004BD">
        <w:trPr>
          <w:trHeight w:val="366"/>
          <w:jc w:val="center"/>
        </w:trPr>
        <w:tc>
          <w:tcPr>
            <w:tcW w:w="873" w:type="dxa"/>
            <w:tcBorders>
              <w:top w:val="nil"/>
              <w:left w:val="single" w:sz="8" w:space="0" w:color="auto"/>
              <w:bottom w:val="single" w:sz="8" w:space="0" w:color="auto"/>
              <w:right w:val="single" w:sz="8" w:space="0" w:color="auto"/>
            </w:tcBorders>
            <w:shd w:val="clear" w:color="auto" w:fill="auto"/>
            <w:vAlign w:val="center"/>
            <w:hideMark/>
          </w:tcPr>
          <w:p w14:paraId="209C3CD7" w14:textId="147B9A7C" w:rsidR="009E11F8" w:rsidRPr="0055160E" w:rsidRDefault="009E11F8" w:rsidP="009E11F8">
            <w:pPr>
              <w:spacing w:after="0" w:line="240" w:lineRule="auto"/>
              <w:jc w:val="center"/>
              <w:rPr>
                <w:rFonts w:ascii="Arial" w:eastAsia="Times New Roman" w:hAnsi="Arial" w:cs="Arial"/>
                <w:color w:val="000000"/>
                <w:sz w:val="18"/>
                <w:szCs w:val="20"/>
                <w:lang w:eastAsia="pl-PL"/>
              </w:rPr>
            </w:pPr>
            <w:r w:rsidRPr="0055160E">
              <w:rPr>
                <w:rFonts w:ascii="Arial" w:eastAsia="Times New Roman" w:hAnsi="Arial" w:cs="Arial"/>
                <w:color w:val="000000"/>
                <w:sz w:val="18"/>
                <w:szCs w:val="20"/>
                <w:lang w:eastAsia="pl-PL"/>
              </w:rPr>
              <w:t>1</w:t>
            </w:r>
            <w:r>
              <w:rPr>
                <w:rFonts w:ascii="Arial" w:eastAsia="Times New Roman" w:hAnsi="Arial" w:cs="Arial"/>
                <w:color w:val="000000"/>
                <w:sz w:val="18"/>
                <w:szCs w:val="20"/>
                <w:lang w:eastAsia="pl-PL"/>
              </w:rPr>
              <w:t>6</w:t>
            </w:r>
          </w:p>
        </w:tc>
        <w:tc>
          <w:tcPr>
            <w:tcW w:w="7065" w:type="dxa"/>
            <w:tcBorders>
              <w:top w:val="single" w:sz="8" w:space="0" w:color="auto"/>
              <w:left w:val="nil"/>
              <w:bottom w:val="single" w:sz="8" w:space="0" w:color="auto"/>
              <w:right w:val="single" w:sz="8" w:space="0" w:color="000000"/>
            </w:tcBorders>
            <w:shd w:val="clear" w:color="auto" w:fill="auto"/>
            <w:vAlign w:val="center"/>
            <w:hideMark/>
          </w:tcPr>
          <w:p w14:paraId="24D6B9AE" w14:textId="5AFB2C00" w:rsidR="009E11F8" w:rsidRPr="00904C44" w:rsidRDefault="009E11F8" w:rsidP="009E11F8">
            <w:pPr>
              <w:spacing w:after="0" w:line="240" w:lineRule="auto"/>
              <w:rPr>
                <w:rFonts w:ascii="Calibri" w:eastAsia="Times New Roman" w:hAnsi="Calibri" w:cs="Calibri"/>
                <w:color w:val="000000"/>
                <w:sz w:val="20"/>
                <w:szCs w:val="20"/>
                <w:lang w:eastAsia="pl-PL"/>
              </w:rPr>
            </w:pPr>
            <w:r>
              <w:rPr>
                <w:rFonts w:ascii="Calibri" w:hAnsi="Calibri" w:cs="Calibri"/>
                <w:color w:val="000000"/>
                <w:sz w:val="22"/>
                <w:szCs w:val="22"/>
              </w:rPr>
              <w:t xml:space="preserve">Ciasteczka kruche z kawałkami czekolady masa co najmniej 125 g. </w:t>
            </w:r>
          </w:p>
        </w:tc>
        <w:tc>
          <w:tcPr>
            <w:tcW w:w="994" w:type="dxa"/>
            <w:tcBorders>
              <w:top w:val="nil"/>
              <w:left w:val="nil"/>
              <w:bottom w:val="single" w:sz="8" w:space="0" w:color="auto"/>
              <w:right w:val="single" w:sz="8" w:space="0" w:color="auto"/>
            </w:tcBorders>
            <w:shd w:val="clear" w:color="auto" w:fill="auto"/>
            <w:vAlign w:val="center"/>
          </w:tcPr>
          <w:p w14:paraId="5C9E1D2E" w14:textId="2096D091" w:rsidR="009E11F8" w:rsidRPr="00904C44" w:rsidRDefault="009E11F8" w:rsidP="009E11F8">
            <w:pPr>
              <w:spacing w:line="240" w:lineRule="auto"/>
              <w:jc w:val="center"/>
              <w:rPr>
                <w:rFonts w:ascii="Arial" w:hAnsi="Arial" w:cs="Arial"/>
                <w:color w:val="000000"/>
                <w:sz w:val="20"/>
                <w:szCs w:val="20"/>
              </w:rPr>
            </w:pPr>
            <w:r>
              <w:rPr>
                <w:rFonts w:ascii="Arial" w:hAnsi="Arial" w:cs="Arial"/>
                <w:color w:val="000000"/>
                <w:sz w:val="20"/>
                <w:szCs w:val="20"/>
              </w:rPr>
              <w:t>500</w:t>
            </w:r>
          </w:p>
        </w:tc>
        <w:tc>
          <w:tcPr>
            <w:tcW w:w="1276" w:type="dxa"/>
            <w:tcBorders>
              <w:top w:val="nil"/>
              <w:left w:val="single" w:sz="4" w:space="0" w:color="auto"/>
              <w:bottom w:val="single" w:sz="8" w:space="0" w:color="auto"/>
              <w:right w:val="single" w:sz="8" w:space="0" w:color="auto"/>
            </w:tcBorders>
            <w:shd w:val="clear" w:color="auto" w:fill="auto"/>
            <w:vAlign w:val="center"/>
            <w:hideMark/>
          </w:tcPr>
          <w:p w14:paraId="38D246CD" w14:textId="470D739F" w:rsidR="009E11F8" w:rsidRPr="0055160E"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op.</w:t>
            </w:r>
          </w:p>
        </w:tc>
      </w:tr>
      <w:tr w:rsidR="009E11F8" w:rsidRPr="0055160E" w14:paraId="5AC8A51C" w14:textId="77777777" w:rsidTr="001004BD">
        <w:trPr>
          <w:trHeight w:val="455"/>
          <w:jc w:val="center"/>
        </w:trPr>
        <w:tc>
          <w:tcPr>
            <w:tcW w:w="873" w:type="dxa"/>
            <w:tcBorders>
              <w:top w:val="nil"/>
              <w:left w:val="single" w:sz="8" w:space="0" w:color="auto"/>
              <w:bottom w:val="single" w:sz="8" w:space="0" w:color="auto"/>
              <w:right w:val="single" w:sz="8" w:space="0" w:color="auto"/>
            </w:tcBorders>
            <w:shd w:val="clear" w:color="auto" w:fill="auto"/>
            <w:vAlign w:val="center"/>
            <w:hideMark/>
          </w:tcPr>
          <w:p w14:paraId="0634B0AE" w14:textId="59FF6968" w:rsidR="009E11F8" w:rsidRPr="0055160E" w:rsidRDefault="009E11F8" w:rsidP="009E11F8">
            <w:pPr>
              <w:spacing w:after="0" w:line="240" w:lineRule="auto"/>
              <w:jc w:val="center"/>
              <w:rPr>
                <w:rFonts w:ascii="Arial" w:eastAsia="Times New Roman" w:hAnsi="Arial" w:cs="Arial"/>
                <w:color w:val="000000"/>
                <w:sz w:val="18"/>
                <w:szCs w:val="20"/>
                <w:lang w:eastAsia="pl-PL"/>
              </w:rPr>
            </w:pPr>
            <w:r w:rsidRPr="0055160E">
              <w:rPr>
                <w:rFonts w:ascii="Arial" w:eastAsia="Times New Roman" w:hAnsi="Arial" w:cs="Arial"/>
                <w:color w:val="000000"/>
                <w:sz w:val="18"/>
                <w:szCs w:val="20"/>
                <w:lang w:eastAsia="pl-PL"/>
              </w:rPr>
              <w:t>1</w:t>
            </w:r>
            <w:r>
              <w:rPr>
                <w:rFonts w:ascii="Arial" w:eastAsia="Times New Roman" w:hAnsi="Arial" w:cs="Arial"/>
                <w:color w:val="000000"/>
                <w:sz w:val="18"/>
                <w:szCs w:val="20"/>
                <w:lang w:eastAsia="pl-PL"/>
              </w:rPr>
              <w:t>7</w:t>
            </w:r>
          </w:p>
        </w:tc>
        <w:tc>
          <w:tcPr>
            <w:tcW w:w="7065" w:type="dxa"/>
            <w:tcBorders>
              <w:top w:val="single" w:sz="8" w:space="0" w:color="auto"/>
              <w:left w:val="nil"/>
              <w:bottom w:val="single" w:sz="8" w:space="0" w:color="auto"/>
              <w:right w:val="single" w:sz="8" w:space="0" w:color="000000"/>
            </w:tcBorders>
            <w:shd w:val="clear" w:color="auto" w:fill="auto"/>
            <w:vAlign w:val="center"/>
            <w:hideMark/>
          </w:tcPr>
          <w:p w14:paraId="2E6AA767" w14:textId="0AF2FCF1" w:rsidR="009E11F8" w:rsidRPr="00904C44" w:rsidRDefault="009E11F8" w:rsidP="009E11F8">
            <w:pPr>
              <w:spacing w:after="0" w:line="240" w:lineRule="auto"/>
              <w:rPr>
                <w:rFonts w:ascii="Calibri" w:eastAsia="Times New Roman" w:hAnsi="Calibri" w:cs="Calibri"/>
                <w:color w:val="000000"/>
                <w:sz w:val="20"/>
                <w:szCs w:val="20"/>
                <w:lang w:eastAsia="pl-PL"/>
              </w:rPr>
            </w:pPr>
            <w:r>
              <w:rPr>
                <w:rFonts w:ascii="Calibri" w:hAnsi="Calibri" w:cs="Calibri"/>
                <w:color w:val="000000"/>
                <w:sz w:val="22"/>
                <w:szCs w:val="22"/>
              </w:rPr>
              <w:t>Ciastka kruche (bez konserwantów) o smaku maślanym; opakowanie o masie co najmniej  125 g</w:t>
            </w:r>
          </w:p>
        </w:tc>
        <w:tc>
          <w:tcPr>
            <w:tcW w:w="994" w:type="dxa"/>
            <w:tcBorders>
              <w:top w:val="nil"/>
              <w:left w:val="nil"/>
              <w:bottom w:val="single" w:sz="8" w:space="0" w:color="auto"/>
              <w:right w:val="single" w:sz="8" w:space="0" w:color="auto"/>
            </w:tcBorders>
            <w:shd w:val="clear" w:color="auto" w:fill="auto"/>
            <w:vAlign w:val="center"/>
          </w:tcPr>
          <w:p w14:paraId="6DB18B5D" w14:textId="3390F0EF" w:rsidR="009E11F8" w:rsidRPr="00904C44" w:rsidRDefault="009E11F8" w:rsidP="009E11F8">
            <w:pPr>
              <w:spacing w:line="240" w:lineRule="auto"/>
              <w:jc w:val="center"/>
              <w:rPr>
                <w:rFonts w:ascii="Arial" w:hAnsi="Arial" w:cs="Arial"/>
                <w:color w:val="000000"/>
                <w:sz w:val="20"/>
                <w:szCs w:val="20"/>
              </w:rPr>
            </w:pPr>
            <w:r>
              <w:rPr>
                <w:rFonts w:ascii="Arial" w:hAnsi="Arial" w:cs="Arial"/>
                <w:color w:val="000000"/>
                <w:sz w:val="20"/>
                <w:szCs w:val="20"/>
              </w:rPr>
              <w:t>500</w:t>
            </w:r>
          </w:p>
        </w:tc>
        <w:tc>
          <w:tcPr>
            <w:tcW w:w="1276" w:type="dxa"/>
            <w:tcBorders>
              <w:top w:val="nil"/>
              <w:left w:val="single" w:sz="4" w:space="0" w:color="auto"/>
              <w:bottom w:val="single" w:sz="8" w:space="0" w:color="auto"/>
              <w:right w:val="single" w:sz="8" w:space="0" w:color="auto"/>
            </w:tcBorders>
            <w:shd w:val="clear" w:color="auto" w:fill="auto"/>
            <w:vAlign w:val="center"/>
            <w:hideMark/>
          </w:tcPr>
          <w:p w14:paraId="4F3C63AC" w14:textId="6EEB5A7C" w:rsidR="009E11F8" w:rsidRPr="0055160E"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op</w:t>
            </w:r>
            <w:r w:rsidRPr="0055160E">
              <w:rPr>
                <w:rFonts w:ascii="Arial" w:eastAsia="Times New Roman" w:hAnsi="Arial" w:cs="Arial"/>
                <w:color w:val="000000"/>
                <w:sz w:val="18"/>
                <w:szCs w:val="20"/>
                <w:lang w:eastAsia="pl-PL"/>
              </w:rPr>
              <w:t>.</w:t>
            </w:r>
          </w:p>
        </w:tc>
      </w:tr>
      <w:tr w:rsidR="009E11F8" w:rsidRPr="0055160E" w14:paraId="2F1B17A2" w14:textId="77777777" w:rsidTr="001004BD">
        <w:trPr>
          <w:trHeight w:val="728"/>
          <w:jc w:val="center"/>
        </w:trPr>
        <w:tc>
          <w:tcPr>
            <w:tcW w:w="873" w:type="dxa"/>
            <w:tcBorders>
              <w:top w:val="nil"/>
              <w:left w:val="single" w:sz="8" w:space="0" w:color="auto"/>
              <w:bottom w:val="single" w:sz="8" w:space="0" w:color="auto"/>
              <w:right w:val="single" w:sz="8" w:space="0" w:color="auto"/>
            </w:tcBorders>
            <w:shd w:val="clear" w:color="auto" w:fill="auto"/>
            <w:vAlign w:val="center"/>
            <w:hideMark/>
          </w:tcPr>
          <w:p w14:paraId="5E730507" w14:textId="3DF8C9D2" w:rsidR="009E11F8" w:rsidRPr="0055160E" w:rsidRDefault="009E11F8" w:rsidP="009E11F8">
            <w:pPr>
              <w:spacing w:after="0" w:line="240" w:lineRule="auto"/>
              <w:jc w:val="center"/>
              <w:rPr>
                <w:rFonts w:ascii="Arial" w:eastAsia="Times New Roman" w:hAnsi="Arial" w:cs="Arial"/>
                <w:color w:val="000000"/>
                <w:sz w:val="18"/>
                <w:szCs w:val="20"/>
                <w:lang w:eastAsia="pl-PL"/>
              </w:rPr>
            </w:pPr>
            <w:r w:rsidRPr="0055160E">
              <w:rPr>
                <w:rFonts w:ascii="Arial" w:eastAsia="Times New Roman" w:hAnsi="Arial" w:cs="Arial"/>
                <w:color w:val="000000"/>
                <w:sz w:val="18"/>
                <w:szCs w:val="20"/>
                <w:lang w:eastAsia="pl-PL"/>
              </w:rPr>
              <w:t>1</w:t>
            </w:r>
            <w:r>
              <w:rPr>
                <w:rFonts w:ascii="Arial" w:eastAsia="Times New Roman" w:hAnsi="Arial" w:cs="Arial"/>
                <w:color w:val="000000"/>
                <w:sz w:val="18"/>
                <w:szCs w:val="20"/>
                <w:lang w:eastAsia="pl-PL"/>
              </w:rPr>
              <w:t>8</w:t>
            </w:r>
          </w:p>
        </w:tc>
        <w:tc>
          <w:tcPr>
            <w:tcW w:w="7065" w:type="dxa"/>
            <w:tcBorders>
              <w:top w:val="single" w:sz="8" w:space="0" w:color="auto"/>
              <w:left w:val="nil"/>
              <w:bottom w:val="single" w:sz="8" w:space="0" w:color="auto"/>
              <w:right w:val="single" w:sz="8" w:space="0" w:color="000000"/>
            </w:tcBorders>
            <w:shd w:val="clear" w:color="auto" w:fill="auto"/>
            <w:vAlign w:val="center"/>
            <w:hideMark/>
          </w:tcPr>
          <w:p w14:paraId="7D94BFEC" w14:textId="3E7DC65E" w:rsidR="009E11F8" w:rsidRPr="00904C44" w:rsidRDefault="009E11F8" w:rsidP="009E11F8">
            <w:pPr>
              <w:spacing w:after="0" w:line="240" w:lineRule="auto"/>
              <w:rPr>
                <w:rFonts w:ascii="Calibri" w:eastAsia="Times New Roman" w:hAnsi="Calibri" w:cs="Calibri"/>
                <w:color w:val="000000"/>
                <w:sz w:val="20"/>
                <w:szCs w:val="20"/>
                <w:lang w:eastAsia="pl-PL"/>
              </w:rPr>
            </w:pPr>
            <w:r>
              <w:rPr>
                <w:rFonts w:ascii="Calibri" w:hAnsi="Calibri" w:cs="Calibri"/>
                <w:color w:val="000000"/>
                <w:sz w:val="22"/>
                <w:szCs w:val="22"/>
              </w:rPr>
              <w:t>Ciastka kruche z cukrem masa co najmniej 150 g</w:t>
            </w:r>
          </w:p>
        </w:tc>
        <w:tc>
          <w:tcPr>
            <w:tcW w:w="994" w:type="dxa"/>
            <w:tcBorders>
              <w:top w:val="nil"/>
              <w:left w:val="nil"/>
              <w:bottom w:val="single" w:sz="8" w:space="0" w:color="auto"/>
              <w:right w:val="single" w:sz="8" w:space="0" w:color="auto"/>
            </w:tcBorders>
            <w:shd w:val="clear" w:color="auto" w:fill="auto"/>
            <w:vAlign w:val="center"/>
          </w:tcPr>
          <w:p w14:paraId="4E93AD88" w14:textId="3F1B8AD3" w:rsidR="009E11F8" w:rsidRPr="00904C44" w:rsidRDefault="009E11F8" w:rsidP="009E11F8">
            <w:pPr>
              <w:spacing w:line="240" w:lineRule="auto"/>
              <w:jc w:val="center"/>
              <w:rPr>
                <w:rFonts w:ascii="Arial" w:hAnsi="Arial" w:cs="Arial"/>
                <w:color w:val="000000"/>
                <w:sz w:val="20"/>
                <w:szCs w:val="20"/>
              </w:rPr>
            </w:pPr>
            <w:r>
              <w:rPr>
                <w:rFonts w:ascii="Arial" w:hAnsi="Arial" w:cs="Arial"/>
                <w:color w:val="000000"/>
                <w:sz w:val="20"/>
                <w:szCs w:val="20"/>
              </w:rPr>
              <w:t>500</w:t>
            </w:r>
          </w:p>
        </w:tc>
        <w:tc>
          <w:tcPr>
            <w:tcW w:w="1276" w:type="dxa"/>
            <w:tcBorders>
              <w:top w:val="nil"/>
              <w:left w:val="single" w:sz="4" w:space="0" w:color="auto"/>
              <w:bottom w:val="single" w:sz="8" w:space="0" w:color="auto"/>
              <w:right w:val="single" w:sz="8" w:space="0" w:color="auto"/>
            </w:tcBorders>
            <w:shd w:val="clear" w:color="auto" w:fill="auto"/>
            <w:vAlign w:val="center"/>
            <w:hideMark/>
          </w:tcPr>
          <w:p w14:paraId="12750A5C" w14:textId="0CD09856" w:rsidR="009E11F8" w:rsidRPr="0055160E"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op.</w:t>
            </w:r>
          </w:p>
        </w:tc>
      </w:tr>
      <w:tr w:rsidR="009E11F8" w:rsidRPr="0055160E" w14:paraId="5BBD1E28" w14:textId="77777777" w:rsidTr="001004BD">
        <w:trPr>
          <w:trHeight w:val="599"/>
          <w:jc w:val="center"/>
        </w:trPr>
        <w:tc>
          <w:tcPr>
            <w:tcW w:w="873" w:type="dxa"/>
            <w:tcBorders>
              <w:top w:val="nil"/>
              <w:left w:val="single" w:sz="8" w:space="0" w:color="auto"/>
              <w:bottom w:val="single" w:sz="8" w:space="0" w:color="auto"/>
              <w:right w:val="single" w:sz="8" w:space="0" w:color="auto"/>
            </w:tcBorders>
            <w:shd w:val="clear" w:color="auto" w:fill="auto"/>
            <w:vAlign w:val="center"/>
            <w:hideMark/>
          </w:tcPr>
          <w:p w14:paraId="3D665BC6" w14:textId="5BDB6A19" w:rsidR="009E11F8" w:rsidRPr="0055160E" w:rsidRDefault="009E11F8" w:rsidP="009E11F8">
            <w:pPr>
              <w:spacing w:after="0" w:line="240" w:lineRule="auto"/>
              <w:jc w:val="center"/>
              <w:rPr>
                <w:rFonts w:ascii="Arial" w:eastAsia="Times New Roman" w:hAnsi="Arial" w:cs="Arial"/>
                <w:color w:val="000000"/>
                <w:sz w:val="18"/>
                <w:szCs w:val="20"/>
                <w:lang w:eastAsia="pl-PL"/>
              </w:rPr>
            </w:pPr>
            <w:r w:rsidRPr="0055160E">
              <w:rPr>
                <w:rFonts w:ascii="Arial" w:eastAsia="Times New Roman" w:hAnsi="Arial" w:cs="Arial"/>
                <w:color w:val="000000"/>
                <w:sz w:val="18"/>
                <w:szCs w:val="20"/>
                <w:lang w:eastAsia="pl-PL"/>
              </w:rPr>
              <w:t>1</w:t>
            </w:r>
            <w:r>
              <w:rPr>
                <w:rFonts w:ascii="Arial" w:eastAsia="Times New Roman" w:hAnsi="Arial" w:cs="Arial"/>
                <w:color w:val="000000"/>
                <w:sz w:val="18"/>
                <w:szCs w:val="20"/>
                <w:lang w:eastAsia="pl-PL"/>
              </w:rPr>
              <w:t>9</w:t>
            </w:r>
          </w:p>
        </w:tc>
        <w:tc>
          <w:tcPr>
            <w:tcW w:w="7065" w:type="dxa"/>
            <w:tcBorders>
              <w:top w:val="single" w:sz="8" w:space="0" w:color="auto"/>
              <w:left w:val="nil"/>
              <w:bottom w:val="single" w:sz="8" w:space="0" w:color="auto"/>
              <w:right w:val="single" w:sz="8" w:space="0" w:color="000000"/>
            </w:tcBorders>
            <w:shd w:val="clear" w:color="auto" w:fill="auto"/>
            <w:vAlign w:val="center"/>
            <w:hideMark/>
          </w:tcPr>
          <w:p w14:paraId="1ADB7E11" w14:textId="17AF183E" w:rsidR="009E11F8" w:rsidRPr="00904C44" w:rsidRDefault="009E11F8" w:rsidP="009E11F8">
            <w:pPr>
              <w:spacing w:after="0" w:line="240" w:lineRule="auto"/>
              <w:rPr>
                <w:rFonts w:ascii="Calibri" w:eastAsia="Times New Roman" w:hAnsi="Calibri" w:cs="Calibri"/>
                <w:color w:val="000000"/>
                <w:sz w:val="20"/>
                <w:szCs w:val="20"/>
                <w:lang w:eastAsia="pl-PL"/>
              </w:rPr>
            </w:pPr>
            <w:r>
              <w:rPr>
                <w:rFonts w:ascii="Calibri" w:hAnsi="Calibri" w:cs="Calibri"/>
                <w:color w:val="000000"/>
                <w:sz w:val="22"/>
                <w:szCs w:val="22"/>
              </w:rPr>
              <w:t>Wafle przekładane masą w różnych smakach (waniliowym, kakaowym, kawowym, czekoladowym, orzechowym) , opakowanie o masie 180g ± 10%.</w:t>
            </w:r>
          </w:p>
        </w:tc>
        <w:tc>
          <w:tcPr>
            <w:tcW w:w="994" w:type="dxa"/>
            <w:tcBorders>
              <w:top w:val="nil"/>
              <w:left w:val="nil"/>
              <w:bottom w:val="single" w:sz="8" w:space="0" w:color="auto"/>
              <w:right w:val="single" w:sz="8" w:space="0" w:color="auto"/>
            </w:tcBorders>
            <w:shd w:val="clear" w:color="auto" w:fill="auto"/>
            <w:vAlign w:val="center"/>
          </w:tcPr>
          <w:p w14:paraId="7180226C" w14:textId="69D559BF" w:rsidR="009E11F8" w:rsidRPr="00904C44" w:rsidRDefault="009E11F8" w:rsidP="009E11F8">
            <w:pPr>
              <w:spacing w:line="240" w:lineRule="auto"/>
              <w:jc w:val="center"/>
              <w:rPr>
                <w:rFonts w:ascii="Arial" w:hAnsi="Arial" w:cs="Arial"/>
                <w:color w:val="000000"/>
                <w:sz w:val="20"/>
                <w:szCs w:val="20"/>
              </w:rPr>
            </w:pPr>
            <w:r>
              <w:rPr>
                <w:rFonts w:ascii="Arial" w:hAnsi="Arial" w:cs="Arial"/>
                <w:color w:val="000000"/>
                <w:sz w:val="20"/>
                <w:szCs w:val="20"/>
              </w:rPr>
              <w:t>500</w:t>
            </w:r>
          </w:p>
        </w:tc>
        <w:tc>
          <w:tcPr>
            <w:tcW w:w="1276" w:type="dxa"/>
            <w:tcBorders>
              <w:top w:val="nil"/>
              <w:left w:val="single" w:sz="4" w:space="0" w:color="auto"/>
              <w:bottom w:val="single" w:sz="8" w:space="0" w:color="auto"/>
              <w:right w:val="single" w:sz="8" w:space="0" w:color="auto"/>
            </w:tcBorders>
            <w:shd w:val="clear" w:color="auto" w:fill="auto"/>
            <w:vAlign w:val="center"/>
            <w:hideMark/>
          </w:tcPr>
          <w:p w14:paraId="5BB577AD" w14:textId="39B7444A" w:rsidR="009E11F8" w:rsidRPr="0055160E"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op.</w:t>
            </w:r>
          </w:p>
        </w:tc>
      </w:tr>
      <w:tr w:rsidR="009E11F8" w:rsidRPr="0055160E" w14:paraId="67B6E19A" w14:textId="77777777" w:rsidTr="001004BD">
        <w:trPr>
          <w:trHeight w:val="795"/>
          <w:jc w:val="center"/>
        </w:trPr>
        <w:tc>
          <w:tcPr>
            <w:tcW w:w="873" w:type="dxa"/>
            <w:tcBorders>
              <w:top w:val="nil"/>
              <w:left w:val="single" w:sz="8" w:space="0" w:color="auto"/>
              <w:bottom w:val="single" w:sz="8" w:space="0" w:color="auto"/>
              <w:right w:val="single" w:sz="8" w:space="0" w:color="auto"/>
            </w:tcBorders>
            <w:shd w:val="clear" w:color="auto" w:fill="auto"/>
            <w:vAlign w:val="center"/>
            <w:hideMark/>
          </w:tcPr>
          <w:p w14:paraId="013ADD78" w14:textId="5A4168AE" w:rsidR="009E11F8" w:rsidRPr="0055160E"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20</w:t>
            </w:r>
          </w:p>
        </w:tc>
        <w:tc>
          <w:tcPr>
            <w:tcW w:w="7065" w:type="dxa"/>
            <w:tcBorders>
              <w:top w:val="single" w:sz="8" w:space="0" w:color="auto"/>
              <w:left w:val="nil"/>
              <w:bottom w:val="single" w:sz="8" w:space="0" w:color="auto"/>
              <w:right w:val="single" w:sz="8" w:space="0" w:color="000000"/>
            </w:tcBorders>
            <w:shd w:val="clear" w:color="auto" w:fill="auto"/>
            <w:vAlign w:val="center"/>
            <w:hideMark/>
          </w:tcPr>
          <w:p w14:paraId="4A4EFE83" w14:textId="7CC75A76" w:rsidR="009E11F8" w:rsidRPr="00904C44" w:rsidRDefault="009E11F8" w:rsidP="009E11F8">
            <w:pPr>
              <w:spacing w:after="0" w:line="240" w:lineRule="auto"/>
              <w:rPr>
                <w:rFonts w:ascii="Calibri" w:eastAsia="Times New Roman" w:hAnsi="Calibri" w:cs="Calibri"/>
                <w:color w:val="000000"/>
                <w:sz w:val="20"/>
                <w:szCs w:val="20"/>
                <w:lang w:eastAsia="pl-PL"/>
              </w:rPr>
            </w:pPr>
            <w:r>
              <w:rPr>
                <w:rFonts w:ascii="Calibri" w:hAnsi="Calibri" w:cs="Calibri"/>
                <w:color w:val="000000"/>
                <w:sz w:val="22"/>
                <w:szCs w:val="22"/>
              </w:rPr>
              <w:t>Ciastka piernikowe z nadzieniem polane lukrem masa co najmniej 160 g</w:t>
            </w:r>
          </w:p>
        </w:tc>
        <w:tc>
          <w:tcPr>
            <w:tcW w:w="994" w:type="dxa"/>
            <w:tcBorders>
              <w:top w:val="nil"/>
              <w:left w:val="nil"/>
              <w:bottom w:val="single" w:sz="8" w:space="0" w:color="auto"/>
              <w:right w:val="single" w:sz="8" w:space="0" w:color="auto"/>
            </w:tcBorders>
            <w:shd w:val="clear" w:color="auto" w:fill="auto"/>
            <w:vAlign w:val="center"/>
          </w:tcPr>
          <w:p w14:paraId="5386D117" w14:textId="283C803B" w:rsidR="009E11F8" w:rsidRPr="00904C44" w:rsidRDefault="009E11F8" w:rsidP="009E11F8">
            <w:pPr>
              <w:spacing w:line="240" w:lineRule="auto"/>
              <w:jc w:val="center"/>
              <w:rPr>
                <w:rFonts w:ascii="Arial" w:hAnsi="Arial" w:cs="Arial"/>
                <w:color w:val="000000"/>
                <w:sz w:val="20"/>
                <w:szCs w:val="20"/>
              </w:rPr>
            </w:pPr>
            <w:r>
              <w:rPr>
                <w:rFonts w:ascii="Arial" w:hAnsi="Arial" w:cs="Arial"/>
                <w:color w:val="000000"/>
                <w:sz w:val="20"/>
                <w:szCs w:val="20"/>
              </w:rPr>
              <w:t>500</w:t>
            </w:r>
          </w:p>
        </w:tc>
        <w:tc>
          <w:tcPr>
            <w:tcW w:w="1276" w:type="dxa"/>
            <w:tcBorders>
              <w:top w:val="nil"/>
              <w:left w:val="single" w:sz="4" w:space="0" w:color="auto"/>
              <w:bottom w:val="single" w:sz="8" w:space="0" w:color="auto"/>
              <w:right w:val="single" w:sz="8" w:space="0" w:color="auto"/>
            </w:tcBorders>
            <w:shd w:val="clear" w:color="auto" w:fill="auto"/>
            <w:vAlign w:val="center"/>
            <w:hideMark/>
          </w:tcPr>
          <w:p w14:paraId="76103B11" w14:textId="2D5E4364" w:rsidR="009E11F8" w:rsidRPr="0055160E"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op.</w:t>
            </w:r>
          </w:p>
        </w:tc>
      </w:tr>
      <w:tr w:rsidR="009E11F8" w:rsidRPr="0055160E" w14:paraId="590FAD24" w14:textId="77777777" w:rsidTr="001004BD">
        <w:trPr>
          <w:trHeight w:val="751"/>
          <w:jc w:val="center"/>
        </w:trPr>
        <w:tc>
          <w:tcPr>
            <w:tcW w:w="873" w:type="dxa"/>
            <w:tcBorders>
              <w:top w:val="nil"/>
              <w:left w:val="single" w:sz="8" w:space="0" w:color="auto"/>
              <w:bottom w:val="single" w:sz="4" w:space="0" w:color="auto"/>
              <w:right w:val="single" w:sz="8" w:space="0" w:color="auto"/>
            </w:tcBorders>
            <w:shd w:val="clear" w:color="auto" w:fill="auto"/>
            <w:vAlign w:val="center"/>
            <w:hideMark/>
          </w:tcPr>
          <w:p w14:paraId="6DF9B678" w14:textId="6C0A7787" w:rsidR="009E11F8" w:rsidRPr="0055160E"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21</w:t>
            </w:r>
          </w:p>
        </w:tc>
        <w:tc>
          <w:tcPr>
            <w:tcW w:w="7065" w:type="dxa"/>
            <w:tcBorders>
              <w:top w:val="single" w:sz="8" w:space="0" w:color="auto"/>
              <w:left w:val="nil"/>
              <w:bottom w:val="single" w:sz="8" w:space="0" w:color="auto"/>
              <w:right w:val="single" w:sz="8" w:space="0" w:color="000000"/>
            </w:tcBorders>
            <w:shd w:val="clear" w:color="auto" w:fill="auto"/>
            <w:vAlign w:val="center"/>
            <w:hideMark/>
          </w:tcPr>
          <w:p w14:paraId="1FDA1E85" w14:textId="4B892AEE" w:rsidR="009E11F8" w:rsidRPr="00904C44" w:rsidRDefault="009E11F8" w:rsidP="009E11F8">
            <w:pPr>
              <w:spacing w:after="0" w:line="240" w:lineRule="auto"/>
              <w:rPr>
                <w:rFonts w:ascii="Calibri" w:eastAsia="Times New Roman" w:hAnsi="Calibri" w:cs="Calibri"/>
                <w:color w:val="000000"/>
                <w:sz w:val="20"/>
                <w:szCs w:val="20"/>
                <w:lang w:eastAsia="pl-PL"/>
              </w:rPr>
            </w:pPr>
            <w:r>
              <w:rPr>
                <w:rFonts w:ascii="Calibri" w:hAnsi="Calibri" w:cs="Calibri"/>
                <w:color w:val="000000"/>
                <w:sz w:val="22"/>
                <w:szCs w:val="22"/>
              </w:rPr>
              <w:t>Herbatniki przekładane nadzieniem o różnych smakach (czekoladowym, śmietankowym, kakaowym, waniliowym) masa co najmniej 180 g</w:t>
            </w:r>
          </w:p>
        </w:tc>
        <w:tc>
          <w:tcPr>
            <w:tcW w:w="994" w:type="dxa"/>
            <w:tcBorders>
              <w:top w:val="nil"/>
              <w:left w:val="nil"/>
              <w:bottom w:val="single" w:sz="4" w:space="0" w:color="auto"/>
              <w:right w:val="single" w:sz="8" w:space="0" w:color="auto"/>
            </w:tcBorders>
            <w:shd w:val="clear" w:color="auto" w:fill="auto"/>
            <w:vAlign w:val="center"/>
          </w:tcPr>
          <w:p w14:paraId="0DD190C9" w14:textId="66C17B57" w:rsidR="009E11F8" w:rsidRPr="00904C44" w:rsidRDefault="009E11F8" w:rsidP="009E11F8">
            <w:pPr>
              <w:spacing w:line="240" w:lineRule="auto"/>
              <w:jc w:val="center"/>
              <w:rPr>
                <w:rFonts w:ascii="Arial" w:hAnsi="Arial" w:cs="Arial"/>
                <w:color w:val="000000"/>
                <w:sz w:val="20"/>
                <w:szCs w:val="20"/>
              </w:rPr>
            </w:pPr>
            <w:r>
              <w:rPr>
                <w:rFonts w:ascii="Arial" w:hAnsi="Arial" w:cs="Arial"/>
                <w:color w:val="000000"/>
                <w:sz w:val="20"/>
                <w:szCs w:val="20"/>
              </w:rPr>
              <w:t>500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14:paraId="3BAC38E6" w14:textId="6E1AF156" w:rsidR="009E11F8" w:rsidRPr="0055160E"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op.</w:t>
            </w:r>
          </w:p>
        </w:tc>
      </w:tr>
      <w:tr w:rsidR="009E11F8" w:rsidRPr="0055160E" w14:paraId="7119DD6D" w14:textId="77777777" w:rsidTr="001004BD">
        <w:trPr>
          <w:trHeight w:val="751"/>
          <w:jc w:val="center"/>
        </w:trPr>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40746EF2" w14:textId="61D83661" w:rsidR="009E11F8" w:rsidRPr="0055160E"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22</w:t>
            </w:r>
          </w:p>
        </w:tc>
        <w:tc>
          <w:tcPr>
            <w:tcW w:w="7065" w:type="dxa"/>
            <w:tcBorders>
              <w:top w:val="single" w:sz="8" w:space="0" w:color="auto"/>
              <w:left w:val="single" w:sz="4" w:space="0" w:color="auto"/>
              <w:bottom w:val="single" w:sz="4" w:space="0" w:color="auto"/>
              <w:right w:val="single" w:sz="4" w:space="0" w:color="auto"/>
            </w:tcBorders>
            <w:shd w:val="clear" w:color="auto" w:fill="auto"/>
            <w:vAlign w:val="center"/>
          </w:tcPr>
          <w:p w14:paraId="4DD10A89" w14:textId="1D969781" w:rsidR="009E11F8" w:rsidRPr="00904C44" w:rsidRDefault="009E11F8" w:rsidP="009E11F8">
            <w:pPr>
              <w:spacing w:after="0" w:line="240" w:lineRule="auto"/>
              <w:rPr>
                <w:rFonts w:ascii="Calibri" w:eastAsia="Times New Roman" w:hAnsi="Calibri" w:cs="Calibri"/>
                <w:color w:val="000000"/>
                <w:sz w:val="20"/>
                <w:szCs w:val="20"/>
                <w:lang w:eastAsia="pl-PL"/>
              </w:rPr>
            </w:pPr>
            <w:r>
              <w:rPr>
                <w:rFonts w:ascii="Calibri" w:hAnsi="Calibri" w:cs="Calibri"/>
                <w:color w:val="000000"/>
                <w:sz w:val="22"/>
                <w:szCs w:val="22"/>
              </w:rPr>
              <w:t>Ciasteczka mieszane kruche i pieczone tradycyjnie mix czekolada i dżem opakowanie o masie co najmniej 500g</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678E14B1" w14:textId="18E9AED1" w:rsidR="009E11F8" w:rsidRPr="00904C44" w:rsidRDefault="009E11F8" w:rsidP="009E11F8">
            <w:pPr>
              <w:spacing w:line="240" w:lineRule="auto"/>
              <w:jc w:val="center"/>
              <w:rPr>
                <w:rFonts w:ascii="Arial" w:hAnsi="Arial" w:cs="Arial"/>
                <w:color w:val="000000"/>
                <w:sz w:val="20"/>
                <w:szCs w:val="20"/>
              </w:rPr>
            </w:pPr>
            <w:r>
              <w:rPr>
                <w:rFonts w:ascii="Arial" w:hAnsi="Arial" w:cs="Arial"/>
                <w:color w:val="000000"/>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BCABDB" w14:textId="60E01C38" w:rsidR="009E11F8"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op.</w:t>
            </w:r>
          </w:p>
        </w:tc>
      </w:tr>
      <w:tr w:rsidR="009E11F8" w:rsidRPr="0055160E" w14:paraId="532F0104" w14:textId="77777777" w:rsidTr="001004BD">
        <w:trPr>
          <w:trHeight w:val="751"/>
          <w:jc w:val="center"/>
        </w:trPr>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2F084044" w14:textId="42BC7DC6" w:rsidR="009E11F8" w:rsidRPr="0055160E"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23</w:t>
            </w:r>
          </w:p>
        </w:tc>
        <w:tc>
          <w:tcPr>
            <w:tcW w:w="7065" w:type="dxa"/>
            <w:tcBorders>
              <w:top w:val="single" w:sz="4" w:space="0" w:color="auto"/>
              <w:left w:val="single" w:sz="4" w:space="0" w:color="auto"/>
              <w:bottom w:val="single" w:sz="4" w:space="0" w:color="auto"/>
              <w:right w:val="single" w:sz="4" w:space="0" w:color="auto"/>
            </w:tcBorders>
            <w:shd w:val="clear" w:color="auto" w:fill="auto"/>
            <w:vAlign w:val="center"/>
          </w:tcPr>
          <w:p w14:paraId="6A9647D8" w14:textId="7229BA29" w:rsidR="009E11F8" w:rsidRPr="00904C44" w:rsidRDefault="009E11F8" w:rsidP="009E11F8">
            <w:pPr>
              <w:spacing w:after="0" w:line="240" w:lineRule="auto"/>
              <w:rPr>
                <w:rFonts w:ascii="Calibri" w:eastAsia="Times New Roman" w:hAnsi="Calibri" w:cs="Calibri"/>
                <w:color w:val="000000"/>
                <w:sz w:val="20"/>
                <w:szCs w:val="20"/>
                <w:lang w:eastAsia="pl-PL"/>
              </w:rPr>
            </w:pPr>
            <w:r>
              <w:rPr>
                <w:rFonts w:ascii="Calibri" w:hAnsi="Calibri" w:cs="Calibri"/>
                <w:color w:val="000000"/>
                <w:sz w:val="22"/>
                <w:szCs w:val="22"/>
              </w:rPr>
              <w:t>Ciasteczka owsiane w czekoladzie o masie  co najmniej 150 g</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24F0CD3" w14:textId="6CC72D8F" w:rsidR="009E11F8" w:rsidRPr="00904C44" w:rsidRDefault="009E11F8" w:rsidP="009E11F8">
            <w:pPr>
              <w:spacing w:line="240" w:lineRule="auto"/>
              <w:jc w:val="center"/>
              <w:rPr>
                <w:rFonts w:ascii="Arial" w:hAnsi="Arial" w:cs="Arial"/>
                <w:color w:val="000000"/>
                <w:sz w:val="20"/>
                <w:szCs w:val="20"/>
              </w:rPr>
            </w:pPr>
            <w:r>
              <w:rPr>
                <w:rFonts w:ascii="Arial" w:hAnsi="Arial" w:cs="Arial"/>
                <w:color w:val="000000"/>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ABCEF2" w14:textId="0D19BC42" w:rsidR="009E11F8"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op.</w:t>
            </w:r>
          </w:p>
        </w:tc>
      </w:tr>
      <w:tr w:rsidR="009E11F8" w:rsidRPr="0055160E" w14:paraId="4FA99FAB" w14:textId="77777777" w:rsidTr="001004BD">
        <w:trPr>
          <w:trHeight w:val="751"/>
          <w:jc w:val="center"/>
        </w:trPr>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08509BE2" w14:textId="1FFD4FD4" w:rsidR="009E11F8" w:rsidRPr="0055160E"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24</w:t>
            </w:r>
          </w:p>
        </w:tc>
        <w:tc>
          <w:tcPr>
            <w:tcW w:w="7065" w:type="dxa"/>
            <w:tcBorders>
              <w:top w:val="single" w:sz="4" w:space="0" w:color="auto"/>
              <w:left w:val="single" w:sz="4" w:space="0" w:color="auto"/>
              <w:bottom w:val="single" w:sz="8" w:space="0" w:color="auto"/>
              <w:right w:val="single" w:sz="4" w:space="0" w:color="auto"/>
            </w:tcBorders>
            <w:shd w:val="clear" w:color="auto" w:fill="auto"/>
            <w:vAlign w:val="center"/>
          </w:tcPr>
          <w:p w14:paraId="1778D531" w14:textId="7F2AD0BD" w:rsidR="009E11F8" w:rsidRPr="00904C44" w:rsidRDefault="009E11F8" w:rsidP="009E11F8">
            <w:pPr>
              <w:spacing w:after="0" w:line="240" w:lineRule="auto"/>
              <w:rPr>
                <w:rFonts w:ascii="Calibri" w:eastAsia="Times New Roman" w:hAnsi="Calibri" w:cs="Calibri"/>
                <w:color w:val="000000"/>
                <w:sz w:val="20"/>
                <w:szCs w:val="20"/>
                <w:lang w:eastAsia="pl-PL"/>
              </w:rPr>
            </w:pPr>
            <w:r>
              <w:rPr>
                <w:rFonts w:ascii="Calibri" w:hAnsi="Calibri" w:cs="Calibri"/>
                <w:color w:val="000000"/>
                <w:sz w:val="22"/>
                <w:szCs w:val="22"/>
              </w:rPr>
              <w:t>Kandyzowane śliwki w masie kakaowej i czekoladzie pakowana każda z osobna, opakowanie o wadze co najmniej 1000 g</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1977319" w14:textId="168782C1" w:rsidR="009E11F8" w:rsidRPr="00904C44" w:rsidRDefault="009E11F8" w:rsidP="009E11F8">
            <w:pPr>
              <w:spacing w:line="240" w:lineRule="auto"/>
              <w:jc w:val="center"/>
              <w:rPr>
                <w:rFonts w:ascii="Arial" w:hAnsi="Arial" w:cs="Arial"/>
                <w:color w:val="000000"/>
                <w:sz w:val="20"/>
                <w:szCs w:val="20"/>
              </w:rPr>
            </w:pPr>
            <w:r>
              <w:rPr>
                <w:rFonts w:ascii="Arial" w:hAnsi="Arial" w:cs="Arial"/>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2745B1" w14:textId="64EC9D96" w:rsidR="009E11F8"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op.</w:t>
            </w:r>
          </w:p>
        </w:tc>
      </w:tr>
      <w:tr w:rsidR="009E11F8" w:rsidRPr="0055160E" w14:paraId="36D8703C" w14:textId="77777777" w:rsidTr="001004BD">
        <w:trPr>
          <w:trHeight w:val="751"/>
          <w:jc w:val="center"/>
        </w:trPr>
        <w:tc>
          <w:tcPr>
            <w:tcW w:w="873" w:type="dxa"/>
            <w:tcBorders>
              <w:top w:val="single" w:sz="4" w:space="0" w:color="auto"/>
              <w:left w:val="single" w:sz="8" w:space="0" w:color="auto"/>
              <w:bottom w:val="single" w:sz="4" w:space="0" w:color="auto"/>
              <w:right w:val="single" w:sz="8" w:space="0" w:color="auto"/>
            </w:tcBorders>
            <w:shd w:val="clear" w:color="auto" w:fill="auto"/>
            <w:vAlign w:val="center"/>
          </w:tcPr>
          <w:p w14:paraId="395F5370" w14:textId="27F3DF70" w:rsidR="009E11F8" w:rsidRPr="0055160E"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25</w:t>
            </w:r>
          </w:p>
        </w:tc>
        <w:tc>
          <w:tcPr>
            <w:tcW w:w="7065" w:type="dxa"/>
            <w:tcBorders>
              <w:top w:val="single" w:sz="8" w:space="0" w:color="auto"/>
              <w:left w:val="nil"/>
              <w:bottom w:val="single" w:sz="4" w:space="0" w:color="auto"/>
              <w:right w:val="single" w:sz="8" w:space="0" w:color="000000"/>
            </w:tcBorders>
            <w:shd w:val="clear" w:color="auto" w:fill="auto"/>
            <w:vAlign w:val="center"/>
          </w:tcPr>
          <w:p w14:paraId="1910D43E" w14:textId="40FCD946" w:rsidR="009E11F8" w:rsidRPr="00904C44" w:rsidRDefault="009E11F8" w:rsidP="009E11F8">
            <w:pPr>
              <w:spacing w:after="0" w:line="240" w:lineRule="auto"/>
              <w:rPr>
                <w:rFonts w:ascii="Calibri" w:eastAsia="Times New Roman" w:hAnsi="Calibri" w:cs="Calibri"/>
                <w:color w:val="000000"/>
                <w:sz w:val="20"/>
                <w:szCs w:val="20"/>
                <w:lang w:eastAsia="pl-PL"/>
              </w:rPr>
            </w:pPr>
            <w:r>
              <w:rPr>
                <w:rFonts w:ascii="Calibri" w:hAnsi="Calibri" w:cs="Calibri"/>
                <w:color w:val="000000"/>
                <w:sz w:val="22"/>
                <w:szCs w:val="22"/>
              </w:rPr>
              <w:t>Rurka waflowa z nadzieniem czekoladowym i śmietankowym o masie co najmniej 160 g</w:t>
            </w:r>
          </w:p>
        </w:tc>
        <w:tc>
          <w:tcPr>
            <w:tcW w:w="994" w:type="dxa"/>
            <w:tcBorders>
              <w:top w:val="single" w:sz="4" w:space="0" w:color="auto"/>
              <w:left w:val="nil"/>
              <w:bottom w:val="single" w:sz="4" w:space="0" w:color="auto"/>
              <w:right w:val="single" w:sz="8" w:space="0" w:color="auto"/>
            </w:tcBorders>
            <w:shd w:val="clear" w:color="auto" w:fill="auto"/>
            <w:vAlign w:val="center"/>
          </w:tcPr>
          <w:p w14:paraId="35AB1F39" w14:textId="60F05F61" w:rsidR="009E11F8" w:rsidRPr="00904C44" w:rsidRDefault="009E11F8" w:rsidP="009E11F8">
            <w:pPr>
              <w:spacing w:line="240" w:lineRule="auto"/>
              <w:jc w:val="center"/>
              <w:rPr>
                <w:rFonts w:ascii="Arial" w:hAnsi="Arial" w:cs="Arial"/>
                <w:color w:val="000000"/>
                <w:sz w:val="20"/>
                <w:szCs w:val="20"/>
              </w:rPr>
            </w:pPr>
            <w:r>
              <w:rPr>
                <w:rFonts w:ascii="Arial" w:hAnsi="Arial" w:cs="Arial"/>
                <w:color w:val="000000"/>
                <w:sz w:val="20"/>
                <w:szCs w:val="20"/>
              </w:rPr>
              <w:t>500</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00D9993D" w14:textId="452FCB17" w:rsidR="009E11F8"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op.</w:t>
            </w:r>
          </w:p>
        </w:tc>
      </w:tr>
      <w:tr w:rsidR="009E11F8" w:rsidRPr="0055160E" w14:paraId="5234BDB4" w14:textId="77777777" w:rsidTr="001004BD">
        <w:trPr>
          <w:trHeight w:val="751"/>
          <w:jc w:val="center"/>
        </w:trPr>
        <w:tc>
          <w:tcPr>
            <w:tcW w:w="873" w:type="dxa"/>
            <w:tcBorders>
              <w:top w:val="nil"/>
              <w:left w:val="single" w:sz="8" w:space="0" w:color="auto"/>
              <w:bottom w:val="single" w:sz="4" w:space="0" w:color="auto"/>
              <w:right w:val="single" w:sz="8" w:space="0" w:color="auto"/>
            </w:tcBorders>
            <w:shd w:val="clear" w:color="auto" w:fill="auto"/>
            <w:vAlign w:val="center"/>
          </w:tcPr>
          <w:p w14:paraId="371BE4B3" w14:textId="217092DF" w:rsidR="009E11F8" w:rsidRPr="0055160E"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26</w:t>
            </w:r>
          </w:p>
        </w:tc>
        <w:tc>
          <w:tcPr>
            <w:tcW w:w="7065" w:type="dxa"/>
            <w:tcBorders>
              <w:top w:val="single" w:sz="8" w:space="0" w:color="auto"/>
              <w:left w:val="nil"/>
              <w:bottom w:val="single" w:sz="4" w:space="0" w:color="auto"/>
              <w:right w:val="single" w:sz="8" w:space="0" w:color="000000"/>
            </w:tcBorders>
            <w:shd w:val="clear" w:color="auto" w:fill="auto"/>
            <w:vAlign w:val="center"/>
          </w:tcPr>
          <w:p w14:paraId="4421800B" w14:textId="03F7BC14" w:rsidR="009E11F8" w:rsidRPr="00904C44" w:rsidRDefault="009E11F8" w:rsidP="009E11F8">
            <w:pPr>
              <w:spacing w:after="0" w:line="240" w:lineRule="auto"/>
              <w:rPr>
                <w:rFonts w:ascii="Calibri" w:eastAsia="Times New Roman" w:hAnsi="Calibri" w:cs="Calibri"/>
                <w:color w:val="000000"/>
                <w:sz w:val="20"/>
                <w:szCs w:val="20"/>
                <w:lang w:eastAsia="pl-PL"/>
              </w:rPr>
            </w:pPr>
            <w:r>
              <w:rPr>
                <w:rFonts w:ascii="Calibri" w:hAnsi="Calibri" w:cs="Calibri"/>
                <w:color w:val="000000"/>
                <w:sz w:val="22"/>
                <w:szCs w:val="22"/>
              </w:rPr>
              <w:t>Paluszki z dodatkiem soli, sezamu i maku; opakowanie o masie co najmniej 250 g</w:t>
            </w:r>
          </w:p>
        </w:tc>
        <w:tc>
          <w:tcPr>
            <w:tcW w:w="994" w:type="dxa"/>
            <w:tcBorders>
              <w:top w:val="nil"/>
              <w:left w:val="nil"/>
              <w:bottom w:val="single" w:sz="4" w:space="0" w:color="auto"/>
              <w:right w:val="single" w:sz="8" w:space="0" w:color="auto"/>
            </w:tcBorders>
            <w:shd w:val="clear" w:color="auto" w:fill="auto"/>
            <w:vAlign w:val="center"/>
          </w:tcPr>
          <w:p w14:paraId="5439F7BE" w14:textId="79D73052" w:rsidR="009E11F8" w:rsidRPr="00904C44" w:rsidRDefault="009E11F8" w:rsidP="009E11F8">
            <w:pPr>
              <w:spacing w:line="240" w:lineRule="auto"/>
              <w:jc w:val="center"/>
              <w:rPr>
                <w:rFonts w:ascii="Arial" w:hAnsi="Arial" w:cs="Arial"/>
                <w:color w:val="000000"/>
                <w:sz w:val="20"/>
                <w:szCs w:val="20"/>
              </w:rPr>
            </w:pPr>
            <w:r>
              <w:rPr>
                <w:rFonts w:ascii="Arial" w:hAnsi="Arial" w:cs="Arial"/>
                <w:color w:val="000000"/>
                <w:sz w:val="20"/>
                <w:szCs w:val="20"/>
              </w:rPr>
              <w:t>400</w:t>
            </w:r>
          </w:p>
        </w:tc>
        <w:tc>
          <w:tcPr>
            <w:tcW w:w="1276" w:type="dxa"/>
            <w:tcBorders>
              <w:top w:val="nil"/>
              <w:left w:val="single" w:sz="4" w:space="0" w:color="auto"/>
              <w:bottom w:val="single" w:sz="4" w:space="0" w:color="auto"/>
              <w:right w:val="single" w:sz="8" w:space="0" w:color="auto"/>
            </w:tcBorders>
            <w:shd w:val="clear" w:color="auto" w:fill="auto"/>
            <w:vAlign w:val="center"/>
          </w:tcPr>
          <w:p w14:paraId="4EE21461" w14:textId="558F0007" w:rsidR="009E11F8"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op.</w:t>
            </w:r>
          </w:p>
        </w:tc>
      </w:tr>
      <w:tr w:rsidR="009E11F8" w:rsidRPr="0055160E" w14:paraId="7DF9C158" w14:textId="77777777" w:rsidTr="001004BD">
        <w:trPr>
          <w:trHeight w:val="751"/>
          <w:jc w:val="center"/>
        </w:trPr>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2CB6C10F" w14:textId="3D89D5DB" w:rsidR="009E11F8" w:rsidRPr="0055160E"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lastRenderedPageBreak/>
              <w:t>27</w:t>
            </w:r>
          </w:p>
        </w:tc>
        <w:tc>
          <w:tcPr>
            <w:tcW w:w="7065" w:type="dxa"/>
            <w:tcBorders>
              <w:top w:val="single" w:sz="4" w:space="0" w:color="auto"/>
              <w:left w:val="single" w:sz="4" w:space="0" w:color="auto"/>
              <w:bottom w:val="single" w:sz="4" w:space="0" w:color="auto"/>
              <w:right w:val="single" w:sz="4" w:space="0" w:color="auto"/>
            </w:tcBorders>
            <w:shd w:val="clear" w:color="auto" w:fill="auto"/>
            <w:vAlign w:val="center"/>
          </w:tcPr>
          <w:p w14:paraId="7A1926ED" w14:textId="083D5E76" w:rsidR="009E11F8" w:rsidRPr="00904C44" w:rsidRDefault="009E11F8" w:rsidP="009E11F8">
            <w:pPr>
              <w:spacing w:after="0" w:line="240" w:lineRule="auto"/>
              <w:rPr>
                <w:rFonts w:ascii="Calibri" w:eastAsia="Times New Roman" w:hAnsi="Calibri" w:cs="Calibri"/>
                <w:color w:val="000000"/>
                <w:sz w:val="20"/>
                <w:szCs w:val="20"/>
                <w:lang w:eastAsia="pl-PL"/>
              </w:rPr>
            </w:pPr>
            <w:r>
              <w:rPr>
                <w:rFonts w:ascii="Calibri" w:hAnsi="Calibri" w:cs="Calibri"/>
                <w:color w:val="000000"/>
                <w:sz w:val="22"/>
                <w:szCs w:val="22"/>
              </w:rPr>
              <w:t xml:space="preserve">Orzeszki ziemne solone smażone pakowane w puszce o masie co najmniej 140 g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31F74111" w14:textId="4C8125CA" w:rsidR="009E11F8" w:rsidRPr="00904C44" w:rsidRDefault="009E11F8" w:rsidP="009E11F8">
            <w:pPr>
              <w:spacing w:line="240" w:lineRule="auto"/>
              <w:jc w:val="center"/>
              <w:rPr>
                <w:rFonts w:ascii="Arial" w:hAnsi="Arial" w:cs="Arial"/>
                <w:color w:val="000000"/>
                <w:sz w:val="20"/>
                <w:szCs w:val="20"/>
              </w:rPr>
            </w:pPr>
            <w:r>
              <w:rPr>
                <w:rFonts w:ascii="Arial" w:hAnsi="Arial" w:cs="Arial"/>
                <w:color w:val="000000"/>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880376" w14:textId="6A01021A" w:rsidR="009E11F8"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op.</w:t>
            </w:r>
          </w:p>
        </w:tc>
      </w:tr>
      <w:tr w:rsidR="009E11F8" w:rsidRPr="0055160E" w14:paraId="5912B670" w14:textId="77777777" w:rsidTr="001004BD">
        <w:trPr>
          <w:trHeight w:val="751"/>
          <w:jc w:val="center"/>
        </w:trPr>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285674AF" w14:textId="3F8322C1" w:rsidR="009E11F8" w:rsidRPr="0055160E"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28</w:t>
            </w:r>
          </w:p>
        </w:tc>
        <w:tc>
          <w:tcPr>
            <w:tcW w:w="7065" w:type="dxa"/>
            <w:tcBorders>
              <w:top w:val="single" w:sz="4" w:space="0" w:color="auto"/>
              <w:left w:val="single" w:sz="4" w:space="0" w:color="auto"/>
              <w:bottom w:val="single" w:sz="4" w:space="0" w:color="auto"/>
              <w:right w:val="single" w:sz="4" w:space="0" w:color="auto"/>
            </w:tcBorders>
            <w:shd w:val="clear" w:color="auto" w:fill="auto"/>
            <w:vAlign w:val="center"/>
          </w:tcPr>
          <w:p w14:paraId="17C71613" w14:textId="64B91F9D" w:rsidR="009E11F8" w:rsidRPr="00904C44" w:rsidRDefault="009E11F8" w:rsidP="009E11F8">
            <w:pPr>
              <w:spacing w:after="0" w:line="240" w:lineRule="auto"/>
              <w:rPr>
                <w:rFonts w:ascii="Calibri" w:eastAsia="Times New Roman" w:hAnsi="Calibri" w:cs="Calibri"/>
                <w:color w:val="000000"/>
                <w:sz w:val="20"/>
                <w:szCs w:val="20"/>
                <w:lang w:eastAsia="pl-PL"/>
              </w:rPr>
            </w:pPr>
            <w:r>
              <w:rPr>
                <w:rFonts w:ascii="Calibri" w:hAnsi="Calibri" w:cs="Calibri"/>
                <w:color w:val="000000"/>
                <w:sz w:val="22"/>
                <w:szCs w:val="22"/>
              </w:rPr>
              <w:t>Krakersy – cienkie, chrupiące, wytrawne ciastko o masie co najmniej 175  g.</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4BA688BB" w14:textId="6939E11C" w:rsidR="009E11F8" w:rsidRPr="00904C44" w:rsidRDefault="009E11F8" w:rsidP="009E11F8">
            <w:pPr>
              <w:spacing w:line="240" w:lineRule="auto"/>
              <w:jc w:val="center"/>
              <w:rPr>
                <w:rFonts w:ascii="Arial" w:hAnsi="Arial" w:cs="Arial"/>
                <w:color w:val="000000"/>
                <w:sz w:val="20"/>
                <w:szCs w:val="20"/>
              </w:rPr>
            </w:pPr>
            <w:r>
              <w:rPr>
                <w:rFonts w:ascii="Arial" w:hAnsi="Arial" w:cs="Arial"/>
                <w:color w:val="000000"/>
                <w:sz w:val="20"/>
                <w:szCs w:val="20"/>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D83FC1" w14:textId="43BA9F6C" w:rsidR="009E11F8"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op.</w:t>
            </w:r>
          </w:p>
        </w:tc>
      </w:tr>
      <w:tr w:rsidR="009E11F8" w:rsidRPr="0055160E" w14:paraId="39749A0E" w14:textId="77777777" w:rsidTr="001004BD">
        <w:trPr>
          <w:trHeight w:val="751"/>
          <w:jc w:val="center"/>
        </w:trPr>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3DEDD309" w14:textId="388EE69B" w:rsidR="009E11F8" w:rsidRPr="0055160E"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29</w:t>
            </w:r>
          </w:p>
        </w:tc>
        <w:tc>
          <w:tcPr>
            <w:tcW w:w="7065" w:type="dxa"/>
            <w:tcBorders>
              <w:top w:val="single" w:sz="4" w:space="0" w:color="auto"/>
              <w:left w:val="single" w:sz="4" w:space="0" w:color="auto"/>
              <w:bottom w:val="single" w:sz="4" w:space="0" w:color="auto"/>
              <w:right w:val="single" w:sz="4" w:space="0" w:color="auto"/>
            </w:tcBorders>
            <w:shd w:val="clear" w:color="auto" w:fill="auto"/>
            <w:vAlign w:val="center"/>
          </w:tcPr>
          <w:p w14:paraId="67C5CCC5" w14:textId="4973E202" w:rsidR="009E11F8" w:rsidRPr="00904C44" w:rsidRDefault="009E11F8" w:rsidP="009E11F8">
            <w:pPr>
              <w:spacing w:after="0" w:line="240" w:lineRule="auto"/>
              <w:rPr>
                <w:rFonts w:ascii="Calibri" w:eastAsia="Times New Roman" w:hAnsi="Calibri" w:cs="Calibri"/>
                <w:color w:val="000000"/>
                <w:sz w:val="20"/>
                <w:szCs w:val="20"/>
                <w:lang w:eastAsia="pl-PL"/>
              </w:rPr>
            </w:pPr>
            <w:r>
              <w:rPr>
                <w:rFonts w:ascii="Calibri" w:hAnsi="Calibri" w:cs="Calibri"/>
                <w:color w:val="000000"/>
                <w:sz w:val="22"/>
                <w:szCs w:val="22"/>
              </w:rPr>
              <w:t xml:space="preserve">Pistacje prażone, solone o masie co najmniej </w:t>
            </w:r>
            <w:r w:rsidR="00586940">
              <w:rPr>
                <w:rFonts w:ascii="Calibri" w:hAnsi="Calibri" w:cs="Calibri"/>
                <w:color w:val="000000"/>
                <w:sz w:val="22"/>
                <w:szCs w:val="22"/>
              </w:rPr>
              <w:t>250</w:t>
            </w:r>
            <w:r>
              <w:rPr>
                <w:rFonts w:ascii="Calibri" w:hAnsi="Calibri" w:cs="Calibri"/>
                <w:color w:val="000000"/>
                <w:sz w:val="22"/>
                <w:szCs w:val="22"/>
              </w:rPr>
              <w:t xml:space="preserve"> g</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A4D8CDE" w14:textId="657545D1" w:rsidR="009E11F8" w:rsidRPr="00904C44" w:rsidRDefault="009E11F8" w:rsidP="009E11F8">
            <w:pPr>
              <w:spacing w:line="240" w:lineRule="auto"/>
              <w:jc w:val="center"/>
              <w:rPr>
                <w:rFonts w:ascii="Arial" w:hAnsi="Arial" w:cs="Arial"/>
                <w:color w:val="000000"/>
                <w:sz w:val="20"/>
                <w:szCs w:val="20"/>
              </w:rPr>
            </w:pPr>
            <w:r>
              <w:rPr>
                <w:rFonts w:ascii="Arial" w:hAnsi="Arial" w:cs="Arial"/>
                <w:color w:val="000000"/>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21D851" w14:textId="6982D55D" w:rsidR="009E11F8"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op.</w:t>
            </w:r>
          </w:p>
        </w:tc>
      </w:tr>
      <w:tr w:rsidR="009E11F8" w:rsidRPr="0055160E" w14:paraId="75E676C1" w14:textId="77777777" w:rsidTr="001004BD">
        <w:trPr>
          <w:trHeight w:val="751"/>
          <w:jc w:val="center"/>
        </w:trPr>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4946E407" w14:textId="45AF1CD5" w:rsidR="009E11F8" w:rsidRPr="0055160E"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30</w:t>
            </w:r>
          </w:p>
        </w:tc>
        <w:tc>
          <w:tcPr>
            <w:tcW w:w="7065" w:type="dxa"/>
            <w:tcBorders>
              <w:top w:val="single" w:sz="4" w:space="0" w:color="auto"/>
              <w:left w:val="single" w:sz="4" w:space="0" w:color="auto"/>
              <w:bottom w:val="single" w:sz="4" w:space="0" w:color="auto"/>
              <w:right w:val="single" w:sz="4" w:space="0" w:color="auto"/>
            </w:tcBorders>
            <w:shd w:val="clear" w:color="auto" w:fill="auto"/>
            <w:vAlign w:val="center"/>
          </w:tcPr>
          <w:p w14:paraId="3FA6AB52" w14:textId="39426E38" w:rsidR="009E11F8" w:rsidRPr="002E36D8" w:rsidRDefault="009E11F8" w:rsidP="009E11F8">
            <w:pPr>
              <w:spacing w:after="0" w:line="240" w:lineRule="auto"/>
              <w:rPr>
                <w:rFonts w:ascii="Calibri" w:eastAsia="Times New Roman" w:hAnsi="Calibri" w:cs="Calibri"/>
                <w:color w:val="000000"/>
                <w:sz w:val="20"/>
                <w:szCs w:val="20"/>
                <w:lang w:eastAsia="pl-PL"/>
              </w:rPr>
            </w:pPr>
            <w:r>
              <w:rPr>
                <w:rFonts w:ascii="Calibri" w:hAnsi="Calibri" w:cs="Calibri"/>
                <w:color w:val="000000"/>
                <w:sz w:val="22"/>
                <w:szCs w:val="22"/>
              </w:rPr>
              <w:t>Ciastka z suszonymi owocami i orzechami oblane czekoladą mleczną o masie co najmniej 140 g</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8074D44" w14:textId="45B50229" w:rsidR="009E11F8" w:rsidRPr="00904C44" w:rsidRDefault="009E11F8" w:rsidP="009E11F8">
            <w:pPr>
              <w:spacing w:line="240" w:lineRule="auto"/>
              <w:jc w:val="center"/>
              <w:rPr>
                <w:rFonts w:ascii="Arial" w:hAnsi="Arial" w:cs="Arial"/>
                <w:color w:val="000000"/>
                <w:sz w:val="20"/>
                <w:szCs w:val="20"/>
              </w:rPr>
            </w:pPr>
            <w:r>
              <w:rPr>
                <w:rFonts w:ascii="Arial" w:hAnsi="Arial" w:cs="Arial"/>
                <w:color w:val="000000"/>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2C19CC" w14:textId="45C9E91D" w:rsidR="009E11F8"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op.</w:t>
            </w:r>
          </w:p>
        </w:tc>
      </w:tr>
      <w:tr w:rsidR="009E11F8" w:rsidRPr="0055160E" w14:paraId="32E89ED7" w14:textId="77777777" w:rsidTr="001004BD">
        <w:trPr>
          <w:trHeight w:val="751"/>
          <w:jc w:val="center"/>
        </w:trPr>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2566CD8A" w14:textId="7F4F46EF" w:rsidR="009E11F8" w:rsidRPr="0055160E"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31</w:t>
            </w:r>
          </w:p>
        </w:tc>
        <w:tc>
          <w:tcPr>
            <w:tcW w:w="7065" w:type="dxa"/>
            <w:tcBorders>
              <w:top w:val="single" w:sz="4" w:space="0" w:color="auto"/>
              <w:left w:val="single" w:sz="4" w:space="0" w:color="auto"/>
              <w:bottom w:val="single" w:sz="4" w:space="0" w:color="auto"/>
              <w:right w:val="single" w:sz="4" w:space="0" w:color="auto"/>
            </w:tcBorders>
            <w:shd w:val="clear" w:color="auto" w:fill="auto"/>
            <w:vAlign w:val="center"/>
          </w:tcPr>
          <w:p w14:paraId="73E7F1AF" w14:textId="2CC51095" w:rsidR="009E11F8" w:rsidRPr="00904C44" w:rsidRDefault="009E11F8" w:rsidP="009E11F8">
            <w:pPr>
              <w:spacing w:after="0" w:line="240" w:lineRule="auto"/>
              <w:rPr>
                <w:rFonts w:ascii="Calibri" w:eastAsia="Times New Roman" w:hAnsi="Calibri" w:cs="Calibri"/>
                <w:color w:val="000000"/>
                <w:sz w:val="20"/>
                <w:szCs w:val="20"/>
                <w:lang w:eastAsia="pl-PL"/>
              </w:rPr>
            </w:pPr>
            <w:r>
              <w:rPr>
                <w:rFonts w:ascii="Calibri" w:hAnsi="Calibri" w:cs="Calibri"/>
                <w:color w:val="000000"/>
                <w:sz w:val="22"/>
                <w:szCs w:val="22"/>
              </w:rPr>
              <w:t>Herbatniki  kokosowe o masie co najmniej 168 g</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42FBC83" w14:textId="1F9DC77D" w:rsidR="009E11F8" w:rsidRPr="00904C44" w:rsidRDefault="009E11F8" w:rsidP="009E11F8">
            <w:pPr>
              <w:spacing w:line="240" w:lineRule="auto"/>
              <w:jc w:val="center"/>
              <w:rPr>
                <w:rFonts w:ascii="Arial" w:hAnsi="Arial" w:cs="Arial"/>
                <w:color w:val="000000"/>
                <w:sz w:val="20"/>
                <w:szCs w:val="20"/>
              </w:rPr>
            </w:pPr>
            <w:r>
              <w:rPr>
                <w:rFonts w:ascii="Arial" w:hAnsi="Arial" w:cs="Arial"/>
                <w:color w:val="000000"/>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5FC3D5" w14:textId="6E00E0F6" w:rsidR="009E11F8"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op.</w:t>
            </w:r>
          </w:p>
        </w:tc>
      </w:tr>
      <w:tr w:rsidR="009E11F8" w:rsidRPr="0055160E" w14:paraId="1D78DA94" w14:textId="77777777" w:rsidTr="001004BD">
        <w:trPr>
          <w:trHeight w:val="751"/>
          <w:jc w:val="center"/>
        </w:trPr>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21227D7E" w14:textId="715CBA0B" w:rsidR="009E11F8" w:rsidRPr="0055160E"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32</w:t>
            </w:r>
          </w:p>
        </w:tc>
        <w:tc>
          <w:tcPr>
            <w:tcW w:w="7065" w:type="dxa"/>
            <w:tcBorders>
              <w:top w:val="single" w:sz="4" w:space="0" w:color="auto"/>
              <w:left w:val="single" w:sz="4" w:space="0" w:color="auto"/>
              <w:bottom w:val="single" w:sz="4" w:space="0" w:color="auto"/>
              <w:right w:val="single" w:sz="4" w:space="0" w:color="auto"/>
            </w:tcBorders>
            <w:shd w:val="clear" w:color="auto" w:fill="auto"/>
            <w:vAlign w:val="center"/>
          </w:tcPr>
          <w:p w14:paraId="43350704" w14:textId="2F8D99EE" w:rsidR="009E11F8" w:rsidRPr="00F75C94" w:rsidRDefault="009E11F8" w:rsidP="009E11F8">
            <w:pPr>
              <w:spacing w:after="0" w:line="240" w:lineRule="auto"/>
              <w:rPr>
                <w:rFonts w:ascii="Calibri" w:eastAsia="Times New Roman" w:hAnsi="Calibri" w:cs="Calibri"/>
                <w:color w:val="000000"/>
                <w:sz w:val="20"/>
                <w:szCs w:val="20"/>
                <w:highlight w:val="red"/>
                <w:lang w:eastAsia="pl-PL"/>
              </w:rPr>
            </w:pPr>
            <w:r>
              <w:rPr>
                <w:rFonts w:ascii="Calibri" w:hAnsi="Calibri" w:cs="Calibri"/>
                <w:color w:val="000000"/>
                <w:sz w:val="22"/>
                <w:szCs w:val="22"/>
              </w:rPr>
              <w:t xml:space="preserve">Ciastka kakaowe z nadzieniem o smaku </w:t>
            </w:r>
            <w:r w:rsidR="00586940">
              <w:rPr>
                <w:rFonts w:ascii="Calibri" w:hAnsi="Calibri" w:cs="Calibri"/>
                <w:color w:val="000000"/>
                <w:sz w:val="22"/>
                <w:szCs w:val="22"/>
              </w:rPr>
              <w:t>śmietankowym</w:t>
            </w:r>
            <w:r>
              <w:rPr>
                <w:rFonts w:ascii="Calibri" w:hAnsi="Calibri" w:cs="Calibri"/>
                <w:color w:val="000000"/>
                <w:sz w:val="22"/>
                <w:szCs w:val="22"/>
              </w:rPr>
              <w:t xml:space="preserve"> o masie co najmniej 176g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645AFFCA" w14:textId="677ACDFB" w:rsidR="009E11F8" w:rsidRPr="00904C44" w:rsidRDefault="009E11F8" w:rsidP="009E11F8">
            <w:pPr>
              <w:spacing w:line="240" w:lineRule="auto"/>
              <w:jc w:val="center"/>
              <w:rPr>
                <w:rFonts w:ascii="Arial" w:hAnsi="Arial" w:cs="Arial"/>
                <w:color w:val="000000"/>
                <w:sz w:val="20"/>
                <w:szCs w:val="20"/>
              </w:rPr>
            </w:pPr>
            <w:r>
              <w:rPr>
                <w:rFonts w:ascii="Arial" w:hAnsi="Arial" w:cs="Arial"/>
                <w:color w:val="000000"/>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13D256" w14:textId="32C33EFF" w:rsidR="009E11F8" w:rsidRDefault="009E11F8" w:rsidP="009E11F8">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op.</w:t>
            </w:r>
          </w:p>
        </w:tc>
      </w:tr>
      <w:tr w:rsidR="002443A0" w:rsidRPr="0055160E" w14:paraId="17539BCE" w14:textId="77777777" w:rsidTr="001004BD">
        <w:trPr>
          <w:trHeight w:val="751"/>
          <w:jc w:val="center"/>
        </w:trPr>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3628ED8D" w14:textId="2E2E63D3" w:rsidR="002443A0" w:rsidRPr="0055160E" w:rsidRDefault="00747BE0" w:rsidP="002443A0">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33</w:t>
            </w:r>
          </w:p>
        </w:tc>
        <w:tc>
          <w:tcPr>
            <w:tcW w:w="7065" w:type="dxa"/>
            <w:tcBorders>
              <w:top w:val="single" w:sz="4" w:space="0" w:color="auto"/>
              <w:left w:val="single" w:sz="4" w:space="0" w:color="auto"/>
              <w:bottom w:val="single" w:sz="4" w:space="0" w:color="auto"/>
              <w:right w:val="single" w:sz="4" w:space="0" w:color="auto"/>
            </w:tcBorders>
            <w:shd w:val="clear" w:color="auto" w:fill="auto"/>
            <w:vAlign w:val="center"/>
          </w:tcPr>
          <w:p w14:paraId="5B2E00CE" w14:textId="4BC320E0" w:rsidR="002443A0" w:rsidRPr="00586940" w:rsidRDefault="0064026F" w:rsidP="002443A0">
            <w:pPr>
              <w:spacing w:after="0" w:line="240" w:lineRule="auto"/>
              <w:rPr>
                <w:rFonts w:ascii="Calibri" w:eastAsia="Times New Roman" w:hAnsi="Calibri" w:cs="Calibri"/>
                <w:color w:val="000000"/>
                <w:sz w:val="22"/>
                <w:szCs w:val="22"/>
                <w:lang w:eastAsia="pl-PL"/>
              </w:rPr>
            </w:pPr>
            <w:r w:rsidRPr="00586940">
              <w:rPr>
                <w:rFonts w:ascii="Calibri" w:eastAsia="Times New Roman" w:hAnsi="Calibri" w:cs="Calibri"/>
                <w:color w:val="000000"/>
                <w:sz w:val="22"/>
                <w:szCs w:val="22"/>
                <w:lang w:eastAsia="pl-PL"/>
              </w:rPr>
              <w:t>Woda gazowana 0,3</w:t>
            </w:r>
            <w:r w:rsidR="00A53D13" w:rsidRPr="00586940">
              <w:rPr>
                <w:rFonts w:ascii="Calibri" w:eastAsia="Times New Roman" w:hAnsi="Calibri" w:cs="Calibri"/>
                <w:color w:val="000000"/>
                <w:sz w:val="22"/>
                <w:szCs w:val="22"/>
                <w:lang w:eastAsia="pl-PL"/>
              </w:rPr>
              <w:t xml:space="preserve"> </w:t>
            </w:r>
            <w:r w:rsidRPr="00586940">
              <w:rPr>
                <w:rFonts w:ascii="Calibri" w:eastAsia="Times New Roman" w:hAnsi="Calibri" w:cs="Calibri"/>
                <w:color w:val="000000"/>
                <w:sz w:val="22"/>
                <w:szCs w:val="22"/>
                <w:lang w:eastAsia="pl-PL"/>
              </w:rPr>
              <w:t>l w szklanej butelce</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0EE1BCB9" w14:textId="57D66793" w:rsidR="002443A0" w:rsidRPr="00904C44" w:rsidRDefault="00A81C7E" w:rsidP="0064026F">
            <w:pPr>
              <w:spacing w:line="240" w:lineRule="auto"/>
              <w:jc w:val="center"/>
              <w:rPr>
                <w:rFonts w:ascii="Arial" w:hAnsi="Arial" w:cs="Arial"/>
                <w:color w:val="000000"/>
                <w:sz w:val="20"/>
                <w:szCs w:val="20"/>
              </w:rPr>
            </w:pPr>
            <w:r>
              <w:rPr>
                <w:rFonts w:ascii="Arial" w:hAnsi="Arial" w:cs="Arial"/>
                <w:color w:val="000000"/>
                <w:sz w:val="20"/>
                <w:szCs w:val="20"/>
              </w:rPr>
              <w:t>5</w:t>
            </w:r>
            <w:r w:rsidR="0064026F">
              <w:rPr>
                <w:rFonts w:ascii="Arial" w:hAnsi="Arial" w:cs="Arial"/>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11CF8A" w14:textId="121F7361" w:rsidR="002443A0" w:rsidRDefault="002443A0" w:rsidP="002443A0">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szt.</w:t>
            </w:r>
          </w:p>
        </w:tc>
      </w:tr>
      <w:tr w:rsidR="002443A0" w:rsidRPr="0055160E" w14:paraId="09869A57" w14:textId="77777777" w:rsidTr="001004BD">
        <w:trPr>
          <w:trHeight w:val="751"/>
          <w:jc w:val="center"/>
        </w:trPr>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7D8CE9ED" w14:textId="7188F2BB" w:rsidR="002443A0" w:rsidRPr="0055160E" w:rsidRDefault="00747BE0" w:rsidP="002443A0">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34</w:t>
            </w:r>
          </w:p>
        </w:tc>
        <w:tc>
          <w:tcPr>
            <w:tcW w:w="7065" w:type="dxa"/>
            <w:tcBorders>
              <w:top w:val="single" w:sz="4" w:space="0" w:color="auto"/>
              <w:left w:val="single" w:sz="4" w:space="0" w:color="auto"/>
              <w:bottom w:val="single" w:sz="4" w:space="0" w:color="auto"/>
              <w:right w:val="single" w:sz="4" w:space="0" w:color="auto"/>
            </w:tcBorders>
            <w:shd w:val="clear" w:color="auto" w:fill="auto"/>
            <w:vAlign w:val="center"/>
          </w:tcPr>
          <w:p w14:paraId="21F71CDD" w14:textId="17D10A18" w:rsidR="002443A0" w:rsidRPr="00586940" w:rsidRDefault="0064026F" w:rsidP="002443A0">
            <w:pPr>
              <w:spacing w:after="0" w:line="240" w:lineRule="auto"/>
              <w:rPr>
                <w:rFonts w:ascii="Calibri" w:eastAsia="Times New Roman" w:hAnsi="Calibri" w:cs="Calibri"/>
                <w:color w:val="000000"/>
                <w:sz w:val="22"/>
                <w:szCs w:val="22"/>
                <w:lang w:eastAsia="pl-PL"/>
              </w:rPr>
            </w:pPr>
            <w:r w:rsidRPr="00586940">
              <w:rPr>
                <w:rFonts w:ascii="Calibri" w:eastAsia="Times New Roman" w:hAnsi="Calibri" w:cs="Calibri"/>
                <w:color w:val="000000"/>
                <w:sz w:val="22"/>
                <w:szCs w:val="22"/>
                <w:lang w:eastAsia="pl-PL"/>
              </w:rPr>
              <w:t>Woda niegazowana 0,3</w:t>
            </w:r>
            <w:r w:rsidR="00A53D13" w:rsidRPr="00586940">
              <w:rPr>
                <w:rFonts w:ascii="Calibri" w:eastAsia="Times New Roman" w:hAnsi="Calibri" w:cs="Calibri"/>
                <w:color w:val="000000"/>
                <w:sz w:val="22"/>
                <w:szCs w:val="22"/>
                <w:lang w:eastAsia="pl-PL"/>
              </w:rPr>
              <w:t xml:space="preserve"> </w:t>
            </w:r>
            <w:r w:rsidRPr="00586940">
              <w:rPr>
                <w:rFonts w:ascii="Calibri" w:eastAsia="Times New Roman" w:hAnsi="Calibri" w:cs="Calibri"/>
                <w:color w:val="000000"/>
                <w:sz w:val="22"/>
                <w:szCs w:val="22"/>
                <w:lang w:eastAsia="pl-PL"/>
              </w:rPr>
              <w:t>l w szklanej butelce</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01B1631" w14:textId="40F0DC85" w:rsidR="002443A0" w:rsidRPr="00904C44" w:rsidRDefault="00A81C7E" w:rsidP="002443A0">
            <w:pPr>
              <w:spacing w:line="240" w:lineRule="auto"/>
              <w:jc w:val="center"/>
              <w:rPr>
                <w:rFonts w:ascii="Arial" w:hAnsi="Arial" w:cs="Arial"/>
                <w:color w:val="000000"/>
                <w:sz w:val="20"/>
                <w:szCs w:val="20"/>
              </w:rPr>
            </w:pPr>
            <w:r>
              <w:rPr>
                <w:rFonts w:ascii="Arial" w:hAnsi="Arial" w:cs="Arial"/>
                <w:color w:val="000000"/>
                <w:sz w:val="20"/>
                <w:szCs w:val="20"/>
              </w:rPr>
              <w:t>5</w:t>
            </w:r>
            <w:r w:rsidR="0064026F">
              <w:rPr>
                <w:rFonts w:ascii="Arial" w:hAnsi="Arial" w:cs="Arial"/>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2F095A" w14:textId="1EB8743B" w:rsidR="002443A0" w:rsidRDefault="002443A0" w:rsidP="002443A0">
            <w:pPr>
              <w:spacing w:after="0" w:line="240" w:lineRule="auto"/>
              <w:jc w:val="center"/>
              <w:rPr>
                <w:rFonts w:ascii="Arial" w:eastAsia="Times New Roman" w:hAnsi="Arial" w:cs="Arial"/>
                <w:color w:val="000000"/>
                <w:sz w:val="18"/>
                <w:szCs w:val="20"/>
                <w:lang w:eastAsia="pl-PL"/>
              </w:rPr>
            </w:pPr>
            <w:r>
              <w:rPr>
                <w:rFonts w:ascii="Arial" w:eastAsia="Times New Roman" w:hAnsi="Arial" w:cs="Arial"/>
                <w:color w:val="000000"/>
                <w:sz w:val="18"/>
                <w:szCs w:val="20"/>
                <w:lang w:eastAsia="pl-PL"/>
              </w:rPr>
              <w:t>szt.</w:t>
            </w:r>
          </w:p>
        </w:tc>
      </w:tr>
    </w:tbl>
    <w:p w14:paraId="3CE104D5" w14:textId="0BDA9216" w:rsidR="005167D0" w:rsidRPr="00904C44" w:rsidRDefault="005167D0" w:rsidP="00904C44">
      <w:pPr>
        <w:spacing w:line="240" w:lineRule="auto"/>
        <w:jc w:val="both"/>
        <w:rPr>
          <w:sz w:val="22"/>
        </w:rPr>
      </w:pPr>
    </w:p>
    <w:p w14:paraId="1584CFC7" w14:textId="77777777" w:rsidR="00A35B13" w:rsidRPr="00A35B13" w:rsidRDefault="00A35B13" w:rsidP="00904C44">
      <w:pPr>
        <w:spacing w:line="240" w:lineRule="auto"/>
        <w:jc w:val="both"/>
        <w:rPr>
          <w:rFonts w:ascii="Calibri" w:hAnsi="Calibri"/>
          <w:b/>
          <w:szCs w:val="28"/>
          <w:u w:val="single"/>
        </w:rPr>
      </w:pPr>
    </w:p>
    <w:p w14:paraId="38A10E55" w14:textId="24AB0217" w:rsidR="00904C44" w:rsidRPr="004775B1" w:rsidRDefault="00904C44" w:rsidP="004775B1">
      <w:pPr>
        <w:pStyle w:val="Akapitzlist"/>
        <w:numPr>
          <w:ilvl w:val="0"/>
          <w:numId w:val="2"/>
        </w:numPr>
        <w:spacing w:line="240" w:lineRule="auto"/>
        <w:jc w:val="center"/>
        <w:rPr>
          <w:rFonts w:ascii="Calibri" w:hAnsi="Calibri"/>
          <w:b/>
          <w:sz w:val="28"/>
          <w:szCs w:val="28"/>
          <w:u w:val="single"/>
        </w:rPr>
      </w:pPr>
      <w:r w:rsidRPr="004775B1">
        <w:rPr>
          <w:rFonts w:ascii="Calibri" w:hAnsi="Calibri"/>
          <w:b/>
          <w:sz w:val="28"/>
          <w:szCs w:val="28"/>
          <w:u w:val="single"/>
        </w:rPr>
        <w:t>Szczegółowy opis artykułów spożywczych</w:t>
      </w:r>
      <w:r w:rsidR="00B70A8D">
        <w:rPr>
          <w:rFonts w:ascii="Calibri" w:hAnsi="Calibri"/>
          <w:b/>
          <w:sz w:val="28"/>
          <w:szCs w:val="28"/>
          <w:u w:val="single"/>
        </w:rPr>
        <w:t xml:space="preserve"> różnych</w:t>
      </w:r>
    </w:p>
    <w:p w14:paraId="5C76AAEF" w14:textId="77777777" w:rsidR="004775B1" w:rsidRDefault="00C731BB" w:rsidP="00C731BB">
      <w:pPr>
        <w:pStyle w:val="Default"/>
        <w:rPr>
          <w:b/>
          <w:szCs w:val="28"/>
        </w:rPr>
      </w:pPr>
      <w:r>
        <w:rPr>
          <w:b/>
          <w:szCs w:val="28"/>
        </w:rPr>
        <w:t xml:space="preserve">                                          </w:t>
      </w:r>
    </w:p>
    <w:p w14:paraId="1E3F72CC" w14:textId="33219127" w:rsidR="00C731BB" w:rsidRPr="0055160E" w:rsidRDefault="00C731BB" w:rsidP="00904C44">
      <w:pPr>
        <w:spacing w:line="240" w:lineRule="auto"/>
        <w:jc w:val="both"/>
        <w:rPr>
          <w:sz w:val="22"/>
        </w:rPr>
      </w:pPr>
    </w:p>
    <w:p w14:paraId="287B69A1" w14:textId="590FADC7" w:rsidR="0031646B" w:rsidRPr="0055160E" w:rsidRDefault="001770C4" w:rsidP="0055160E">
      <w:pPr>
        <w:spacing w:line="240" w:lineRule="auto"/>
        <w:jc w:val="both"/>
        <w:rPr>
          <w:rFonts w:ascii="Calibri" w:hAnsi="Calibri"/>
          <w:sz w:val="22"/>
        </w:rPr>
      </w:pPr>
      <w:r>
        <w:rPr>
          <w:rFonts w:ascii="Calibri" w:hAnsi="Calibri"/>
          <w:b/>
          <w:sz w:val="22"/>
        </w:rPr>
        <w:t xml:space="preserve">  </w:t>
      </w:r>
      <w:r w:rsidR="00C47805" w:rsidRPr="0055160E">
        <w:rPr>
          <w:rFonts w:ascii="Calibri" w:hAnsi="Calibri"/>
          <w:b/>
          <w:sz w:val="22"/>
        </w:rPr>
        <w:t xml:space="preserve"> </w:t>
      </w:r>
      <w:r w:rsidR="008A78F1">
        <w:rPr>
          <w:rFonts w:ascii="Calibri" w:hAnsi="Calibri"/>
          <w:b/>
          <w:sz w:val="22"/>
        </w:rPr>
        <w:t>1</w:t>
      </w:r>
      <w:r w:rsidR="00C47805" w:rsidRPr="0055160E">
        <w:rPr>
          <w:rFonts w:ascii="Calibri" w:hAnsi="Calibri"/>
          <w:b/>
          <w:sz w:val="22"/>
        </w:rPr>
        <w:t>. H</w:t>
      </w:r>
      <w:r w:rsidR="0031646B" w:rsidRPr="0055160E">
        <w:rPr>
          <w:rFonts w:ascii="Calibri" w:hAnsi="Calibri"/>
          <w:b/>
          <w:sz w:val="22"/>
        </w:rPr>
        <w:t>erbata</w:t>
      </w:r>
      <w:r w:rsidR="001D5D95" w:rsidRPr="0055160E">
        <w:rPr>
          <w:rFonts w:ascii="Calibri" w:hAnsi="Calibri"/>
          <w:b/>
          <w:sz w:val="22"/>
        </w:rPr>
        <w:t xml:space="preserve"> czarna</w:t>
      </w:r>
    </w:p>
    <w:p w14:paraId="21900B19" w14:textId="77777777" w:rsidR="000D7FE6" w:rsidRPr="0055160E" w:rsidRDefault="007E3489" w:rsidP="0055160E">
      <w:pPr>
        <w:pStyle w:val="Akapitzlist"/>
        <w:numPr>
          <w:ilvl w:val="0"/>
          <w:numId w:val="19"/>
        </w:numPr>
        <w:spacing w:line="240" w:lineRule="auto"/>
        <w:jc w:val="both"/>
        <w:rPr>
          <w:rFonts w:ascii="Calibri" w:hAnsi="Calibri"/>
          <w:sz w:val="22"/>
        </w:rPr>
      </w:pPr>
      <w:r w:rsidRPr="0055160E">
        <w:rPr>
          <w:rFonts w:ascii="Calibri" w:hAnsi="Calibri"/>
          <w:sz w:val="22"/>
        </w:rPr>
        <w:t>skład 98% - 100% herbaty</w:t>
      </w:r>
    </w:p>
    <w:p w14:paraId="2E068E1B" w14:textId="77777777" w:rsidR="007E3489" w:rsidRPr="0055160E" w:rsidRDefault="007E3489" w:rsidP="0055160E">
      <w:pPr>
        <w:pStyle w:val="Akapitzlist"/>
        <w:numPr>
          <w:ilvl w:val="0"/>
          <w:numId w:val="19"/>
        </w:numPr>
        <w:spacing w:line="240" w:lineRule="auto"/>
        <w:jc w:val="both"/>
        <w:rPr>
          <w:rFonts w:ascii="Calibri" w:hAnsi="Calibri"/>
          <w:sz w:val="22"/>
        </w:rPr>
      </w:pPr>
      <w:r w:rsidRPr="0055160E">
        <w:rPr>
          <w:rFonts w:ascii="Calibri" w:hAnsi="Calibri"/>
          <w:sz w:val="22"/>
        </w:rPr>
        <w:t>rodzaj herbaty: czarna</w:t>
      </w:r>
    </w:p>
    <w:p w14:paraId="4C867B59" w14:textId="77777777" w:rsidR="007E3489" w:rsidRPr="0055160E" w:rsidRDefault="007E3489" w:rsidP="0055160E">
      <w:pPr>
        <w:pStyle w:val="Akapitzlist"/>
        <w:numPr>
          <w:ilvl w:val="0"/>
          <w:numId w:val="19"/>
        </w:numPr>
        <w:spacing w:line="240" w:lineRule="auto"/>
        <w:jc w:val="both"/>
        <w:rPr>
          <w:rFonts w:ascii="Calibri" w:hAnsi="Calibri"/>
          <w:sz w:val="22"/>
        </w:rPr>
      </w:pPr>
      <w:r w:rsidRPr="0055160E">
        <w:rPr>
          <w:rFonts w:ascii="Calibri" w:hAnsi="Calibri"/>
          <w:sz w:val="22"/>
        </w:rPr>
        <w:t xml:space="preserve">saszetki </w:t>
      </w:r>
      <w:r w:rsidR="00F94D83" w:rsidRPr="0055160E">
        <w:rPr>
          <w:rFonts w:ascii="Calibri" w:hAnsi="Calibri"/>
          <w:sz w:val="22"/>
        </w:rPr>
        <w:t xml:space="preserve">o wadze </w:t>
      </w:r>
      <w:r w:rsidR="004F792E" w:rsidRPr="0055160E">
        <w:rPr>
          <w:rFonts w:ascii="Calibri" w:hAnsi="Calibri"/>
          <w:sz w:val="22"/>
        </w:rPr>
        <w:t xml:space="preserve">co najmniej </w:t>
      </w:r>
      <w:r w:rsidR="00AF4B04" w:rsidRPr="0055160E">
        <w:rPr>
          <w:rFonts w:ascii="Calibri" w:hAnsi="Calibri"/>
          <w:sz w:val="22"/>
        </w:rPr>
        <w:t>2</w:t>
      </w:r>
      <w:r w:rsidR="00F94D83" w:rsidRPr="0055160E">
        <w:rPr>
          <w:rFonts w:ascii="Calibri" w:hAnsi="Calibri"/>
          <w:sz w:val="22"/>
        </w:rPr>
        <w:t xml:space="preserve"> g </w:t>
      </w:r>
      <w:r w:rsidRPr="0055160E">
        <w:rPr>
          <w:rFonts w:ascii="Calibri" w:hAnsi="Calibri"/>
          <w:sz w:val="22"/>
        </w:rPr>
        <w:t>z zawieszką</w:t>
      </w:r>
    </w:p>
    <w:p w14:paraId="7A7588A5" w14:textId="77777777" w:rsidR="000A0954" w:rsidRPr="0055160E" w:rsidRDefault="007E3489" w:rsidP="0055160E">
      <w:pPr>
        <w:pStyle w:val="Akapitzlist"/>
        <w:numPr>
          <w:ilvl w:val="0"/>
          <w:numId w:val="19"/>
        </w:numPr>
        <w:spacing w:line="240" w:lineRule="auto"/>
        <w:jc w:val="both"/>
        <w:rPr>
          <w:rFonts w:ascii="Calibri" w:hAnsi="Calibri"/>
          <w:sz w:val="22"/>
        </w:rPr>
      </w:pPr>
      <w:r w:rsidRPr="0055160E">
        <w:rPr>
          <w:rFonts w:ascii="Calibri" w:hAnsi="Calibri"/>
          <w:sz w:val="22"/>
        </w:rPr>
        <w:t>opakowanie: pudełko 100 saszetek każda</w:t>
      </w:r>
      <w:r w:rsidR="00673E16" w:rsidRPr="0055160E">
        <w:rPr>
          <w:rFonts w:ascii="Calibri" w:hAnsi="Calibri"/>
          <w:sz w:val="22"/>
        </w:rPr>
        <w:t xml:space="preserve"> </w:t>
      </w:r>
      <w:r w:rsidRPr="0055160E">
        <w:rPr>
          <w:rFonts w:ascii="Calibri" w:hAnsi="Calibri"/>
          <w:sz w:val="22"/>
        </w:rPr>
        <w:t>z zawieszką, fabrycznie foliowane z widoczną datą przydatności do spożycia oraz etykietą</w:t>
      </w:r>
    </w:p>
    <w:p w14:paraId="0A081509" w14:textId="77777777" w:rsidR="00D33755" w:rsidRPr="0055160E" w:rsidRDefault="00D33755" w:rsidP="0055160E">
      <w:pPr>
        <w:pStyle w:val="Akapitzlist"/>
        <w:numPr>
          <w:ilvl w:val="0"/>
          <w:numId w:val="19"/>
        </w:numPr>
        <w:spacing w:line="240" w:lineRule="auto"/>
        <w:jc w:val="both"/>
        <w:rPr>
          <w:rFonts w:ascii="Calibri" w:hAnsi="Calibri"/>
          <w:sz w:val="22"/>
        </w:rPr>
      </w:pPr>
      <w:r w:rsidRPr="0055160E">
        <w:rPr>
          <w:rFonts w:ascii="Calibri" w:hAnsi="Calibri"/>
          <w:sz w:val="22"/>
        </w:rPr>
        <w:t>okres przydatności do spożycia nie może być krótszy niż 12 miesięcy od daty dostawy</w:t>
      </w:r>
    </w:p>
    <w:p w14:paraId="07E54A10" w14:textId="6672095C" w:rsidR="001D5D95" w:rsidRPr="0055160E" w:rsidRDefault="008A78F1" w:rsidP="0055160E">
      <w:pPr>
        <w:spacing w:line="240" w:lineRule="auto"/>
        <w:jc w:val="both"/>
        <w:rPr>
          <w:rFonts w:ascii="Calibri" w:hAnsi="Calibri"/>
          <w:sz w:val="22"/>
        </w:rPr>
      </w:pPr>
      <w:r>
        <w:rPr>
          <w:rFonts w:ascii="Calibri" w:hAnsi="Calibri"/>
          <w:b/>
          <w:sz w:val="22"/>
        </w:rPr>
        <w:t>2</w:t>
      </w:r>
      <w:r w:rsidR="001D5D95" w:rsidRPr="0055160E">
        <w:rPr>
          <w:rFonts w:ascii="Calibri" w:hAnsi="Calibri"/>
          <w:b/>
          <w:sz w:val="22"/>
        </w:rPr>
        <w:t>. Herbata zielona</w:t>
      </w:r>
    </w:p>
    <w:p w14:paraId="0256FAFE" w14:textId="77777777" w:rsidR="001D5D95" w:rsidRPr="0055160E" w:rsidRDefault="001D5D95" w:rsidP="0055160E">
      <w:pPr>
        <w:pStyle w:val="Akapitzlist"/>
        <w:numPr>
          <w:ilvl w:val="0"/>
          <w:numId w:val="19"/>
        </w:numPr>
        <w:spacing w:line="240" w:lineRule="auto"/>
        <w:jc w:val="both"/>
        <w:rPr>
          <w:rFonts w:ascii="Calibri" w:hAnsi="Calibri"/>
          <w:sz w:val="22"/>
        </w:rPr>
      </w:pPr>
      <w:r w:rsidRPr="0055160E">
        <w:rPr>
          <w:rFonts w:ascii="Calibri" w:hAnsi="Calibri"/>
          <w:sz w:val="22"/>
        </w:rPr>
        <w:t>skład 100% herbaty, bez dodatków i aromatów</w:t>
      </w:r>
    </w:p>
    <w:p w14:paraId="5DE79812" w14:textId="77777777" w:rsidR="001D5D95" w:rsidRPr="0055160E" w:rsidRDefault="001D5D95" w:rsidP="0055160E">
      <w:pPr>
        <w:pStyle w:val="Akapitzlist"/>
        <w:numPr>
          <w:ilvl w:val="0"/>
          <w:numId w:val="19"/>
        </w:numPr>
        <w:spacing w:line="240" w:lineRule="auto"/>
        <w:jc w:val="both"/>
        <w:rPr>
          <w:rFonts w:ascii="Calibri" w:hAnsi="Calibri"/>
          <w:sz w:val="22"/>
        </w:rPr>
      </w:pPr>
      <w:r w:rsidRPr="0055160E">
        <w:rPr>
          <w:rFonts w:ascii="Calibri" w:hAnsi="Calibri"/>
          <w:sz w:val="22"/>
        </w:rPr>
        <w:t>rodzaj herbaty: zielona</w:t>
      </w:r>
    </w:p>
    <w:p w14:paraId="18C1D46B" w14:textId="77777777" w:rsidR="001D5D95" w:rsidRPr="0055160E" w:rsidRDefault="001D5D95" w:rsidP="0055160E">
      <w:pPr>
        <w:pStyle w:val="Akapitzlist"/>
        <w:numPr>
          <w:ilvl w:val="0"/>
          <w:numId w:val="19"/>
        </w:numPr>
        <w:spacing w:line="240" w:lineRule="auto"/>
        <w:jc w:val="both"/>
        <w:rPr>
          <w:rFonts w:ascii="Calibri" w:hAnsi="Calibri"/>
          <w:sz w:val="22"/>
        </w:rPr>
      </w:pPr>
      <w:r w:rsidRPr="0055160E">
        <w:rPr>
          <w:rFonts w:ascii="Calibri" w:hAnsi="Calibri"/>
          <w:sz w:val="22"/>
        </w:rPr>
        <w:t>saszetki o wadze co najmniej 2 g z zawieszką</w:t>
      </w:r>
    </w:p>
    <w:p w14:paraId="5EFECA3C" w14:textId="3B9919BD" w:rsidR="001D5D95" w:rsidRPr="0055160E" w:rsidRDefault="001D5D95" w:rsidP="0055160E">
      <w:pPr>
        <w:pStyle w:val="Akapitzlist"/>
        <w:numPr>
          <w:ilvl w:val="0"/>
          <w:numId w:val="19"/>
        </w:numPr>
        <w:spacing w:line="240" w:lineRule="auto"/>
        <w:jc w:val="both"/>
        <w:rPr>
          <w:rFonts w:ascii="Calibri" w:hAnsi="Calibri"/>
          <w:sz w:val="22"/>
        </w:rPr>
      </w:pPr>
      <w:r w:rsidRPr="0055160E">
        <w:rPr>
          <w:rFonts w:ascii="Calibri" w:hAnsi="Calibri"/>
          <w:sz w:val="22"/>
        </w:rPr>
        <w:t xml:space="preserve">opakowanie: pudełko </w:t>
      </w:r>
      <w:r w:rsidR="001770C4">
        <w:rPr>
          <w:rFonts w:ascii="Calibri" w:hAnsi="Calibri"/>
          <w:sz w:val="22"/>
        </w:rPr>
        <w:t>20</w:t>
      </w:r>
      <w:r w:rsidRPr="0055160E">
        <w:rPr>
          <w:rFonts w:ascii="Calibri" w:hAnsi="Calibri"/>
          <w:sz w:val="22"/>
        </w:rPr>
        <w:t xml:space="preserve"> saszetek każda z zawieszką, fabrycznie foliowane z widoczną datą przydatności do spożycia oraz etykietą</w:t>
      </w:r>
    </w:p>
    <w:p w14:paraId="6A676D13" w14:textId="4487F6FD" w:rsidR="00353B3D" w:rsidRPr="0055160E" w:rsidRDefault="001D5D95" w:rsidP="0055160E">
      <w:pPr>
        <w:pStyle w:val="Akapitzlist"/>
        <w:numPr>
          <w:ilvl w:val="0"/>
          <w:numId w:val="19"/>
        </w:numPr>
        <w:spacing w:line="240" w:lineRule="auto"/>
        <w:jc w:val="both"/>
        <w:rPr>
          <w:rFonts w:ascii="Calibri" w:hAnsi="Calibri"/>
          <w:sz w:val="22"/>
        </w:rPr>
      </w:pPr>
      <w:r w:rsidRPr="0055160E">
        <w:rPr>
          <w:rFonts w:ascii="Calibri" w:hAnsi="Calibri"/>
          <w:sz w:val="22"/>
        </w:rPr>
        <w:t>okres przydatności do spożycia nie może być krótszy niż 12 miesięcy od daty dostawy</w:t>
      </w:r>
    </w:p>
    <w:p w14:paraId="43763CD6" w14:textId="427DF2F3" w:rsidR="008A78F1" w:rsidRPr="0055160E" w:rsidRDefault="008A78F1" w:rsidP="008A78F1">
      <w:pPr>
        <w:spacing w:line="240" w:lineRule="auto"/>
        <w:jc w:val="both"/>
        <w:rPr>
          <w:rFonts w:ascii="Calibri" w:hAnsi="Calibri"/>
          <w:sz w:val="22"/>
        </w:rPr>
      </w:pPr>
      <w:r>
        <w:rPr>
          <w:rFonts w:ascii="Calibri" w:hAnsi="Calibri"/>
          <w:b/>
          <w:sz w:val="22"/>
        </w:rPr>
        <w:t>3</w:t>
      </w:r>
      <w:r w:rsidRPr="0055160E">
        <w:rPr>
          <w:rFonts w:ascii="Calibri" w:hAnsi="Calibri"/>
          <w:b/>
          <w:sz w:val="22"/>
        </w:rPr>
        <w:t xml:space="preserve">. Herbata </w:t>
      </w:r>
      <w:r>
        <w:rPr>
          <w:rFonts w:ascii="Calibri" w:hAnsi="Calibri"/>
          <w:b/>
          <w:sz w:val="22"/>
        </w:rPr>
        <w:t>owocowa</w:t>
      </w:r>
    </w:p>
    <w:p w14:paraId="2A08AE25" w14:textId="77777777" w:rsidR="008A78F1" w:rsidRPr="0055160E" w:rsidRDefault="008A78F1" w:rsidP="008A78F1">
      <w:pPr>
        <w:pStyle w:val="Akapitzlist"/>
        <w:numPr>
          <w:ilvl w:val="0"/>
          <w:numId w:val="19"/>
        </w:numPr>
        <w:spacing w:line="240" w:lineRule="auto"/>
        <w:jc w:val="both"/>
        <w:rPr>
          <w:rFonts w:ascii="Calibri" w:hAnsi="Calibri"/>
          <w:sz w:val="22"/>
        </w:rPr>
      </w:pPr>
      <w:r w:rsidRPr="0055160E">
        <w:rPr>
          <w:rFonts w:ascii="Calibri" w:hAnsi="Calibri"/>
          <w:sz w:val="22"/>
        </w:rPr>
        <w:t>skład 100% herbaty, bez dodatków i aromatów</w:t>
      </w:r>
    </w:p>
    <w:p w14:paraId="2A0D7C90" w14:textId="77777777" w:rsidR="008A78F1" w:rsidRPr="0055160E" w:rsidRDefault="008A78F1" w:rsidP="008A78F1">
      <w:pPr>
        <w:pStyle w:val="Akapitzlist"/>
        <w:numPr>
          <w:ilvl w:val="0"/>
          <w:numId w:val="19"/>
        </w:numPr>
        <w:spacing w:line="240" w:lineRule="auto"/>
        <w:jc w:val="both"/>
        <w:rPr>
          <w:rFonts w:ascii="Calibri" w:hAnsi="Calibri"/>
          <w:sz w:val="22"/>
        </w:rPr>
      </w:pPr>
      <w:r w:rsidRPr="0055160E">
        <w:rPr>
          <w:rFonts w:ascii="Calibri" w:hAnsi="Calibri"/>
          <w:sz w:val="22"/>
        </w:rPr>
        <w:lastRenderedPageBreak/>
        <w:t xml:space="preserve">rodzaj herbaty: </w:t>
      </w:r>
      <w:r>
        <w:rPr>
          <w:rFonts w:ascii="Calibri" w:hAnsi="Calibri"/>
          <w:sz w:val="22"/>
        </w:rPr>
        <w:t xml:space="preserve">owocowa </w:t>
      </w:r>
    </w:p>
    <w:p w14:paraId="62705FDA" w14:textId="77777777" w:rsidR="008A78F1" w:rsidRPr="0055160E" w:rsidRDefault="008A78F1" w:rsidP="008A78F1">
      <w:pPr>
        <w:pStyle w:val="Akapitzlist"/>
        <w:numPr>
          <w:ilvl w:val="0"/>
          <w:numId w:val="19"/>
        </w:numPr>
        <w:spacing w:line="240" w:lineRule="auto"/>
        <w:jc w:val="both"/>
        <w:rPr>
          <w:rFonts w:ascii="Calibri" w:hAnsi="Calibri"/>
          <w:sz w:val="22"/>
        </w:rPr>
      </w:pPr>
      <w:r w:rsidRPr="0055160E">
        <w:rPr>
          <w:rFonts w:ascii="Calibri" w:hAnsi="Calibri"/>
          <w:sz w:val="22"/>
        </w:rPr>
        <w:t>saszetki o wadze co najmniej 2 g z zawieszką</w:t>
      </w:r>
    </w:p>
    <w:p w14:paraId="0C1A093D" w14:textId="77777777" w:rsidR="008A78F1" w:rsidRPr="0055160E" w:rsidRDefault="008A78F1" w:rsidP="008A78F1">
      <w:pPr>
        <w:pStyle w:val="Akapitzlist"/>
        <w:numPr>
          <w:ilvl w:val="0"/>
          <w:numId w:val="19"/>
        </w:numPr>
        <w:spacing w:line="240" w:lineRule="auto"/>
        <w:jc w:val="both"/>
        <w:rPr>
          <w:rFonts w:ascii="Calibri" w:hAnsi="Calibri"/>
          <w:sz w:val="22"/>
        </w:rPr>
      </w:pPr>
      <w:r w:rsidRPr="0055160E">
        <w:rPr>
          <w:rFonts w:ascii="Calibri" w:hAnsi="Calibri"/>
          <w:sz w:val="22"/>
        </w:rPr>
        <w:t xml:space="preserve">opakowanie: pudełko </w:t>
      </w:r>
      <w:r>
        <w:rPr>
          <w:rFonts w:ascii="Calibri" w:hAnsi="Calibri"/>
          <w:sz w:val="22"/>
        </w:rPr>
        <w:t>20</w:t>
      </w:r>
      <w:r w:rsidRPr="0055160E">
        <w:rPr>
          <w:rFonts w:ascii="Calibri" w:hAnsi="Calibri"/>
          <w:sz w:val="22"/>
        </w:rPr>
        <w:t xml:space="preserve"> saszetek każda z zawieszką, fabrycznie foliowane z widoczną datą przydatności do spożycia oraz etykietą</w:t>
      </w:r>
    </w:p>
    <w:p w14:paraId="5DE110DF" w14:textId="77777777" w:rsidR="008A78F1" w:rsidRPr="0055160E" w:rsidRDefault="008A78F1" w:rsidP="008A78F1">
      <w:pPr>
        <w:pStyle w:val="Akapitzlist"/>
        <w:numPr>
          <w:ilvl w:val="0"/>
          <w:numId w:val="19"/>
        </w:numPr>
        <w:spacing w:line="240" w:lineRule="auto"/>
        <w:jc w:val="both"/>
        <w:rPr>
          <w:rFonts w:ascii="Calibri" w:hAnsi="Calibri"/>
          <w:sz w:val="22"/>
        </w:rPr>
      </w:pPr>
      <w:r w:rsidRPr="0055160E">
        <w:rPr>
          <w:rFonts w:ascii="Calibri" w:hAnsi="Calibri"/>
          <w:sz w:val="22"/>
        </w:rPr>
        <w:t>okres przydatności do spożycia nie może być krótszy niż 12 miesięcy od daty dostawy</w:t>
      </w:r>
    </w:p>
    <w:p w14:paraId="1E511F31" w14:textId="77777777" w:rsidR="008A78F1" w:rsidRDefault="008A78F1" w:rsidP="008A78F1">
      <w:pPr>
        <w:pStyle w:val="Akapitzlist"/>
        <w:spacing w:line="240" w:lineRule="auto"/>
        <w:ind w:left="1004"/>
        <w:jc w:val="both"/>
        <w:rPr>
          <w:rFonts w:ascii="Calibri" w:hAnsi="Calibri"/>
          <w:sz w:val="14"/>
          <w:szCs w:val="16"/>
        </w:rPr>
      </w:pPr>
    </w:p>
    <w:p w14:paraId="1DD5B43F" w14:textId="0ADE2399" w:rsidR="008A78F1" w:rsidRPr="0055160E" w:rsidRDefault="008A78F1" w:rsidP="008A78F1">
      <w:pPr>
        <w:spacing w:line="240" w:lineRule="auto"/>
        <w:jc w:val="both"/>
        <w:rPr>
          <w:rFonts w:ascii="Calibri" w:hAnsi="Calibri"/>
          <w:b/>
          <w:sz w:val="22"/>
        </w:rPr>
      </w:pPr>
      <w:r>
        <w:rPr>
          <w:rFonts w:ascii="Calibri" w:hAnsi="Calibri"/>
          <w:b/>
          <w:sz w:val="22"/>
        </w:rPr>
        <w:t>4</w:t>
      </w:r>
      <w:r w:rsidRPr="0055160E">
        <w:rPr>
          <w:rFonts w:ascii="Calibri" w:hAnsi="Calibri"/>
          <w:b/>
          <w:sz w:val="22"/>
        </w:rPr>
        <w:t>. Kawa rozpuszczalna</w:t>
      </w:r>
    </w:p>
    <w:p w14:paraId="2A70952D" w14:textId="77777777" w:rsidR="008A78F1" w:rsidRPr="0055160E" w:rsidRDefault="008A78F1" w:rsidP="008A78F1">
      <w:pPr>
        <w:pStyle w:val="Akapitzlist"/>
        <w:numPr>
          <w:ilvl w:val="0"/>
          <w:numId w:val="20"/>
        </w:numPr>
        <w:spacing w:line="240" w:lineRule="auto"/>
        <w:jc w:val="both"/>
        <w:rPr>
          <w:rFonts w:ascii="Calibri" w:hAnsi="Calibri"/>
          <w:sz w:val="22"/>
        </w:rPr>
      </w:pPr>
      <w:r w:rsidRPr="0055160E">
        <w:rPr>
          <w:rFonts w:ascii="Calibri" w:hAnsi="Calibri"/>
          <w:sz w:val="22"/>
        </w:rPr>
        <w:t>100% kawy naturalnej</w:t>
      </w:r>
    </w:p>
    <w:p w14:paraId="3C17B358" w14:textId="77777777" w:rsidR="008A78F1" w:rsidRPr="0055160E" w:rsidRDefault="008A78F1" w:rsidP="008A78F1">
      <w:pPr>
        <w:pStyle w:val="Akapitzlist"/>
        <w:numPr>
          <w:ilvl w:val="0"/>
          <w:numId w:val="20"/>
        </w:numPr>
        <w:spacing w:line="240" w:lineRule="auto"/>
        <w:jc w:val="both"/>
        <w:rPr>
          <w:rFonts w:ascii="Calibri" w:hAnsi="Calibri"/>
          <w:sz w:val="22"/>
        </w:rPr>
      </w:pPr>
      <w:r w:rsidRPr="0055160E">
        <w:rPr>
          <w:rFonts w:ascii="Calibri" w:hAnsi="Calibri"/>
          <w:sz w:val="22"/>
        </w:rPr>
        <w:t>kawa liofilizowana w 100 % z ziaren kawy</w:t>
      </w:r>
    </w:p>
    <w:p w14:paraId="74480232" w14:textId="77777777" w:rsidR="008A78F1" w:rsidRPr="0055160E" w:rsidRDefault="008A78F1" w:rsidP="008A78F1">
      <w:pPr>
        <w:pStyle w:val="Akapitzlist"/>
        <w:numPr>
          <w:ilvl w:val="0"/>
          <w:numId w:val="20"/>
        </w:numPr>
        <w:spacing w:line="240" w:lineRule="auto"/>
        <w:jc w:val="both"/>
        <w:rPr>
          <w:rFonts w:ascii="Calibri" w:hAnsi="Calibri"/>
          <w:sz w:val="22"/>
        </w:rPr>
      </w:pPr>
      <w:r w:rsidRPr="0055160E">
        <w:rPr>
          <w:rFonts w:ascii="Calibri" w:hAnsi="Calibri"/>
          <w:sz w:val="22"/>
        </w:rPr>
        <w:t>słoik szklany</w:t>
      </w:r>
    </w:p>
    <w:p w14:paraId="09892018" w14:textId="77777777" w:rsidR="008A78F1" w:rsidRPr="0055160E" w:rsidRDefault="008A78F1" w:rsidP="008A78F1">
      <w:pPr>
        <w:pStyle w:val="Akapitzlist"/>
        <w:numPr>
          <w:ilvl w:val="0"/>
          <w:numId w:val="20"/>
        </w:numPr>
        <w:spacing w:line="240" w:lineRule="auto"/>
        <w:jc w:val="both"/>
        <w:rPr>
          <w:rFonts w:ascii="Calibri" w:hAnsi="Calibri"/>
          <w:sz w:val="22"/>
        </w:rPr>
      </w:pPr>
      <w:r w:rsidRPr="0055160E">
        <w:rPr>
          <w:rFonts w:ascii="Calibri" w:hAnsi="Calibri"/>
          <w:sz w:val="22"/>
        </w:rPr>
        <w:t>masa produktu 200 g</w:t>
      </w:r>
    </w:p>
    <w:p w14:paraId="6CA0E9CB" w14:textId="77777777" w:rsidR="008A78F1" w:rsidRPr="0055160E" w:rsidRDefault="008A78F1" w:rsidP="008A78F1">
      <w:pPr>
        <w:pStyle w:val="Akapitzlist"/>
        <w:numPr>
          <w:ilvl w:val="0"/>
          <w:numId w:val="20"/>
        </w:numPr>
        <w:spacing w:line="240" w:lineRule="auto"/>
        <w:jc w:val="both"/>
        <w:rPr>
          <w:rFonts w:ascii="Calibri" w:hAnsi="Calibri"/>
          <w:sz w:val="22"/>
        </w:rPr>
      </w:pPr>
      <w:r w:rsidRPr="0055160E">
        <w:rPr>
          <w:rFonts w:ascii="Calibri" w:hAnsi="Calibri"/>
          <w:sz w:val="22"/>
        </w:rPr>
        <w:t>okres przydatności do spożycia nie może być krótszy niż 12 miesięcy od daty dostawy</w:t>
      </w:r>
    </w:p>
    <w:p w14:paraId="0CA382FA" w14:textId="6923A6B8" w:rsidR="008A78F1" w:rsidRPr="0055160E" w:rsidRDefault="008A78F1" w:rsidP="008A78F1">
      <w:pPr>
        <w:spacing w:line="240" w:lineRule="auto"/>
        <w:jc w:val="both"/>
        <w:rPr>
          <w:rFonts w:ascii="Calibri" w:hAnsi="Calibri"/>
          <w:b/>
          <w:sz w:val="22"/>
        </w:rPr>
      </w:pPr>
      <w:r>
        <w:rPr>
          <w:rFonts w:ascii="Calibri" w:hAnsi="Calibri"/>
          <w:b/>
          <w:sz w:val="22"/>
        </w:rPr>
        <w:t>5</w:t>
      </w:r>
      <w:r w:rsidRPr="0055160E">
        <w:rPr>
          <w:rFonts w:ascii="Calibri" w:hAnsi="Calibri"/>
          <w:b/>
          <w:sz w:val="22"/>
        </w:rPr>
        <w:t>. Kawa ziarnista</w:t>
      </w:r>
    </w:p>
    <w:p w14:paraId="77E4675D" w14:textId="77777777" w:rsidR="008A78F1" w:rsidRPr="0055160E" w:rsidRDefault="008A78F1" w:rsidP="008A78F1">
      <w:pPr>
        <w:numPr>
          <w:ilvl w:val="0"/>
          <w:numId w:val="18"/>
        </w:numPr>
        <w:spacing w:line="240" w:lineRule="auto"/>
        <w:contextualSpacing/>
        <w:jc w:val="both"/>
        <w:rPr>
          <w:rFonts w:ascii="Calibri" w:hAnsi="Calibri"/>
          <w:sz w:val="22"/>
        </w:rPr>
      </w:pPr>
      <w:r w:rsidRPr="0055160E">
        <w:rPr>
          <w:rFonts w:ascii="Calibri" w:hAnsi="Calibri"/>
          <w:sz w:val="22"/>
        </w:rPr>
        <w:t xml:space="preserve">100% ziaren </w:t>
      </w:r>
      <w:proofErr w:type="spellStart"/>
      <w:r w:rsidRPr="0055160E">
        <w:rPr>
          <w:rFonts w:ascii="Calibri" w:hAnsi="Calibri"/>
          <w:sz w:val="22"/>
        </w:rPr>
        <w:t>Arabica</w:t>
      </w:r>
      <w:proofErr w:type="spellEnd"/>
    </w:p>
    <w:p w14:paraId="105E63FB" w14:textId="77777777" w:rsidR="008A78F1" w:rsidRPr="0055160E" w:rsidRDefault="008A78F1" w:rsidP="008A78F1">
      <w:pPr>
        <w:numPr>
          <w:ilvl w:val="0"/>
          <w:numId w:val="18"/>
        </w:numPr>
        <w:spacing w:line="240" w:lineRule="auto"/>
        <w:contextualSpacing/>
        <w:jc w:val="both"/>
        <w:rPr>
          <w:rFonts w:ascii="Calibri" w:hAnsi="Calibri"/>
          <w:sz w:val="22"/>
        </w:rPr>
      </w:pPr>
      <w:r w:rsidRPr="0055160E">
        <w:rPr>
          <w:rFonts w:ascii="Calibri" w:hAnsi="Calibri"/>
          <w:sz w:val="22"/>
        </w:rPr>
        <w:t>średnio palona</w:t>
      </w:r>
    </w:p>
    <w:p w14:paraId="102E5E24" w14:textId="77777777" w:rsidR="008A78F1" w:rsidRPr="0055160E" w:rsidRDefault="008A78F1" w:rsidP="008A78F1">
      <w:pPr>
        <w:numPr>
          <w:ilvl w:val="0"/>
          <w:numId w:val="18"/>
        </w:numPr>
        <w:spacing w:line="240" w:lineRule="auto"/>
        <w:contextualSpacing/>
        <w:jc w:val="both"/>
        <w:rPr>
          <w:rFonts w:ascii="Calibri" w:hAnsi="Calibri"/>
          <w:sz w:val="22"/>
        </w:rPr>
      </w:pPr>
      <w:r w:rsidRPr="0055160E">
        <w:rPr>
          <w:rFonts w:ascii="Calibri" w:hAnsi="Calibri"/>
          <w:sz w:val="22"/>
        </w:rPr>
        <w:t>oryginalne opakowanie próżniowe</w:t>
      </w:r>
    </w:p>
    <w:p w14:paraId="5DDE4944" w14:textId="77777777" w:rsidR="008A78F1" w:rsidRPr="0055160E" w:rsidRDefault="008A78F1" w:rsidP="008A78F1">
      <w:pPr>
        <w:numPr>
          <w:ilvl w:val="0"/>
          <w:numId w:val="18"/>
        </w:numPr>
        <w:spacing w:after="0" w:line="240" w:lineRule="auto"/>
        <w:contextualSpacing/>
        <w:jc w:val="both"/>
        <w:rPr>
          <w:rFonts w:ascii="Calibri" w:hAnsi="Calibri"/>
          <w:sz w:val="22"/>
        </w:rPr>
      </w:pPr>
      <w:r w:rsidRPr="0055160E">
        <w:rPr>
          <w:rFonts w:ascii="Calibri" w:hAnsi="Calibri"/>
          <w:sz w:val="22"/>
        </w:rPr>
        <w:t>masa produktu 1000 g</w:t>
      </w:r>
    </w:p>
    <w:p w14:paraId="33ADACC4" w14:textId="77777777" w:rsidR="008A78F1" w:rsidRPr="0055160E" w:rsidRDefault="008A78F1" w:rsidP="008A78F1">
      <w:pPr>
        <w:numPr>
          <w:ilvl w:val="0"/>
          <w:numId w:val="18"/>
        </w:numPr>
        <w:spacing w:after="0" w:line="240" w:lineRule="auto"/>
        <w:contextualSpacing/>
        <w:jc w:val="both"/>
        <w:rPr>
          <w:rFonts w:ascii="Calibri" w:hAnsi="Calibri"/>
          <w:sz w:val="22"/>
        </w:rPr>
      </w:pPr>
      <w:r w:rsidRPr="0055160E">
        <w:rPr>
          <w:rFonts w:ascii="Calibri" w:hAnsi="Calibri"/>
          <w:sz w:val="22"/>
        </w:rPr>
        <w:t>okres przydatności do spożycia nie może być krótszy niż 12 miesięcy od daty dostawy</w:t>
      </w:r>
    </w:p>
    <w:p w14:paraId="28C9A6BC" w14:textId="77777777" w:rsidR="008A78F1" w:rsidRPr="0055160E" w:rsidRDefault="008A78F1" w:rsidP="008A78F1">
      <w:pPr>
        <w:spacing w:after="0" w:line="240" w:lineRule="auto"/>
        <w:ind w:left="1004"/>
        <w:contextualSpacing/>
        <w:jc w:val="both"/>
        <w:rPr>
          <w:rFonts w:ascii="Calibri" w:hAnsi="Calibri"/>
          <w:sz w:val="22"/>
        </w:rPr>
      </w:pPr>
    </w:p>
    <w:p w14:paraId="23549415" w14:textId="5BFFD0C2" w:rsidR="008A78F1" w:rsidRDefault="008A78F1" w:rsidP="008A78F1">
      <w:pPr>
        <w:spacing w:line="240" w:lineRule="auto"/>
        <w:jc w:val="both"/>
        <w:rPr>
          <w:rFonts w:ascii="Calibri" w:hAnsi="Calibri"/>
          <w:b/>
          <w:sz w:val="22"/>
        </w:rPr>
      </w:pPr>
      <w:r>
        <w:rPr>
          <w:rFonts w:ascii="Calibri" w:hAnsi="Calibri"/>
          <w:b/>
          <w:sz w:val="22"/>
        </w:rPr>
        <w:t xml:space="preserve">6. Kawa cappuccino </w:t>
      </w:r>
    </w:p>
    <w:p w14:paraId="7EC1B288" w14:textId="77777777" w:rsidR="008A78F1" w:rsidRPr="0055160E" w:rsidRDefault="008A78F1" w:rsidP="008A78F1">
      <w:pPr>
        <w:pStyle w:val="Akapitzlist"/>
        <w:numPr>
          <w:ilvl w:val="0"/>
          <w:numId w:val="20"/>
        </w:numPr>
        <w:spacing w:line="240" w:lineRule="auto"/>
        <w:jc w:val="both"/>
        <w:rPr>
          <w:rFonts w:ascii="Calibri" w:hAnsi="Calibri"/>
          <w:sz w:val="22"/>
        </w:rPr>
      </w:pPr>
      <w:r>
        <w:rPr>
          <w:rFonts w:ascii="Calibri" w:hAnsi="Calibri"/>
          <w:sz w:val="22"/>
        </w:rPr>
        <w:t xml:space="preserve">kawy cappuccino w saszetkach </w:t>
      </w:r>
    </w:p>
    <w:p w14:paraId="67EB017E" w14:textId="77777777" w:rsidR="008A78F1" w:rsidRDefault="008A78F1" w:rsidP="008A78F1">
      <w:pPr>
        <w:pStyle w:val="Akapitzlist"/>
        <w:numPr>
          <w:ilvl w:val="0"/>
          <w:numId w:val="20"/>
        </w:numPr>
        <w:spacing w:line="240" w:lineRule="auto"/>
        <w:jc w:val="both"/>
        <w:rPr>
          <w:rFonts w:ascii="Calibri" w:hAnsi="Calibri"/>
          <w:sz w:val="22"/>
        </w:rPr>
      </w:pPr>
      <w:r w:rsidRPr="0055160E">
        <w:rPr>
          <w:rFonts w:ascii="Calibri" w:hAnsi="Calibri"/>
          <w:sz w:val="22"/>
        </w:rPr>
        <w:t>kawa liofilizowana w 100 % z ziaren kawy</w:t>
      </w:r>
    </w:p>
    <w:p w14:paraId="3DA522CE" w14:textId="35F812BB" w:rsidR="008A78F1" w:rsidRDefault="008A78F1" w:rsidP="008A78F1">
      <w:pPr>
        <w:pStyle w:val="Akapitzlist"/>
        <w:numPr>
          <w:ilvl w:val="0"/>
          <w:numId w:val="20"/>
        </w:numPr>
        <w:spacing w:line="240" w:lineRule="auto"/>
        <w:jc w:val="both"/>
        <w:rPr>
          <w:rFonts w:ascii="Calibri" w:hAnsi="Calibri"/>
          <w:sz w:val="22"/>
        </w:rPr>
      </w:pPr>
      <w:r w:rsidRPr="00A76676">
        <w:rPr>
          <w:rFonts w:ascii="Calibri" w:hAnsi="Calibri"/>
          <w:sz w:val="22"/>
        </w:rPr>
        <w:t xml:space="preserve">masa produktu </w:t>
      </w:r>
      <w:r w:rsidR="00E55981">
        <w:rPr>
          <w:rFonts w:ascii="Calibri" w:hAnsi="Calibri" w:cs="Calibri"/>
          <w:color w:val="000000"/>
          <w:sz w:val="22"/>
          <w:szCs w:val="22"/>
        </w:rPr>
        <w:t>150 g- 192 g (pakowane po 8-10 saszetek)</w:t>
      </w:r>
    </w:p>
    <w:p w14:paraId="0334FF1F" w14:textId="77777777" w:rsidR="008A78F1" w:rsidRPr="00A76676" w:rsidRDefault="008A78F1" w:rsidP="008A78F1">
      <w:pPr>
        <w:pStyle w:val="Akapitzlist"/>
        <w:numPr>
          <w:ilvl w:val="0"/>
          <w:numId w:val="20"/>
        </w:numPr>
        <w:spacing w:line="240" w:lineRule="auto"/>
        <w:jc w:val="both"/>
        <w:rPr>
          <w:rFonts w:ascii="Calibri" w:hAnsi="Calibri"/>
          <w:sz w:val="22"/>
        </w:rPr>
      </w:pPr>
      <w:r>
        <w:rPr>
          <w:rFonts w:ascii="Calibri" w:hAnsi="Calibri"/>
          <w:sz w:val="22"/>
        </w:rPr>
        <w:t>smak śmietankowy</w:t>
      </w:r>
    </w:p>
    <w:p w14:paraId="232C0A47" w14:textId="77777777" w:rsidR="008A78F1" w:rsidRDefault="008A78F1" w:rsidP="008A78F1">
      <w:pPr>
        <w:pStyle w:val="Akapitzlist"/>
        <w:numPr>
          <w:ilvl w:val="0"/>
          <w:numId w:val="20"/>
        </w:numPr>
        <w:spacing w:line="240" w:lineRule="auto"/>
        <w:jc w:val="both"/>
        <w:rPr>
          <w:rFonts w:ascii="Calibri" w:hAnsi="Calibri"/>
          <w:sz w:val="22"/>
        </w:rPr>
      </w:pPr>
      <w:r w:rsidRPr="0055160E">
        <w:rPr>
          <w:rFonts w:ascii="Calibri" w:hAnsi="Calibri"/>
          <w:sz w:val="22"/>
        </w:rPr>
        <w:t>okres przydatności do spożycia nie może być krótszy niż 12 miesięcy od daty dostawy</w:t>
      </w:r>
    </w:p>
    <w:p w14:paraId="7F411AD2" w14:textId="7DC57E90" w:rsidR="003E785C" w:rsidRPr="0055160E" w:rsidRDefault="008A78F1" w:rsidP="0055160E">
      <w:pPr>
        <w:spacing w:line="240" w:lineRule="auto"/>
        <w:jc w:val="both"/>
        <w:rPr>
          <w:rFonts w:ascii="Calibri" w:hAnsi="Calibri"/>
          <w:b/>
          <w:sz w:val="22"/>
        </w:rPr>
      </w:pPr>
      <w:r>
        <w:rPr>
          <w:rFonts w:ascii="Calibri" w:hAnsi="Calibri"/>
          <w:b/>
          <w:sz w:val="22"/>
        </w:rPr>
        <w:t>7</w:t>
      </w:r>
      <w:r w:rsidR="003E785C" w:rsidRPr="0055160E">
        <w:rPr>
          <w:rFonts w:ascii="Calibri" w:hAnsi="Calibri"/>
          <w:b/>
          <w:sz w:val="22"/>
        </w:rPr>
        <w:t>. Mleko UHT</w:t>
      </w:r>
    </w:p>
    <w:p w14:paraId="7FAEDC7A" w14:textId="58EE1D40" w:rsidR="003E785C" w:rsidRPr="0055160E" w:rsidRDefault="003E785C" w:rsidP="0055160E">
      <w:pPr>
        <w:numPr>
          <w:ilvl w:val="0"/>
          <w:numId w:val="27"/>
        </w:numPr>
        <w:spacing w:line="240" w:lineRule="auto"/>
        <w:contextualSpacing/>
        <w:jc w:val="both"/>
        <w:rPr>
          <w:rFonts w:ascii="Calibri" w:hAnsi="Calibri"/>
          <w:sz w:val="22"/>
        </w:rPr>
      </w:pPr>
      <w:r w:rsidRPr="0055160E">
        <w:rPr>
          <w:rFonts w:ascii="Calibri" w:hAnsi="Calibri"/>
          <w:sz w:val="22"/>
        </w:rPr>
        <w:t xml:space="preserve">Mleko UHT o zawartości tłuszczu </w:t>
      </w:r>
      <w:r w:rsidR="001770C4">
        <w:rPr>
          <w:rFonts w:ascii="Calibri" w:hAnsi="Calibri"/>
          <w:sz w:val="22"/>
        </w:rPr>
        <w:t>3,</w:t>
      </w:r>
      <w:r w:rsidRPr="0055160E">
        <w:rPr>
          <w:rFonts w:ascii="Calibri" w:hAnsi="Calibri"/>
          <w:sz w:val="22"/>
        </w:rPr>
        <w:t xml:space="preserve">2% </w:t>
      </w:r>
    </w:p>
    <w:p w14:paraId="724D2DA0" w14:textId="49B14E12" w:rsidR="003E785C" w:rsidRPr="0055160E" w:rsidRDefault="003E785C" w:rsidP="0055160E">
      <w:pPr>
        <w:numPr>
          <w:ilvl w:val="0"/>
          <w:numId w:val="27"/>
        </w:numPr>
        <w:spacing w:line="240" w:lineRule="auto"/>
        <w:contextualSpacing/>
        <w:jc w:val="both"/>
        <w:rPr>
          <w:rFonts w:ascii="Calibri" w:hAnsi="Calibri"/>
          <w:sz w:val="22"/>
        </w:rPr>
      </w:pPr>
      <w:r w:rsidRPr="0055160E">
        <w:rPr>
          <w:rFonts w:ascii="Calibri" w:hAnsi="Calibri"/>
          <w:sz w:val="22"/>
        </w:rPr>
        <w:t>opakowanie kartonowe o pojemności 1</w:t>
      </w:r>
      <w:r w:rsidR="00C47805" w:rsidRPr="0055160E">
        <w:rPr>
          <w:rFonts w:ascii="Calibri" w:hAnsi="Calibri"/>
          <w:sz w:val="22"/>
        </w:rPr>
        <w:t xml:space="preserve"> l</w:t>
      </w:r>
      <w:r w:rsidR="00D16A46" w:rsidRPr="0055160E">
        <w:rPr>
          <w:rFonts w:ascii="Calibri" w:hAnsi="Calibri"/>
          <w:sz w:val="22"/>
        </w:rPr>
        <w:t>; karton z nakrętką</w:t>
      </w:r>
    </w:p>
    <w:p w14:paraId="3CC85FB1" w14:textId="4B38C4CC" w:rsidR="0026542C" w:rsidRDefault="003E785C" w:rsidP="001770C4">
      <w:pPr>
        <w:numPr>
          <w:ilvl w:val="0"/>
          <w:numId w:val="27"/>
        </w:numPr>
        <w:spacing w:line="240" w:lineRule="auto"/>
        <w:contextualSpacing/>
        <w:jc w:val="both"/>
        <w:rPr>
          <w:rFonts w:ascii="Calibri" w:hAnsi="Calibri"/>
          <w:sz w:val="22"/>
        </w:rPr>
      </w:pPr>
      <w:r w:rsidRPr="0055160E">
        <w:rPr>
          <w:rFonts w:ascii="Calibri" w:hAnsi="Calibri"/>
          <w:sz w:val="22"/>
        </w:rPr>
        <w:t>okres przydatności do spożycia nie może być krótszy niż 6 miesięcy od daty dostawy</w:t>
      </w:r>
    </w:p>
    <w:p w14:paraId="5BE2A9B0" w14:textId="77777777" w:rsidR="00A35B13" w:rsidRPr="00A35B13" w:rsidRDefault="00A35B13" w:rsidP="00A35B13">
      <w:pPr>
        <w:spacing w:line="240" w:lineRule="auto"/>
        <w:ind w:left="1004"/>
        <w:contextualSpacing/>
        <w:jc w:val="both"/>
        <w:rPr>
          <w:rFonts w:ascii="Calibri" w:hAnsi="Calibri"/>
          <w:sz w:val="22"/>
        </w:rPr>
      </w:pPr>
    </w:p>
    <w:p w14:paraId="59E5C9A3" w14:textId="2A847745" w:rsidR="001770C4" w:rsidRPr="0055160E" w:rsidRDefault="008A78F1" w:rsidP="001770C4">
      <w:pPr>
        <w:spacing w:line="240" w:lineRule="auto"/>
        <w:jc w:val="both"/>
        <w:rPr>
          <w:rFonts w:ascii="Calibri" w:hAnsi="Calibri"/>
          <w:b/>
          <w:sz w:val="22"/>
        </w:rPr>
      </w:pPr>
      <w:r>
        <w:rPr>
          <w:rFonts w:ascii="Calibri" w:hAnsi="Calibri"/>
          <w:b/>
          <w:sz w:val="22"/>
        </w:rPr>
        <w:t>8</w:t>
      </w:r>
      <w:r w:rsidR="001770C4" w:rsidRPr="0055160E">
        <w:rPr>
          <w:rFonts w:ascii="Calibri" w:hAnsi="Calibri"/>
          <w:b/>
          <w:sz w:val="22"/>
        </w:rPr>
        <w:t>. Mleko UHT</w:t>
      </w:r>
    </w:p>
    <w:p w14:paraId="5F754B15" w14:textId="77777777" w:rsidR="001770C4" w:rsidRPr="0055160E" w:rsidRDefault="001770C4" w:rsidP="001770C4">
      <w:pPr>
        <w:numPr>
          <w:ilvl w:val="0"/>
          <w:numId w:val="27"/>
        </w:numPr>
        <w:spacing w:line="240" w:lineRule="auto"/>
        <w:contextualSpacing/>
        <w:jc w:val="both"/>
        <w:rPr>
          <w:rFonts w:ascii="Calibri" w:hAnsi="Calibri"/>
          <w:sz w:val="22"/>
        </w:rPr>
      </w:pPr>
      <w:r w:rsidRPr="0055160E">
        <w:rPr>
          <w:rFonts w:ascii="Calibri" w:hAnsi="Calibri"/>
          <w:sz w:val="22"/>
        </w:rPr>
        <w:t xml:space="preserve">Mleko UHT o zawartości tłuszczu </w:t>
      </w:r>
      <w:r>
        <w:rPr>
          <w:rFonts w:ascii="Calibri" w:hAnsi="Calibri"/>
          <w:sz w:val="22"/>
        </w:rPr>
        <w:t>3,2</w:t>
      </w:r>
      <w:r w:rsidRPr="0055160E">
        <w:rPr>
          <w:rFonts w:ascii="Calibri" w:hAnsi="Calibri"/>
          <w:sz w:val="22"/>
        </w:rPr>
        <w:t xml:space="preserve">% </w:t>
      </w:r>
    </w:p>
    <w:p w14:paraId="31CE3F71" w14:textId="04A3C33D" w:rsidR="001770C4" w:rsidRPr="0055160E" w:rsidRDefault="001770C4" w:rsidP="001770C4">
      <w:pPr>
        <w:numPr>
          <w:ilvl w:val="0"/>
          <w:numId w:val="27"/>
        </w:numPr>
        <w:spacing w:line="240" w:lineRule="auto"/>
        <w:contextualSpacing/>
        <w:jc w:val="both"/>
        <w:rPr>
          <w:rFonts w:ascii="Calibri" w:hAnsi="Calibri"/>
          <w:sz w:val="22"/>
        </w:rPr>
      </w:pPr>
      <w:r w:rsidRPr="0055160E">
        <w:rPr>
          <w:rFonts w:ascii="Calibri" w:hAnsi="Calibri"/>
          <w:sz w:val="22"/>
        </w:rPr>
        <w:t>opakowanie kartonowe o pojemności</w:t>
      </w:r>
      <w:r>
        <w:rPr>
          <w:rFonts w:ascii="Calibri" w:hAnsi="Calibri"/>
          <w:sz w:val="22"/>
        </w:rPr>
        <w:t xml:space="preserve"> 0,5</w:t>
      </w:r>
      <w:r w:rsidRPr="0055160E">
        <w:rPr>
          <w:rFonts w:ascii="Calibri" w:hAnsi="Calibri"/>
          <w:sz w:val="22"/>
        </w:rPr>
        <w:t xml:space="preserve"> l; karton z nakrętką</w:t>
      </w:r>
    </w:p>
    <w:p w14:paraId="37CA4695" w14:textId="253DA7AF" w:rsidR="001770C4" w:rsidRDefault="001770C4" w:rsidP="0055160E">
      <w:pPr>
        <w:numPr>
          <w:ilvl w:val="0"/>
          <w:numId w:val="27"/>
        </w:numPr>
        <w:spacing w:line="240" w:lineRule="auto"/>
        <w:contextualSpacing/>
        <w:jc w:val="both"/>
        <w:rPr>
          <w:rFonts w:ascii="Calibri" w:hAnsi="Calibri"/>
          <w:sz w:val="22"/>
        </w:rPr>
      </w:pPr>
      <w:r w:rsidRPr="0055160E">
        <w:rPr>
          <w:rFonts w:ascii="Calibri" w:hAnsi="Calibri"/>
          <w:sz w:val="22"/>
        </w:rPr>
        <w:t>okres przydatności do spożycia nie może być krótszy niż 6 miesięcy od daty dostawy</w:t>
      </w:r>
    </w:p>
    <w:p w14:paraId="4956A83C" w14:textId="77777777" w:rsidR="00A35B13" w:rsidRPr="00A35B13" w:rsidRDefault="00A35B13" w:rsidP="00A35B13">
      <w:pPr>
        <w:spacing w:line="240" w:lineRule="auto"/>
        <w:ind w:left="1004"/>
        <w:contextualSpacing/>
        <w:jc w:val="both"/>
        <w:rPr>
          <w:rFonts w:ascii="Calibri" w:hAnsi="Calibri"/>
          <w:sz w:val="22"/>
        </w:rPr>
      </w:pPr>
    </w:p>
    <w:p w14:paraId="058659F3" w14:textId="303D5E04" w:rsidR="00D16A46" w:rsidRPr="0055160E" w:rsidRDefault="008A78F1" w:rsidP="0055160E">
      <w:pPr>
        <w:spacing w:line="240" w:lineRule="auto"/>
        <w:jc w:val="both"/>
        <w:rPr>
          <w:rFonts w:ascii="Calibri" w:hAnsi="Calibri"/>
          <w:b/>
          <w:sz w:val="22"/>
        </w:rPr>
      </w:pPr>
      <w:r>
        <w:rPr>
          <w:rFonts w:ascii="Calibri" w:hAnsi="Calibri"/>
          <w:b/>
          <w:sz w:val="22"/>
        </w:rPr>
        <w:t>9</w:t>
      </w:r>
      <w:r w:rsidR="00D16A46" w:rsidRPr="0055160E">
        <w:rPr>
          <w:rFonts w:ascii="Calibri" w:hAnsi="Calibri"/>
          <w:b/>
          <w:sz w:val="22"/>
        </w:rPr>
        <w:t>. Sok jabłkowy</w:t>
      </w:r>
      <w:r w:rsidR="007E6396">
        <w:rPr>
          <w:rFonts w:ascii="Calibri" w:hAnsi="Calibri"/>
          <w:b/>
          <w:sz w:val="22"/>
        </w:rPr>
        <w:t xml:space="preserve">, pomidorowy, pomarańczowy </w:t>
      </w:r>
      <w:r w:rsidR="00D16A46" w:rsidRPr="0055160E">
        <w:rPr>
          <w:rFonts w:ascii="Calibri" w:hAnsi="Calibri"/>
          <w:b/>
          <w:sz w:val="22"/>
        </w:rPr>
        <w:t>100%</w:t>
      </w:r>
    </w:p>
    <w:p w14:paraId="0E3570F5" w14:textId="77777777" w:rsidR="00D16A46" w:rsidRPr="0055160E" w:rsidRDefault="00D16A46" w:rsidP="0055160E">
      <w:pPr>
        <w:numPr>
          <w:ilvl w:val="0"/>
          <w:numId w:val="31"/>
        </w:numPr>
        <w:spacing w:line="240" w:lineRule="auto"/>
        <w:contextualSpacing/>
        <w:jc w:val="both"/>
        <w:rPr>
          <w:rFonts w:ascii="Calibri" w:hAnsi="Calibri"/>
          <w:sz w:val="22"/>
        </w:rPr>
      </w:pPr>
      <w:r w:rsidRPr="0055160E">
        <w:rPr>
          <w:rFonts w:ascii="Calibri" w:hAnsi="Calibri"/>
          <w:sz w:val="22"/>
        </w:rPr>
        <w:t xml:space="preserve">pasteryzowany </w:t>
      </w:r>
    </w:p>
    <w:p w14:paraId="0E2F6F19" w14:textId="2D945997" w:rsidR="007E6396" w:rsidRDefault="007E6396" w:rsidP="0055160E">
      <w:pPr>
        <w:numPr>
          <w:ilvl w:val="0"/>
          <w:numId w:val="31"/>
        </w:numPr>
        <w:spacing w:line="240" w:lineRule="auto"/>
        <w:contextualSpacing/>
        <w:jc w:val="both"/>
        <w:rPr>
          <w:rFonts w:ascii="Calibri" w:hAnsi="Calibri"/>
          <w:sz w:val="22"/>
        </w:rPr>
      </w:pPr>
      <w:r>
        <w:rPr>
          <w:rFonts w:ascii="Calibri" w:hAnsi="Calibri"/>
          <w:sz w:val="22"/>
        </w:rPr>
        <w:t>butelka szklana o pojemności 330ml</w:t>
      </w:r>
    </w:p>
    <w:p w14:paraId="7FE93608" w14:textId="3800B513" w:rsidR="00D16A46" w:rsidRPr="0055160E" w:rsidRDefault="00D16A46" w:rsidP="0055160E">
      <w:pPr>
        <w:numPr>
          <w:ilvl w:val="0"/>
          <w:numId w:val="31"/>
        </w:numPr>
        <w:spacing w:line="240" w:lineRule="auto"/>
        <w:contextualSpacing/>
        <w:jc w:val="both"/>
        <w:rPr>
          <w:rFonts w:ascii="Calibri" w:hAnsi="Calibri"/>
          <w:sz w:val="22"/>
        </w:rPr>
      </w:pPr>
      <w:r w:rsidRPr="0055160E">
        <w:rPr>
          <w:rFonts w:ascii="Calibri" w:hAnsi="Calibri"/>
          <w:sz w:val="22"/>
        </w:rPr>
        <w:t>okres przydatności do spożycia nie może być krótszy niż 6 miesięcy od daty dostawy</w:t>
      </w:r>
    </w:p>
    <w:p w14:paraId="30CABC81" w14:textId="77777777" w:rsidR="00353B3D" w:rsidRPr="0055160E" w:rsidRDefault="00353B3D" w:rsidP="0055160E">
      <w:pPr>
        <w:spacing w:line="240" w:lineRule="auto"/>
        <w:contextualSpacing/>
        <w:jc w:val="both"/>
        <w:rPr>
          <w:rFonts w:ascii="Calibri" w:hAnsi="Calibri"/>
          <w:sz w:val="22"/>
        </w:rPr>
      </w:pPr>
    </w:p>
    <w:p w14:paraId="7C078538" w14:textId="6A696E3B" w:rsidR="008A78F1" w:rsidRPr="0055160E" w:rsidRDefault="00A46BF8" w:rsidP="008A78F1">
      <w:pPr>
        <w:spacing w:line="240" w:lineRule="auto"/>
        <w:jc w:val="both"/>
        <w:rPr>
          <w:rFonts w:ascii="Calibri" w:hAnsi="Calibri"/>
          <w:b/>
          <w:sz w:val="22"/>
        </w:rPr>
      </w:pPr>
      <w:r w:rsidRPr="0055160E">
        <w:rPr>
          <w:rFonts w:ascii="Calibri" w:hAnsi="Calibri"/>
          <w:b/>
          <w:sz w:val="22"/>
        </w:rPr>
        <w:t xml:space="preserve"> </w:t>
      </w:r>
      <w:r w:rsidR="008A78F1">
        <w:rPr>
          <w:rFonts w:ascii="Calibri" w:hAnsi="Calibri"/>
          <w:b/>
          <w:sz w:val="22"/>
        </w:rPr>
        <w:t>10</w:t>
      </w:r>
      <w:r w:rsidR="008A78F1" w:rsidRPr="0055160E">
        <w:rPr>
          <w:rFonts w:ascii="Calibri" w:hAnsi="Calibri"/>
          <w:b/>
          <w:sz w:val="22"/>
        </w:rPr>
        <w:t xml:space="preserve">. Cukier biały </w:t>
      </w:r>
    </w:p>
    <w:p w14:paraId="478EB52C" w14:textId="77777777" w:rsidR="008A78F1" w:rsidRPr="0055160E" w:rsidRDefault="008A78F1" w:rsidP="008A78F1">
      <w:pPr>
        <w:pStyle w:val="Akapitzlist"/>
        <w:numPr>
          <w:ilvl w:val="0"/>
          <w:numId w:val="24"/>
        </w:numPr>
        <w:spacing w:line="240" w:lineRule="auto"/>
        <w:jc w:val="both"/>
        <w:rPr>
          <w:rFonts w:ascii="Calibri" w:hAnsi="Calibri"/>
          <w:sz w:val="22"/>
        </w:rPr>
      </w:pPr>
      <w:r w:rsidRPr="0055160E">
        <w:rPr>
          <w:rFonts w:ascii="Calibri" w:hAnsi="Calibri"/>
          <w:sz w:val="22"/>
        </w:rPr>
        <w:t>Biały, drobnoziarnisty</w:t>
      </w:r>
    </w:p>
    <w:p w14:paraId="48C92E54" w14:textId="77777777" w:rsidR="008A78F1" w:rsidRPr="0055160E" w:rsidRDefault="008A78F1" w:rsidP="008A78F1">
      <w:pPr>
        <w:pStyle w:val="Akapitzlist"/>
        <w:numPr>
          <w:ilvl w:val="0"/>
          <w:numId w:val="24"/>
        </w:numPr>
        <w:spacing w:line="240" w:lineRule="auto"/>
        <w:jc w:val="both"/>
        <w:rPr>
          <w:rFonts w:ascii="Calibri" w:hAnsi="Calibri"/>
          <w:sz w:val="22"/>
        </w:rPr>
      </w:pPr>
      <w:r w:rsidRPr="0055160E">
        <w:rPr>
          <w:rFonts w:ascii="Calibri" w:hAnsi="Calibri"/>
          <w:sz w:val="22"/>
        </w:rPr>
        <w:t>W opakowaniach po 1 kg</w:t>
      </w:r>
    </w:p>
    <w:p w14:paraId="69032215" w14:textId="77777777" w:rsidR="008A78F1" w:rsidRPr="0055160E" w:rsidRDefault="008A78F1" w:rsidP="008A78F1">
      <w:pPr>
        <w:pStyle w:val="Akapitzlist"/>
        <w:numPr>
          <w:ilvl w:val="0"/>
          <w:numId w:val="24"/>
        </w:numPr>
        <w:spacing w:line="240" w:lineRule="auto"/>
        <w:jc w:val="both"/>
        <w:rPr>
          <w:rFonts w:ascii="Calibri" w:hAnsi="Calibri"/>
          <w:sz w:val="22"/>
        </w:rPr>
      </w:pPr>
      <w:r w:rsidRPr="0055160E">
        <w:rPr>
          <w:rFonts w:ascii="Calibri" w:hAnsi="Calibri"/>
          <w:sz w:val="22"/>
        </w:rPr>
        <w:lastRenderedPageBreak/>
        <w:t>okres przydatności do spożycia nie może być krótszy niż 12 miesięcy od daty dostawy</w:t>
      </w:r>
    </w:p>
    <w:p w14:paraId="383F6A1A" w14:textId="22625755" w:rsidR="008A78F1" w:rsidRPr="0055160E" w:rsidRDefault="008A78F1" w:rsidP="008A78F1">
      <w:pPr>
        <w:spacing w:line="240" w:lineRule="auto"/>
        <w:jc w:val="both"/>
        <w:rPr>
          <w:rFonts w:ascii="Calibri" w:hAnsi="Calibri"/>
          <w:b/>
          <w:sz w:val="22"/>
        </w:rPr>
      </w:pPr>
      <w:r>
        <w:rPr>
          <w:rFonts w:ascii="Calibri" w:hAnsi="Calibri"/>
          <w:b/>
          <w:sz w:val="22"/>
        </w:rPr>
        <w:t>11</w:t>
      </w:r>
      <w:r w:rsidRPr="0055160E">
        <w:rPr>
          <w:rFonts w:ascii="Calibri" w:hAnsi="Calibri"/>
          <w:b/>
          <w:sz w:val="22"/>
        </w:rPr>
        <w:t xml:space="preserve">. Cukier biały </w:t>
      </w:r>
    </w:p>
    <w:p w14:paraId="73D6458D" w14:textId="77777777" w:rsidR="008A78F1" w:rsidRPr="0055160E" w:rsidRDefault="008A78F1" w:rsidP="008A78F1">
      <w:pPr>
        <w:pStyle w:val="Akapitzlist"/>
        <w:numPr>
          <w:ilvl w:val="0"/>
          <w:numId w:val="24"/>
        </w:numPr>
        <w:spacing w:line="240" w:lineRule="auto"/>
        <w:jc w:val="both"/>
        <w:rPr>
          <w:rFonts w:ascii="Calibri" w:hAnsi="Calibri"/>
          <w:sz w:val="22"/>
        </w:rPr>
      </w:pPr>
      <w:r w:rsidRPr="0055160E">
        <w:rPr>
          <w:rFonts w:ascii="Calibri" w:hAnsi="Calibri"/>
          <w:sz w:val="22"/>
        </w:rPr>
        <w:t>Biały, drobnoziarnisty</w:t>
      </w:r>
    </w:p>
    <w:p w14:paraId="7E3737D1" w14:textId="77777777" w:rsidR="008A78F1" w:rsidRPr="0055160E" w:rsidRDefault="008A78F1" w:rsidP="008A78F1">
      <w:pPr>
        <w:pStyle w:val="Akapitzlist"/>
        <w:numPr>
          <w:ilvl w:val="0"/>
          <w:numId w:val="24"/>
        </w:numPr>
        <w:spacing w:line="240" w:lineRule="auto"/>
        <w:jc w:val="both"/>
        <w:rPr>
          <w:rFonts w:ascii="Calibri" w:hAnsi="Calibri"/>
          <w:sz w:val="22"/>
        </w:rPr>
      </w:pPr>
      <w:r w:rsidRPr="0055160E">
        <w:rPr>
          <w:rFonts w:ascii="Calibri" w:hAnsi="Calibri"/>
          <w:sz w:val="22"/>
        </w:rPr>
        <w:t>W opak</w:t>
      </w:r>
      <w:r>
        <w:rPr>
          <w:rFonts w:ascii="Calibri" w:hAnsi="Calibri"/>
          <w:sz w:val="22"/>
        </w:rPr>
        <w:t>owaniu</w:t>
      </w:r>
      <w:r w:rsidRPr="0055160E">
        <w:rPr>
          <w:rFonts w:ascii="Calibri" w:hAnsi="Calibri"/>
          <w:sz w:val="22"/>
        </w:rPr>
        <w:t xml:space="preserve"> </w:t>
      </w:r>
      <w:r>
        <w:rPr>
          <w:rFonts w:ascii="Calibri" w:hAnsi="Calibri"/>
          <w:sz w:val="22"/>
        </w:rPr>
        <w:t xml:space="preserve">200 saszetek po 5g waga całkowita 1kg  </w:t>
      </w:r>
    </w:p>
    <w:p w14:paraId="27654809" w14:textId="77777777" w:rsidR="008A78F1" w:rsidRPr="0055160E" w:rsidRDefault="008A78F1" w:rsidP="008A78F1">
      <w:pPr>
        <w:pStyle w:val="Akapitzlist"/>
        <w:numPr>
          <w:ilvl w:val="0"/>
          <w:numId w:val="24"/>
        </w:numPr>
        <w:spacing w:line="240" w:lineRule="auto"/>
        <w:jc w:val="both"/>
        <w:rPr>
          <w:rFonts w:ascii="Calibri" w:hAnsi="Calibri"/>
          <w:sz w:val="22"/>
        </w:rPr>
      </w:pPr>
      <w:r w:rsidRPr="0055160E">
        <w:rPr>
          <w:rFonts w:ascii="Calibri" w:hAnsi="Calibri"/>
          <w:sz w:val="22"/>
        </w:rPr>
        <w:t>okres przydatności do spożycia nie może być krótszy niż 12 miesięcy od daty dostawy</w:t>
      </w:r>
    </w:p>
    <w:p w14:paraId="73894587" w14:textId="77777777" w:rsidR="008A78F1" w:rsidRPr="0055160E" w:rsidRDefault="008A78F1" w:rsidP="008A78F1">
      <w:pPr>
        <w:pStyle w:val="Akapitzlist"/>
        <w:spacing w:line="240" w:lineRule="auto"/>
        <w:ind w:left="709"/>
        <w:jc w:val="both"/>
        <w:rPr>
          <w:rFonts w:ascii="Calibri" w:hAnsi="Calibri"/>
          <w:sz w:val="14"/>
          <w:szCs w:val="16"/>
        </w:rPr>
      </w:pPr>
    </w:p>
    <w:p w14:paraId="517B563E" w14:textId="4D55E9D9" w:rsidR="008A78F1" w:rsidRPr="0055160E" w:rsidRDefault="008A78F1" w:rsidP="008A78F1">
      <w:pPr>
        <w:spacing w:line="240" w:lineRule="auto"/>
        <w:jc w:val="both"/>
        <w:rPr>
          <w:rFonts w:ascii="Calibri" w:hAnsi="Calibri"/>
          <w:b/>
          <w:sz w:val="22"/>
        </w:rPr>
      </w:pPr>
      <w:r>
        <w:rPr>
          <w:rFonts w:ascii="Calibri" w:hAnsi="Calibri"/>
          <w:b/>
          <w:sz w:val="22"/>
        </w:rPr>
        <w:t>12</w:t>
      </w:r>
      <w:r w:rsidRPr="0055160E">
        <w:rPr>
          <w:rFonts w:ascii="Calibri" w:hAnsi="Calibri"/>
          <w:b/>
          <w:sz w:val="22"/>
        </w:rPr>
        <w:t xml:space="preserve">. </w:t>
      </w:r>
      <w:r>
        <w:rPr>
          <w:rFonts w:ascii="Calibri" w:hAnsi="Calibri"/>
          <w:b/>
          <w:sz w:val="22"/>
        </w:rPr>
        <w:t>Karmelki</w:t>
      </w:r>
    </w:p>
    <w:p w14:paraId="03A85777" w14:textId="77777777" w:rsidR="008A78F1" w:rsidRDefault="008A78F1" w:rsidP="008A78F1">
      <w:pPr>
        <w:numPr>
          <w:ilvl w:val="0"/>
          <w:numId w:val="32"/>
        </w:numPr>
        <w:spacing w:line="240" w:lineRule="auto"/>
        <w:contextualSpacing/>
        <w:jc w:val="both"/>
        <w:rPr>
          <w:rFonts w:ascii="Calibri" w:hAnsi="Calibri"/>
          <w:sz w:val="22"/>
        </w:rPr>
      </w:pPr>
      <w:r>
        <w:rPr>
          <w:rFonts w:ascii="Calibri" w:hAnsi="Calibri"/>
          <w:sz w:val="22"/>
        </w:rPr>
        <w:t>mleczne karmelki bez cukru</w:t>
      </w:r>
      <w:r w:rsidRPr="0055160E">
        <w:rPr>
          <w:rFonts w:ascii="Calibri" w:hAnsi="Calibri"/>
          <w:sz w:val="22"/>
        </w:rPr>
        <w:t>,</w:t>
      </w:r>
    </w:p>
    <w:p w14:paraId="6C301E3C" w14:textId="77777777" w:rsidR="008A78F1" w:rsidRPr="0055160E" w:rsidRDefault="008A78F1" w:rsidP="008A78F1">
      <w:pPr>
        <w:numPr>
          <w:ilvl w:val="0"/>
          <w:numId w:val="32"/>
        </w:numPr>
        <w:spacing w:line="240" w:lineRule="auto"/>
        <w:contextualSpacing/>
        <w:jc w:val="both"/>
        <w:rPr>
          <w:rFonts w:ascii="Calibri" w:hAnsi="Calibri"/>
          <w:sz w:val="22"/>
        </w:rPr>
      </w:pPr>
      <w:r>
        <w:rPr>
          <w:rFonts w:ascii="Calibri" w:hAnsi="Calibri"/>
          <w:sz w:val="22"/>
        </w:rPr>
        <w:t xml:space="preserve">pakowane pojedynczo </w:t>
      </w:r>
    </w:p>
    <w:p w14:paraId="0D04D1DF" w14:textId="422050C3" w:rsidR="008A78F1" w:rsidRPr="0055160E" w:rsidRDefault="008A78F1" w:rsidP="008A78F1">
      <w:pPr>
        <w:numPr>
          <w:ilvl w:val="0"/>
          <w:numId w:val="32"/>
        </w:numPr>
        <w:spacing w:line="240" w:lineRule="auto"/>
        <w:contextualSpacing/>
        <w:jc w:val="both"/>
        <w:rPr>
          <w:rFonts w:ascii="Calibri" w:hAnsi="Calibri"/>
          <w:sz w:val="22"/>
        </w:rPr>
      </w:pPr>
      <w:r w:rsidRPr="0055160E">
        <w:rPr>
          <w:rFonts w:ascii="Calibri" w:hAnsi="Calibri"/>
          <w:sz w:val="22"/>
        </w:rPr>
        <w:t xml:space="preserve">opakowanie o masie netto </w:t>
      </w:r>
      <w:r w:rsidR="00E55981">
        <w:rPr>
          <w:rFonts w:ascii="Calibri" w:hAnsi="Calibri" w:cs="Calibri"/>
          <w:color w:val="000000"/>
          <w:sz w:val="22"/>
          <w:szCs w:val="22"/>
        </w:rPr>
        <w:t>65g ±5g</w:t>
      </w:r>
      <w:r w:rsidRPr="0055160E">
        <w:rPr>
          <w:rFonts w:ascii="Calibri" w:hAnsi="Calibri"/>
          <w:sz w:val="22"/>
        </w:rPr>
        <w:t>%</w:t>
      </w:r>
    </w:p>
    <w:p w14:paraId="0CF4050C" w14:textId="77777777" w:rsidR="008A78F1" w:rsidRPr="0055160E" w:rsidRDefault="008A78F1" w:rsidP="008A78F1">
      <w:pPr>
        <w:numPr>
          <w:ilvl w:val="0"/>
          <w:numId w:val="32"/>
        </w:numPr>
        <w:spacing w:line="240" w:lineRule="auto"/>
        <w:contextualSpacing/>
        <w:jc w:val="both"/>
        <w:rPr>
          <w:rFonts w:ascii="Calibri" w:hAnsi="Calibri"/>
          <w:sz w:val="22"/>
        </w:rPr>
      </w:pPr>
      <w:r w:rsidRPr="0055160E">
        <w:rPr>
          <w:rFonts w:ascii="Calibri" w:hAnsi="Calibri"/>
          <w:sz w:val="22"/>
        </w:rPr>
        <w:t>opakowanie fabrycznie foliowane z widoczną datą przydatności do spożycia oraz etykietą</w:t>
      </w:r>
    </w:p>
    <w:p w14:paraId="19804308" w14:textId="04B2AB0F" w:rsidR="007E6396" w:rsidRPr="00A35B13" w:rsidRDefault="008A78F1" w:rsidP="008A78F1">
      <w:pPr>
        <w:numPr>
          <w:ilvl w:val="0"/>
          <w:numId w:val="32"/>
        </w:numPr>
        <w:spacing w:line="240" w:lineRule="auto"/>
        <w:contextualSpacing/>
        <w:jc w:val="both"/>
        <w:rPr>
          <w:rFonts w:ascii="Calibri" w:hAnsi="Calibri"/>
          <w:sz w:val="22"/>
        </w:rPr>
      </w:pPr>
      <w:r w:rsidRPr="0055160E">
        <w:rPr>
          <w:rFonts w:ascii="Calibri" w:hAnsi="Calibri"/>
          <w:sz w:val="22"/>
        </w:rPr>
        <w:t>okres przydatności do spożycia nie może być krótszy niż 6 miesięcy od daty dostawy</w:t>
      </w:r>
    </w:p>
    <w:p w14:paraId="356FEC3C" w14:textId="77777777" w:rsidR="00C25405" w:rsidRDefault="00C25405" w:rsidP="00C25405">
      <w:pPr>
        <w:spacing w:line="240" w:lineRule="auto"/>
        <w:jc w:val="both"/>
        <w:rPr>
          <w:rFonts w:ascii="Calibri" w:hAnsi="Calibri"/>
          <w:b/>
          <w:sz w:val="22"/>
        </w:rPr>
      </w:pPr>
    </w:p>
    <w:p w14:paraId="09509440" w14:textId="3AE3063B" w:rsidR="00C25405" w:rsidRPr="00262764" w:rsidRDefault="00C25405" w:rsidP="00C25405">
      <w:pPr>
        <w:spacing w:line="240" w:lineRule="auto"/>
        <w:jc w:val="both"/>
        <w:rPr>
          <w:rFonts w:ascii="Calibri" w:eastAsia="Times New Roman" w:hAnsi="Calibri" w:cs="Calibri"/>
          <w:color w:val="000000"/>
          <w:sz w:val="20"/>
          <w:szCs w:val="20"/>
          <w:lang w:eastAsia="pl-PL"/>
        </w:rPr>
      </w:pPr>
      <w:r w:rsidRPr="0055160E">
        <w:rPr>
          <w:rFonts w:ascii="Calibri" w:hAnsi="Calibri"/>
          <w:b/>
          <w:sz w:val="22"/>
        </w:rPr>
        <w:t>1</w:t>
      </w:r>
      <w:r>
        <w:rPr>
          <w:rFonts w:ascii="Calibri" w:hAnsi="Calibri"/>
          <w:b/>
          <w:sz w:val="22"/>
        </w:rPr>
        <w:t>3</w:t>
      </w:r>
      <w:r w:rsidRPr="0055160E">
        <w:rPr>
          <w:rFonts w:ascii="Calibri" w:hAnsi="Calibri"/>
          <w:b/>
          <w:sz w:val="22"/>
        </w:rPr>
        <w:t xml:space="preserve">. </w:t>
      </w:r>
      <w:r w:rsidRPr="008B44C6">
        <w:rPr>
          <w:rFonts w:ascii="Calibri" w:eastAsia="Times New Roman" w:hAnsi="Calibri" w:cs="Calibri"/>
          <w:b/>
          <w:color w:val="000000"/>
          <w:sz w:val="22"/>
          <w:szCs w:val="22"/>
          <w:lang w:eastAsia="pl-PL"/>
        </w:rPr>
        <w:t>Mieszanka cukierków</w:t>
      </w:r>
      <w:r w:rsidRPr="00904C44">
        <w:rPr>
          <w:rFonts w:ascii="Calibri" w:eastAsia="Times New Roman" w:hAnsi="Calibri" w:cs="Calibri"/>
          <w:color w:val="000000"/>
          <w:sz w:val="20"/>
          <w:szCs w:val="20"/>
          <w:lang w:eastAsia="pl-PL"/>
        </w:rPr>
        <w:t xml:space="preserve"> </w:t>
      </w:r>
    </w:p>
    <w:p w14:paraId="73540488" w14:textId="2DE38663" w:rsidR="00C25405" w:rsidRDefault="00C25405" w:rsidP="00C25405">
      <w:pPr>
        <w:numPr>
          <w:ilvl w:val="0"/>
          <w:numId w:val="32"/>
        </w:numPr>
        <w:spacing w:line="240" w:lineRule="auto"/>
        <w:contextualSpacing/>
        <w:jc w:val="both"/>
        <w:rPr>
          <w:rFonts w:ascii="Calibri" w:hAnsi="Calibri"/>
          <w:sz w:val="22"/>
        </w:rPr>
      </w:pPr>
      <w:r>
        <w:rPr>
          <w:rFonts w:ascii="Calibri" w:hAnsi="Calibri"/>
          <w:sz w:val="22"/>
        </w:rPr>
        <w:t xml:space="preserve">karton </w:t>
      </w:r>
      <w:r w:rsidR="00E55981">
        <w:rPr>
          <w:rFonts w:ascii="Calibri" w:hAnsi="Calibri"/>
          <w:sz w:val="22"/>
        </w:rPr>
        <w:t>1</w:t>
      </w:r>
      <w:r>
        <w:rPr>
          <w:rFonts w:ascii="Calibri" w:hAnsi="Calibri"/>
          <w:sz w:val="22"/>
        </w:rPr>
        <w:t xml:space="preserve"> kg</w:t>
      </w:r>
    </w:p>
    <w:p w14:paraId="793ED8D4" w14:textId="77777777" w:rsidR="00C25405" w:rsidRDefault="00C25405" w:rsidP="00C25405">
      <w:pPr>
        <w:numPr>
          <w:ilvl w:val="0"/>
          <w:numId w:val="32"/>
        </w:numPr>
        <w:spacing w:line="240" w:lineRule="auto"/>
        <w:contextualSpacing/>
        <w:jc w:val="both"/>
        <w:rPr>
          <w:rFonts w:ascii="Calibri" w:hAnsi="Calibri"/>
          <w:sz w:val="22"/>
        </w:rPr>
      </w:pPr>
      <w:r>
        <w:rPr>
          <w:rFonts w:ascii="Calibri" w:hAnsi="Calibri"/>
          <w:sz w:val="22"/>
        </w:rPr>
        <w:t>różne smaki oblane czekoladą deserową</w:t>
      </w:r>
    </w:p>
    <w:p w14:paraId="7B112DEE" w14:textId="77777777" w:rsidR="00C25405" w:rsidRDefault="00C25405" w:rsidP="00C25405">
      <w:pPr>
        <w:numPr>
          <w:ilvl w:val="0"/>
          <w:numId w:val="32"/>
        </w:numPr>
        <w:spacing w:line="240" w:lineRule="auto"/>
        <w:contextualSpacing/>
        <w:jc w:val="both"/>
        <w:rPr>
          <w:rFonts w:ascii="Calibri" w:hAnsi="Calibri"/>
          <w:sz w:val="22"/>
        </w:rPr>
      </w:pPr>
      <w:r w:rsidRPr="0055160E">
        <w:rPr>
          <w:rFonts w:ascii="Calibri" w:hAnsi="Calibri"/>
          <w:sz w:val="22"/>
        </w:rPr>
        <w:t>opakowanie z widoczną datą przydatności do spożycia oraz etykietą</w:t>
      </w:r>
    </w:p>
    <w:p w14:paraId="5D1BF979" w14:textId="77777777" w:rsidR="00C25405" w:rsidRDefault="00C25405" w:rsidP="00C25405">
      <w:pPr>
        <w:numPr>
          <w:ilvl w:val="0"/>
          <w:numId w:val="32"/>
        </w:numPr>
        <w:spacing w:line="240" w:lineRule="auto"/>
        <w:contextualSpacing/>
        <w:jc w:val="both"/>
        <w:rPr>
          <w:rFonts w:ascii="Calibri" w:hAnsi="Calibri"/>
          <w:sz w:val="22"/>
        </w:rPr>
      </w:pPr>
      <w:r w:rsidRPr="008B44C6">
        <w:rPr>
          <w:rFonts w:ascii="Calibri" w:hAnsi="Calibri"/>
          <w:sz w:val="22"/>
        </w:rPr>
        <w:t>okres przydatności do spożycia nie może być krótszy niż 6 miesięcy od daty dostawy</w:t>
      </w:r>
    </w:p>
    <w:p w14:paraId="153E7419" w14:textId="77777777" w:rsidR="00C25405" w:rsidRDefault="00C25405" w:rsidP="00C25405">
      <w:pPr>
        <w:spacing w:line="240" w:lineRule="auto"/>
        <w:contextualSpacing/>
        <w:jc w:val="both"/>
        <w:rPr>
          <w:rFonts w:ascii="Calibri" w:hAnsi="Calibri"/>
          <w:sz w:val="22"/>
        </w:rPr>
      </w:pPr>
    </w:p>
    <w:p w14:paraId="570B2B2A" w14:textId="60433261" w:rsidR="00C25405" w:rsidRPr="0055160E" w:rsidRDefault="00C25405" w:rsidP="00C25405">
      <w:pPr>
        <w:spacing w:before="240" w:line="240" w:lineRule="auto"/>
        <w:jc w:val="both"/>
        <w:rPr>
          <w:rFonts w:ascii="Calibri" w:hAnsi="Calibri"/>
          <w:b/>
          <w:sz w:val="22"/>
        </w:rPr>
      </w:pPr>
      <w:r w:rsidRPr="0055160E">
        <w:rPr>
          <w:rFonts w:ascii="Calibri" w:hAnsi="Calibri"/>
          <w:b/>
          <w:sz w:val="22"/>
        </w:rPr>
        <w:t>1</w:t>
      </w:r>
      <w:r>
        <w:rPr>
          <w:rFonts w:ascii="Calibri" w:hAnsi="Calibri"/>
          <w:b/>
          <w:sz w:val="22"/>
        </w:rPr>
        <w:t>4.</w:t>
      </w:r>
      <w:r w:rsidRPr="0055160E">
        <w:rPr>
          <w:rFonts w:ascii="Calibri" w:hAnsi="Calibri"/>
          <w:b/>
          <w:sz w:val="22"/>
        </w:rPr>
        <w:t xml:space="preserve"> Ciastka biszkoptowe z galaretką oblane czekoladą deserową</w:t>
      </w:r>
    </w:p>
    <w:p w14:paraId="6283D867" w14:textId="77777777" w:rsidR="00C25405" w:rsidRPr="0055160E" w:rsidRDefault="00C25405" w:rsidP="00C25405">
      <w:pPr>
        <w:numPr>
          <w:ilvl w:val="0"/>
          <w:numId w:val="33"/>
        </w:numPr>
        <w:spacing w:line="240" w:lineRule="auto"/>
        <w:contextualSpacing/>
        <w:jc w:val="both"/>
        <w:rPr>
          <w:rFonts w:ascii="Calibri" w:hAnsi="Calibri"/>
          <w:sz w:val="22"/>
        </w:rPr>
      </w:pPr>
      <w:r w:rsidRPr="0055160E">
        <w:rPr>
          <w:rFonts w:ascii="Calibri" w:hAnsi="Calibri"/>
          <w:sz w:val="22"/>
        </w:rPr>
        <w:t>ciastka biszkoptowe z galaretką o smaku wiśniowym/ pomarańczowym/ jagodowym/ malinowym/ cytrynowym  oblane czekoladą deserową</w:t>
      </w:r>
    </w:p>
    <w:p w14:paraId="7711C1B4" w14:textId="6D6C8A23" w:rsidR="00C25405" w:rsidRPr="0055160E" w:rsidRDefault="00C25405" w:rsidP="00C25405">
      <w:pPr>
        <w:numPr>
          <w:ilvl w:val="0"/>
          <w:numId w:val="33"/>
        </w:numPr>
        <w:spacing w:line="240" w:lineRule="auto"/>
        <w:contextualSpacing/>
        <w:jc w:val="both"/>
        <w:rPr>
          <w:rFonts w:ascii="Calibri" w:hAnsi="Calibri"/>
          <w:sz w:val="22"/>
        </w:rPr>
      </w:pPr>
      <w:r w:rsidRPr="0055160E">
        <w:rPr>
          <w:rFonts w:ascii="Calibri" w:hAnsi="Calibri"/>
          <w:sz w:val="22"/>
        </w:rPr>
        <w:t>opakowanie o masie netto 150 g ±</w:t>
      </w:r>
      <w:r w:rsidR="00E55981">
        <w:rPr>
          <w:rFonts w:ascii="Calibri" w:hAnsi="Calibri"/>
          <w:sz w:val="22"/>
        </w:rPr>
        <w:t>5</w:t>
      </w:r>
      <w:r w:rsidRPr="0055160E">
        <w:rPr>
          <w:rFonts w:ascii="Calibri" w:hAnsi="Calibri"/>
          <w:sz w:val="22"/>
        </w:rPr>
        <w:t xml:space="preserve"> %</w:t>
      </w:r>
    </w:p>
    <w:p w14:paraId="7F4111DE" w14:textId="77777777" w:rsidR="00C25405" w:rsidRPr="0055160E" w:rsidRDefault="00C25405" w:rsidP="00C25405">
      <w:pPr>
        <w:numPr>
          <w:ilvl w:val="0"/>
          <w:numId w:val="33"/>
        </w:numPr>
        <w:spacing w:line="240" w:lineRule="auto"/>
        <w:contextualSpacing/>
        <w:jc w:val="both"/>
        <w:rPr>
          <w:rFonts w:ascii="Calibri" w:hAnsi="Calibri"/>
          <w:sz w:val="22"/>
        </w:rPr>
      </w:pPr>
      <w:r w:rsidRPr="0055160E">
        <w:rPr>
          <w:rFonts w:ascii="Calibri" w:hAnsi="Calibri"/>
          <w:sz w:val="22"/>
        </w:rPr>
        <w:t>opakowanie fabrycznie foliowane z widoczną datą przydatności do spożycia oraz etykietą</w:t>
      </w:r>
    </w:p>
    <w:p w14:paraId="7E577F09" w14:textId="1F2A831F" w:rsidR="00C25405" w:rsidRDefault="00C25405" w:rsidP="00C25405">
      <w:pPr>
        <w:numPr>
          <w:ilvl w:val="0"/>
          <w:numId w:val="33"/>
        </w:numPr>
        <w:spacing w:line="240" w:lineRule="auto"/>
        <w:contextualSpacing/>
        <w:jc w:val="both"/>
        <w:rPr>
          <w:rFonts w:ascii="Calibri" w:hAnsi="Calibri"/>
          <w:sz w:val="22"/>
        </w:rPr>
      </w:pPr>
      <w:r w:rsidRPr="0055160E">
        <w:rPr>
          <w:rFonts w:ascii="Calibri" w:hAnsi="Calibri"/>
          <w:sz w:val="22"/>
        </w:rPr>
        <w:t>okres przydatności do spożycia nie może być krótszy niż 6 miesięcy od daty dostawy</w:t>
      </w:r>
    </w:p>
    <w:p w14:paraId="3CF4ED31" w14:textId="77777777" w:rsidR="003B0B8C" w:rsidRDefault="003B0B8C" w:rsidP="003B0B8C">
      <w:pPr>
        <w:spacing w:line="240" w:lineRule="auto"/>
        <w:ind w:left="1004"/>
        <w:contextualSpacing/>
        <w:jc w:val="both"/>
        <w:rPr>
          <w:rFonts w:ascii="Calibri" w:hAnsi="Calibri"/>
          <w:sz w:val="22"/>
        </w:rPr>
      </w:pPr>
    </w:p>
    <w:p w14:paraId="1B1549FD" w14:textId="4F9979F1" w:rsidR="00C25405" w:rsidRPr="0055160E" w:rsidRDefault="00C25405" w:rsidP="00C25405">
      <w:pPr>
        <w:spacing w:line="240" w:lineRule="auto"/>
        <w:jc w:val="both"/>
        <w:rPr>
          <w:rFonts w:ascii="Calibri" w:hAnsi="Calibri"/>
          <w:b/>
          <w:sz w:val="22"/>
        </w:rPr>
      </w:pPr>
      <w:r>
        <w:rPr>
          <w:rFonts w:ascii="Calibri" w:hAnsi="Calibri"/>
          <w:b/>
          <w:sz w:val="22"/>
        </w:rPr>
        <w:t>15</w:t>
      </w:r>
      <w:r w:rsidRPr="0055160E">
        <w:rPr>
          <w:rFonts w:ascii="Calibri" w:hAnsi="Calibri"/>
          <w:b/>
          <w:sz w:val="22"/>
        </w:rPr>
        <w:t>.</w:t>
      </w:r>
      <w:r w:rsidRPr="00CA6C2C">
        <w:rPr>
          <w:rFonts w:ascii="Calibri" w:eastAsia="Times New Roman" w:hAnsi="Calibri" w:cs="Calibri"/>
          <w:color w:val="000000"/>
          <w:sz w:val="20"/>
          <w:szCs w:val="20"/>
          <w:lang w:eastAsia="pl-PL"/>
        </w:rPr>
        <w:t xml:space="preserve"> </w:t>
      </w:r>
      <w:r w:rsidRPr="00CA6C2C">
        <w:rPr>
          <w:rFonts w:ascii="Calibri" w:eastAsia="Times New Roman" w:hAnsi="Calibri" w:cs="Calibri"/>
          <w:b/>
          <w:color w:val="000000"/>
          <w:sz w:val="22"/>
          <w:szCs w:val="22"/>
          <w:lang w:eastAsia="pl-PL"/>
        </w:rPr>
        <w:t xml:space="preserve">Ciastka </w:t>
      </w:r>
    </w:p>
    <w:p w14:paraId="1AC42084" w14:textId="77777777" w:rsidR="00C25405" w:rsidRDefault="00C25405" w:rsidP="00C25405">
      <w:pPr>
        <w:numPr>
          <w:ilvl w:val="0"/>
          <w:numId w:val="32"/>
        </w:numPr>
        <w:spacing w:line="240" w:lineRule="auto"/>
        <w:contextualSpacing/>
        <w:jc w:val="both"/>
        <w:rPr>
          <w:rFonts w:ascii="Calibri" w:hAnsi="Calibri"/>
          <w:sz w:val="22"/>
        </w:rPr>
      </w:pPr>
      <w:r>
        <w:rPr>
          <w:rFonts w:ascii="Calibri" w:hAnsi="Calibri"/>
          <w:sz w:val="22"/>
        </w:rPr>
        <w:t>oblane mleczną czekoladą</w:t>
      </w:r>
    </w:p>
    <w:p w14:paraId="712024DE" w14:textId="4EF46286" w:rsidR="00C25405" w:rsidRPr="0055160E" w:rsidRDefault="00C25405" w:rsidP="00C25405">
      <w:pPr>
        <w:numPr>
          <w:ilvl w:val="0"/>
          <w:numId w:val="32"/>
        </w:numPr>
        <w:spacing w:line="240" w:lineRule="auto"/>
        <w:contextualSpacing/>
        <w:jc w:val="both"/>
        <w:rPr>
          <w:rFonts w:ascii="Calibri" w:hAnsi="Calibri"/>
          <w:sz w:val="22"/>
        </w:rPr>
      </w:pPr>
      <w:r>
        <w:rPr>
          <w:rFonts w:ascii="Calibri" w:hAnsi="Calibri"/>
          <w:sz w:val="22"/>
        </w:rPr>
        <w:t>z suszonymi owocami</w:t>
      </w:r>
      <w:r w:rsidR="003B0B8C">
        <w:rPr>
          <w:rFonts w:ascii="Calibri" w:hAnsi="Calibri"/>
          <w:sz w:val="22"/>
        </w:rPr>
        <w:t>,</w:t>
      </w:r>
      <w:r>
        <w:rPr>
          <w:rFonts w:ascii="Calibri" w:hAnsi="Calibri"/>
          <w:sz w:val="22"/>
        </w:rPr>
        <w:t xml:space="preserve"> orzechami</w:t>
      </w:r>
      <w:r w:rsidR="003B0B8C">
        <w:rPr>
          <w:rFonts w:ascii="Calibri" w:hAnsi="Calibri"/>
          <w:sz w:val="22"/>
        </w:rPr>
        <w:t>, karmelowe, kokosowe</w:t>
      </w:r>
    </w:p>
    <w:p w14:paraId="19B1AA08" w14:textId="71033B07" w:rsidR="00C25405" w:rsidRDefault="00C25405" w:rsidP="00C25405">
      <w:pPr>
        <w:numPr>
          <w:ilvl w:val="0"/>
          <w:numId w:val="32"/>
        </w:numPr>
        <w:spacing w:line="240" w:lineRule="auto"/>
        <w:contextualSpacing/>
        <w:jc w:val="both"/>
        <w:rPr>
          <w:rFonts w:ascii="Calibri" w:hAnsi="Calibri"/>
          <w:sz w:val="22"/>
        </w:rPr>
      </w:pPr>
      <w:r>
        <w:rPr>
          <w:rFonts w:ascii="Calibri" w:hAnsi="Calibri"/>
          <w:sz w:val="22"/>
        </w:rPr>
        <w:t>opakowanie o masie netto 14</w:t>
      </w:r>
      <w:r w:rsidRPr="0055160E">
        <w:rPr>
          <w:rFonts w:ascii="Calibri" w:hAnsi="Calibri"/>
          <w:sz w:val="22"/>
        </w:rPr>
        <w:t>0 g ±</w:t>
      </w:r>
      <w:r w:rsidR="003B0B8C">
        <w:rPr>
          <w:rFonts w:ascii="Calibri" w:hAnsi="Calibri"/>
          <w:sz w:val="22"/>
        </w:rPr>
        <w:t>10</w:t>
      </w:r>
      <w:r w:rsidRPr="0055160E">
        <w:rPr>
          <w:rFonts w:ascii="Calibri" w:hAnsi="Calibri"/>
          <w:sz w:val="22"/>
        </w:rPr>
        <w:t xml:space="preserve"> %</w:t>
      </w:r>
    </w:p>
    <w:p w14:paraId="2535E1F7" w14:textId="77777777" w:rsidR="003B0B8C" w:rsidRDefault="003B0B8C" w:rsidP="003B0B8C">
      <w:pPr>
        <w:numPr>
          <w:ilvl w:val="0"/>
          <w:numId w:val="32"/>
        </w:numPr>
        <w:spacing w:line="240" w:lineRule="auto"/>
        <w:contextualSpacing/>
        <w:jc w:val="both"/>
        <w:rPr>
          <w:rFonts w:ascii="Calibri" w:hAnsi="Calibri"/>
          <w:sz w:val="22"/>
        </w:rPr>
      </w:pPr>
      <w:r w:rsidRPr="0055160E">
        <w:rPr>
          <w:rFonts w:ascii="Calibri" w:hAnsi="Calibri"/>
          <w:sz w:val="22"/>
        </w:rPr>
        <w:t>okres przydatności do spożycia nie może być krótszy niż 6 miesięcy od daty dostawy</w:t>
      </w:r>
    </w:p>
    <w:p w14:paraId="4987187F" w14:textId="77777777" w:rsidR="00A35B13" w:rsidRPr="00A35B13" w:rsidRDefault="00A35B13" w:rsidP="003B0B8C">
      <w:pPr>
        <w:spacing w:line="240" w:lineRule="auto"/>
        <w:contextualSpacing/>
        <w:jc w:val="both"/>
        <w:rPr>
          <w:rFonts w:ascii="Calibri" w:hAnsi="Calibri"/>
          <w:sz w:val="22"/>
        </w:rPr>
      </w:pPr>
    </w:p>
    <w:p w14:paraId="46AC97D7" w14:textId="2CDC42CF" w:rsidR="00C25405" w:rsidRPr="0055160E" w:rsidRDefault="00C25405" w:rsidP="00C25405">
      <w:pPr>
        <w:spacing w:line="240" w:lineRule="auto"/>
        <w:jc w:val="both"/>
        <w:rPr>
          <w:rFonts w:ascii="Calibri" w:hAnsi="Calibri"/>
          <w:b/>
          <w:sz w:val="22"/>
        </w:rPr>
      </w:pPr>
      <w:r>
        <w:rPr>
          <w:rFonts w:ascii="Calibri" w:hAnsi="Calibri"/>
          <w:b/>
          <w:sz w:val="22"/>
        </w:rPr>
        <w:t>16</w:t>
      </w:r>
      <w:r w:rsidRPr="00CB08B4">
        <w:rPr>
          <w:rFonts w:ascii="Calibri" w:hAnsi="Calibri" w:cs="Calibri"/>
          <w:b/>
          <w:sz w:val="22"/>
          <w:szCs w:val="22"/>
        </w:rPr>
        <w:t>. C</w:t>
      </w:r>
      <w:r>
        <w:rPr>
          <w:rFonts w:ascii="Calibri" w:hAnsi="Calibri" w:cs="Calibri"/>
          <w:b/>
          <w:sz w:val="22"/>
          <w:szCs w:val="22"/>
        </w:rPr>
        <w:t>iasteczka z kawałkami czekolady</w:t>
      </w:r>
    </w:p>
    <w:p w14:paraId="6649F017" w14:textId="77777777" w:rsidR="00C25405" w:rsidRPr="0055160E" w:rsidRDefault="00C25405" w:rsidP="00C25405">
      <w:pPr>
        <w:numPr>
          <w:ilvl w:val="0"/>
          <w:numId w:val="32"/>
        </w:numPr>
        <w:spacing w:line="240" w:lineRule="auto"/>
        <w:contextualSpacing/>
        <w:jc w:val="both"/>
        <w:rPr>
          <w:rFonts w:ascii="Calibri" w:hAnsi="Calibri"/>
          <w:sz w:val="22"/>
        </w:rPr>
      </w:pPr>
      <w:r>
        <w:rPr>
          <w:rFonts w:ascii="Calibri" w:hAnsi="Calibri"/>
          <w:sz w:val="22"/>
        </w:rPr>
        <w:t xml:space="preserve">z kawałkami mlecznej czekolady </w:t>
      </w:r>
    </w:p>
    <w:p w14:paraId="3D8C8C28" w14:textId="7FE0FE9A" w:rsidR="00C25405" w:rsidRPr="0055160E" w:rsidRDefault="00C25405" w:rsidP="00C25405">
      <w:pPr>
        <w:numPr>
          <w:ilvl w:val="0"/>
          <w:numId w:val="32"/>
        </w:numPr>
        <w:spacing w:line="240" w:lineRule="auto"/>
        <w:contextualSpacing/>
        <w:jc w:val="both"/>
        <w:rPr>
          <w:rFonts w:ascii="Calibri" w:hAnsi="Calibri"/>
          <w:sz w:val="22"/>
        </w:rPr>
      </w:pPr>
      <w:r>
        <w:rPr>
          <w:rFonts w:ascii="Calibri" w:hAnsi="Calibri"/>
          <w:sz w:val="22"/>
        </w:rPr>
        <w:t xml:space="preserve">opakowanie o masie netto </w:t>
      </w:r>
      <w:r w:rsidR="003B0B8C">
        <w:rPr>
          <w:rFonts w:ascii="Calibri" w:hAnsi="Calibri"/>
          <w:sz w:val="22"/>
        </w:rPr>
        <w:t xml:space="preserve">co najmniej </w:t>
      </w:r>
      <w:r>
        <w:rPr>
          <w:rFonts w:ascii="Calibri" w:hAnsi="Calibri"/>
          <w:sz w:val="22"/>
        </w:rPr>
        <w:t>1</w:t>
      </w:r>
      <w:r w:rsidR="003B0B8C">
        <w:rPr>
          <w:rFonts w:ascii="Calibri" w:hAnsi="Calibri"/>
          <w:sz w:val="22"/>
        </w:rPr>
        <w:t>2</w:t>
      </w:r>
      <w:r>
        <w:rPr>
          <w:rFonts w:ascii="Calibri" w:hAnsi="Calibri"/>
          <w:sz w:val="22"/>
        </w:rPr>
        <w:t>5</w:t>
      </w:r>
      <w:r w:rsidRPr="0055160E">
        <w:rPr>
          <w:rFonts w:ascii="Calibri" w:hAnsi="Calibri"/>
          <w:sz w:val="22"/>
        </w:rPr>
        <w:t xml:space="preserve"> g</w:t>
      </w:r>
    </w:p>
    <w:p w14:paraId="53E9A04A" w14:textId="77777777" w:rsidR="00C25405" w:rsidRPr="0055160E" w:rsidRDefault="00C25405" w:rsidP="00C25405">
      <w:pPr>
        <w:numPr>
          <w:ilvl w:val="0"/>
          <w:numId w:val="32"/>
        </w:numPr>
        <w:spacing w:line="240" w:lineRule="auto"/>
        <w:contextualSpacing/>
        <w:jc w:val="both"/>
        <w:rPr>
          <w:rFonts w:ascii="Calibri" w:hAnsi="Calibri"/>
          <w:sz w:val="22"/>
        </w:rPr>
      </w:pPr>
      <w:r w:rsidRPr="0055160E">
        <w:rPr>
          <w:rFonts w:ascii="Calibri" w:hAnsi="Calibri"/>
          <w:sz w:val="22"/>
        </w:rPr>
        <w:t>opakowanie fabrycznie foliowane z widoczną datą przydatności do spożycia oraz etykietą</w:t>
      </w:r>
    </w:p>
    <w:p w14:paraId="44B714D8" w14:textId="77777777" w:rsidR="00C25405" w:rsidRDefault="00C25405" w:rsidP="00C25405">
      <w:pPr>
        <w:numPr>
          <w:ilvl w:val="0"/>
          <w:numId w:val="32"/>
        </w:numPr>
        <w:spacing w:line="240" w:lineRule="auto"/>
        <w:contextualSpacing/>
        <w:jc w:val="both"/>
        <w:rPr>
          <w:rFonts w:ascii="Calibri" w:hAnsi="Calibri"/>
          <w:sz w:val="22"/>
        </w:rPr>
      </w:pPr>
      <w:r w:rsidRPr="0055160E">
        <w:rPr>
          <w:rFonts w:ascii="Calibri" w:hAnsi="Calibri"/>
          <w:sz w:val="22"/>
        </w:rPr>
        <w:t>okres przydatności do spożycia nie może być krótszy niż 6 miesięcy od daty dostawy</w:t>
      </w:r>
    </w:p>
    <w:p w14:paraId="7B3664A5" w14:textId="77777777" w:rsidR="003B0B8C" w:rsidRDefault="003B0B8C" w:rsidP="00C25405">
      <w:pPr>
        <w:spacing w:line="240" w:lineRule="auto"/>
        <w:jc w:val="both"/>
        <w:rPr>
          <w:rFonts w:ascii="Calibri" w:hAnsi="Calibri" w:cs="Calibri"/>
          <w:color w:val="000000"/>
          <w:sz w:val="22"/>
          <w:szCs w:val="22"/>
        </w:rPr>
      </w:pPr>
    </w:p>
    <w:p w14:paraId="3B123BF3" w14:textId="43825CFE" w:rsidR="00C25405" w:rsidRPr="0055160E" w:rsidRDefault="00C25405" w:rsidP="00C25405">
      <w:pPr>
        <w:spacing w:line="240" w:lineRule="auto"/>
        <w:jc w:val="both"/>
        <w:rPr>
          <w:rFonts w:ascii="Calibri" w:hAnsi="Calibri"/>
          <w:b/>
          <w:sz w:val="22"/>
        </w:rPr>
      </w:pPr>
      <w:r w:rsidRPr="0055160E">
        <w:rPr>
          <w:rFonts w:ascii="Calibri" w:hAnsi="Calibri"/>
          <w:b/>
          <w:sz w:val="22"/>
        </w:rPr>
        <w:t>1</w:t>
      </w:r>
      <w:r>
        <w:rPr>
          <w:rFonts w:ascii="Calibri" w:hAnsi="Calibri"/>
          <w:b/>
          <w:sz w:val="22"/>
        </w:rPr>
        <w:t>7</w:t>
      </w:r>
      <w:r w:rsidRPr="0055160E">
        <w:rPr>
          <w:rFonts w:ascii="Calibri" w:hAnsi="Calibri"/>
          <w:b/>
          <w:sz w:val="22"/>
        </w:rPr>
        <w:t>. Ciastka kruche o smaku maślanym</w:t>
      </w:r>
    </w:p>
    <w:p w14:paraId="4592AC4C" w14:textId="77777777" w:rsidR="00C25405" w:rsidRPr="0055160E" w:rsidRDefault="00C25405" w:rsidP="00C25405">
      <w:pPr>
        <w:numPr>
          <w:ilvl w:val="0"/>
          <w:numId w:val="32"/>
        </w:numPr>
        <w:spacing w:line="240" w:lineRule="auto"/>
        <w:contextualSpacing/>
        <w:jc w:val="both"/>
        <w:rPr>
          <w:rFonts w:ascii="Calibri" w:hAnsi="Calibri"/>
          <w:sz w:val="22"/>
        </w:rPr>
      </w:pPr>
      <w:r w:rsidRPr="0055160E">
        <w:rPr>
          <w:rFonts w:ascii="Calibri" w:hAnsi="Calibri"/>
          <w:sz w:val="22"/>
        </w:rPr>
        <w:t>ciastka kruche o smaku maślanym,</w:t>
      </w:r>
    </w:p>
    <w:p w14:paraId="26E8C357" w14:textId="339A5A2E" w:rsidR="00C25405" w:rsidRPr="0055160E" w:rsidRDefault="00C25405" w:rsidP="00C25405">
      <w:pPr>
        <w:numPr>
          <w:ilvl w:val="0"/>
          <w:numId w:val="32"/>
        </w:numPr>
        <w:spacing w:line="240" w:lineRule="auto"/>
        <w:contextualSpacing/>
        <w:jc w:val="both"/>
        <w:rPr>
          <w:rFonts w:ascii="Calibri" w:hAnsi="Calibri"/>
          <w:sz w:val="22"/>
        </w:rPr>
      </w:pPr>
      <w:r w:rsidRPr="0055160E">
        <w:rPr>
          <w:rFonts w:ascii="Calibri" w:hAnsi="Calibri"/>
          <w:sz w:val="22"/>
        </w:rPr>
        <w:t xml:space="preserve">opakowanie o masie netto </w:t>
      </w:r>
      <w:r w:rsidR="003B0B8C">
        <w:rPr>
          <w:rFonts w:ascii="Calibri" w:hAnsi="Calibri"/>
          <w:sz w:val="22"/>
        </w:rPr>
        <w:t>co najmniej 125</w:t>
      </w:r>
      <w:r w:rsidRPr="0055160E">
        <w:rPr>
          <w:rFonts w:ascii="Calibri" w:hAnsi="Calibri"/>
          <w:sz w:val="22"/>
        </w:rPr>
        <w:t xml:space="preserve"> g </w:t>
      </w:r>
    </w:p>
    <w:p w14:paraId="4A9AB161" w14:textId="77777777" w:rsidR="00C25405" w:rsidRPr="0055160E" w:rsidRDefault="00C25405" w:rsidP="00C25405">
      <w:pPr>
        <w:numPr>
          <w:ilvl w:val="0"/>
          <w:numId w:val="32"/>
        </w:numPr>
        <w:spacing w:line="240" w:lineRule="auto"/>
        <w:contextualSpacing/>
        <w:jc w:val="both"/>
        <w:rPr>
          <w:rFonts w:ascii="Calibri" w:hAnsi="Calibri"/>
          <w:sz w:val="22"/>
        </w:rPr>
      </w:pPr>
      <w:r w:rsidRPr="0055160E">
        <w:rPr>
          <w:rFonts w:ascii="Calibri" w:hAnsi="Calibri"/>
          <w:sz w:val="22"/>
        </w:rPr>
        <w:t>opakowanie fabrycznie foliowane z widoczną datą przydatności do spożycia oraz etykietą</w:t>
      </w:r>
    </w:p>
    <w:p w14:paraId="2B93A8BC" w14:textId="77777777" w:rsidR="00C25405" w:rsidRPr="0055160E" w:rsidRDefault="00C25405" w:rsidP="00C25405">
      <w:pPr>
        <w:numPr>
          <w:ilvl w:val="0"/>
          <w:numId w:val="32"/>
        </w:numPr>
        <w:spacing w:line="240" w:lineRule="auto"/>
        <w:contextualSpacing/>
        <w:jc w:val="both"/>
        <w:rPr>
          <w:rFonts w:ascii="Calibri" w:hAnsi="Calibri"/>
          <w:sz w:val="22"/>
        </w:rPr>
      </w:pPr>
      <w:r w:rsidRPr="0055160E">
        <w:rPr>
          <w:rFonts w:ascii="Calibri" w:hAnsi="Calibri"/>
          <w:sz w:val="22"/>
        </w:rPr>
        <w:lastRenderedPageBreak/>
        <w:t>okres przydatności do spożycia nie może być krótszy niż 6 miesięcy od daty dostawy</w:t>
      </w:r>
    </w:p>
    <w:p w14:paraId="5ABD0D9C" w14:textId="77777777" w:rsidR="00C25405" w:rsidRPr="0055160E" w:rsidRDefault="00C25405" w:rsidP="00C25405">
      <w:pPr>
        <w:spacing w:line="240" w:lineRule="auto"/>
        <w:ind w:left="1004"/>
        <w:contextualSpacing/>
        <w:jc w:val="both"/>
        <w:rPr>
          <w:rFonts w:ascii="Calibri" w:hAnsi="Calibri"/>
          <w:sz w:val="22"/>
        </w:rPr>
      </w:pPr>
    </w:p>
    <w:p w14:paraId="3DEFE44A" w14:textId="08A73F02" w:rsidR="00C25405" w:rsidRPr="0055160E" w:rsidRDefault="00C25405" w:rsidP="00C25405">
      <w:pPr>
        <w:spacing w:line="240" w:lineRule="auto"/>
        <w:jc w:val="both"/>
        <w:rPr>
          <w:rFonts w:ascii="Calibri" w:hAnsi="Calibri"/>
          <w:b/>
          <w:sz w:val="22"/>
        </w:rPr>
      </w:pPr>
      <w:r>
        <w:rPr>
          <w:rFonts w:ascii="Calibri" w:hAnsi="Calibri"/>
          <w:b/>
          <w:sz w:val="22"/>
        </w:rPr>
        <w:t>18</w:t>
      </w:r>
      <w:r w:rsidRPr="0055160E">
        <w:rPr>
          <w:rFonts w:ascii="Calibri" w:hAnsi="Calibri"/>
          <w:b/>
          <w:sz w:val="22"/>
        </w:rPr>
        <w:t xml:space="preserve">. </w:t>
      </w:r>
      <w:r>
        <w:rPr>
          <w:rFonts w:ascii="Calibri" w:hAnsi="Calibri"/>
          <w:b/>
          <w:sz w:val="22"/>
        </w:rPr>
        <w:t xml:space="preserve">Ciastka kruche z cukrem </w:t>
      </w:r>
    </w:p>
    <w:p w14:paraId="3715B1B1" w14:textId="77777777" w:rsidR="00C25405" w:rsidRPr="0055160E" w:rsidRDefault="00C25405" w:rsidP="00C25405">
      <w:pPr>
        <w:numPr>
          <w:ilvl w:val="0"/>
          <w:numId w:val="32"/>
        </w:numPr>
        <w:spacing w:line="240" w:lineRule="auto"/>
        <w:contextualSpacing/>
        <w:jc w:val="both"/>
        <w:rPr>
          <w:rFonts w:ascii="Calibri" w:hAnsi="Calibri"/>
          <w:sz w:val="22"/>
        </w:rPr>
      </w:pPr>
      <w:r>
        <w:rPr>
          <w:rFonts w:ascii="Calibri" w:hAnsi="Calibri"/>
          <w:sz w:val="22"/>
        </w:rPr>
        <w:t>maślane</w:t>
      </w:r>
    </w:p>
    <w:p w14:paraId="564E9FBA" w14:textId="7174D13C" w:rsidR="00C25405" w:rsidRPr="0055160E" w:rsidRDefault="00C25405" w:rsidP="00C25405">
      <w:pPr>
        <w:numPr>
          <w:ilvl w:val="0"/>
          <w:numId w:val="32"/>
        </w:numPr>
        <w:spacing w:line="240" w:lineRule="auto"/>
        <w:contextualSpacing/>
        <w:jc w:val="both"/>
        <w:rPr>
          <w:rFonts w:ascii="Calibri" w:hAnsi="Calibri"/>
          <w:sz w:val="22"/>
        </w:rPr>
      </w:pPr>
      <w:r>
        <w:rPr>
          <w:rFonts w:ascii="Calibri" w:hAnsi="Calibri"/>
          <w:sz w:val="22"/>
        </w:rPr>
        <w:t xml:space="preserve">opakowanie o masie netto </w:t>
      </w:r>
      <w:r w:rsidR="003B0B8C">
        <w:rPr>
          <w:rFonts w:ascii="Calibri" w:hAnsi="Calibri"/>
          <w:sz w:val="22"/>
        </w:rPr>
        <w:t xml:space="preserve">co najmniej 150 </w:t>
      </w:r>
      <w:r>
        <w:rPr>
          <w:rFonts w:ascii="Calibri" w:hAnsi="Calibri"/>
          <w:sz w:val="22"/>
        </w:rPr>
        <w:t>g</w:t>
      </w:r>
    </w:p>
    <w:p w14:paraId="215286E7" w14:textId="77777777" w:rsidR="00C25405" w:rsidRPr="0055160E" w:rsidRDefault="00C25405" w:rsidP="00C25405">
      <w:pPr>
        <w:numPr>
          <w:ilvl w:val="0"/>
          <w:numId w:val="32"/>
        </w:numPr>
        <w:spacing w:line="240" w:lineRule="auto"/>
        <w:contextualSpacing/>
        <w:jc w:val="both"/>
        <w:rPr>
          <w:rFonts w:ascii="Calibri" w:hAnsi="Calibri"/>
          <w:sz w:val="22"/>
        </w:rPr>
      </w:pPr>
      <w:r w:rsidRPr="0055160E">
        <w:rPr>
          <w:rFonts w:ascii="Calibri" w:hAnsi="Calibri"/>
          <w:sz w:val="22"/>
        </w:rPr>
        <w:t>opakowanie fabrycznie foliowane z widoczną datą przydatności do spożycia oraz etykietą</w:t>
      </w:r>
    </w:p>
    <w:p w14:paraId="51C4F23B" w14:textId="5C38488D" w:rsidR="00C25405" w:rsidRDefault="00C25405" w:rsidP="0055160E">
      <w:pPr>
        <w:numPr>
          <w:ilvl w:val="0"/>
          <w:numId w:val="32"/>
        </w:numPr>
        <w:spacing w:line="240" w:lineRule="auto"/>
        <w:contextualSpacing/>
        <w:jc w:val="both"/>
        <w:rPr>
          <w:rFonts w:ascii="Calibri" w:hAnsi="Calibri"/>
          <w:sz w:val="22"/>
        </w:rPr>
      </w:pPr>
      <w:r w:rsidRPr="0055160E">
        <w:rPr>
          <w:rFonts w:ascii="Calibri" w:hAnsi="Calibri"/>
          <w:sz w:val="22"/>
        </w:rPr>
        <w:t>okres przydatności do spożycia nie może być krótszy niż 6 miesięcy od daty dostawy</w:t>
      </w:r>
    </w:p>
    <w:p w14:paraId="76442F92" w14:textId="77777777" w:rsidR="00A35B13" w:rsidRPr="00A35B13" w:rsidRDefault="00A35B13" w:rsidP="00A35B13">
      <w:pPr>
        <w:spacing w:line="240" w:lineRule="auto"/>
        <w:ind w:left="785"/>
        <w:contextualSpacing/>
        <w:jc w:val="both"/>
        <w:rPr>
          <w:rFonts w:ascii="Calibri" w:hAnsi="Calibri"/>
          <w:sz w:val="22"/>
        </w:rPr>
      </w:pPr>
    </w:p>
    <w:p w14:paraId="2540A378" w14:textId="67DFEB46" w:rsidR="00D46F41" w:rsidRPr="0055160E" w:rsidRDefault="00D46F41" w:rsidP="00D46F41">
      <w:pPr>
        <w:spacing w:line="240" w:lineRule="auto"/>
        <w:jc w:val="both"/>
        <w:rPr>
          <w:rFonts w:ascii="Calibri" w:hAnsi="Calibri"/>
          <w:b/>
          <w:sz w:val="22"/>
        </w:rPr>
      </w:pPr>
      <w:r w:rsidRPr="0055160E">
        <w:rPr>
          <w:rFonts w:ascii="Calibri" w:hAnsi="Calibri"/>
          <w:b/>
          <w:sz w:val="22"/>
        </w:rPr>
        <w:t>1</w:t>
      </w:r>
      <w:r>
        <w:rPr>
          <w:rFonts w:ascii="Calibri" w:hAnsi="Calibri"/>
          <w:b/>
          <w:sz w:val="22"/>
        </w:rPr>
        <w:t>9</w:t>
      </w:r>
      <w:r w:rsidRPr="0055160E">
        <w:rPr>
          <w:rFonts w:ascii="Calibri" w:hAnsi="Calibri"/>
          <w:b/>
          <w:sz w:val="22"/>
        </w:rPr>
        <w:t>. Wafle przekładane masą</w:t>
      </w:r>
    </w:p>
    <w:p w14:paraId="3BCBED7D" w14:textId="77777777" w:rsidR="00D46F41" w:rsidRPr="0055160E" w:rsidRDefault="00D46F41" w:rsidP="00D46F41">
      <w:pPr>
        <w:numPr>
          <w:ilvl w:val="0"/>
          <w:numId w:val="32"/>
        </w:numPr>
        <w:spacing w:line="240" w:lineRule="auto"/>
        <w:contextualSpacing/>
        <w:jc w:val="both"/>
        <w:rPr>
          <w:rFonts w:ascii="Calibri" w:hAnsi="Calibri"/>
          <w:sz w:val="22"/>
        </w:rPr>
      </w:pPr>
      <w:r w:rsidRPr="0055160E">
        <w:rPr>
          <w:rFonts w:ascii="Calibri" w:hAnsi="Calibri"/>
          <w:sz w:val="22"/>
        </w:rPr>
        <w:t>wafle przekładane masa o smaku waniliowym/kakaowym/kawowym/czekoladowym/</w:t>
      </w:r>
      <w:r>
        <w:rPr>
          <w:rFonts w:ascii="Calibri" w:hAnsi="Calibri"/>
          <w:sz w:val="22"/>
        </w:rPr>
        <w:t xml:space="preserve"> </w:t>
      </w:r>
      <w:r w:rsidRPr="0055160E">
        <w:rPr>
          <w:rFonts w:ascii="Calibri" w:hAnsi="Calibri"/>
          <w:sz w:val="22"/>
        </w:rPr>
        <w:t>orzechowym,</w:t>
      </w:r>
    </w:p>
    <w:p w14:paraId="1962A569" w14:textId="77777777" w:rsidR="00D46F41" w:rsidRPr="0055160E" w:rsidRDefault="00D46F41" w:rsidP="00D46F41">
      <w:pPr>
        <w:numPr>
          <w:ilvl w:val="0"/>
          <w:numId w:val="32"/>
        </w:numPr>
        <w:spacing w:line="240" w:lineRule="auto"/>
        <w:contextualSpacing/>
        <w:jc w:val="both"/>
        <w:rPr>
          <w:rFonts w:ascii="Calibri" w:hAnsi="Calibri"/>
          <w:sz w:val="22"/>
        </w:rPr>
      </w:pPr>
      <w:r w:rsidRPr="0055160E">
        <w:rPr>
          <w:rFonts w:ascii="Calibri" w:hAnsi="Calibri"/>
          <w:sz w:val="22"/>
        </w:rPr>
        <w:t>opakowanie o masie netto 180 g ±5 %</w:t>
      </w:r>
    </w:p>
    <w:p w14:paraId="78706E2E" w14:textId="77777777" w:rsidR="00D46F41" w:rsidRPr="0055160E" w:rsidRDefault="00D46F41" w:rsidP="00D46F41">
      <w:pPr>
        <w:numPr>
          <w:ilvl w:val="0"/>
          <w:numId w:val="32"/>
        </w:numPr>
        <w:spacing w:line="240" w:lineRule="auto"/>
        <w:contextualSpacing/>
        <w:jc w:val="both"/>
        <w:rPr>
          <w:rFonts w:ascii="Calibri" w:hAnsi="Calibri"/>
          <w:sz w:val="22"/>
        </w:rPr>
      </w:pPr>
      <w:r w:rsidRPr="0055160E">
        <w:rPr>
          <w:rFonts w:ascii="Calibri" w:hAnsi="Calibri"/>
          <w:sz w:val="22"/>
        </w:rPr>
        <w:t>opakowanie fabrycznie foliowane z widoczną datą przydatności do spożycia oraz etykietą</w:t>
      </w:r>
    </w:p>
    <w:p w14:paraId="0C3FCE07" w14:textId="30E1F8E3" w:rsidR="00D46F41" w:rsidRDefault="00D46F41" w:rsidP="00D46F41">
      <w:pPr>
        <w:numPr>
          <w:ilvl w:val="0"/>
          <w:numId w:val="32"/>
        </w:numPr>
        <w:spacing w:line="240" w:lineRule="auto"/>
        <w:contextualSpacing/>
        <w:jc w:val="both"/>
        <w:rPr>
          <w:rFonts w:ascii="Calibri" w:hAnsi="Calibri"/>
          <w:sz w:val="22"/>
        </w:rPr>
      </w:pPr>
      <w:r w:rsidRPr="0055160E">
        <w:rPr>
          <w:rFonts w:ascii="Calibri" w:hAnsi="Calibri"/>
          <w:sz w:val="22"/>
        </w:rPr>
        <w:t>okres przydatności do spożycia nie może być krótszy niż 6 miesięcy od daty dostawy</w:t>
      </w:r>
    </w:p>
    <w:p w14:paraId="6815F840" w14:textId="77777777" w:rsidR="00A35B13" w:rsidRPr="0055160E" w:rsidRDefault="00A35B13" w:rsidP="00A35B13">
      <w:pPr>
        <w:spacing w:line="240" w:lineRule="auto"/>
        <w:ind w:left="785"/>
        <w:contextualSpacing/>
        <w:jc w:val="both"/>
        <w:rPr>
          <w:rFonts w:ascii="Calibri" w:hAnsi="Calibri"/>
          <w:sz w:val="22"/>
        </w:rPr>
      </w:pPr>
    </w:p>
    <w:p w14:paraId="29D1F3C1" w14:textId="1EBC9319" w:rsidR="00D46F41" w:rsidRPr="00550A94" w:rsidRDefault="00D46F41" w:rsidP="00D46F41">
      <w:pPr>
        <w:spacing w:line="240" w:lineRule="auto"/>
        <w:jc w:val="both"/>
        <w:rPr>
          <w:rFonts w:ascii="Calibri" w:hAnsi="Calibri"/>
          <w:b/>
          <w:sz w:val="22"/>
          <w:szCs w:val="22"/>
        </w:rPr>
      </w:pPr>
      <w:r>
        <w:rPr>
          <w:rFonts w:ascii="Calibri" w:hAnsi="Calibri"/>
          <w:b/>
          <w:sz w:val="22"/>
        </w:rPr>
        <w:t>20</w:t>
      </w:r>
      <w:r w:rsidRPr="0055160E">
        <w:rPr>
          <w:rFonts w:ascii="Calibri" w:hAnsi="Calibri"/>
          <w:b/>
          <w:sz w:val="22"/>
        </w:rPr>
        <w:t xml:space="preserve">. </w:t>
      </w:r>
      <w:r w:rsidRPr="00550A94">
        <w:rPr>
          <w:rFonts w:ascii="Calibri" w:eastAsia="Times New Roman" w:hAnsi="Calibri" w:cs="Calibri"/>
          <w:b/>
          <w:sz w:val="22"/>
          <w:szCs w:val="22"/>
          <w:lang w:eastAsia="pl-PL"/>
        </w:rPr>
        <w:t xml:space="preserve">Ciastka piernikowe </w:t>
      </w:r>
    </w:p>
    <w:p w14:paraId="76810562" w14:textId="77777777" w:rsidR="00D46F41" w:rsidRDefault="00D46F41" w:rsidP="00D46F41">
      <w:pPr>
        <w:numPr>
          <w:ilvl w:val="0"/>
          <w:numId w:val="32"/>
        </w:numPr>
        <w:spacing w:line="240" w:lineRule="auto"/>
        <w:contextualSpacing/>
        <w:jc w:val="both"/>
        <w:rPr>
          <w:rFonts w:ascii="Calibri" w:hAnsi="Calibri"/>
          <w:sz w:val="22"/>
        </w:rPr>
      </w:pPr>
      <w:r>
        <w:rPr>
          <w:rFonts w:ascii="Calibri" w:hAnsi="Calibri"/>
          <w:sz w:val="22"/>
        </w:rPr>
        <w:t xml:space="preserve">z nadzieniem </w:t>
      </w:r>
    </w:p>
    <w:p w14:paraId="4EB86B60" w14:textId="77777777" w:rsidR="00D46F41" w:rsidRPr="0055160E" w:rsidRDefault="00D46F41" w:rsidP="00D46F41">
      <w:pPr>
        <w:numPr>
          <w:ilvl w:val="0"/>
          <w:numId w:val="32"/>
        </w:numPr>
        <w:spacing w:line="240" w:lineRule="auto"/>
        <w:contextualSpacing/>
        <w:jc w:val="both"/>
        <w:rPr>
          <w:rFonts w:ascii="Calibri" w:hAnsi="Calibri"/>
          <w:sz w:val="22"/>
        </w:rPr>
      </w:pPr>
      <w:r>
        <w:rPr>
          <w:rFonts w:ascii="Calibri" w:hAnsi="Calibri"/>
          <w:sz w:val="22"/>
        </w:rPr>
        <w:t xml:space="preserve">polane lukrem </w:t>
      </w:r>
    </w:p>
    <w:p w14:paraId="13FC1593" w14:textId="26284485" w:rsidR="00D46F41" w:rsidRPr="0055160E" w:rsidRDefault="00D46F41" w:rsidP="00D46F41">
      <w:pPr>
        <w:numPr>
          <w:ilvl w:val="0"/>
          <w:numId w:val="32"/>
        </w:numPr>
        <w:spacing w:line="240" w:lineRule="auto"/>
        <w:contextualSpacing/>
        <w:jc w:val="both"/>
        <w:rPr>
          <w:rFonts w:ascii="Calibri" w:hAnsi="Calibri"/>
          <w:sz w:val="22"/>
        </w:rPr>
      </w:pPr>
      <w:r>
        <w:rPr>
          <w:rFonts w:ascii="Calibri" w:hAnsi="Calibri"/>
          <w:sz w:val="22"/>
        </w:rPr>
        <w:t xml:space="preserve">opakowanie o masie netto </w:t>
      </w:r>
      <w:r w:rsidR="00D50FC1">
        <w:rPr>
          <w:rFonts w:ascii="Calibri" w:hAnsi="Calibri"/>
          <w:sz w:val="22"/>
        </w:rPr>
        <w:t xml:space="preserve">co najmniej </w:t>
      </w:r>
      <w:r>
        <w:rPr>
          <w:rFonts w:ascii="Calibri" w:hAnsi="Calibri"/>
          <w:sz w:val="22"/>
        </w:rPr>
        <w:t>1</w:t>
      </w:r>
      <w:r w:rsidR="00D50FC1">
        <w:rPr>
          <w:rFonts w:ascii="Calibri" w:hAnsi="Calibri"/>
          <w:sz w:val="22"/>
        </w:rPr>
        <w:t>6</w:t>
      </w:r>
      <w:r w:rsidRPr="0055160E">
        <w:rPr>
          <w:rFonts w:ascii="Calibri" w:hAnsi="Calibri"/>
          <w:sz w:val="22"/>
        </w:rPr>
        <w:t xml:space="preserve">0 g </w:t>
      </w:r>
    </w:p>
    <w:p w14:paraId="48D457C2" w14:textId="77777777" w:rsidR="00D46F41" w:rsidRPr="0055160E" w:rsidRDefault="00D46F41" w:rsidP="00D46F41">
      <w:pPr>
        <w:numPr>
          <w:ilvl w:val="0"/>
          <w:numId w:val="32"/>
        </w:numPr>
        <w:spacing w:line="240" w:lineRule="auto"/>
        <w:contextualSpacing/>
        <w:jc w:val="both"/>
        <w:rPr>
          <w:rFonts w:ascii="Calibri" w:hAnsi="Calibri"/>
          <w:sz w:val="22"/>
        </w:rPr>
      </w:pPr>
      <w:r w:rsidRPr="0055160E">
        <w:rPr>
          <w:rFonts w:ascii="Calibri" w:hAnsi="Calibri"/>
          <w:sz w:val="22"/>
        </w:rPr>
        <w:t>opakowanie fabrycznie foliowane z widoczną datą przydatności do spożycia oraz etykietą</w:t>
      </w:r>
    </w:p>
    <w:p w14:paraId="15377F87" w14:textId="77777777" w:rsidR="00D46F41" w:rsidRDefault="00D46F41" w:rsidP="00D46F41">
      <w:pPr>
        <w:numPr>
          <w:ilvl w:val="0"/>
          <w:numId w:val="32"/>
        </w:numPr>
        <w:spacing w:line="240" w:lineRule="auto"/>
        <w:contextualSpacing/>
        <w:jc w:val="both"/>
        <w:rPr>
          <w:rFonts w:ascii="Calibri" w:hAnsi="Calibri"/>
          <w:sz w:val="22"/>
        </w:rPr>
      </w:pPr>
      <w:r w:rsidRPr="0055160E">
        <w:rPr>
          <w:rFonts w:ascii="Calibri" w:hAnsi="Calibri"/>
          <w:sz w:val="22"/>
        </w:rPr>
        <w:t>okres przydatności do spożycia nie może być krótszy niż 6 miesięcy od daty dostawy</w:t>
      </w:r>
    </w:p>
    <w:p w14:paraId="38A818CD" w14:textId="77777777" w:rsidR="00D50FC1" w:rsidRDefault="00D50FC1" w:rsidP="00D46F41">
      <w:pPr>
        <w:spacing w:line="240" w:lineRule="auto"/>
        <w:jc w:val="both"/>
        <w:rPr>
          <w:rFonts w:ascii="Calibri" w:hAnsi="Calibri" w:cs="Calibri"/>
          <w:color w:val="000000"/>
          <w:sz w:val="22"/>
          <w:szCs w:val="22"/>
        </w:rPr>
      </w:pPr>
    </w:p>
    <w:p w14:paraId="59664C10" w14:textId="7BA30948" w:rsidR="00D46F41" w:rsidRPr="0055160E" w:rsidRDefault="00D46F41" w:rsidP="00D46F41">
      <w:pPr>
        <w:spacing w:line="240" w:lineRule="auto"/>
        <w:jc w:val="both"/>
        <w:rPr>
          <w:rFonts w:ascii="Calibri" w:hAnsi="Calibri"/>
          <w:b/>
          <w:sz w:val="22"/>
        </w:rPr>
      </w:pPr>
      <w:r>
        <w:rPr>
          <w:rFonts w:ascii="Calibri" w:hAnsi="Calibri"/>
          <w:b/>
          <w:sz w:val="22"/>
        </w:rPr>
        <w:t>21</w:t>
      </w:r>
      <w:r w:rsidRPr="0055160E">
        <w:rPr>
          <w:rFonts w:ascii="Calibri" w:hAnsi="Calibri"/>
          <w:b/>
          <w:sz w:val="22"/>
        </w:rPr>
        <w:t xml:space="preserve">. </w:t>
      </w:r>
      <w:r>
        <w:rPr>
          <w:rFonts w:ascii="Calibri" w:hAnsi="Calibri"/>
          <w:b/>
          <w:sz w:val="22"/>
        </w:rPr>
        <w:t>Herbatniki przekładane nadzieniem</w:t>
      </w:r>
    </w:p>
    <w:p w14:paraId="4480D4C2" w14:textId="0762FD7B" w:rsidR="00D46F41" w:rsidRPr="0055160E" w:rsidRDefault="00D46F41" w:rsidP="00D46F41">
      <w:pPr>
        <w:numPr>
          <w:ilvl w:val="0"/>
          <w:numId w:val="32"/>
        </w:numPr>
        <w:spacing w:line="240" w:lineRule="auto"/>
        <w:contextualSpacing/>
        <w:jc w:val="both"/>
        <w:rPr>
          <w:rFonts w:ascii="Calibri" w:hAnsi="Calibri"/>
          <w:sz w:val="22"/>
        </w:rPr>
      </w:pPr>
      <w:r>
        <w:rPr>
          <w:rFonts w:ascii="Calibri" w:hAnsi="Calibri"/>
          <w:sz w:val="22"/>
        </w:rPr>
        <w:t>nadzienie śmietankowe</w:t>
      </w:r>
      <w:r w:rsidR="00D50FC1">
        <w:rPr>
          <w:rFonts w:ascii="Calibri" w:hAnsi="Calibri"/>
          <w:sz w:val="22"/>
        </w:rPr>
        <w:t>,</w:t>
      </w:r>
      <w:r w:rsidR="00D50FC1" w:rsidRPr="00D50FC1">
        <w:rPr>
          <w:rFonts w:ascii="Calibri" w:hAnsi="Calibri" w:cs="Calibri"/>
          <w:color w:val="000000"/>
          <w:sz w:val="22"/>
          <w:szCs w:val="22"/>
        </w:rPr>
        <w:t xml:space="preserve"> </w:t>
      </w:r>
      <w:r w:rsidR="00D50FC1">
        <w:rPr>
          <w:rFonts w:ascii="Calibri" w:hAnsi="Calibri" w:cs="Calibri"/>
          <w:color w:val="000000"/>
          <w:sz w:val="22"/>
          <w:szCs w:val="22"/>
        </w:rPr>
        <w:t>czekoladowe, kakaowe, waniliowe</w:t>
      </w:r>
    </w:p>
    <w:p w14:paraId="1D6EF33D" w14:textId="1FF6A36F" w:rsidR="00D46F41" w:rsidRPr="0055160E" w:rsidRDefault="00D46F41" w:rsidP="00D46F41">
      <w:pPr>
        <w:numPr>
          <w:ilvl w:val="0"/>
          <w:numId w:val="32"/>
        </w:numPr>
        <w:spacing w:line="240" w:lineRule="auto"/>
        <w:contextualSpacing/>
        <w:jc w:val="both"/>
        <w:rPr>
          <w:rFonts w:ascii="Calibri" w:hAnsi="Calibri"/>
          <w:sz w:val="22"/>
        </w:rPr>
      </w:pPr>
      <w:r>
        <w:rPr>
          <w:rFonts w:ascii="Calibri" w:hAnsi="Calibri"/>
          <w:sz w:val="22"/>
        </w:rPr>
        <w:t>opakowanie o masie netto</w:t>
      </w:r>
      <w:r w:rsidR="00D50FC1">
        <w:rPr>
          <w:rFonts w:ascii="Calibri" w:hAnsi="Calibri"/>
          <w:sz w:val="22"/>
        </w:rPr>
        <w:t xml:space="preserve"> co najmniej</w:t>
      </w:r>
      <w:r>
        <w:rPr>
          <w:rFonts w:ascii="Calibri" w:hAnsi="Calibri"/>
          <w:sz w:val="22"/>
        </w:rPr>
        <w:t xml:space="preserve"> 1</w:t>
      </w:r>
      <w:r w:rsidR="00D50FC1">
        <w:rPr>
          <w:rFonts w:ascii="Calibri" w:hAnsi="Calibri"/>
          <w:sz w:val="22"/>
        </w:rPr>
        <w:t>8</w:t>
      </w:r>
      <w:r w:rsidRPr="0055160E">
        <w:rPr>
          <w:rFonts w:ascii="Calibri" w:hAnsi="Calibri"/>
          <w:sz w:val="22"/>
        </w:rPr>
        <w:t xml:space="preserve">0 g </w:t>
      </w:r>
    </w:p>
    <w:p w14:paraId="4476400E" w14:textId="77777777" w:rsidR="00D46F41" w:rsidRPr="0055160E" w:rsidRDefault="00D46F41" w:rsidP="00D46F41">
      <w:pPr>
        <w:numPr>
          <w:ilvl w:val="0"/>
          <w:numId w:val="32"/>
        </w:numPr>
        <w:spacing w:line="240" w:lineRule="auto"/>
        <w:contextualSpacing/>
        <w:jc w:val="both"/>
        <w:rPr>
          <w:rFonts w:ascii="Calibri" w:hAnsi="Calibri"/>
          <w:sz w:val="22"/>
        </w:rPr>
      </w:pPr>
      <w:r w:rsidRPr="0055160E">
        <w:rPr>
          <w:rFonts w:ascii="Calibri" w:hAnsi="Calibri"/>
          <w:sz w:val="22"/>
        </w:rPr>
        <w:t>opakowanie fabrycznie foliowane z widoczną datą przydatności do spożycia oraz etykietą</w:t>
      </w:r>
    </w:p>
    <w:p w14:paraId="07842B36" w14:textId="77777777" w:rsidR="00D46F41" w:rsidRDefault="00D46F41" w:rsidP="00D46F41">
      <w:pPr>
        <w:numPr>
          <w:ilvl w:val="0"/>
          <w:numId w:val="32"/>
        </w:numPr>
        <w:spacing w:line="240" w:lineRule="auto"/>
        <w:contextualSpacing/>
        <w:jc w:val="both"/>
        <w:rPr>
          <w:rFonts w:ascii="Calibri" w:hAnsi="Calibri"/>
          <w:sz w:val="22"/>
        </w:rPr>
      </w:pPr>
      <w:r w:rsidRPr="0055160E">
        <w:rPr>
          <w:rFonts w:ascii="Calibri" w:hAnsi="Calibri"/>
          <w:sz w:val="22"/>
        </w:rPr>
        <w:t>okres przydatności do spożycia nie może być krótszy niż 6 miesięcy od daty dostawy</w:t>
      </w:r>
    </w:p>
    <w:p w14:paraId="49EE949E" w14:textId="77777777" w:rsidR="00D50FC1" w:rsidRDefault="00D50FC1" w:rsidP="00D46F41">
      <w:pPr>
        <w:spacing w:line="240" w:lineRule="auto"/>
        <w:jc w:val="both"/>
        <w:rPr>
          <w:rFonts w:ascii="Calibri" w:hAnsi="Calibri" w:cs="Calibri"/>
          <w:color w:val="000000"/>
          <w:sz w:val="22"/>
          <w:szCs w:val="22"/>
        </w:rPr>
      </w:pPr>
    </w:p>
    <w:p w14:paraId="4C8D4A85" w14:textId="0364B7DF" w:rsidR="00D46F41" w:rsidRDefault="00D46F41" w:rsidP="00D46F41">
      <w:pPr>
        <w:spacing w:line="240" w:lineRule="auto"/>
        <w:jc w:val="both"/>
        <w:rPr>
          <w:rFonts w:ascii="Calibri" w:hAnsi="Calibri"/>
          <w:b/>
          <w:sz w:val="22"/>
        </w:rPr>
      </w:pPr>
      <w:r>
        <w:rPr>
          <w:rFonts w:ascii="Calibri" w:hAnsi="Calibri"/>
          <w:b/>
          <w:sz w:val="22"/>
        </w:rPr>
        <w:t>22</w:t>
      </w:r>
      <w:r w:rsidRPr="0055160E">
        <w:rPr>
          <w:rFonts w:ascii="Calibri" w:hAnsi="Calibri"/>
          <w:b/>
          <w:sz w:val="22"/>
        </w:rPr>
        <w:t xml:space="preserve">. </w:t>
      </w:r>
      <w:r>
        <w:rPr>
          <w:rFonts w:ascii="Calibri" w:hAnsi="Calibri"/>
          <w:b/>
          <w:sz w:val="22"/>
        </w:rPr>
        <w:t xml:space="preserve">Mieszanka ciastek </w:t>
      </w:r>
    </w:p>
    <w:p w14:paraId="6370BE76" w14:textId="77777777" w:rsidR="00D46F41" w:rsidRPr="0055160E" w:rsidRDefault="00D46F41" w:rsidP="00D46F41">
      <w:pPr>
        <w:numPr>
          <w:ilvl w:val="0"/>
          <w:numId w:val="32"/>
        </w:numPr>
        <w:spacing w:line="240" w:lineRule="auto"/>
        <w:contextualSpacing/>
        <w:jc w:val="both"/>
        <w:rPr>
          <w:rFonts w:ascii="Calibri" w:hAnsi="Calibri"/>
          <w:sz w:val="22"/>
        </w:rPr>
      </w:pPr>
      <w:r>
        <w:rPr>
          <w:rFonts w:ascii="Calibri" w:hAnsi="Calibri"/>
          <w:sz w:val="22"/>
        </w:rPr>
        <w:t xml:space="preserve">różne </w:t>
      </w:r>
    </w:p>
    <w:p w14:paraId="77478F27" w14:textId="2B1FF0C6" w:rsidR="00D46F41" w:rsidRPr="0055160E" w:rsidRDefault="00D46F41" w:rsidP="00D46F41">
      <w:pPr>
        <w:numPr>
          <w:ilvl w:val="0"/>
          <w:numId w:val="32"/>
        </w:numPr>
        <w:spacing w:line="240" w:lineRule="auto"/>
        <w:contextualSpacing/>
        <w:jc w:val="both"/>
        <w:rPr>
          <w:rFonts w:ascii="Calibri" w:hAnsi="Calibri"/>
          <w:sz w:val="22"/>
        </w:rPr>
      </w:pPr>
      <w:r>
        <w:rPr>
          <w:rFonts w:ascii="Calibri" w:hAnsi="Calibri"/>
          <w:sz w:val="22"/>
        </w:rPr>
        <w:t xml:space="preserve">opakowanie o masie netto </w:t>
      </w:r>
      <w:r w:rsidR="00D50FC1">
        <w:rPr>
          <w:rFonts w:ascii="Calibri" w:hAnsi="Calibri"/>
          <w:sz w:val="22"/>
        </w:rPr>
        <w:t>co najmniej 500</w:t>
      </w:r>
      <w:r>
        <w:rPr>
          <w:rFonts w:ascii="Calibri" w:hAnsi="Calibri"/>
          <w:sz w:val="22"/>
        </w:rPr>
        <w:t xml:space="preserve"> g </w:t>
      </w:r>
    </w:p>
    <w:p w14:paraId="0F4BC6A7" w14:textId="77777777" w:rsidR="00D46F41" w:rsidRPr="0055160E" w:rsidRDefault="00D46F41" w:rsidP="00D46F41">
      <w:pPr>
        <w:numPr>
          <w:ilvl w:val="0"/>
          <w:numId w:val="32"/>
        </w:numPr>
        <w:spacing w:line="240" w:lineRule="auto"/>
        <w:contextualSpacing/>
        <w:jc w:val="both"/>
        <w:rPr>
          <w:rFonts w:ascii="Calibri" w:hAnsi="Calibri"/>
          <w:sz w:val="22"/>
        </w:rPr>
      </w:pPr>
      <w:r w:rsidRPr="0055160E">
        <w:rPr>
          <w:rFonts w:ascii="Calibri" w:hAnsi="Calibri"/>
          <w:sz w:val="22"/>
        </w:rPr>
        <w:t>opakowanie fabrycznie foliowane z widoczną datą przydatności do spożycia oraz etykietą</w:t>
      </w:r>
    </w:p>
    <w:p w14:paraId="5A926D71" w14:textId="0F3B5F8D" w:rsidR="00C25405" w:rsidRDefault="00D46F41" w:rsidP="0055160E">
      <w:pPr>
        <w:numPr>
          <w:ilvl w:val="0"/>
          <w:numId w:val="32"/>
        </w:numPr>
        <w:spacing w:line="240" w:lineRule="auto"/>
        <w:contextualSpacing/>
        <w:jc w:val="both"/>
        <w:rPr>
          <w:rFonts w:ascii="Calibri" w:hAnsi="Calibri"/>
          <w:sz w:val="22"/>
        </w:rPr>
      </w:pPr>
      <w:r w:rsidRPr="0055160E">
        <w:rPr>
          <w:rFonts w:ascii="Calibri" w:hAnsi="Calibri"/>
          <w:sz w:val="22"/>
        </w:rPr>
        <w:t>okres przydatności do spożycia nie może być krótszy niż 6 miesięcy od daty dostawy</w:t>
      </w:r>
    </w:p>
    <w:p w14:paraId="47D03E77" w14:textId="77777777" w:rsidR="00D50FC1" w:rsidRDefault="00D50FC1" w:rsidP="00D46F41">
      <w:pPr>
        <w:spacing w:line="240" w:lineRule="auto"/>
        <w:jc w:val="both"/>
        <w:rPr>
          <w:rFonts w:ascii="Calibri" w:hAnsi="Calibri" w:cs="Calibri"/>
          <w:color w:val="000000"/>
          <w:sz w:val="22"/>
          <w:szCs w:val="22"/>
        </w:rPr>
      </w:pPr>
    </w:p>
    <w:p w14:paraId="37053EE4" w14:textId="1CE63D74" w:rsidR="00D46F41" w:rsidRPr="0055160E" w:rsidRDefault="00D46F41" w:rsidP="00D46F41">
      <w:pPr>
        <w:spacing w:line="240" w:lineRule="auto"/>
        <w:jc w:val="both"/>
        <w:rPr>
          <w:rFonts w:ascii="Calibri" w:hAnsi="Calibri"/>
          <w:b/>
          <w:sz w:val="22"/>
        </w:rPr>
      </w:pPr>
      <w:r>
        <w:rPr>
          <w:rFonts w:ascii="Calibri" w:hAnsi="Calibri"/>
          <w:b/>
          <w:sz w:val="22"/>
        </w:rPr>
        <w:t>23</w:t>
      </w:r>
      <w:r w:rsidRPr="0055160E">
        <w:rPr>
          <w:rFonts w:ascii="Calibri" w:hAnsi="Calibri"/>
          <w:b/>
          <w:sz w:val="22"/>
        </w:rPr>
        <w:t xml:space="preserve">. </w:t>
      </w:r>
      <w:r>
        <w:rPr>
          <w:rFonts w:ascii="Calibri" w:hAnsi="Calibri"/>
          <w:b/>
          <w:sz w:val="22"/>
        </w:rPr>
        <w:t>Ciastka owsiane oblane czekoladą</w:t>
      </w:r>
    </w:p>
    <w:p w14:paraId="5F4A87E5" w14:textId="77777777" w:rsidR="00D46F41" w:rsidRPr="0055160E" w:rsidRDefault="00D46F41" w:rsidP="00D46F41">
      <w:pPr>
        <w:numPr>
          <w:ilvl w:val="0"/>
          <w:numId w:val="32"/>
        </w:numPr>
        <w:spacing w:line="240" w:lineRule="auto"/>
        <w:contextualSpacing/>
        <w:jc w:val="both"/>
        <w:rPr>
          <w:rFonts w:ascii="Calibri" w:hAnsi="Calibri"/>
          <w:sz w:val="22"/>
        </w:rPr>
      </w:pPr>
      <w:r>
        <w:rPr>
          <w:rFonts w:ascii="Calibri" w:hAnsi="Calibri"/>
          <w:sz w:val="22"/>
        </w:rPr>
        <w:t xml:space="preserve">oblane mleczną czekoladą </w:t>
      </w:r>
    </w:p>
    <w:p w14:paraId="494C3894" w14:textId="42ADB42F" w:rsidR="00D46F41" w:rsidRPr="0055160E" w:rsidRDefault="00D46F41" w:rsidP="00D46F41">
      <w:pPr>
        <w:numPr>
          <w:ilvl w:val="0"/>
          <w:numId w:val="32"/>
        </w:numPr>
        <w:spacing w:line="240" w:lineRule="auto"/>
        <w:contextualSpacing/>
        <w:jc w:val="both"/>
        <w:rPr>
          <w:rFonts w:ascii="Calibri" w:hAnsi="Calibri"/>
          <w:sz w:val="22"/>
        </w:rPr>
      </w:pPr>
      <w:r>
        <w:rPr>
          <w:rFonts w:ascii="Calibri" w:hAnsi="Calibri"/>
          <w:sz w:val="22"/>
        </w:rPr>
        <w:t xml:space="preserve">opakowanie o masie netto </w:t>
      </w:r>
      <w:r w:rsidR="00D50FC1">
        <w:rPr>
          <w:rFonts w:ascii="Calibri" w:hAnsi="Calibri"/>
          <w:sz w:val="22"/>
        </w:rPr>
        <w:t xml:space="preserve">co najmniej </w:t>
      </w:r>
      <w:r>
        <w:rPr>
          <w:rFonts w:ascii="Calibri" w:hAnsi="Calibri"/>
          <w:sz w:val="22"/>
        </w:rPr>
        <w:t>1</w:t>
      </w:r>
      <w:r w:rsidR="00D50FC1">
        <w:rPr>
          <w:rFonts w:ascii="Calibri" w:hAnsi="Calibri"/>
          <w:sz w:val="22"/>
        </w:rPr>
        <w:t>5</w:t>
      </w:r>
      <w:r w:rsidRPr="0055160E">
        <w:rPr>
          <w:rFonts w:ascii="Calibri" w:hAnsi="Calibri"/>
          <w:sz w:val="22"/>
        </w:rPr>
        <w:t>0 g</w:t>
      </w:r>
    </w:p>
    <w:p w14:paraId="0C235E2F" w14:textId="77777777" w:rsidR="00D46F41" w:rsidRPr="0055160E" w:rsidRDefault="00D46F41" w:rsidP="00D46F41">
      <w:pPr>
        <w:numPr>
          <w:ilvl w:val="0"/>
          <w:numId w:val="32"/>
        </w:numPr>
        <w:spacing w:line="240" w:lineRule="auto"/>
        <w:contextualSpacing/>
        <w:jc w:val="both"/>
        <w:rPr>
          <w:rFonts w:ascii="Calibri" w:hAnsi="Calibri"/>
          <w:sz w:val="22"/>
        </w:rPr>
      </w:pPr>
      <w:r w:rsidRPr="0055160E">
        <w:rPr>
          <w:rFonts w:ascii="Calibri" w:hAnsi="Calibri"/>
          <w:sz w:val="22"/>
        </w:rPr>
        <w:t>opakowanie fabrycznie foliowane z widoczną datą przydatności do spożycia oraz etykietą</w:t>
      </w:r>
    </w:p>
    <w:p w14:paraId="43E0F170" w14:textId="77777777" w:rsidR="00D46F41" w:rsidRDefault="00D46F41" w:rsidP="00D46F41">
      <w:pPr>
        <w:numPr>
          <w:ilvl w:val="0"/>
          <w:numId w:val="32"/>
        </w:numPr>
        <w:spacing w:line="240" w:lineRule="auto"/>
        <w:contextualSpacing/>
        <w:jc w:val="both"/>
        <w:rPr>
          <w:rFonts w:ascii="Calibri" w:hAnsi="Calibri"/>
          <w:sz w:val="22"/>
        </w:rPr>
      </w:pPr>
      <w:r w:rsidRPr="0055160E">
        <w:rPr>
          <w:rFonts w:ascii="Calibri" w:hAnsi="Calibri"/>
          <w:sz w:val="22"/>
        </w:rPr>
        <w:t>okres przydatności do spożycia nie może być krótszy niż 6 miesięcy od daty dostawy</w:t>
      </w:r>
    </w:p>
    <w:p w14:paraId="279B30A7" w14:textId="77777777" w:rsidR="00D46F41" w:rsidRPr="0055160E" w:rsidRDefault="00D46F41" w:rsidP="00D46F41">
      <w:pPr>
        <w:spacing w:line="240" w:lineRule="auto"/>
        <w:ind w:left="1004"/>
        <w:contextualSpacing/>
        <w:jc w:val="both"/>
        <w:rPr>
          <w:rFonts w:ascii="Calibri" w:hAnsi="Calibri"/>
          <w:sz w:val="22"/>
        </w:rPr>
      </w:pPr>
    </w:p>
    <w:p w14:paraId="6C0FFC9A" w14:textId="7453CE51" w:rsidR="00D46F41" w:rsidRPr="00A6056D" w:rsidRDefault="00D46F41" w:rsidP="00D46F41">
      <w:pPr>
        <w:spacing w:line="240" w:lineRule="auto"/>
        <w:jc w:val="both"/>
        <w:rPr>
          <w:rFonts w:ascii="Calibri" w:hAnsi="Calibri"/>
          <w:sz w:val="22"/>
        </w:rPr>
      </w:pPr>
      <w:r>
        <w:rPr>
          <w:rFonts w:ascii="Calibri" w:hAnsi="Calibri"/>
          <w:b/>
          <w:sz w:val="22"/>
        </w:rPr>
        <w:t>24</w:t>
      </w:r>
      <w:r w:rsidRPr="0055160E">
        <w:rPr>
          <w:rFonts w:ascii="Calibri" w:hAnsi="Calibri"/>
          <w:b/>
          <w:sz w:val="22"/>
        </w:rPr>
        <w:t>.</w:t>
      </w:r>
      <w:r w:rsidRPr="00A6056D">
        <w:rPr>
          <w:rFonts w:ascii="Calibri" w:hAnsi="Calibri"/>
          <w:b/>
          <w:sz w:val="22"/>
          <w:szCs w:val="22"/>
        </w:rPr>
        <w:t xml:space="preserve"> </w:t>
      </w:r>
      <w:r w:rsidRPr="00A6056D">
        <w:rPr>
          <w:rFonts w:ascii="Calibri" w:eastAsia="Times New Roman" w:hAnsi="Calibri" w:cs="Calibri"/>
          <w:b/>
          <w:color w:val="000000"/>
          <w:sz w:val="22"/>
          <w:szCs w:val="22"/>
          <w:lang w:eastAsia="pl-PL"/>
        </w:rPr>
        <w:t xml:space="preserve">Kandyzowane śliwki </w:t>
      </w:r>
    </w:p>
    <w:p w14:paraId="3C5A918A" w14:textId="77777777" w:rsidR="00D46F41" w:rsidRDefault="00D46F41" w:rsidP="00D46F41">
      <w:pPr>
        <w:numPr>
          <w:ilvl w:val="0"/>
          <w:numId w:val="32"/>
        </w:numPr>
        <w:spacing w:line="240" w:lineRule="auto"/>
        <w:contextualSpacing/>
        <w:jc w:val="both"/>
        <w:rPr>
          <w:rFonts w:ascii="Calibri" w:hAnsi="Calibri"/>
          <w:sz w:val="22"/>
        </w:rPr>
      </w:pPr>
      <w:r>
        <w:rPr>
          <w:rFonts w:ascii="Calibri" w:hAnsi="Calibri"/>
          <w:sz w:val="22"/>
        </w:rPr>
        <w:t xml:space="preserve">w masie kakaowej i czekoladzie </w:t>
      </w:r>
    </w:p>
    <w:p w14:paraId="798E1CB1" w14:textId="77777777" w:rsidR="00D46F41" w:rsidRPr="0055160E" w:rsidRDefault="00D46F41" w:rsidP="00D46F41">
      <w:pPr>
        <w:numPr>
          <w:ilvl w:val="0"/>
          <w:numId w:val="32"/>
        </w:numPr>
        <w:spacing w:line="240" w:lineRule="auto"/>
        <w:contextualSpacing/>
        <w:jc w:val="both"/>
        <w:rPr>
          <w:rFonts w:ascii="Calibri" w:hAnsi="Calibri"/>
          <w:sz w:val="22"/>
        </w:rPr>
      </w:pPr>
      <w:r>
        <w:rPr>
          <w:rFonts w:ascii="Calibri" w:hAnsi="Calibri"/>
          <w:sz w:val="22"/>
        </w:rPr>
        <w:t>pakowana każda osobno w foliowe opakowanie</w:t>
      </w:r>
    </w:p>
    <w:p w14:paraId="5BEFB007" w14:textId="77777777" w:rsidR="00D46F41" w:rsidRPr="0055160E" w:rsidRDefault="00D46F41" w:rsidP="00D46F41">
      <w:pPr>
        <w:numPr>
          <w:ilvl w:val="0"/>
          <w:numId w:val="32"/>
        </w:numPr>
        <w:spacing w:line="240" w:lineRule="auto"/>
        <w:contextualSpacing/>
        <w:jc w:val="both"/>
        <w:rPr>
          <w:rFonts w:ascii="Calibri" w:hAnsi="Calibri"/>
          <w:sz w:val="22"/>
        </w:rPr>
      </w:pPr>
      <w:r>
        <w:rPr>
          <w:rFonts w:ascii="Calibri" w:hAnsi="Calibri"/>
          <w:sz w:val="22"/>
        </w:rPr>
        <w:lastRenderedPageBreak/>
        <w:t xml:space="preserve">opakowanie </w:t>
      </w:r>
      <w:r w:rsidRPr="0055160E">
        <w:rPr>
          <w:rFonts w:ascii="Calibri" w:hAnsi="Calibri"/>
          <w:sz w:val="22"/>
        </w:rPr>
        <w:t>z widoczną datą przydatności do spożycia oraz etykietą</w:t>
      </w:r>
    </w:p>
    <w:p w14:paraId="1540F4F5" w14:textId="77777777" w:rsidR="00D46F41" w:rsidRDefault="00D46F41" w:rsidP="00D46F41">
      <w:pPr>
        <w:numPr>
          <w:ilvl w:val="0"/>
          <w:numId w:val="32"/>
        </w:numPr>
        <w:spacing w:line="240" w:lineRule="auto"/>
        <w:contextualSpacing/>
        <w:jc w:val="both"/>
        <w:rPr>
          <w:rFonts w:ascii="Calibri" w:hAnsi="Calibri"/>
          <w:sz w:val="22"/>
        </w:rPr>
      </w:pPr>
      <w:r w:rsidRPr="0055160E">
        <w:rPr>
          <w:rFonts w:ascii="Calibri" w:hAnsi="Calibri"/>
          <w:sz w:val="22"/>
        </w:rPr>
        <w:t>okres przydatności do spożycia nie może być krótszy niż 6 miesięcy od daty dostawy</w:t>
      </w:r>
    </w:p>
    <w:p w14:paraId="6D578005" w14:textId="00A020E0" w:rsidR="00C25405" w:rsidRDefault="00D46F41" w:rsidP="0055160E">
      <w:pPr>
        <w:numPr>
          <w:ilvl w:val="0"/>
          <w:numId w:val="32"/>
        </w:numPr>
        <w:spacing w:line="240" w:lineRule="auto"/>
        <w:contextualSpacing/>
        <w:jc w:val="both"/>
        <w:rPr>
          <w:rFonts w:ascii="Calibri" w:hAnsi="Calibri"/>
          <w:sz w:val="22"/>
        </w:rPr>
      </w:pPr>
      <w:r>
        <w:rPr>
          <w:rFonts w:ascii="Calibri" w:hAnsi="Calibri"/>
          <w:sz w:val="22"/>
        </w:rPr>
        <w:t>opakowanie o masie</w:t>
      </w:r>
      <w:r w:rsidR="00D50FC1">
        <w:rPr>
          <w:rFonts w:ascii="Calibri" w:hAnsi="Calibri"/>
          <w:sz w:val="22"/>
        </w:rPr>
        <w:t xml:space="preserve"> co najmniej</w:t>
      </w:r>
      <w:r>
        <w:rPr>
          <w:rFonts w:ascii="Calibri" w:hAnsi="Calibri"/>
          <w:sz w:val="22"/>
        </w:rPr>
        <w:t xml:space="preserve"> </w:t>
      </w:r>
      <w:r w:rsidR="00D50FC1">
        <w:rPr>
          <w:rFonts w:ascii="Calibri" w:hAnsi="Calibri" w:cs="Calibri"/>
          <w:color w:val="000000"/>
          <w:sz w:val="22"/>
          <w:szCs w:val="22"/>
        </w:rPr>
        <w:t>1000 g</w:t>
      </w:r>
    </w:p>
    <w:p w14:paraId="1C850E80" w14:textId="77777777" w:rsidR="00D50FC1" w:rsidRDefault="00D50FC1" w:rsidP="00D46F41">
      <w:pPr>
        <w:spacing w:line="240" w:lineRule="auto"/>
        <w:jc w:val="both"/>
        <w:rPr>
          <w:rFonts w:ascii="Calibri" w:hAnsi="Calibri" w:cs="Calibri"/>
          <w:color w:val="000000"/>
          <w:sz w:val="22"/>
          <w:szCs w:val="22"/>
        </w:rPr>
      </w:pPr>
    </w:p>
    <w:p w14:paraId="7108C045" w14:textId="31DA3DE3" w:rsidR="00D46F41" w:rsidRPr="0055160E" w:rsidRDefault="00D46F41" w:rsidP="00D46F41">
      <w:pPr>
        <w:spacing w:line="240" w:lineRule="auto"/>
        <w:jc w:val="both"/>
        <w:rPr>
          <w:rFonts w:ascii="Calibri" w:hAnsi="Calibri"/>
          <w:b/>
          <w:sz w:val="22"/>
        </w:rPr>
      </w:pPr>
      <w:r>
        <w:rPr>
          <w:rFonts w:ascii="Calibri" w:hAnsi="Calibri"/>
          <w:b/>
          <w:sz w:val="22"/>
        </w:rPr>
        <w:t>25</w:t>
      </w:r>
      <w:r w:rsidRPr="0055160E">
        <w:rPr>
          <w:rFonts w:ascii="Calibri" w:hAnsi="Calibri"/>
          <w:b/>
          <w:sz w:val="22"/>
        </w:rPr>
        <w:t xml:space="preserve">. </w:t>
      </w:r>
      <w:r w:rsidRPr="00E95394">
        <w:rPr>
          <w:rFonts w:ascii="Calibri" w:eastAsia="Times New Roman" w:hAnsi="Calibri" w:cs="Calibri"/>
          <w:b/>
          <w:color w:val="000000"/>
          <w:sz w:val="22"/>
          <w:szCs w:val="22"/>
          <w:lang w:eastAsia="pl-PL"/>
        </w:rPr>
        <w:t xml:space="preserve">Rurka waflowa z nadzieniem </w:t>
      </w:r>
    </w:p>
    <w:p w14:paraId="77C5031C" w14:textId="77777777" w:rsidR="00D46F41" w:rsidRPr="0055160E" w:rsidRDefault="00D46F41" w:rsidP="00D46F41">
      <w:pPr>
        <w:numPr>
          <w:ilvl w:val="0"/>
          <w:numId w:val="32"/>
        </w:numPr>
        <w:spacing w:line="240" w:lineRule="auto"/>
        <w:contextualSpacing/>
        <w:jc w:val="both"/>
        <w:rPr>
          <w:rFonts w:ascii="Calibri" w:hAnsi="Calibri"/>
          <w:sz w:val="22"/>
        </w:rPr>
      </w:pPr>
      <w:r>
        <w:rPr>
          <w:rFonts w:ascii="Calibri" w:hAnsi="Calibri"/>
          <w:sz w:val="22"/>
        </w:rPr>
        <w:t>nadzienie w postaci kremu śmietankowego i czekoladowego</w:t>
      </w:r>
    </w:p>
    <w:p w14:paraId="5C1546AD" w14:textId="79E719EB" w:rsidR="00D46F41" w:rsidRPr="0055160E" w:rsidRDefault="00D46F41" w:rsidP="00D46F41">
      <w:pPr>
        <w:numPr>
          <w:ilvl w:val="0"/>
          <w:numId w:val="32"/>
        </w:numPr>
        <w:spacing w:line="240" w:lineRule="auto"/>
        <w:contextualSpacing/>
        <w:jc w:val="both"/>
        <w:rPr>
          <w:rFonts w:ascii="Calibri" w:hAnsi="Calibri"/>
          <w:sz w:val="22"/>
        </w:rPr>
      </w:pPr>
      <w:r>
        <w:rPr>
          <w:rFonts w:ascii="Calibri" w:hAnsi="Calibri"/>
          <w:sz w:val="22"/>
        </w:rPr>
        <w:t xml:space="preserve">opakowanie o masie netto </w:t>
      </w:r>
      <w:r w:rsidR="00D50FC1">
        <w:rPr>
          <w:rFonts w:ascii="Calibri" w:hAnsi="Calibri"/>
          <w:sz w:val="22"/>
        </w:rPr>
        <w:t>co najmniej 160</w:t>
      </w:r>
      <w:r w:rsidRPr="0055160E">
        <w:rPr>
          <w:rFonts w:ascii="Calibri" w:hAnsi="Calibri"/>
          <w:sz w:val="22"/>
        </w:rPr>
        <w:t xml:space="preserve"> g </w:t>
      </w:r>
    </w:p>
    <w:p w14:paraId="37453E47" w14:textId="77777777" w:rsidR="00D46F41" w:rsidRPr="0055160E" w:rsidRDefault="00D46F41" w:rsidP="00D46F41">
      <w:pPr>
        <w:numPr>
          <w:ilvl w:val="0"/>
          <w:numId w:val="32"/>
        </w:numPr>
        <w:spacing w:line="240" w:lineRule="auto"/>
        <w:contextualSpacing/>
        <w:jc w:val="both"/>
        <w:rPr>
          <w:rFonts w:ascii="Calibri" w:hAnsi="Calibri"/>
          <w:sz w:val="22"/>
        </w:rPr>
      </w:pPr>
      <w:r w:rsidRPr="0055160E">
        <w:rPr>
          <w:rFonts w:ascii="Calibri" w:hAnsi="Calibri"/>
          <w:sz w:val="22"/>
        </w:rPr>
        <w:t>opakowanie fabrycznie foliowane z widoczną datą przydatności do spożycia oraz etykietą</w:t>
      </w:r>
    </w:p>
    <w:p w14:paraId="6BFE270E" w14:textId="216FED03" w:rsidR="00D46F41" w:rsidRDefault="00D46F41" w:rsidP="00D46F41">
      <w:pPr>
        <w:numPr>
          <w:ilvl w:val="0"/>
          <w:numId w:val="32"/>
        </w:numPr>
        <w:spacing w:line="240" w:lineRule="auto"/>
        <w:contextualSpacing/>
        <w:jc w:val="both"/>
        <w:rPr>
          <w:rFonts w:ascii="Calibri" w:hAnsi="Calibri"/>
          <w:sz w:val="22"/>
        </w:rPr>
      </w:pPr>
      <w:r w:rsidRPr="0055160E">
        <w:rPr>
          <w:rFonts w:ascii="Calibri" w:hAnsi="Calibri"/>
          <w:sz w:val="22"/>
        </w:rPr>
        <w:t>okres przydatności do spożycia nie może być krótszy niż 6 miesięcy od daty dostawy</w:t>
      </w:r>
    </w:p>
    <w:p w14:paraId="5DE44F26" w14:textId="77777777" w:rsidR="004775B1" w:rsidRPr="004775B1" w:rsidRDefault="004775B1" w:rsidP="004775B1">
      <w:pPr>
        <w:spacing w:line="240" w:lineRule="auto"/>
        <w:ind w:left="785"/>
        <w:contextualSpacing/>
        <w:jc w:val="both"/>
        <w:rPr>
          <w:rFonts w:ascii="Calibri" w:hAnsi="Calibri"/>
          <w:sz w:val="22"/>
        </w:rPr>
      </w:pPr>
    </w:p>
    <w:p w14:paraId="262D0E37" w14:textId="3AD2F778" w:rsidR="00D46F41" w:rsidRPr="0055160E" w:rsidRDefault="00D46F41" w:rsidP="00D46F41">
      <w:pPr>
        <w:spacing w:line="240" w:lineRule="auto"/>
        <w:jc w:val="both"/>
        <w:rPr>
          <w:rFonts w:ascii="Calibri" w:hAnsi="Calibri"/>
          <w:b/>
          <w:sz w:val="22"/>
        </w:rPr>
      </w:pPr>
      <w:r>
        <w:rPr>
          <w:rFonts w:ascii="Calibri" w:hAnsi="Calibri"/>
          <w:b/>
          <w:sz w:val="22"/>
        </w:rPr>
        <w:t xml:space="preserve">26. Paluszki </w:t>
      </w:r>
    </w:p>
    <w:p w14:paraId="29871253" w14:textId="77777777" w:rsidR="00D46F41" w:rsidRDefault="00D46F41" w:rsidP="00D46F41">
      <w:pPr>
        <w:numPr>
          <w:ilvl w:val="0"/>
          <w:numId w:val="34"/>
        </w:numPr>
        <w:spacing w:line="240" w:lineRule="auto"/>
        <w:contextualSpacing/>
        <w:jc w:val="both"/>
        <w:rPr>
          <w:rFonts w:ascii="Calibri" w:hAnsi="Calibri"/>
          <w:sz w:val="22"/>
        </w:rPr>
      </w:pPr>
      <w:r w:rsidRPr="0055160E">
        <w:rPr>
          <w:rFonts w:ascii="Calibri" w:hAnsi="Calibri"/>
          <w:sz w:val="22"/>
        </w:rPr>
        <w:t xml:space="preserve">paluszki posypane solą </w:t>
      </w:r>
    </w:p>
    <w:p w14:paraId="3DD6B26D" w14:textId="77777777" w:rsidR="00D46F41" w:rsidRDefault="00D46F41" w:rsidP="00D46F41">
      <w:pPr>
        <w:numPr>
          <w:ilvl w:val="0"/>
          <w:numId w:val="34"/>
        </w:numPr>
        <w:spacing w:line="240" w:lineRule="auto"/>
        <w:contextualSpacing/>
        <w:jc w:val="both"/>
        <w:rPr>
          <w:rFonts w:ascii="Calibri" w:hAnsi="Calibri"/>
          <w:sz w:val="22"/>
        </w:rPr>
      </w:pPr>
      <w:r>
        <w:rPr>
          <w:rFonts w:ascii="Calibri" w:hAnsi="Calibri"/>
          <w:sz w:val="22"/>
        </w:rPr>
        <w:t>paluszki z makiem</w:t>
      </w:r>
    </w:p>
    <w:p w14:paraId="7087C2E1" w14:textId="77777777" w:rsidR="00D46F41" w:rsidRPr="0055160E" w:rsidRDefault="00D46F41" w:rsidP="00D46F41">
      <w:pPr>
        <w:numPr>
          <w:ilvl w:val="0"/>
          <w:numId w:val="34"/>
        </w:numPr>
        <w:spacing w:line="240" w:lineRule="auto"/>
        <w:contextualSpacing/>
        <w:jc w:val="both"/>
        <w:rPr>
          <w:rFonts w:ascii="Calibri" w:hAnsi="Calibri"/>
          <w:sz w:val="22"/>
        </w:rPr>
      </w:pPr>
      <w:r>
        <w:rPr>
          <w:rFonts w:ascii="Calibri" w:hAnsi="Calibri"/>
          <w:sz w:val="22"/>
        </w:rPr>
        <w:t>paluszki z sezamem</w:t>
      </w:r>
    </w:p>
    <w:p w14:paraId="234C364A" w14:textId="10DCBA7F" w:rsidR="00D46F41" w:rsidRPr="0055160E" w:rsidRDefault="00D46F41" w:rsidP="00D46F41">
      <w:pPr>
        <w:numPr>
          <w:ilvl w:val="0"/>
          <w:numId w:val="34"/>
        </w:numPr>
        <w:spacing w:line="240" w:lineRule="auto"/>
        <w:contextualSpacing/>
        <w:jc w:val="both"/>
        <w:rPr>
          <w:rFonts w:ascii="Calibri" w:hAnsi="Calibri"/>
          <w:sz w:val="22"/>
        </w:rPr>
      </w:pPr>
      <w:r w:rsidRPr="0055160E">
        <w:rPr>
          <w:rFonts w:ascii="Calibri" w:hAnsi="Calibri"/>
          <w:sz w:val="22"/>
        </w:rPr>
        <w:t xml:space="preserve">opakowanie o masie </w:t>
      </w:r>
      <w:r w:rsidR="00D50FC1">
        <w:rPr>
          <w:rFonts w:ascii="Calibri" w:hAnsi="Calibri"/>
          <w:sz w:val="22"/>
        </w:rPr>
        <w:t xml:space="preserve">co najmniej </w:t>
      </w:r>
      <w:r w:rsidRPr="0055160E">
        <w:rPr>
          <w:rFonts w:ascii="Calibri" w:hAnsi="Calibri"/>
          <w:sz w:val="22"/>
        </w:rPr>
        <w:t>2</w:t>
      </w:r>
      <w:r w:rsidR="00D50FC1">
        <w:rPr>
          <w:rFonts w:ascii="Calibri" w:hAnsi="Calibri"/>
          <w:sz w:val="22"/>
        </w:rPr>
        <w:t>5</w:t>
      </w:r>
      <w:r w:rsidRPr="0055160E">
        <w:rPr>
          <w:rFonts w:ascii="Calibri" w:hAnsi="Calibri"/>
          <w:sz w:val="22"/>
        </w:rPr>
        <w:t xml:space="preserve">0 g </w:t>
      </w:r>
    </w:p>
    <w:p w14:paraId="3DCB74CC" w14:textId="77777777" w:rsidR="00D46F41" w:rsidRPr="0055160E" w:rsidRDefault="00D46F41" w:rsidP="00D46F41">
      <w:pPr>
        <w:numPr>
          <w:ilvl w:val="0"/>
          <w:numId w:val="34"/>
        </w:numPr>
        <w:spacing w:line="240" w:lineRule="auto"/>
        <w:contextualSpacing/>
        <w:jc w:val="both"/>
        <w:rPr>
          <w:rFonts w:ascii="Calibri" w:hAnsi="Calibri"/>
          <w:sz w:val="22"/>
        </w:rPr>
      </w:pPr>
      <w:r w:rsidRPr="0055160E">
        <w:rPr>
          <w:rFonts w:ascii="Calibri" w:hAnsi="Calibri"/>
          <w:sz w:val="22"/>
        </w:rPr>
        <w:t>opakowanie fabrycznie foliowane z widoczną datą przydatności do spożycia oraz etykietą</w:t>
      </w:r>
    </w:p>
    <w:p w14:paraId="4E4D257B" w14:textId="67CF356F" w:rsidR="00C25405" w:rsidRDefault="00D46F41" w:rsidP="0055160E">
      <w:pPr>
        <w:numPr>
          <w:ilvl w:val="0"/>
          <w:numId w:val="34"/>
        </w:numPr>
        <w:spacing w:line="240" w:lineRule="auto"/>
        <w:contextualSpacing/>
        <w:jc w:val="both"/>
        <w:rPr>
          <w:rFonts w:ascii="Calibri" w:hAnsi="Calibri"/>
          <w:sz w:val="22"/>
        </w:rPr>
      </w:pPr>
      <w:r w:rsidRPr="0055160E">
        <w:rPr>
          <w:rFonts w:ascii="Calibri" w:hAnsi="Calibri"/>
          <w:sz w:val="22"/>
        </w:rPr>
        <w:t>okres przydatności do spożycia nie może być krótszy niż 12 miesięcy od daty dostawy</w:t>
      </w:r>
    </w:p>
    <w:p w14:paraId="1341C1D0" w14:textId="77777777" w:rsidR="004775B1" w:rsidRPr="004775B1" w:rsidRDefault="004775B1" w:rsidP="004775B1">
      <w:pPr>
        <w:spacing w:line="240" w:lineRule="auto"/>
        <w:ind w:left="1004"/>
        <w:contextualSpacing/>
        <w:jc w:val="both"/>
        <w:rPr>
          <w:rFonts w:ascii="Calibri" w:hAnsi="Calibri"/>
          <w:sz w:val="22"/>
        </w:rPr>
      </w:pPr>
    </w:p>
    <w:p w14:paraId="668DBEA9" w14:textId="77777777" w:rsidR="00D46F41" w:rsidRPr="00475351" w:rsidRDefault="00D46F41" w:rsidP="00D46F41">
      <w:pPr>
        <w:spacing w:line="240" w:lineRule="auto"/>
        <w:jc w:val="both"/>
        <w:rPr>
          <w:rFonts w:ascii="Calibri" w:hAnsi="Calibri"/>
          <w:b/>
          <w:sz w:val="22"/>
          <w:szCs w:val="22"/>
        </w:rPr>
      </w:pPr>
      <w:r>
        <w:rPr>
          <w:rFonts w:ascii="Calibri" w:hAnsi="Calibri"/>
          <w:b/>
          <w:sz w:val="22"/>
        </w:rPr>
        <w:t>27</w:t>
      </w:r>
      <w:r w:rsidRPr="00475351">
        <w:rPr>
          <w:rFonts w:ascii="Calibri" w:hAnsi="Calibri"/>
          <w:b/>
          <w:sz w:val="22"/>
          <w:szCs w:val="22"/>
        </w:rPr>
        <w:t xml:space="preserve">. </w:t>
      </w:r>
      <w:r>
        <w:rPr>
          <w:rFonts w:ascii="Calibri" w:eastAsia="Times New Roman" w:hAnsi="Calibri" w:cs="Calibri"/>
          <w:b/>
          <w:color w:val="000000"/>
          <w:sz w:val="22"/>
          <w:szCs w:val="22"/>
          <w:lang w:eastAsia="pl-PL"/>
        </w:rPr>
        <w:t xml:space="preserve">Orzeszki ziemne </w:t>
      </w:r>
    </w:p>
    <w:p w14:paraId="66D858B2" w14:textId="77777777" w:rsidR="00D46F41" w:rsidRPr="0055160E" w:rsidRDefault="00D46F41" w:rsidP="00D46F41">
      <w:pPr>
        <w:numPr>
          <w:ilvl w:val="0"/>
          <w:numId w:val="32"/>
        </w:numPr>
        <w:spacing w:line="240" w:lineRule="auto"/>
        <w:contextualSpacing/>
        <w:jc w:val="both"/>
        <w:rPr>
          <w:rFonts w:ascii="Calibri" w:hAnsi="Calibri"/>
          <w:sz w:val="22"/>
        </w:rPr>
      </w:pPr>
      <w:r>
        <w:rPr>
          <w:rFonts w:ascii="Calibri" w:hAnsi="Calibri"/>
          <w:sz w:val="22"/>
        </w:rPr>
        <w:t>solone w puszce</w:t>
      </w:r>
    </w:p>
    <w:p w14:paraId="14CF95CF" w14:textId="688E34CF" w:rsidR="00D46F41" w:rsidRPr="0055160E" w:rsidRDefault="00D46F41" w:rsidP="00D46F41">
      <w:pPr>
        <w:numPr>
          <w:ilvl w:val="0"/>
          <w:numId w:val="32"/>
        </w:numPr>
        <w:spacing w:line="240" w:lineRule="auto"/>
        <w:contextualSpacing/>
        <w:jc w:val="both"/>
        <w:rPr>
          <w:rFonts w:ascii="Calibri" w:hAnsi="Calibri"/>
          <w:sz w:val="22"/>
        </w:rPr>
      </w:pPr>
      <w:r>
        <w:rPr>
          <w:rFonts w:ascii="Calibri" w:hAnsi="Calibri"/>
          <w:sz w:val="22"/>
        </w:rPr>
        <w:t xml:space="preserve">opakowanie o masie netto </w:t>
      </w:r>
      <w:r w:rsidR="00586940">
        <w:rPr>
          <w:rFonts w:ascii="Calibri" w:hAnsi="Calibri"/>
          <w:sz w:val="22"/>
        </w:rPr>
        <w:t xml:space="preserve">co najmniej </w:t>
      </w:r>
      <w:r>
        <w:rPr>
          <w:rFonts w:ascii="Calibri" w:hAnsi="Calibri"/>
          <w:sz w:val="22"/>
        </w:rPr>
        <w:t>14</w:t>
      </w:r>
      <w:r w:rsidRPr="0055160E">
        <w:rPr>
          <w:rFonts w:ascii="Calibri" w:hAnsi="Calibri"/>
          <w:sz w:val="22"/>
        </w:rPr>
        <w:t xml:space="preserve">0 g </w:t>
      </w:r>
    </w:p>
    <w:p w14:paraId="7AB2E450" w14:textId="65821A06" w:rsidR="00D46F41" w:rsidRPr="0055160E" w:rsidRDefault="00D46F41" w:rsidP="00D46F41">
      <w:pPr>
        <w:numPr>
          <w:ilvl w:val="0"/>
          <w:numId w:val="32"/>
        </w:numPr>
        <w:spacing w:line="240" w:lineRule="auto"/>
        <w:contextualSpacing/>
        <w:jc w:val="both"/>
        <w:rPr>
          <w:rFonts w:ascii="Calibri" w:hAnsi="Calibri"/>
          <w:sz w:val="22"/>
        </w:rPr>
      </w:pPr>
      <w:r w:rsidRPr="0055160E">
        <w:rPr>
          <w:rFonts w:ascii="Calibri" w:hAnsi="Calibri"/>
          <w:sz w:val="22"/>
        </w:rPr>
        <w:t xml:space="preserve">opakowanie fabrycznie </w:t>
      </w:r>
      <w:r w:rsidR="00586940">
        <w:rPr>
          <w:rFonts w:ascii="Calibri" w:hAnsi="Calibri"/>
          <w:sz w:val="22"/>
        </w:rPr>
        <w:t>zapakowane</w:t>
      </w:r>
      <w:r w:rsidRPr="0055160E">
        <w:rPr>
          <w:rFonts w:ascii="Calibri" w:hAnsi="Calibri"/>
          <w:sz w:val="22"/>
        </w:rPr>
        <w:t xml:space="preserve"> z widoczną datą przydatności do spożycia oraz etykietą</w:t>
      </w:r>
    </w:p>
    <w:p w14:paraId="2B17EB2E" w14:textId="4477B1E7" w:rsidR="00D46F41" w:rsidRPr="004775B1" w:rsidRDefault="00D46F41" w:rsidP="004775B1">
      <w:pPr>
        <w:numPr>
          <w:ilvl w:val="0"/>
          <w:numId w:val="32"/>
        </w:numPr>
        <w:spacing w:line="240" w:lineRule="auto"/>
        <w:contextualSpacing/>
        <w:jc w:val="both"/>
        <w:rPr>
          <w:rFonts w:ascii="Calibri" w:hAnsi="Calibri"/>
          <w:sz w:val="22"/>
        </w:rPr>
      </w:pPr>
      <w:r w:rsidRPr="0055160E">
        <w:rPr>
          <w:rFonts w:ascii="Calibri" w:hAnsi="Calibri"/>
          <w:sz w:val="22"/>
        </w:rPr>
        <w:t>okres przydatności do spożycia nie może być krótszy niż 6 miesięcy od daty dostawy</w:t>
      </w:r>
    </w:p>
    <w:p w14:paraId="23D5AE19" w14:textId="77777777" w:rsidR="00586940" w:rsidRDefault="00586940" w:rsidP="00D46F41">
      <w:pPr>
        <w:spacing w:line="240" w:lineRule="auto"/>
        <w:jc w:val="both"/>
        <w:rPr>
          <w:rFonts w:ascii="Calibri" w:hAnsi="Calibri" w:cs="Calibri"/>
          <w:color w:val="000000"/>
          <w:sz w:val="22"/>
          <w:szCs w:val="22"/>
        </w:rPr>
      </w:pPr>
    </w:p>
    <w:p w14:paraId="23DC1985" w14:textId="4B2D4C51" w:rsidR="00D46F41" w:rsidRPr="00475351" w:rsidRDefault="00D46F41" w:rsidP="00D46F41">
      <w:pPr>
        <w:spacing w:line="240" w:lineRule="auto"/>
        <w:jc w:val="both"/>
        <w:rPr>
          <w:rFonts w:ascii="Calibri" w:hAnsi="Calibri" w:cs="Calibri"/>
          <w:b/>
          <w:sz w:val="22"/>
          <w:szCs w:val="22"/>
        </w:rPr>
      </w:pPr>
      <w:r>
        <w:rPr>
          <w:rFonts w:ascii="Calibri" w:hAnsi="Calibri"/>
          <w:b/>
          <w:sz w:val="22"/>
        </w:rPr>
        <w:t>28</w:t>
      </w:r>
      <w:r w:rsidRPr="00475351">
        <w:rPr>
          <w:rFonts w:ascii="Calibri" w:hAnsi="Calibri" w:cs="Calibri"/>
          <w:b/>
          <w:sz w:val="22"/>
          <w:szCs w:val="22"/>
        </w:rPr>
        <w:t xml:space="preserve">. </w:t>
      </w:r>
      <w:r>
        <w:rPr>
          <w:rFonts w:ascii="Calibri" w:hAnsi="Calibri" w:cs="Calibri"/>
          <w:b/>
          <w:color w:val="4D5156"/>
          <w:sz w:val="22"/>
          <w:szCs w:val="22"/>
          <w:shd w:val="clear" w:color="auto" w:fill="FFFFFF"/>
        </w:rPr>
        <w:t>Krakersy</w:t>
      </w:r>
    </w:p>
    <w:p w14:paraId="4DCBC1A8" w14:textId="77777777" w:rsidR="00D46F41" w:rsidRPr="0055160E" w:rsidRDefault="00D46F41" w:rsidP="00D46F41">
      <w:pPr>
        <w:numPr>
          <w:ilvl w:val="0"/>
          <w:numId w:val="32"/>
        </w:numPr>
        <w:spacing w:line="240" w:lineRule="auto"/>
        <w:contextualSpacing/>
        <w:jc w:val="both"/>
        <w:rPr>
          <w:rFonts w:ascii="Calibri" w:hAnsi="Calibri"/>
          <w:sz w:val="22"/>
        </w:rPr>
      </w:pPr>
      <w:r>
        <w:rPr>
          <w:rFonts w:ascii="Calibri" w:hAnsi="Calibri"/>
          <w:sz w:val="22"/>
        </w:rPr>
        <w:t>solone, chrupiące</w:t>
      </w:r>
    </w:p>
    <w:p w14:paraId="1CD128AB" w14:textId="0253074C" w:rsidR="00D46F41" w:rsidRPr="0055160E" w:rsidRDefault="00D46F41" w:rsidP="00D46F41">
      <w:pPr>
        <w:numPr>
          <w:ilvl w:val="0"/>
          <w:numId w:val="32"/>
        </w:numPr>
        <w:spacing w:line="240" w:lineRule="auto"/>
        <w:contextualSpacing/>
        <w:jc w:val="both"/>
        <w:rPr>
          <w:rFonts w:ascii="Calibri" w:hAnsi="Calibri"/>
          <w:sz w:val="22"/>
        </w:rPr>
      </w:pPr>
      <w:r>
        <w:rPr>
          <w:rFonts w:ascii="Calibri" w:hAnsi="Calibri"/>
          <w:sz w:val="22"/>
        </w:rPr>
        <w:t xml:space="preserve">opakowanie o masie netto </w:t>
      </w:r>
      <w:r w:rsidR="00586940">
        <w:rPr>
          <w:rFonts w:ascii="Calibri" w:hAnsi="Calibri"/>
          <w:sz w:val="22"/>
        </w:rPr>
        <w:t xml:space="preserve">co najmniej </w:t>
      </w:r>
      <w:r>
        <w:rPr>
          <w:rFonts w:ascii="Calibri" w:hAnsi="Calibri"/>
          <w:sz w:val="22"/>
        </w:rPr>
        <w:t>1</w:t>
      </w:r>
      <w:r w:rsidR="00586940">
        <w:rPr>
          <w:rFonts w:ascii="Calibri" w:hAnsi="Calibri"/>
          <w:sz w:val="22"/>
        </w:rPr>
        <w:t>75</w:t>
      </w:r>
      <w:r w:rsidRPr="0055160E">
        <w:rPr>
          <w:rFonts w:ascii="Calibri" w:hAnsi="Calibri"/>
          <w:sz w:val="22"/>
        </w:rPr>
        <w:t xml:space="preserve"> g </w:t>
      </w:r>
    </w:p>
    <w:p w14:paraId="1F11EB69" w14:textId="77777777" w:rsidR="00D46F41" w:rsidRPr="0055160E" w:rsidRDefault="00D46F41" w:rsidP="00D46F41">
      <w:pPr>
        <w:numPr>
          <w:ilvl w:val="0"/>
          <w:numId w:val="32"/>
        </w:numPr>
        <w:spacing w:line="240" w:lineRule="auto"/>
        <w:contextualSpacing/>
        <w:jc w:val="both"/>
        <w:rPr>
          <w:rFonts w:ascii="Calibri" w:hAnsi="Calibri"/>
          <w:sz w:val="22"/>
        </w:rPr>
      </w:pPr>
      <w:r w:rsidRPr="0055160E">
        <w:rPr>
          <w:rFonts w:ascii="Calibri" w:hAnsi="Calibri"/>
          <w:sz w:val="22"/>
        </w:rPr>
        <w:t>opakowanie fabrycznie foliowane z widoczną datą przydatności do spożycia oraz etykietą</w:t>
      </w:r>
    </w:p>
    <w:p w14:paraId="08F8206B" w14:textId="5BD77D6E" w:rsidR="00C25405" w:rsidRDefault="00D46F41" w:rsidP="00D46F41">
      <w:pPr>
        <w:spacing w:line="240" w:lineRule="auto"/>
        <w:jc w:val="both"/>
        <w:rPr>
          <w:rFonts w:ascii="Calibri" w:hAnsi="Calibri"/>
          <w:b/>
          <w:sz w:val="22"/>
        </w:rPr>
      </w:pPr>
      <w:r>
        <w:rPr>
          <w:rFonts w:ascii="Calibri" w:hAnsi="Calibri"/>
          <w:sz w:val="22"/>
        </w:rPr>
        <w:t xml:space="preserve">                 </w:t>
      </w:r>
      <w:r w:rsidRPr="0055160E">
        <w:rPr>
          <w:rFonts w:ascii="Calibri" w:hAnsi="Calibri"/>
          <w:sz w:val="22"/>
        </w:rPr>
        <w:t>okres przydatności do spożycia nie może być krótszy niż 6 miesięcy od daty</w:t>
      </w:r>
    </w:p>
    <w:p w14:paraId="5428A0C2" w14:textId="77777777" w:rsidR="00D46F41" w:rsidRPr="00CA6C2C" w:rsidRDefault="00D46F41" w:rsidP="00D46F41">
      <w:pPr>
        <w:spacing w:line="240" w:lineRule="auto"/>
        <w:jc w:val="both"/>
        <w:rPr>
          <w:rFonts w:ascii="Calibri" w:hAnsi="Calibri"/>
          <w:b/>
          <w:sz w:val="22"/>
          <w:szCs w:val="22"/>
        </w:rPr>
      </w:pPr>
      <w:r>
        <w:rPr>
          <w:rFonts w:ascii="Calibri" w:hAnsi="Calibri"/>
          <w:b/>
          <w:sz w:val="22"/>
        </w:rPr>
        <w:t>29</w:t>
      </w:r>
      <w:r w:rsidRPr="0055160E">
        <w:rPr>
          <w:rFonts w:ascii="Calibri" w:hAnsi="Calibri"/>
          <w:b/>
          <w:sz w:val="22"/>
        </w:rPr>
        <w:t xml:space="preserve">. </w:t>
      </w:r>
      <w:r w:rsidRPr="00CA6C2C">
        <w:rPr>
          <w:rFonts w:ascii="Calibri" w:eastAsia="Times New Roman" w:hAnsi="Calibri" w:cs="Calibri"/>
          <w:b/>
          <w:color w:val="000000"/>
          <w:sz w:val="22"/>
          <w:szCs w:val="22"/>
          <w:lang w:eastAsia="pl-PL"/>
        </w:rPr>
        <w:t xml:space="preserve">Pistacje </w:t>
      </w:r>
    </w:p>
    <w:p w14:paraId="35AC080C" w14:textId="77777777" w:rsidR="00D46F41" w:rsidRDefault="00D46F41" w:rsidP="00D46F41">
      <w:pPr>
        <w:numPr>
          <w:ilvl w:val="0"/>
          <w:numId w:val="32"/>
        </w:numPr>
        <w:spacing w:line="240" w:lineRule="auto"/>
        <w:contextualSpacing/>
        <w:jc w:val="both"/>
        <w:rPr>
          <w:rFonts w:ascii="Calibri" w:hAnsi="Calibri"/>
          <w:sz w:val="22"/>
        </w:rPr>
      </w:pPr>
      <w:r>
        <w:rPr>
          <w:rFonts w:ascii="Calibri" w:hAnsi="Calibri"/>
          <w:sz w:val="22"/>
        </w:rPr>
        <w:t>prażone</w:t>
      </w:r>
    </w:p>
    <w:p w14:paraId="23BD7879" w14:textId="77777777" w:rsidR="00D46F41" w:rsidRPr="0055160E" w:rsidRDefault="00D46F41" w:rsidP="00D46F41">
      <w:pPr>
        <w:numPr>
          <w:ilvl w:val="0"/>
          <w:numId w:val="32"/>
        </w:numPr>
        <w:spacing w:line="240" w:lineRule="auto"/>
        <w:contextualSpacing/>
        <w:jc w:val="both"/>
        <w:rPr>
          <w:rFonts w:ascii="Calibri" w:hAnsi="Calibri"/>
          <w:sz w:val="22"/>
        </w:rPr>
      </w:pPr>
      <w:r>
        <w:rPr>
          <w:rFonts w:ascii="Calibri" w:hAnsi="Calibri"/>
          <w:sz w:val="22"/>
        </w:rPr>
        <w:t>solone</w:t>
      </w:r>
    </w:p>
    <w:p w14:paraId="36C371B4" w14:textId="3BE3873C" w:rsidR="00D46F41" w:rsidRPr="0055160E" w:rsidRDefault="00D46F41" w:rsidP="00D46F41">
      <w:pPr>
        <w:numPr>
          <w:ilvl w:val="0"/>
          <w:numId w:val="32"/>
        </w:numPr>
        <w:spacing w:line="240" w:lineRule="auto"/>
        <w:contextualSpacing/>
        <w:jc w:val="both"/>
        <w:rPr>
          <w:rFonts w:ascii="Calibri" w:hAnsi="Calibri"/>
          <w:sz w:val="22"/>
        </w:rPr>
      </w:pPr>
      <w:r>
        <w:rPr>
          <w:rFonts w:ascii="Calibri" w:hAnsi="Calibri"/>
          <w:sz w:val="22"/>
        </w:rPr>
        <w:t xml:space="preserve">opakowanie o masie netto </w:t>
      </w:r>
      <w:r w:rsidR="00586940">
        <w:rPr>
          <w:rFonts w:ascii="Calibri" w:hAnsi="Calibri"/>
          <w:sz w:val="22"/>
        </w:rPr>
        <w:t xml:space="preserve">co najmniej </w:t>
      </w:r>
      <w:r>
        <w:rPr>
          <w:rFonts w:ascii="Calibri" w:hAnsi="Calibri"/>
          <w:sz w:val="22"/>
        </w:rPr>
        <w:t>25</w:t>
      </w:r>
      <w:r w:rsidRPr="0055160E">
        <w:rPr>
          <w:rFonts w:ascii="Calibri" w:hAnsi="Calibri"/>
          <w:sz w:val="22"/>
        </w:rPr>
        <w:t>0 g</w:t>
      </w:r>
    </w:p>
    <w:p w14:paraId="02EDE5A1" w14:textId="77777777" w:rsidR="00D46F41" w:rsidRPr="0055160E" w:rsidRDefault="00D46F41" w:rsidP="00D46F41">
      <w:pPr>
        <w:numPr>
          <w:ilvl w:val="0"/>
          <w:numId w:val="32"/>
        </w:numPr>
        <w:spacing w:line="240" w:lineRule="auto"/>
        <w:contextualSpacing/>
        <w:jc w:val="both"/>
        <w:rPr>
          <w:rFonts w:ascii="Calibri" w:hAnsi="Calibri"/>
          <w:sz w:val="22"/>
        </w:rPr>
      </w:pPr>
      <w:r w:rsidRPr="0055160E">
        <w:rPr>
          <w:rFonts w:ascii="Calibri" w:hAnsi="Calibri"/>
          <w:sz w:val="22"/>
        </w:rPr>
        <w:t>opakowanie fabrycznie foliowane z widoczną datą przydatności do spożycia oraz etykietą</w:t>
      </w:r>
    </w:p>
    <w:p w14:paraId="53876CA2" w14:textId="34808916" w:rsidR="00C25405" w:rsidRDefault="00D46F41" w:rsidP="0055160E">
      <w:pPr>
        <w:numPr>
          <w:ilvl w:val="0"/>
          <w:numId w:val="32"/>
        </w:numPr>
        <w:spacing w:line="240" w:lineRule="auto"/>
        <w:contextualSpacing/>
        <w:jc w:val="both"/>
        <w:rPr>
          <w:rFonts w:ascii="Calibri" w:hAnsi="Calibri"/>
          <w:sz w:val="22"/>
        </w:rPr>
      </w:pPr>
      <w:r w:rsidRPr="0055160E">
        <w:rPr>
          <w:rFonts w:ascii="Calibri" w:hAnsi="Calibri"/>
          <w:sz w:val="22"/>
        </w:rPr>
        <w:t>okres przydatności do spożycia nie może być krótszy niż 6 miesięcy od daty dostawy</w:t>
      </w:r>
    </w:p>
    <w:p w14:paraId="300558E8" w14:textId="77777777" w:rsidR="00586940" w:rsidRDefault="00586940" w:rsidP="00D46F41">
      <w:pPr>
        <w:spacing w:line="240" w:lineRule="auto"/>
        <w:jc w:val="both"/>
        <w:rPr>
          <w:rFonts w:ascii="Calibri" w:hAnsi="Calibri" w:cs="Calibri"/>
          <w:color w:val="000000"/>
          <w:sz w:val="22"/>
          <w:szCs w:val="22"/>
        </w:rPr>
      </w:pPr>
    </w:p>
    <w:p w14:paraId="3651ABDF" w14:textId="72AB4866" w:rsidR="00D46F41" w:rsidRPr="0055160E" w:rsidRDefault="00D46F41" w:rsidP="00D46F41">
      <w:pPr>
        <w:spacing w:line="240" w:lineRule="auto"/>
        <w:jc w:val="both"/>
        <w:rPr>
          <w:rFonts w:ascii="Calibri" w:hAnsi="Calibri"/>
          <w:b/>
          <w:sz w:val="22"/>
        </w:rPr>
      </w:pPr>
      <w:r>
        <w:rPr>
          <w:rFonts w:ascii="Calibri" w:hAnsi="Calibri"/>
          <w:b/>
          <w:sz w:val="22"/>
        </w:rPr>
        <w:t>30</w:t>
      </w:r>
      <w:r w:rsidRPr="0055160E">
        <w:rPr>
          <w:rFonts w:ascii="Calibri" w:hAnsi="Calibri"/>
          <w:b/>
          <w:sz w:val="22"/>
        </w:rPr>
        <w:t>.</w:t>
      </w:r>
      <w:r w:rsidRPr="00CA6C2C">
        <w:rPr>
          <w:rFonts w:ascii="Calibri" w:eastAsia="Times New Roman" w:hAnsi="Calibri" w:cs="Calibri"/>
          <w:color w:val="000000"/>
          <w:sz w:val="20"/>
          <w:szCs w:val="20"/>
          <w:lang w:eastAsia="pl-PL"/>
        </w:rPr>
        <w:t xml:space="preserve"> </w:t>
      </w:r>
      <w:r w:rsidRPr="00CA6C2C">
        <w:rPr>
          <w:rFonts w:ascii="Calibri" w:eastAsia="Times New Roman" w:hAnsi="Calibri" w:cs="Calibri"/>
          <w:b/>
          <w:color w:val="000000"/>
          <w:sz w:val="22"/>
          <w:szCs w:val="22"/>
          <w:lang w:eastAsia="pl-PL"/>
        </w:rPr>
        <w:t xml:space="preserve">Ciastka </w:t>
      </w:r>
    </w:p>
    <w:p w14:paraId="763B5FA7" w14:textId="77777777" w:rsidR="00D46F41" w:rsidRDefault="00D46F41" w:rsidP="00D46F41">
      <w:pPr>
        <w:numPr>
          <w:ilvl w:val="0"/>
          <w:numId w:val="32"/>
        </w:numPr>
        <w:spacing w:line="240" w:lineRule="auto"/>
        <w:contextualSpacing/>
        <w:jc w:val="both"/>
        <w:rPr>
          <w:rFonts w:ascii="Calibri" w:hAnsi="Calibri"/>
          <w:sz w:val="22"/>
        </w:rPr>
      </w:pPr>
      <w:r>
        <w:rPr>
          <w:rFonts w:ascii="Calibri" w:hAnsi="Calibri"/>
          <w:sz w:val="22"/>
        </w:rPr>
        <w:t>oblane mleczną czekoladą</w:t>
      </w:r>
    </w:p>
    <w:p w14:paraId="5ED17B1C" w14:textId="77777777" w:rsidR="00D46F41" w:rsidRPr="0055160E" w:rsidRDefault="00D46F41" w:rsidP="00D46F41">
      <w:pPr>
        <w:numPr>
          <w:ilvl w:val="0"/>
          <w:numId w:val="32"/>
        </w:numPr>
        <w:spacing w:line="240" w:lineRule="auto"/>
        <w:contextualSpacing/>
        <w:jc w:val="both"/>
        <w:rPr>
          <w:rFonts w:ascii="Calibri" w:hAnsi="Calibri"/>
          <w:sz w:val="22"/>
        </w:rPr>
      </w:pPr>
      <w:r>
        <w:rPr>
          <w:rFonts w:ascii="Calibri" w:hAnsi="Calibri"/>
          <w:sz w:val="22"/>
        </w:rPr>
        <w:t>z suszonymi owocami i orzechami</w:t>
      </w:r>
    </w:p>
    <w:p w14:paraId="256CBB50" w14:textId="513ED62C" w:rsidR="00D46F41" w:rsidRPr="0055160E" w:rsidRDefault="00D46F41" w:rsidP="00D46F41">
      <w:pPr>
        <w:numPr>
          <w:ilvl w:val="0"/>
          <w:numId w:val="32"/>
        </w:numPr>
        <w:spacing w:line="240" w:lineRule="auto"/>
        <w:contextualSpacing/>
        <w:jc w:val="both"/>
        <w:rPr>
          <w:rFonts w:ascii="Calibri" w:hAnsi="Calibri"/>
          <w:sz w:val="22"/>
        </w:rPr>
      </w:pPr>
      <w:r>
        <w:rPr>
          <w:rFonts w:ascii="Calibri" w:hAnsi="Calibri"/>
          <w:sz w:val="22"/>
        </w:rPr>
        <w:t xml:space="preserve">opakowanie o masie netto </w:t>
      </w:r>
      <w:r w:rsidR="00586940">
        <w:rPr>
          <w:rFonts w:ascii="Calibri" w:hAnsi="Calibri"/>
          <w:sz w:val="22"/>
        </w:rPr>
        <w:t xml:space="preserve">co najmniej </w:t>
      </w:r>
      <w:r>
        <w:rPr>
          <w:rFonts w:ascii="Calibri" w:hAnsi="Calibri"/>
          <w:sz w:val="22"/>
        </w:rPr>
        <w:t>14</w:t>
      </w:r>
      <w:r w:rsidRPr="0055160E">
        <w:rPr>
          <w:rFonts w:ascii="Calibri" w:hAnsi="Calibri"/>
          <w:sz w:val="22"/>
        </w:rPr>
        <w:t xml:space="preserve">0 g </w:t>
      </w:r>
    </w:p>
    <w:p w14:paraId="575AB33E" w14:textId="77777777" w:rsidR="00D46F41" w:rsidRPr="0055160E" w:rsidRDefault="00D46F41" w:rsidP="00D46F41">
      <w:pPr>
        <w:numPr>
          <w:ilvl w:val="0"/>
          <w:numId w:val="32"/>
        </w:numPr>
        <w:spacing w:line="240" w:lineRule="auto"/>
        <w:contextualSpacing/>
        <w:jc w:val="both"/>
        <w:rPr>
          <w:rFonts w:ascii="Calibri" w:hAnsi="Calibri"/>
          <w:sz w:val="22"/>
        </w:rPr>
      </w:pPr>
      <w:r w:rsidRPr="0055160E">
        <w:rPr>
          <w:rFonts w:ascii="Calibri" w:hAnsi="Calibri"/>
          <w:sz w:val="22"/>
        </w:rPr>
        <w:t>opakowanie fabrycznie foliowane z widoczną datą przydatności do spożycia oraz etykietą</w:t>
      </w:r>
    </w:p>
    <w:p w14:paraId="7E884D71" w14:textId="63C7A782" w:rsidR="004775B1" w:rsidRDefault="00D46F41" w:rsidP="0055160E">
      <w:pPr>
        <w:numPr>
          <w:ilvl w:val="0"/>
          <w:numId w:val="32"/>
        </w:numPr>
        <w:spacing w:line="240" w:lineRule="auto"/>
        <w:contextualSpacing/>
        <w:jc w:val="both"/>
        <w:rPr>
          <w:rFonts w:ascii="Calibri" w:hAnsi="Calibri"/>
          <w:sz w:val="22"/>
        </w:rPr>
      </w:pPr>
      <w:r w:rsidRPr="0055160E">
        <w:rPr>
          <w:rFonts w:ascii="Calibri" w:hAnsi="Calibri"/>
          <w:sz w:val="22"/>
        </w:rPr>
        <w:t>okres przydatności do spożycia nie może być krótszy niż 6 miesięcy od daty dostawy</w:t>
      </w:r>
    </w:p>
    <w:p w14:paraId="23273159" w14:textId="77777777" w:rsidR="00586940" w:rsidRDefault="00586940" w:rsidP="00D46F41">
      <w:pPr>
        <w:spacing w:line="240" w:lineRule="auto"/>
        <w:jc w:val="both"/>
        <w:rPr>
          <w:rFonts w:ascii="Calibri" w:hAnsi="Calibri" w:cs="Calibri"/>
          <w:color w:val="000000"/>
          <w:sz w:val="22"/>
          <w:szCs w:val="22"/>
        </w:rPr>
      </w:pPr>
    </w:p>
    <w:p w14:paraId="5D939E84" w14:textId="2E8E462E" w:rsidR="00D46F41" w:rsidRPr="0055160E" w:rsidRDefault="00D46F41" w:rsidP="00D46F41">
      <w:pPr>
        <w:spacing w:line="240" w:lineRule="auto"/>
        <w:jc w:val="both"/>
        <w:rPr>
          <w:rFonts w:ascii="Calibri" w:hAnsi="Calibri"/>
          <w:b/>
          <w:sz w:val="22"/>
        </w:rPr>
      </w:pPr>
      <w:r>
        <w:rPr>
          <w:rFonts w:ascii="Calibri" w:hAnsi="Calibri"/>
          <w:b/>
          <w:sz w:val="22"/>
        </w:rPr>
        <w:lastRenderedPageBreak/>
        <w:t>31</w:t>
      </w:r>
      <w:r w:rsidRPr="0055160E">
        <w:rPr>
          <w:rFonts w:ascii="Calibri" w:hAnsi="Calibri"/>
          <w:b/>
          <w:sz w:val="22"/>
        </w:rPr>
        <w:t xml:space="preserve">. </w:t>
      </w:r>
      <w:r>
        <w:rPr>
          <w:rFonts w:ascii="Calibri" w:hAnsi="Calibri"/>
          <w:b/>
          <w:sz w:val="22"/>
        </w:rPr>
        <w:t>Herbatniki kokosowe w czekoladzie</w:t>
      </w:r>
    </w:p>
    <w:p w14:paraId="033527F1" w14:textId="77777777" w:rsidR="00D46F41" w:rsidRPr="0055160E" w:rsidRDefault="00D46F41" w:rsidP="00D46F41">
      <w:pPr>
        <w:numPr>
          <w:ilvl w:val="0"/>
          <w:numId w:val="32"/>
        </w:numPr>
        <w:spacing w:line="240" w:lineRule="auto"/>
        <w:contextualSpacing/>
        <w:jc w:val="both"/>
        <w:rPr>
          <w:rFonts w:ascii="Calibri" w:hAnsi="Calibri"/>
          <w:sz w:val="22"/>
        </w:rPr>
      </w:pPr>
      <w:r>
        <w:rPr>
          <w:rFonts w:ascii="Calibri" w:hAnsi="Calibri"/>
          <w:sz w:val="22"/>
        </w:rPr>
        <w:t>oblane mleczną czekoladą z bakaliami</w:t>
      </w:r>
    </w:p>
    <w:p w14:paraId="2949F0F0" w14:textId="7308AAD3" w:rsidR="00D46F41" w:rsidRPr="0055160E" w:rsidRDefault="00D46F41" w:rsidP="00D46F41">
      <w:pPr>
        <w:numPr>
          <w:ilvl w:val="0"/>
          <w:numId w:val="32"/>
        </w:numPr>
        <w:spacing w:line="240" w:lineRule="auto"/>
        <w:contextualSpacing/>
        <w:jc w:val="both"/>
        <w:rPr>
          <w:rFonts w:ascii="Calibri" w:hAnsi="Calibri"/>
          <w:sz w:val="22"/>
        </w:rPr>
      </w:pPr>
      <w:r>
        <w:rPr>
          <w:rFonts w:ascii="Calibri" w:hAnsi="Calibri"/>
          <w:sz w:val="22"/>
        </w:rPr>
        <w:t xml:space="preserve">opakowanie o masie netto </w:t>
      </w:r>
      <w:r w:rsidR="00586940">
        <w:rPr>
          <w:rFonts w:ascii="Calibri" w:hAnsi="Calibri"/>
          <w:sz w:val="22"/>
        </w:rPr>
        <w:t xml:space="preserve">co najmniej </w:t>
      </w:r>
      <w:r>
        <w:rPr>
          <w:rFonts w:ascii="Calibri" w:hAnsi="Calibri"/>
          <w:sz w:val="22"/>
        </w:rPr>
        <w:t>1</w:t>
      </w:r>
      <w:r w:rsidR="00586940">
        <w:rPr>
          <w:rFonts w:ascii="Calibri" w:hAnsi="Calibri"/>
          <w:sz w:val="22"/>
        </w:rPr>
        <w:t>68</w:t>
      </w:r>
      <w:r w:rsidRPr="0055160E">
        <w:rPr>
          <w:rFonts w:ascii="Calibri" w:hAnsi="Calibri"/>
          <w:sz w:val="22"/>
        </w:rPr>
        <w:t xml:space="preserve"> </w:t>
      </w:r>
      <w:r w:rsidR="00586940">
        <w:rPr>
          <w:rFonts w:ascii="Calibri" w:hAnsi="Calibri"/>
          <w:sz w:val="22"/>
        </w:rPr>
        <w:t>g</w:t>
      </w:r>
    </w:p>
    <w:p w14:paraId="14ACFD5C" w14:textId="77777777" w:rsidR="00D46F41" w:rsidRPr="0055160E" w:rsidRDefault="00D46F41" w:rsidP="00D46F41">
      <w:pPr>
        <w:numPr>
          <w:ilvl w:val="0"/>
          <w:numId w:val="32"/>
        </w:numPr>
        <w:spacing w:line="240" w:lineRule="auto"/>
        <w:contextualSpacing/>
        <w:jc w:val="both"/>
        <w:rPr>
          <w:rFonts w:ascii="Calibri" w:hAnsi="Calibri"/>
          <w:sz w:val="22"/>
        </w:rPr>
      </w:pPr>
      <w:r w:rsidRPr="0055160E">
        <w:rPr>
          <w:rFonts w:ascii="Calibri" w:hAnsi="Calibri"/>
          <w:sz w:val="22"/>
        </w:rPr>
        <w:t>opakowanie fabrycznie foliowane z widoczną datą przydatności do spożycia oraz etykietą</w:t>
      </w:r>
    </w:p>
    <w:p w14:paraId="1A9DBA07" w14:textId="3D7F1D52" w:rsidR="00D46F41" w:rsidRDefault="00D46F41" w:rsidP="00D46F41">
      <w:pPr>
        <w:numPr>
          <w:ilvl w:val="0"/>
          <w:numId w:val="32"/>
        </w:numPr>
        <w:spacing w:line="240" w:lineRule="auto"/>
        <w:contextualSpacing/>
        <w:jc w:val="both"/>
        <w:rPr>
          <w:rFonts w:ascii="Calibri" w:hAnsi="Calibri"/>
          <w:sz w:val="22"/>
        </w:rPr>
      </w:pPr>
      <w:r w:rsidRPr="0055160E">
        <w:rPr>
          <w:rFonts w:ascii="Calibri" w:hAnsi="Calibri"/>
          <w:sz w:val="22"/>
        </w:rPr>
        <w:t>okres przydatności do spożycia nie może być krótszy niż 6 miesięcy od daty dostawy</w:t>
      </w:r>
    </w:p>
    <w:p w14:paraId="33D1CEE8" w14:textId="77777777" w:rsidR="00586940" w:rsidRDefault="00586940" w:rsidP="00D46F41">
      <w:pPr>
        <w:spacing w:line="240" w:lineRule="auto"/>
        <w:jc w:val="both"/>
        <w:rPr>
          <w:rFonts w:ascii="Calibri" w:hAnsi="Calibri" w:cs="Calibri"/>
          <w:color w:val="000000"/>
          <w:sz w:val="22"/>
          <w:szCs w:val="22"/>
        </w:rPr>
      </w:pPr>
    </w:p>
    <w:p w14:paraId="742971A4" w14:textId="665707C4" w:rsidR="00D46F41" w:rsidRPr="000719C0" w:rsidRDefault="00D46F41" w:rsidP="00D46F41">
      <w:pPr>
        <w:spacing w:line="240" w:lineRule="auto"/>
        <w:jc w:val="both"/>
        <w:rPr>
          <w:rFonts w:ascii="Calibri" w:hAnsi="Calibri"/>
          <w:b/>
          <w:sz w:val="22"/>
          <w:szCs w:val="22"/>
        </w:rPr>
      </w:pPr>
      <w:r>
        <w:rPr>
          <w:rFonts w:ascii="Calibri" w:hAnsi="Calibri"/>
          <w:b/>
          <w:sz w:val="22"/>
        </w:rPr>
        <w:t>32</w:t>
      </w:r>
      <w:r w:rsidRPr="0055160E">
        <w:rPr>
          <w:rFonts w:ascii="Calibri" w:hAnsi="Calibri"/>
          <w:b/>
          <w:sz w:val="22"/>
        </w:rPr>
        <w:t xml:space="preserve">. </w:t>
      </w:r>
      <w:r w:rsidRPr="000719C0">
        <w:rPr>
          <w:rFonts w:ascii="Calibri" w:eastAsia="Times New Roman" w:hAnsi="Calibri" w:cs="Calibri"/>
          <w:b/>
          <w:color w:val="000000"/>
          <w:sz w:val="22"/>
          <w:szCs w:val="22"/>
          <w:lang w:eastAsia="pl-PL"/>
        </w:rPr>
        <w:t xml:space="preserve">Ciastka czekoladowe przekładane kremem </w:t>
      </w:r>
    </w:p>
    <w:p w14:paraId="74F98F18" w14:textId="77777777" w:rsidR="00D46F41" w:rsidRDefault="00D46F41" w:rsidP="00D46F41">
      <w:pPr>
        <w:numPr>
          <w:ilvl w:val="0"/>
          <w:numId w:val="32"/>
        </w:numPr>
        <w:spacing w:line="240" w:lineRule="auto"/>
        <w:contextualSpacing/>
        <w:jc w:val="both"/>
        <w:rPr>
          <w:rFonts w:ascii="Calibri" w:hAnsi="Calibri"/>
          <w:sz w:val="22"/>
        </w:rPr>
      </w:pPr>
      <w:r>
        <w:rPr>
          <w:rFonts w:ascii="Calibri" w:hAnsi="Calibri"/>
          <w:sz w:val="22"/>
        </w:rPr>
        <w:t>przekładane kremem śmietankowym</w:t>
      </w:r>
    </w:p>
    <w:p w14:paraId="24F388ED" w14:textId="77777777" w:rsidR="00D46F41" w:rsidRDefault="00D46F41" w:rsidP="00D46F41">
      <w:pPr>
        <w:numPr>
          <w:ilvl w:val="0"/>
          <w:numId w:val="32"/>
        </w:numPr>
        <w:spacing w:line="240" w:lineRule="auto"/>
        <w:contextualSpacing/>
        <w:jc w:val="both"/>
        <w:rPr>
          <w:rFonts w:ascii="Calibri" w:hAnsi="Calibri"/>
          <w:sz w:val="22"/>
        </w:rPr>
      </w:pPr>
      <w:r>
        <w:rPr>
          <w:rFonts w:ascii="Calibri" w:hAnsi="Calibri"/>
          <w:sz w:val="22"/>
        </w:rPr>
        <w:t>w polewie czekoladowej białej i mlecznej</w:t>
      </w:r>
    </w:p>
    <w:p w14:paraId="2DD8B3A8" w14:textId="7744D229" w:rsidR="00D46F41" w:rsidRPr="0055160E" w:rsidRDefault="00D46F41" w:rsidP="00D46F41">
      <w:pPr>
        <w:numPr>
          <w:ilvl w:val="0"/>
          <w:numId w:val="32"/>
        </w:numPr>
        <w:spacing w:line="240" w:lineRule="auto"/>
        <w:contextualSpacing/>
        <w:jc w:val="both"/>
        <w:rPr>
          <w:rFonts w:ascii="Calibri" w:hAnsi="Calibri"/>
          <w:sz w:val="22"/>
        </w:rPr>
      </w:pPr>
      <w:r>
        <w:rPr>
          <w:rFonts w:ascii="Calibri" w:hAnsi="Calibri"/>
          <w:sz w:val="22"/>
        </w:rPr>
        <w:t xml:space="preserve">opakowanie o masie netto </w:t>
      </w:r>
      <w:r w:rsidR="00586940">
        <w:rPr>
          <w:rFonts w:ascii="Calibri" w:hAnsi="Calibri"/>
          <w:sz w:val="22"/>
        </w:rPr>
        <w:t>co najmniej 176</w:t>
      </w:r>
      <w:r>
        <w:rPr>
          <w:rFonts w:ascii="Calibri" w:hAnsi="Calibri"/>
          <w:sz w:val="22"/>
        </w:rPr>
        <w:t xml:space="preserve"> g </w:t>
      </w:r>
    </w:p>
    <w:p w14:paraId="6D70F96A" w14:textId="77777777" w:rsidR="00D46F41" w:rsidRPr="0055160E" w:rsidRDefault="00D46F41" w:rsidP="00D46F41">
      <w:pPr>
        <w:numPr>
          <w:ilvl w:val="0"/>
          <w:numId w:val="32"/>
        </w:numPr>
        <w:spacing w:line="240" w:lineRule="auto"/>
        <w:contextualSpacing/>
        <w:jc w:val="both"/>
        <w:rPr>
          <w:rFonts w:ascii="Calibri" w:hAnsi="Calibri"/>
          <w:sz w:val="22"/>
        </w:rPr>
      </w:pPr>
      <w:r w:rsidRPr="0055160E">
        <w:rPr>
          <w:rFonts w:ascii="Calibri" w:hAnsi="Calibri"/>
          <w:sz w:val="22"/>
        </w:rPr>
        <w:t>opakowanie fabrycznie foliowane z widoczną datą przydatności do spożycia oraz etykietą</w:t>
      </w:r>
    </w:p>
    <w:p w14:paraId="67C5B510" w14:textId="63D89C04" w:rsidR="00C25405" w:rsidRDefault="00D46F41" w:rsidP="0055160E">
      <w:pPr>
        <w:numPr>
          <w:ilvl w:val="0"/>
          <w:numId w:val="32"/>
        </w:numPr>
        <w:spacing w:line="240" w:lineRule="auto"/>
        <w:contextualSpacing/>
        <w:jc w:val="both"/>
        <w:rPr>
          <w:rFonts w:ascii="Calibri" w:hAnsi="Calibri"/>
          <w:sz w:val="22"/>
        </w:rPr>
      </w:pPr>
      <w:r w:rsidRPr="0055160E">
        <w:rPr>
          <w:rFonts w:ascii="Calibri" w:hAnsi="Calibri"/>
          <w:sz w:val="22"/>
        </w:rPr>
        <w:t>okres przydatności do spożycia nie może być krótszy niż 6 miesięcy od daty dostawy</w:t>
      </w:r>
    </w:p>
    <w:p w14:paraId="07E63AB8" w14:textId="77777777" w:rsidR="004775B1" w:rsidRPr="004775B1" w:rsidRDefault="004775B1" w:rsidP="004775B1">
      <w:pPr>
        <w:spacing w:line="240" w:lineRule="auto"/>
        <w:ind w:left="785"/>
        <w:contextualSpacing/>
        <w:jc w:val="both"/>
        <w:rPr>
          <w:rFonts w:ascii="Calibri" w:hAnsi="Calibri"/>
          <w:sz w:val="22"/>
        </w:rPr>
      </w:pPr>
    </w:p>
    <w:p w14:paraId="32F6A019" w14:textId="592D6F0C" w:rsidR="00D46F41" w:rsidRDefault="00D46F41" w:rsidP="00D46F41">
      <w:pPr>
        <w:spacing w:line="240" w:lineRule="auto"/>
        <w:jc w:val="both"/>
        <w:rPr>
          <w:rFonts w:ascii="Calibri" w:hAnsi="Calibri"/>
          <w:b/>
          <w:sz w:val="22"/>
        </w:rPr>
      </w:pPr>
      <w:r>
        <w:rPr>
          <w:rFonts w:ascii="Calibri" w:hAnsi="Calibri"/>
          <w:b/>
          <w:sz w:val="22"/>
        </w:rPr>
        <w:t>33</w:t>
      </w:r>
      <w:r w:rsidRPr="0055160E">
        <w:rPr>
          <w:rFonts w:ascii="Calibri" w:hAnsi="Calibri"/>
          <w:b/>
          <w:sz w:val="22"/>
        </w:rPr>
        <w:t xml:space="preserve">. </w:t>
      </w:r>
      <w:r w:rsidRPr="000719C0">
        <w:rPr>
          <w:rFonts w:ascii="Calibri" w:eastAsia="Times New Roman" w:hAnsi="Calibri" w:cs="Calibri"/>
          <w:b/>
          <w:color w:val="000000"/>
          <w:sz w:val="22"/>
          <w:szCs w:val="22"/>
          <w:lang w:eastAsia="pl-PL"/>
        </w:rPr>
        <w:t xml:space="preserve">Woda gazowa </w:t>
      </w:r>
      <w:r>
        <w:rPr>
          <w:rFonts w:ascii="Calibri" w:eastAsia="Times New Roman" w:hAnsi="Calibri" w:cs="Calibri"/>
          <w:b/>
          <w:color w:val="000000"/>
          <w:sz w:val="22"/>
          <w:szCs w:val="22"/>
          <w:lang w:eastAsia="pl-PL"/>
        </w:rPr>
        <w:t>0,3</w:t>
      </w:r>
      <w:r w:rsidRPr="000719C0">
        <w:rPr>
          <w:rFonts w:ascii="Calibri" w:eastAsia="Times New Roman" w:hAnsi="Calibri" w:cs="Calibri"/>
          <w:b/>
          <w:color w:val="000000"/>
          <w:sz w:val="22"/>
          <w:szCs w:val="22"/>
          <w:lang w:eastAsia="pl-PL"/>
        </w:rPr>
        <w:t xml:space="preserve">l w </w:t>
      </w:r>
      <w:r>
        <w:rPr>
          <w:rFonts w:ascii="Calibri" w:eastAsia="Times New Roman" w:hAnsi="Calibri" w:cs="Calibri"/>
          <w:b/>
          <w:color w:val="000000"/>
          <w:sz w:val="22"/>
          <w:szCs w:val="22"/>
          <w:lang w:eastAsia="pl-PL"/>
        </w:rPr>
        <w:t>szklanej</w:t>
      </w:r>
      <w:r w:rsidRPr="000719C0">
        <w:rPr>
          <w:rFonts w:ascii="Calibri" w:eastAsia="Times New Roman" w:hAnsi="Calibri" w:cs="Calibri"/>
          <w:b/>
          <w:color w:val="000000"/>
          <w:sz w:val="22"/>
          <w:szCs w:val="22"/>
          <w:lang w:eastAsia="pl-PL"/>
        </w:rPr>
        <w:t xml:space="preserve"> butelce</w:t>
      </w:r>
    </w:p>
    <w:p w14:paraId="3A68AFEE" w14:textId="77777777" w:rsidR="00D46F41" w:rsidRDefault="00D46F41" w:rsidP="00D46F41">
      <w:pPr>
        <w:numPr>
          <w:ilvl w:val="0"/>
          <w:numId w:val="32"/>
        </w:numPr>
        <w:spacing w:line="240" w:lineRule="auto"/>
        <w:contextualSpacing/>
        <w:jc w:val="both"/>
        <w:rPr>
          <w:rFonts w:ascii="Calibri" w:hAnsi="Calibri"/>
          <w:sz w:val="22"/>
        </w:rPr>
      </w:pPr>
      <w:r>
        <w:rPr>
          <w:rFonts w:ascii="Calibri" w:hAnsi="Calibri"/>
          <w:sz w:val="22"/>
        </w:rPr>
        <w:t xml:space="preserve">woda gazowana 0,3l </w:t>
      </w:r>
    </w:p>
    <w:p w14:paraId="5D3216ED" w14:textId="77777777" w:rsidR="00D46F41" w:rsidRDefault="00D46F41" w:rsidP="00D46F41">
      <w:pPr>
        <w:numPr>
          <w:ilvl w:val="0"/>
          <w:numId w:val="32"/>
        </w:numPr>
        <w:spacing w:line="240" w:lineRule="auto"/>
        <w:contextualSpacing/>
        <w:jc w:val="both"/>
        <w:rPr>
          <w:rFonts w:ascii="Calibri" w:hAnsi="Calibri"/>
          <w:sz w:val="22"/>
        </w:rPr>
      </w:pPr>
      <w:r>
        <w:rPr>
          <w:rFonts w:ascii="Calibri" w:hAnsi="Calibri"/>
          <w:sz w:val="22"/>
        </w:rPr>
        <w:t>szklana butelka</w:t>
      </w:r>
    </w:p>
    <w:p w14:paraId="65A6574A" w14:textId="77777777" w:rsidR="00D46F41" w:rsidRDefault="00D46F41" w:rsidP="00D46F41">
      <w:pPr>
        <w:numPr>
          <w:ilvl w:val="0"/>
          <w:numId w:val="32"/>
        </w:numPr>
        <w:spacing w:line="240" w:lineRule="auto"/>
        <w:contextualSpacing/>
        <w:jc w:val="both"/>
        <w:rPr>
          <w:rFonts w:ascii="Calibri" w:hAnsi="Calibri"/>
          <w:sz w:val="22"/>
        </w:rPr>
      </w:pPr>
      <w:r>
        <w:rPr>
          <w:rFonts w:ascii="Calibri" w:hAnsi="Calibri"/>
          <w:sz w:val="22"/>
        </w:rPr>
        <w:t>pakowana po 6szt</w:t>
      </w:r>
    </w:p>
    <w:p w14:paraId="396F9FE1" w14:textId="77777777" w:rsidR="00D46F41" w:rsidRPr="0055160E" w:rsidRDefault="00D46F41" w:rsidP="00D46F41">
      <w:pPr>
        <w:spacing w:line="240" w:lineRule="auto"/>
        <w:ind w:left="785"/>
        <w:contextualSpacing/>
        <w:jc w:val="both"/>
        <w:rPr>
          <w:rFonts w:ascii="Calibri" w:hAnsi="Calibri"/>
          <w:sz w:val="22"/>
        </w:rPr>
      </w:pPr>
    </w:p>
    <w:p w14:paraId="0A554718" w14:textId="7BC115AC" w:rsidR="00D46F41" w:rsidRDefault="00D46F41" w:rsidP="00D46F41">
      <w:pPr>
        <w:spacing w:line="240" w:lineRule="auto"/>
        <w:jc w:val="both"/>
        <w:rPr>
          <w:rFonts w:ascii="Calibri" w:hAnsi="Calibri"/>
          <w:b/>
          <w:sz w:val="22"/>
        </w:rPr>
      </w:pPr>
      <w:r>
        <w:rPr>
          <w:rFonts w:ascii="Calibri" w:hAnsi="Calibri"/>
          <w:b/>
          <w:sz w:val="22"/>
        </w:rPr>
        <w:t>34</w:t>
      </w:r>
      <w:r w:rsidRPr="0055160E">
        <w:rPr>
          <w:rFonts w:ascii="Calibri" w:hAnsi="Calibri"/>
          <w:b/>
          <w:sz w:val="22"/>
        </w:rPr>
        <w:t xml:space="preserve">. </w:t>
      </w:r>
      <w:r w:rsidRPr="000719C0">
        <w:rPr>
          <w:rFonts w:ascii="Calibri" w:eastAsia="Times New Roman" w:hAnsi="Calibri" w:cs="Calibri"/>
          <w:b/>
          <w:color w:val="000000"/>
          <w:sz w:val="22"/>
          <w:szCs w:val="22"/>
          <w:lang w:eastAsia="pl-PL"/>
        </w:rPr>
        <w:t xml:space="preserve">Woda </w:t>
      </w:r>
      <w:r>
        <w:rPr>
          <w:rFonts w:ascii="Calibri" w:eastAsia="Times New Roman" w:hAnsi="Calibri" w:cs="Calibri"/>
          <w:b/>
          <w:color w:val="000000"/>
          <w:sz w:val="22"/>
          <w:szCs w:val="22"/>
          <w:lang w:eastAsia="pl-PL"/>
        </w:rPr>
        <w:t>nie</w:t>
      </w:r>
      <w:r w:rsidRPr="000719C0">
        <w:rPr>
          <w:rFonts w:ascii="Calibri" w:eastAsia="Times New Roman" w:hAnsi="Calibri" w:cs="Calibri"/>
          <w:b/>
          <w:color w:val="000000"/>
          <w:sz w:val="22"/>
          <w:szCs w:val="22"/>
          <w:lang w:eastAsia="pl-PL"/>
        </w:rPr>
        <w:t xml:space="preserve">gazowa </w:t>
      </w:r>
      <w:r>
        <w:rPr>
          <w:rFonts w:ascii="Calibri" w:eastAsia="Times New Roman" w:hAnsi="Calibri" w:cs="Calibri"/>
          <w:b/>
          <w:color w:val="000000"/>
          <w:sz w:val="22"/>
          <w:szCs w:val="22"/>
          <w:lang w:eastAsia="pl-PL"/>
        </w:rPr>
        <w:t>0,3</w:t>
      </w:r>
      <w:r w:rsidRPr="000719C0">
        <w:rPr>
          <w:rFonts w:ascii="Calibri" w:eastAsia="Times New Roman" w:hAnsi="Calibri" w:cs="Calibri"/>
          <w:b/>
          <w:color w:val="000000"/>
          <w:sz w:val="22"/>
          <w:szCs w:val="22"/>
          <w:lang w:eastAsia="pl-PL"/>
        </w:rPr>
        <w:t xml:space="preserve">l w </w:t>
      </w:r>
      <w:r>
        <w:rPr>
          <w:rFonts w:ascii="Calibri" w:eastAsia="Times New Roman" w:hAnsi="Calibri" w:cs="Calibri"/>
          <w:b/>
          <w:color w:val="000000"/>
          <w:sz w:val="22"/>
          <w:szCs w:val="22"/>
          <w:lang w:eastAsia="pl-PL"/>
        </w:rPr>
        <w:t>szklanej</w:t>
      </w:r>
      <w:r w:rsidRPr="000719C0">
        <w:rPr>
          <w:rFonts w:ascii="Calibri" w:eastAsia="Times New Roman" w:hAnsi="Calibri" w:cs="Calibri"/>
          <w:b/>
          <w:color w:val="000000"/>
          <w:sz w:val="22"/>
          <w:szCs w:val="22"/>
          <w:lang w:eastAsia="pl-PL"/>
        </w:rPr>
        <w:t xml:space="preserve"> butelce</w:t>
      </w:r>
    </w:p>
    <w:p w14:paraId="04951AB8" w14:textId="77777777" w:rsidR="00D46F41" w:rsidRDefault="00D46F41" w:rsidP="00D46F41">
      <w:pPr>
        <w:numPr>
          <w:ilvl w:val="0"/>
          <w:numId w:val="32"/>
        </w:numPr>
        <w:spacing w:line="240" w:lineRule="auto"/>
        <w:contextualSpacing/>
        <w:jc w:val="both"/>
        <w:rPr>
          <w:rFonts w:ascii="Calibri" w:hAnsi="Calibri"/>
          <w:sz w:val="22"/>
        </w:rPr>
      </w:pPr>
      <w:r>
        <w:rPr>
          <w:rFonts w:ascii="Calibri" w:hAnsi="Calibri"/>
          <w:sz w:val="22"/>
        </w:rPr>
        <w:t xml:space="preserve">woda niegazowana 0,3l </w:t>
      </w:r>
    </w:p>
    <w:p w14:paraId="672EC4C1" w14:textId="77777777" w:rsidR="00D46F41" w:rsidRDefault="00D46F41" w:rsidP="00D46F41">
      <w:pPr>
        <w:numPr>
          <w:ilvl w:val="0"/>
          <w:numId w:val="32"/>
        </w:numPr>
        <w:spacing w:line="240" w:lineRule="auto"/>
        <w:contextualSpacing/>
        <w:jc w:val="both"/>
        <w:rPr>
          <w:rFonts w:ascii="Calibri" w:hAnsi="Calibri"/>
          <w:sz w:val="22"/>
        </w:rPr>
      </w:pPr>
      <w:r>
        <w:rPr>
          <w:rFonts w:ascii="Calibri" w:hAnsi="Calibri"/>
          <w:sz w:val="22"/>
        </w:rPr>
        <w:t>szklana butelka</w:t>
      </w:r>
    </w:p>
    <w:p w14:paraId="3474B853" w14:textId="1600F996" w:rsidR="00C25405" w:rsidRPr="004775B1" w:rsidRDefault="00D46F41" w:rsidP="0055160E">
      <w:pPr>
        <w:numPr>
          <w:ilvl w:val="0"/>
          <w:numId w:val="32"/>
        </w:numPr>
        <w:spacing w:line="240" w:lineRule="auto"/>
        <w:contextualSpacing/>
        <w:jc w:val="both"/>
        <w:rPr>
          <w:rFonts w:ascii="Calibri" w:hAnsi="Calibri"/>
          <w:sz w:val="22"/>
        </w:rPr>
      </w:pPr>
      <w:r>
        <w:rPr>
          <w:rFonts w:ascii="Calibri" w:hAnsi="Calibri"/>
          <w:sz w:val="22"/>
        </w:rPr>
        <w:t>pakowana po 6sz</w:t>
      </w:r>
    </w:p>
    <w:p w14:paraId="47BB40EC" w14:textId="06754E2B" w:rsidR="008B44C6" w:rsidRPr="0055160E" w:rsidRDefault="008B44C6" w:rsidP="008B44C6">
      <w:pPr>
        <w:spacing w:line="240" w:lineRule="auto"/>
        <w:contextualSpacing/>
        <w:jc w:val="both"/>
        <w:rPr>
          <w:rFonts w:ascii="Calibri" w:hAnsi="Calibri"/>
          <w:sz w:val="22"/>
        </w:rPr>
      </w:pPr>
      <w:bookmarkStart w:id="0" w:name="_GoBack"/>
      <w:bookmarkEnd w:id="0"/>
    </w:p>
    <w:p w14:paraId="194F95FF" w14:textId="3E73A5D1" w:rsidR="00353B3D" w:rsidRPr="004775B1" w:rsidRDefault="00353B3D" w:rsidP="004775B1">
      <w:pPr>
        <w:pStyle w:val="Akapitzlist"/>
        <w:numPr>
          <w:ilvl w:val="0"/>
          <w:numId w:val="2"/>
        </w:numPr>
        <w:spacing w:after="120" w:line="240" w:lineRule="auto"/>
        <w:jc w:val="center"/>
        <w:rPr>
          <w:rFonts w:ascii="Calibri" w:hAnsi="Calibri"/>
          <w:b/>
          <w:sz w:val="28"/>
          <w:szCs w:val="32"/>
          <w:u w:val="single"/>
        </w:rPr>
      </w:pPr>
      <w:r w:rsidRPr="004775B1">
        <w:rPr>
          <w:rFonts w:ascii="Calibri" w:hAnsi="Calibri"/>
          <w:b/>
          <w:sz w:val="28"/>
          <w:szCs w:val="32"/>
          <w:u w:val="single"/>
        </w:rPr>
        <w:t>Wymogi dotyczące artykułów spożywczych</w:t>
      </w:r>
    </w:p>
    <w:p w14:paraId="1D3A2411" w14:textId="77777777" w:rsidR="00D33755" w:rsidRPr="0055160E" w:rsidRDefault="00D33755" w:rsidP="0055160E">
      <w:pPr>
        <w:spacing w:line="240" w:lineRule="auto"/>
        <w:ind w:left="709"/>
        <w:contextualSpacing/>
        <w:jc w:val="both"/>
        <w:rPr>
          <w:rFonts w:ascii="Calibri" w:hAnsi="Calibri"/>
          <w:sz w:val="22"/>
        </w:rPr>
      </w:pPr>
    </w:p>
    <w:p w14:paraId="5A865E24" w14:textId="70454612" w:rsidR="003E3B1D" w:rsidRPr="004775B1" w:rsidRDefault="003E3B1D" w:rsidP="004775B1">
      <w:pPr>
        <w:pStyle w:val="Akapitzlist"/>
        <w:numPr>
          <w:ilvl w:val="1"/>
          <w:numId w:val="38"/>
        </w:numPr>
        <w:spacing w:line="240" w:lineRule="auto"/>
        <w:jc w:val="both"/>
        <w:rPr>
          <w:rFonts w:ascii="Calibri" w:hAnsi="Calibri"/>
          <w:sz w:val="22"/>
        </w:rPr>
      </w:pPr>
      <w:r w:rsidRPr="004775B1">
        <w:rPr>
          <w:rFonts w:ascii="Calibri" w:hAnsi="Calibri"/>
          <w:sz w:val="22"/>
        </w:rPr>
        <w:t>Dostarczone artykuły spożywcze powinny spełniać wymagania i normy oznaczenia określone w poniższych przepisach:</w:t>
      </w:r>
    </w:p>
    <w:p w14:paraId="6FD66D3B" w14:textId="14E7B201" w:rsidR="003E3B1D" w:rsidRPr="0055160E" w:rsidRDefault="003E3B1D" w:rsidP="0055160E">
      <w:pPr>
        <w:numPr>
          <w:ilvl w:val="0"/>
          <w:numId w:val="35"/>
        </w:numPr>
        <w:spacing w:line="240" w:lineRule="auto"/>
        <w:ind w:left="709"/>
        <w:contextualSpacing/>
        <w:jc w:val="both"/>
        <w:rPr>
          <w:rFonts w:ascii="Calibri" w:hAnsi="Calibri"/>
          <w:b/>
          <w:sz w:val="22"/>
        </w:rPr>
      </w:pPr>
      <w:r w:rsidRPr="0055160E">
        <w:rPr>
          <w:rFonts w:ascii="Calibri" w:hAnsi="Calibri"/>
          <w:sz w:val="22"/>
        </w:rPr>
        <w:t xml:space="preserve">Ustawie z dnia 12 grudnia 2003 r., o ogólnym bezpieczeństwie produktów </w:t>
      </w:r>
      <w:r w:rsidR="00C21FCC">
        <w:rPr>
          <w:rFonts w:ascii="Calibri" w:hAnsi="Calibri"/>
          <w:sz w:val="22"/>
        </w:rPr>
        <w:t xml:space="preserve">  </w:t>
      </w:r>
      <w:r w:rsidRPr="0055160E">
        <w:rPr>
          <w:rFonts w:ascii="Calibri" w:hAnsi="Calibri"/>
          <w:sz w:val="22"/>
        </w:rPr>
        <w:t xml:space="preserve">(Dz.U. z 2016 r. </w:t>
      </w:r>
      <w:proofErr w:type="spellStart"/>
      <w:r w:rsidRPr="0055160E">
        <w:rPr>
          <w:rFonts w:ascii="Calibri" w:hAnsi="Calibri"/>
          <w:sz w:val="22"/>
        </w:rPr>
        <w:t>poz</w:t>
      </w:r>
      <w:proofErr w:type="spellEnd"/>
      <w:r w:rsidRPr="0055160E">
        <w:rPr>
          <w:rFonts w:ascii="Calibri" w:hAnsi="Calibri"/>
          <w:sz w:val="22"/>
        </w:rPr>
        <w:t xml:space="preserve"> 2047 z </w:t>
      </w:r>
      <w:proofErr w:type="spellStart"/>
      <w:r w:rsidRPr="0055160E">
        <w:rPr>
          <w:rFonts w:ascii="Calibri" w:hAnsi="Calibri"/>
          <w:sz w:val="22"/>
        </w:rPr>
        <w:t>późn</w:t>
      </w:r>
      <w:proofErr w:type="spellEnd"/>
      <w:r w:rsidRPr="0055160E">
        <w:rPr>
          <w:rFonts w:ascii="Calibri" w:hAnsi="Calibri"/>
          <w:sz w:val="22"/>
        </w:rPr>
        <w:t xml:space="preserve">. zm.) </w:t>
      </w:r>
    </w:p>
    <w:p w14:paraId="10296EB1" w14:textId="1DFDD9CC" w:rsidR="003E3B1D" w:rsidRPr="0055160E" w:rsidRDefault="003E3B1D" w:rsidP="0055160E">
      <w:pPr>
        <w:numPr>
          <w:ilvl w:val="0"/>
          <w:numId w:val="35"/>
        </w:numPr>
        <w:spacing w:line="240" w:lineRule="auto"/>
        <w:ind w:left="709"/>
        <w:contextualSpacing/>
        <w:jc w:val="both"/>
        <w:rPr>
          <w:rFonts w:ascii="Calibri" w:hAnsi="Calibri"/>
          <w:sz w:val="22"/>
        </w:rPr>
      </w:pPr>
      <w:r w:rsidRPr="0055160E">
        <w:rPr>
          <w:rFonts w:ascii="Calibri" w:hAnsi="Calibri"/>
          <w:sz w:val="22"/>
        </w:rPr>
        <w:t xml:space="preserve">Ustawie z dnia 25 sierpnia 2006 r., o bezpieczeństwie żywności i żywienia </w:t>
      </w:r>
      <w:r w:rsidR="00C21FCC">
        <w:rPr>
          <w:rFonts w:ascii="Calibri" w:hAnsi="Calibri"/>
          <w:sz w:val="22"/>
        </w:rPr>
        <w:t xml:space="preserve"> </w:t>
      </w:r>
      <w:r w:rsidR="008D4AE1" w:rsidRPr="0055160E">
        <w:rPr>
          <w:rFonts w:ascii="Calibri" w:hAnsi="Calibri"/>
          <w:sz w:val="22"/>
        </w:rPr>
        <w:t xml:space="preserve">(Dz. U. z 2019 r. poz. 1252 z </w:t>
      </w:r>
      <w:proofErr w:type="spellStart"/>
      <w:r w:rsidR="008D4AE1" w:rsidRPr="0055160E">
        <w:rPr>
          <w:rFonts w:ascii="Calibri" w:hAnsi="Calibri"/>
          <w:sz w:val="22"/>
        </w:rPr>
        <w:t>późn</w:t>
      </w:r>
      <w:proofErr w:type="spellEnd"/>
      <w:r w:rsidR="008D4AE1" w:rsidRPr="0055160E">
        <w:rPr>
          <w:rFonts w:ascii="Calibri" w:hAnsi="Calibri"/>
          <w:sz w:val="22"/>
        </w:rPr>
        <w:t xml:space="preserve">. zm.) </w:t>
      </w:r>
      <w:r w:rsidRPr="0055160E">
        <w:rPr>
          <w:rFonts w:ascii="Calibri" w:hAnsi="Calibri"/>
          <w:sz w:val="22"/>
        </w:rPr>
        <w:t xml:space="preserve"> wraz z przepisami wykonawczymi </w:t>
      </w:r>
    </w:p>
    <w:p w14:paraId="20883254" w14:textId="77777777" w:rsidR="003E3B1D" w:rsidRPr="0055160E" w:rsidRDefault="003E3B1D" w:rsidP="0055160E">
      <w:pPr>
        <w:numPr>
          <w:ilvl w:val="0"/>
          <w:numId w:val="35"/>
        </w:numPr>
        <w:spacing w:line="240" w:lineRule="auto"/>
        <w:ind w:left="709"/>
        <w:contextualSpacing/>
        <w:jc w:val="both"/>
        <w:rPr>
          <w:rFonts w:ascii="Calibri" w:hAnsi="Calibri"/>
          <w:sz w:val="22"/>
        </w:rPr>
      </w:pPr>
      <w:r w:rsidRPr="0055160E">
        <w:rPr>
          <w:rFonts w:ascii="Calibri" w:hAnsi="Calibri"/>
          <w:sz w:val="22"/>
        </w:rPr>
        <w:t>Rozporządzeniu Parlamentu Europejskiego i Rady UE nr 1169/2011 z dnia 25 października 2011r. sprawie przekazywania konsumentom informacji na temat żywności</w:t>
      </w:r>
    </w:p>
    <w:p w14:paraId="23FF7292" w14:textId="77777777" w:rsidR="003E3B1D" w:rsidRPr="0055160E" w:rsidRDefault="003E3B1D" w:rsidP="0055160E">
      <w:pPr>
        <w:numPr>
          <w:ilvl w:val="0"/>
          <w:numId w:val="35"/>
        </w:numPr>
        <w:spacing w:line="240" w:lineRule="auto"/>
        <w:ind w:left="709"/>
        <w:contextualSpacing/>
        <w:jc w:val="both"/>
        <w:rPr>
          <w:rFonts w:ascii="Calibri" w:hAnsi="Calibri"/>
          <w:sz w:val="22"/>
        </w:rPr>
      </w:pPr>
      <w:r w:rsidRPr="0055160E">
        <w:rPr>
          <w:rFonts w:ascii="Calibri" w:hAnsi="Calibri"/>
          <w:sz w:val="22"/>
        </w:rPr>
        <w:t>Rozporządzeniu Ministra Rolnictwa i Rozwoju Wsi z dnia 23 grudnia 2014 r. w sprawie znakowania poszczególnych rodzajów środków spożywczych (Dz.U. z 2015 r, poz. 29)</w:t>
      </w:r>
    </w:p>
    <w:p w14:paraId="19DB0B68" w14:textId="77777777" w:rsidR="003E3B1D" w:rsidRPr="0055160E" w:rsidRDefault="003E3B1D" w:rsidP="0055160E">
      <w:pPr>
        <w:numPr>
          <w:ilvl w:val="0"/>
          <w:numId w:val="35"/>
        </w:numPr>
        <w:spacing w:line="240" w:lineRule="auto"/>
        <w:ind w:left="709"/>
        <w:contextualSpacing/>
        <w:jc w:val="both"/>
        <w:rPr>
          <w:rFonts w:ascii="Calibri" w:hAnsi="Calibri"/>
          <w:sz w:val="22"/>
        </w:rPr>
      </w:pPr>
      <w:r w:rsidRPr="0055160E">
        <w:rPr>
          <w:rFonts w:ascii="Calibri" w:hAnsi="Calibri"/>
          <w:sz w:val="22"/>
        </w:rPr>
        <w:t xml:space="preserve">Ustawie z dnia 21 grudnia 2000 r., o jakości handlowej artykułów rolno-spożywczych </w:t>
      </w:r>
      <w:r w:rsidR="008D4AE1" w:rsidRPr="0055160E">
        <w:rPr>
          <w:rFonts w:ascii="Calibri" w:hAnsi="Calibri"/>
          <w:sz w:val="22"/>
        </w:rPr>
        <w:t>(Dz.U. z 2019 r. poz. 2178)</w:t>
      </w:r>
    </w:p>
    <w:p w14:paraId="415AD8AC" w14:textId="77777777" w:rsidR="004775B1" w:rsidRDefault="00CA4C80" w:rsidP="0055160E">
      <w:pPr>
        <w:pStyle w:val="Akapitzlist"/>
        <w:numPr>
          <w:ilvl w:val="0"/>
          <w:numId w:val="38"/>
        </w:numPr>
        <w:spacing w:line="240" w:lineRule="auto"/>
        <w:jc w:val="both"/>
        <w:rPr>
          <w:rFonts w:ascii="Calibri" w:hAnsi="Calibri"/>
          <w:sz w:val="22"/>
        </w:rPr>
      </w:pPr>
      <w:r w:rsidRPr="004775B1">
        <w:rPr>
          <w:rFonts w:ascii="Calibri" w:hAnsi="Calibri"/>
          <w:sz w:val="22"/>
        </w:rPr>
        <w:t>Artykuły spożywcze</w:t>
      </w:r>
      <w:r w:rsidR="00561E73" w:rsidRPr="004775B1">
        <w:rPr>
          <w:rFonts w:ascii="Calibri" w:hAnsi="Calibri"/>
          <w:sz w:val="22"/>
        </w:rPr>
        <w:t xml:space="preserve"> wymienione w tabeli w pkt.2 </w:t>
      </w:r>
      <w:r w:rsidRPr="004775B1">
        <w:rPr>
          <w:rFonts w:ascii="Calibri" w:hAnsi="Calibri"/>
          <w:sz w:val="22"/>
        </w:rPr>
        <w:t xml:space="preserve">powinny być dostarczane </w:t>
      </w:r>
      <w:r w:rsidR="00C21FCC" w:rsidRPr="004775B1">
        <w:rPr>
          <w:rFonts w:ascii="Calibri" w:hAnsi="Calibri"/>
          <w:sz w:val="22"/>
        </w:rPr>
        <w:t xml:space="preserve"> </w:t>
      </w:r>
      <w:r w:rsidRPr="004775B1">
        <w:rPr>
          <w:rFonts w:ascii="Calibri" w:hAnsi="Calibri"/>
          <w:sz w:val="22"/>
        </w:rPr>
        <w:t>w opakowaniach</w:t>
      </w:r>
      <w:r w:rsidR="00561E73" w:rsidRPr="004775B1">
        <w:rPr>
          <w:rFonts w:ascii="Calibri" w:hAnsi="Calibri"/>
          <w:sz w:val="22"/>
        </w:rPr>
        <w:t xml:space="preserve"> oryginalnych, fabrycznie zamkniętych, bez fizycznych oznak i śladów uszkodzeń</w:t>
      </w:r>
      <w:r w:rsidR="00AB0DBB" w:rsidRPr="004775B1">
        <w:rPr>
          <w:rFonts w:ascii="Calibri" w:hAnsi="Calibri"/>
          <w:sz w:val="22"/>
        </w:rPr>
        <w:t xml:space="preserve">, </w:t>
      </w:r>
      <w:r w:rsidR="002A6DA4" w:rsidRPr="004775B1">
        <w:rPr>
          <w:rFonts w:ascii="Calibri" w:hAnsi="Calibri"/>
          <w:sz w:val="22"/>
        </w:rPr>
        <w:t>posiadać i</w:t>
      </w:r>
      <w:r w:rsidR="00AB0DBB" w:rsidRPr="004775B1">
        <w:rPr>
          <w:rFonts w:ascii="Calibri" w:hAnsi="Calibri"/>
          <w:sz w:val="22"/>
        </w:rPr>
        <w:t>nf</w:t>
      </w:r>
      <w:r w:rsidR="002A6DA4" w:rsidRPr="004775B1">
        <w:rPr>
          <w:rFonts w:ascii="Calibri" w:hAnsi="Calibri"/>
          <w:sz w:val="22"/>
        </w:rPr>
        <w:t xml:space="preserve">ormacje </w:t>
      </w:r>
      <w:r w:rsidR="00AB0DBB" w:rsidRPr="004775B1">
        <w:rPr>
          <w:rFonts w:ascii="Calibri" w:hAnsi="Calibri"/>
          <w:sz w:val="22"/>
        </w:rPr>
        <w:t xml:space="preserve">i oznaczenia na opakowaniach formułowane </w:t>
      </w:r>
      <w:r w:rsidR="00C21FCC" w:rsidRPr="004775B1">
        <w:rPr>
          <w:rFonts w:ascii="Calibri" w:hAnsi="Calibri"/>
          <w:sz w:val="22"/>
        </w:rPr>
        <w:t xml:space="preserve"> </w:t>
      </w:r>
      <w:r w:rsidR="00AB0DBB" w:rsidRPr="004775B1">
        <w:rPr>
          <w:rFonts w:ascii="Calibri" w:hAnsi="Calibri"/>
          <w:sz w:val="22"/>
        </w:rPr>
        <w:t>w języku polskim</w:t>
      </w:r>
    </w:p>
    <w:p w14:paraId="6078FBB5" w14:textId="1239756F" w:rsidR="006E1D9A" w:rsidRPr="004775B1" w:rsidRDefault="00765F70" w:rsidP="0055160E">
      <w:pPr>
        <w:pStyle w:val="Akapitzlist"/>
        <w:numPr>
          <w:ilvl w:val="0"/>
          <w:numId w:val="38"/>
        </w:numPr>
        <w:spacing w:line="240" w:lineRule="auto"/>
        <w:jc w:val="both"/>
        <w:rPr>
          <w:rFonts w:ascii="Calibri" w:hAnsi="Calibri"/>
          <w:sz w:val="22"/>
        </w:rPr>
      </w:pPr>
      <w:r w:rsidRPr="004775B1">
        <w:rPr>
          <w:rFonts w:ascii="Calibri" w:hAnsi="Calibri"/>
          <w:sz w:val="22"/>
        </w:rPr>
        <w:t>K</w:t>
      </w:r>
      <w:r w:rsidR="00561E73" w:rsidRPr="004775B1">
        <w:rPr>
          <w:rFonts w:ascii="Calibri" w:hAnsi="Calibri"/>
          <w:sz w:val="22"/>
        </w:rPr>
        <w:t>ażde opakowanie jednostkowe</w:t>
      </w:r>
      <w:r w:rsidR="002A6DA4" w:rsidRPr="004775B1">
        <w:rPr>
          <w:rFonts w:ascii="Calibri" w:hAnsi="Calibri"/>
          <w:sz w:val="22"/>
        </w:rPr>
        <w:t xml:space="preserve"> artykułów spożywczych</w:t>
      </w:r>
      <w:r w:rsidR="00561E73" w:rsidRPr="004775B1">
        <w:rPr>
          <w:rFonts w:ascii="Calibri" w:hAnsi="Calibri"/>
          <w:sz w:val="22"/>
        </w:rPr>
        <w:t xml:space="preserve"> musi posiadać etykietę zawierającą dane szczegółowe przewidzia</w:t>
      </w:r>
      <w:r w:rsidR="006E1D9A" w:rsidRPr="004775B1">
        <w:rPr>
          <w:rFonts w:ascii="Calibri" w:hAnsi="Calibri"/>
          <w:sz w:val="22"/>
        </w:rPr>
        <w:t>ne w obowiązujących przepisac</w:t>
      </w:r>
      <w:r w:rsidR="000E70C6" w:rsidRPr="004775B1">
        <w:rPr>
          <w:rFonts w:ascii="Calibri" w:hAnsi="Calibri"/>
          <w:sz w:val="22"/>
        </w:rPr>
        <w:t>h</w:t>
      </w:r>
      <w:r w:rsidR="00D90D72" w:rsidRPr="004775B1">
        <w:rPr>
          <w:rFonts w:ascii="Calibri" w:hAnsi="Calibri"/>
          <w:sz w:val="22"/>
        </w:rPr>
        <w:t xml:space="preserve"> a także p</w:t>
      </w:r>
      <w:r w:rsidR="006E1D9A" w:rsidRPr="004775B1">
        <w:rPr>
          <w:rFonts w:ascii="Calibri" w:hAnsi="Calibri"/>
          <w:sz w:val="22"/>
        </w:rPr>
        <w:t xml:space="preserve">osiadać Certyfikat Systemu Analizy Zagrożeń i Krytycznych Punktów Kontroli (HACCP), producenta lub Zaświadczenie o </w:t>
      </w:r>
      <w:r w:rsidR="006E1D9A" w:rsidRPr="004775B1">
        <w:rPr>
          <w:rFonts w:ascii="Calibri" w:hAnsi="Calibri"/>
          <w:sz w:val="22"/>
        </w:rPr>
        <w:lastRenderedPageBreak/>
        <w:t xml:space="preserve">wprowadzeniu i stosowaniu systemu HACCP, wydane przez jednostkę wdrażającą oraz potwierdzenie wdrożenia systemu HACCP wydane przez </w:t>
      </w:r>
      <w:r w:rsidR="00F83859" w:rsidRPr="004775B1">
        <w:rPr>
          <w:rFonts w:ascii="Calibri" w:hAnsi="Calibri"/>
          <w:sz w:val="22"/>
        </w:rPr>
        <w:t>Główny</w:t>
      </w:r>
      <w:r w:rsidR="006E1D9A" w:rsidRPr="004775B1">
        <w:rPr>
          <w:rFonts w:ascii="Calibri" w:hAnsi="Calibri"/>
          <w:sz w:val="22"/>
        </w:rPr>
        <w:t xml:space="preserve"> Inspektorat Sanitarny.</w:t>
      </w:r>
    </w:p>
    <w:p w14:paraId="0B6C5171" w14:textId="77777777" w:rsidR="004775B1" w:rsidRPr="0055160E" w:rsidRDefault="004775B1" w:rsidP="0055160E">
      <w:pPr>
        <w:spacing w:line="240" w:lineRule="auto"/>
        <w:contextualSpacing/>
        <w:jc w:val="both"/>
        <w:rPr>
          <w:rFonts w:ascii="Calibri" w:hAnsi="Calibri"/>
          <w:sz w:val="22"/>
        </w:rPr>
      </w:pPr>
    </w:p>
    <w:p w14:paraId="3F15FEEF" w14:textId="77777777" w:rsidR="00353B3D" w:rsidRPr="004775B1" w:rsidRDefault="00353B3D" w:rsidP="004775B1">
      <w:pPr>
        <w:pStyle w:val="Akapitzlist"/>
        <w:numPr>
          <w:ilvl w:val="0"/>
          <w:numId w:val="2"/>
        </w:numPr>
        <w:spacing w:after="120" w:line="240" w:lineRule="auto"/>
        <w:jc w:val="center"/>
        <w:rPr>
          <w:rFonts w:ascii="Calibri" w:hAnsi="Calibri"/>
          <w:b/>
          <w:sz w:val="28"/>
          <w:szCs w:val="32"/>
          <w:u w:val="single"/>
        </w:rPr>
      </w:pPr>
      <w:r w:rsidRPr="004775B1">
        <w:rPr>
          <w:rFonts w:ascii="Calibri" w:hAnsi="Calibri"/>
          <w:b/>
          <w:sz w:val="28"/>
          <w:szCs w:val="32"/>
          <w:u w:val="single"/>
        </w:rPr>
        <w:t>Zasady wykonywania dostaw</w:t>
      </w:r>
    </w:p>
    <w:p w14:paraId="49E1F16A" w14:textId="77777777" w:rsidR="00353B3D" w:rsidRPr="0055160E" w:rsidRDefault="00353B3D" w:rsidP="0055160E">
      <w:pPr>
        <w:pStyle w:val="Akapitzlist"/>
        <w:spacing w:after="120" w:line="240" w:lineRule="auto"/>
        <w:rPr>
          <w:rFonts w:ascii="Calibri" w:hAnsi="Calibri"/>
          <w:b/>
          <w:sz w:val="20"/>
          <w:szCs w:val="32"/>
        </w:rPr>
      </w:pPr>
    </w:p>
    <w:p w14:paraId="7BF73A22" w14:textId="12FCE027" w:rsidR="00954B68" w:rsidRPr="0055160E" w:rsidRDefault="00954B68" w:rsidP="0055160E">
      <w:pPr>
        <w:pStyle w:val="Akapitzlist"/>
        <w:numPr>
          <w:ilvl w:val="0"/>
          <w:numId w:val="36"/>
        </w:numPr>
        <w:spacing w:after="0" w:line="240" w:lineRule="auto"/>
        <w:ind w:left="426" w:hanging="426"/>
        <w:jc w:val="both"/>
        <w:rPr>
          <w:rFonts w:ascii="Calibri" w:hAnsi="Calibri"/>
          <w:sz w:val="22"/>
        </w:rPr>
      </w:pPr>
      <w:bookmarkStart w:id="1" w:name="_Hlk14089214"/>
      <w:r w:rsidRPr="0055160E">
        <w:rPr>
          <w:rFonts w:ascii="Calibri" w:hAnsi="Calibri"/>
          <w:sz w:val="22"/>
        </w:rPr>
        <w:t xml:space="preserve">Wykonawca zapewnia </w:t>
      </w:r>
      <w:r w:rsidR="00711FCD" w:rsidRPr="0055160E">
        <w:rPr>
          <w:rFonts w:ascii="Calibri" w:hAnsi="Calibri"/>
          <w:sz w:val="22"/>
        </w:rPr>
        <w:t xml:space="preserve">sukcesywne dostawy artykułów spożywczych określonych w punkach </w:t>
      </w:r>
      <w:r w:rsidRPr="0055160E">
        <w:rPr>
          <w:rFonts w:ascii="Calibri" w:hAnsi="Calibri"/>
          <w:sz w:val="22"/>
        </w:rPr>
        <w:t>2</w:t>
      </w:r>
      <w:r w:rsidR="00711FCD" w:rsidRPr="0055160E">
        <w:rPr>
          <w:rFonts w:ascii="Calibri" w:hAnsi="Calibri"/>
          <w:sz w:val="22"/>
        </w:rPr>
        <w:t xml:space="preserve"> i 3</w:t>
      </w:r>
      <w:r w:rsidRPr="0055160E">
        <w:rPr>
          <w:rFonts w:ascii="Calibri" w:hAnsi="Calibri"/>
          <w:sz w:val="22"/>
        </w:rPr>
        <w:t>.</w:t>
      </w:r>
    </w:p>
    <w:p w14:paraId="567E2742" w14:textId="77777777" w:rsidR="00860728" w:rsidRPr="0055160E" w:rsidRDefault="00EB2EB2" w:rsidP="0055160E">
      <w:pPr>
        <w:numPr>
          <w:ilvl w:val="0"/>
          <w:numId w:val="36"/>
        </w:numPr>
        <w:spacing w:after="0" w:line="240" w:lineRule="auto"/>
        <w:ind w:left="426" w:hanging="426"/>
        <w:jc w:val="both"/>
        <w:rPr>
          <w:rFonts w:ascii="Calibri" w:hAnsi="Calibri"/>
          <w:sz w:val="22"/>
        </w:rPr>
      </w:pPr>
      <w:r w:rsidRPr="0055160E">
        <w:rPr>
          <w:rFonts w:ascii="Calibri" w:hAnsi="Calibri"/>
          <w:sz w:val="22"/>
        </w:rPr>
        <w:t xml:space="preserve">Wykonawca dostarczy przedmiot zamówienia Zamawiającemu </w:t>
      </w:r>
      <w:r w:rsidR="006655E7" w:rsidRPr="0055160E">
        <w:rPr>
          <w:rFonts w:ascii="Calibri" w:hAnsi="Calibri"/>
          <w:sz w:val="22"/>
        </w:rPr>
        <w:t xml:space="preserve">do </w:t>
      </w:r>
      <w:r w:rsidRPr="0055160E">
        <w:rPr>
          <w:rFonts w:ascii="Calibri" w:hAnsi="Calibri"/>
          <w:sz w:val="22"/>
        </w:rPr>
        <w:t>lokalizacji:</w:t>
      </w:r>
    </w:p>
    <w:p w14:paraId="40B4E106" w14:textId="7BEC6739" w:rsidR="00860728" w:rsidRPr="0055160E" w:rsidRDefault="001350F2" w:rsidP="0055160E">
      <w:pPr>
        <w:pStyle w:val="Akapitzlist"/>
        <w:spacing w:after="0" w:line="240" w:lineRule="auto"/>
        <w:ind w:left="426"/>
        <w:jc w:val="both"/>
        <w:rPr>
          <w:rFonts w:ascii="Calibri" w:hAnsi="Calibri"/>
          <w:sz w:val="22"/>
        </w:rPr>
      </w:pPr>
      <w:r>
        <w:rPr>
          <w:rFonts w:ascii="Calibri" w:hAnsi="Calibri"/>
          <w:sz w:val="22"/>
        </w:rPr>
        <w:t xml:space="preserve"> Nadzór Wodny Szczecin ul. Szlamowa 70-746 </w:t>
      </w:r>
      <w:r w:rsidR="00404EB9">
        <w:rPr>
          <w:rFonts w:ascii="Calibri" w:hAnsi="Calibri"/>
          <w:sz w:val="22"/>
        </w:rPr>
        <w:t>S</w:t>
      </w:r>
      <w:r>
        <w:rPr>
          <w:rFonts w:ascii="Calibri" w:hAnsi="Calibri"/>
          <w:sz w:val="22"/>
        </w:rPr>
        <w:t>zczecin</w:t>
      </w:r>
    </w:p>
    <w:p w14:paraId="7629790B" w14:textId="1C65DF0F" w:rsidR="009C6A81" w:rsidRPr="0055160E" w:rsidRDefault="009C6A81" w:rsidP="0055160E">
      <w:pPr>
        <w:numPr>
          <w:ilvl w:val="0"/>
          <w:numId w:val="36"/>
        </w:numPr>
        <w:spacing w:after="0" w:line="240" w:lineRule="auto"/>
        <w:ind w:left="426" w:hanging="426"/>
        <w:jc w:val="both"/>
        <w:rPr>
          <w:rFonts w:ascii="Calibri" w:hAnsi="Calibri"/>
          <w:sz w:val="22"/>
        </w:rPr>
      </w:pPr>
      <w:bookmarkStart w:id="2" w:name="_Hlk14089243"/>
      <w:bookmarkEnd w:id="1"/>
      <w:r w:rsidRPr="0055160E">
        <w:rPr>
          <w:rFonts w:ascii="Calibri" w:hAnsi="Calibri"/>
          <w:sz w:val="22"/>
        </w:rPr>
        <w:t xml:space="preserve">Wykonawca dostarczy </w:t>
      </w:r>
      <w:r w:rsidR="00D90D72" w:rsidRPr="0055160E">
        <w:rPr>
          <w:rFonts w:ascii="Calibri" w:hAnsi="Calibri"/>
          <w:sz w:val="22"/>
        </w:rPr>
        <w:t xml:space="preserve">zamawianą partię artykułów za każdym razem </w:t>
      </w:r>
      <w:r w:rsidR="00D90D72" w:rsidRPr="00404EB9">
        <w:rPr>
          <w:rFonts w:ascii="Calibri" w:hAnsi="Calibri"/>
          <w:sz w:val="22"/>
        </w:rPr>
        <w:t xml:space="preserve">do </w:t>
      </w:r>
      <w:r w:rsidR="00657170">
        <w:rPr>
          <w:rFonts w:ascii="Calibri" w:hAnsi="Calibri"/>
          <w:sz w:val="22"/>
        </w:rPr>
        <w:t>5</w:t>
      </w:r>
      <w:r w:rsidR="007D763F">
        <w:rPr>
          <w:rFonts w:ascii="Calibri" w:hAnsi="Calibri"/>
          <w:sz w:val="22"/>
        </w:rPr>
        <w:t xml:space="preserve">-7 </w:t>
      </w:r>
      <w:r w:rsidR="00D90D72" w:rsidRPr="00404EB9">
        <w:rPr>
          <w:rFonts w:ascii="Calibri" w:hAnsi="Calibri"/>
          <w:sz w:val="22"/>
        </w:rPr>
        <w:t>dni roboczych</w:t>
      </w:r>
      <w:r w:rsidR="00D90D72" w:rsidRPr="0055160E">
        <w:rPr>
          <w:rFonts w:ascii="Calibri" w:hAnsi="Calibri"/>
          <w:sz w:val="22"/>
        </w:rPr>
        <w:t xml:space="preserve"> od </w:t>
      </w:r>
      <w:r w:rsidRPr="0055160E">
        <w:rPr>
          <w:rFonts w:ascii="Calibri" w:hAnsi="Calibri"/>
          <w:sz w:val="22"/>
        </w:rPr>
        <w:t xml:space="preserve"> </w:t>
      </w:r>
      <w:r w:rsidR="00EC65AF" w:rsidRPr="0055160E">
        <w:rPr>
          <w:rFonts w:ascii="Calibri" w:hAnsi="Calibri"/>
          <w:sz w:val="22"/>
        </w:rPr>
        <w:t xml:space="preserve">dnia </w:t>
      </w:r>
      <w:r w:rsidR="00D90D72" w:rsidRPr="0055160E">
        <w:rPr>
          <w:rFonts w:ascii="Calibri" w:hAnsi="Calibri"/>
          <w:sz w:val="22"/>
        </w:rPr>
        <w:t>złożenia zamówienia przez przedstawiciela Zamawiającego</w:t>
      </w:r>
      <w:r w:rsidRPr="0055160E">
        <w:rPr>
          <w:rFonts w:ascii="Calibri" w:hAnsi="Calibri"/>
          <w:sz w:val="22"/>
        </w:rPr>
        <w:t xml:space="preserve"> </w:t>
      </w:r>
    </w:p>
    <w:p w14:paraId="3015A158" w14:textId="77777777" w:rsidR="0008684D" w:rsidRPr="0055160E" w:rsidRDefault="00C81147" w:rsidP="0055160E">
      <w:pPr>
        <w:numPr>
          <w:ilvl w:val="0"/>
          <w:numId w:val="36"/>
        </w:numPr>
        <w:spacing w:after="0" w:line="240" w:lineRule="auto"/>
        <w:ind w:left="426" w:hanging="426"/>
        <w:jc w:val="both"/>
        <w:rPr>
          <w:rFonts w:ascii="Calibri" w:hAnsi="Calibri"/>
          <w:sz w:val="22"/>
        </w:rPr>
      </w:pPr>
      <w:r w:rsidRPr="0055160E">
        <w:rPr>
          <w:rFonts w:ascii="Calibri" w:hAnsi="Calibri"/>
          <w:sz w:val="22"/>
        </w:rPr>
        <w:t xml:space="preserve">Dostawa będzie zrealizowana w dni robocze od poniedziałku do piątku w godzinach od </w:t>
      </w:r>
      <w:r w:rsidR="00D90D72" w:rsidRPr="0055160E">
        <w:rPr>
          <w:rFonts w:ascii="Calibri" w:hAnsi="Calibri"/>
          <w:sz w:val="22"/>
        </w:rPr>
        <w:t>8</w:t>
      </w:r>
      <w:r w:rsidRPr="0055160E">
        <w:rPr>
          <w:rFonts w:ascii="Calibri" w:hAnsi="Calibri"/>
          <w:sz w:val="22"/>
        </w:rPr>
        <w:t>.00 do 1</w:t>
      </w:r>
      <w:r w:rsidR="006655E7" w:rsidRPr="0055160E">
        <w:rPr>
          <w:rFonts w:ascii="Calibri" w:hAnsi="Calibri"/>
          <w:sz w:val="22"/>
        </w:rPr>
        <w:t>4</w:t>
      </w:r>
      <w:r w:rsidRPr="0055160E">
        <w:rPr>
          <w:rFonts w:ascii="Calibri" w:hAnsi="Calibri"/>
          <w:sz w:val="22"/>
        </w:rPr>
        <w:t xml:space="preserve">.00 po uprzednim poinformowaniu Zamawiającego faxem lub e-mailem, </w:t>
      </w:r>
      <w:r w:rsidR="00D90D72" w:rsidRPr="0055160E">
        <w:rPr>
          <w:rFonts w:ascii="Calibri" w:hAnsi="Calibri"/>
          <w:sz w:val="22"/>
        </w:rPr>
        <w:t>o planowanym terminie dostawy</w:t>
      </w:r>
      <w:r w:rsidRPr="0055160E">
        <w:rPr>
          <w:rFonts w:ascii="Calibri" w:hAnsi="Calibri"/>
          <w:sz w:val="22"/>
        </w:rPr>
        <w:t>.</w:t>
      </w:r>
      <w:r w:rsidR="001972F5" w:rsidRPr="0055160E">
        <w:rPr>
          <w:rFonts w:ascii="Calibri" w:hAnsi="Calibri"/>
          <w:sz w:val="22"/>
        </w:rPr>
        <w:t xml:space="preserve"> Zamawiający może odmówić odbioru dostawy, jeśli nastąpi ona po godz. 1</w:t>
      </w:r>
      <w:r w:rsidR="00B74021" w:rsidRPr="0055160E">
        <w:rPr>
          <w:rFonts w:ascii="Calibri" w:hAnsi="Calibri"/>
          <w:sz w:val="22"/>
        </w:rPr>
        <w:t>4</w:t>
      </w:r>
      <w:r w:rsidR="001972F5" w:rsidRPr="0055160E">
        <w:rPr>
          <w:rFonts w:ascii="Calibri" w:hAnsi="Calibri"/>
          <w:sz w:val="22"/>
        </w:rPr>
        <w:t>.00 – niezależnie od zaistniałych przyczyn opóźnienia dostawy.</w:t>
      </w:r>
    </w:p>
    <w:p w14:paraId="48DB7AAB" w14:textId="77777777" w:rsidR="00EB2EB2" w:rsidRPr="0055160E" w:rsidRDefault="00EB2EB2" w:rsidP="0055160E">
      <w:pPr>
        <w:numPr>
          <w:ilvl w:val="0"/>
          <w:numId w:val="36"/>
        </w:numPr>
        <w:spacing w:after="0" w:line="240" w:lineRule="auto"/>
        <w:ind w:left="426" w:hanging="426"/>
        <w:jc w:val="both"/>
        <w:rPr>
          <w:rFonts w:ascii="Calibri" w:hAnsi="Calibri"/>
          <w:sz w:val="22"/>
        </w:rPr>
      </w:pPr>
      <w:r w:rsidRPr="0055160E">
        <w:rPr>
          <w:rFonts w:ascii="Calibri" w:hAnsi="Calibri"/>
          <w:sz w:val="22"/>
        </w:rPr>
        <w:t xml:space="preserve">Przedmiot zamówienia zostanie rozładowany przez Wykonawcę we wskazanym przez Zamawiającego </w:t>
      </w:r>
      <w:r w:rsidR="008942C3" w:rsidRPr="0055160E">
        <w:rPr>
          <w:rFonts w:ascii="Calibri" w:hAnsi="Calibri"/>
          <w:sz w:val="22"/>
        </w:rPr>
        <w:t xml:space="preserve">pomieszczeniu. </w:t>
      </w:r>
    </w:p>
    <w:p w14:paraId="26FDD9D3" w14:textId="77777777" w:rsidR="002736E0" w:rsidRPr="0055160E" w:rsidRDefault="002736E0" w:rsidP="0055160E">
      <w:pPr>
        <w:numPr>
          <w:ilvl w:val="0"/>
          <w:numId w:val="36"/>
        </w:numPr>
        <w:spacing w:after="0" w:line="240" w:lineRule="auto"/>
        <w:ind w:left="426" w:hanging="426"/>
        <w:jc w:val="both"/>
        <w:rPr>
          <w:rFonts w:ascii="Calibri" w:hAnsi="Calibri"/>
          <w:sz w:val="22"/>
        </w:rPr>
      </w:pPr>
      <w:r w:rsidRPr="0055160E">
        <w:rPr>
          <w:rFonts w:ascii="Calibri" w:hAnsi="Calibri"/>
          <w:sz w:val="22"/>
        </w:rPr>
        <w:t>Wykonawca zobowiązany jest dostarczać przedmiot zamówienia wolny od wad fizycznych i prawnych oraz nie naruszających praw osób trzecich.</w:t>
      </w:r>
    </w:p>
    <w:p w14:paraId="739A361C" w14:textId="77777777" w:rsidR="00353B3D" w:rsidRPr="0055160E" w:rsidRDefault="00C81147" w:rsidP="0055160E">
      <w:pPr>
        <w:pStyle w:val="Tekstpodstawowy"/>
        <w:numPr>
          <w:ilvl w:val="0"/>
          <w:numId w:val="36"/>
        </w:numPr>
        <w:ind w:left="426" w:hanging="426"/>
        <w:rPr>
          <w:rFonts w:ascii="Calibri" w:hAnsi="Calibri"/>
          <w:sz w:val="22"/>
          <w:lang w:eastAsia="en-US"/>
        </w:rPr>
      </w:pPr>
      <w:r w:rsidRPr="0055160E">
        <w:rPr>
          <w:rFonts w:ascii="Calibri" w:hAnsi="Calibri"/>
          <w:sz w:val="22"/>
        </w:rPr>
        <w:t>Koszty dostawy i rozładunku w miejsce wskazane przez Zamawiającego obciążają Wykonawcę</w:t>
      </w:r>
      <w:r w:rsidR="00353B3D" w:rsidRPr="0055160E">
        <w:rPr>
          <w:rFonts w:ascii="Calibri" w:hAnsi="Calibri"/>
          <w:sz w:val="22"/>
        </w:rPr>
        <w:t xml:space="preserve"> i </w:t>
      </w:r>
      <w:r w:rsidR="00353B3D" w:rsidRPr="0055160E">
        <w:rPr>
          <w:rFonts w:ascii="Calibri" w:hAnsi="Calibri"/>
          <w:sz w:val="22"/>
          <w:lang w:eastAsia="en-US"/>
        </w:rPr>
        <w:t xml:space="preserve">nie stanowią dla Wykonawcy podstawy do dodatkowych należności. </w:t>
      </w:r>
    </w:p>
    <w:p w14:paraId="7E1AD4CB" w14:textId="77777777" w:rsidR="00026D2B" w:rsidRPr="0055160E" w:rsidRDefault="00026D2B" w:rsidP="0055160E">
      <w:pPr>
        <w:pStyle w:val="Tekstpodstawowy"/>
        <w:numPr>
          <w:ilvl w:val="0"/>
          <w:numId w:val="36"/>
        </w:numPr>
        <w:ind w:left="426" w:hanging="426"/>
        <w:rPr>
          <w:rFonts w:ascii="Calibri" w:eastAsia="Calibri" w:hAnsi="Calibri"/>
          <w:sz w:val="22"/>
          <w:lang w:eastAsia="en-US"/>
        </w:rPr>
      </w:pPr>
      <w:r w:rsidRPr="0055160E">
        <w:rPr>
          <w:rFonts w:ascii="Calibri" w:eastAsia="Calibri" w:hAnsi="Calibri"/>
          <w:sz w:val="22"/>
          <w:lang w:eastAsia="en-US"/>
        </w:rPr>
        <w:t>W przypadku nieterminowej dostawy Zamawiający zastrzega sobie prawo do nie odbierania jej bez jakichkolwiek konsekwencji.</w:t>
      </w:r>
    </w:p>
    <w:p w14:paraId="66625D11" w14:textId="77777777" w:rsidR="00026D2B" w:rsidRPr="0055160E" w:rsidRDefault="00026D2B" w:rsidP="0055160E">
      <w:pPr>
        <w:numPr>
          <w:ilvl w:val="0"/>
          <w:numId w:val="36"/>
        </w:numPr>
        <w:spacing w:after="0" w:line="240" w:lineRule="auto"/>
        <w:ind w:left="426" w:hanging="426"/>
        <w:jc w:val="both"/>
        <w:rPr>
          <w:rFonts w:ascii="Calibri" w:hAnsi="Calibri"/>
          <w:sz w:val="22"/>
        </w:rPr>
      </w:pPr>
      <w:r w:rsidRPr="0055160E">
        <w:rPr>
          <w:rFonts w:ascii="Calibri" w:hAnsi="Calibri"/>
          <w:sz w:val="22"/>
        </w:rPr>
        <w:t>Zamawiający wyznaczy osoby</w:t>
      </w:r>
      <w:r w:rsidR="00353B3D" w:rsidRPr="0055160E">
        <w:rPr>
          <w:rFonts w:ascii="Calibri" w:hAnsi="Calibri"/>
          <w:sz w:val="22"/>
        </w:rPr>
        <w:t>,</w:t>
      </w:r>
      <w:r w:rsidRPr="0055160E">
        <w:rPr>
          <w:rFonts w:ascii="Calibri" w:hAnsi="Calibri"/>
          <w:sz w:val="22"/>
        </w:rPr>
        <w:t xml:space="preserve"> które w dniu dostawy dokonają odbioru dostarczonych artykułów spożywczych. </w:t>
      </w:r>
    </w:p>
    <w:p w14:paraId="66992F9D" w14:textId="77777777" w:rsidR="00026D2B" w:rsidRPr="0055160E" w:rsidRDefault="00026D2B" w:rsidP="0055160E">
      <w:pPr>
        <w:numPr>
          <w:ilvl w:val="0"/>
          <w:numId w:val="36"/>
        </w:numPr>
        <w:spacing w:after="0" w:line="240" w:lineRule="auto"/>
        <w:ind w:left="426" w:hanging="426"/>
        <w:jc w:val="both"/>
        <w:rPr>
          <w:rFonts w:ascii="Calibri" w:hAnsi="Calibri"/>
          <w:sz w:val="22"/>
        </w:rPr>
      </w:pPr>
      <w:r w:rsidRPr="0055160E">
        <w:rPr>
          <w:rFonts w:ascii="Calibri" w:hAnsi="Calibri"/>
          <w:sz w:val="22"/>
        </w:rPr>
        <w:t>Każdy nieprawidłowy, uszkodzony bądź wadliwy towar zostanie zwrócony Wykonawcy co zostanie potwierdzone na sporządzonym protokole reklamacyjnym.</w:t>
      </w:r>
    </w:p>
    <w:p w14:paraId="1DC47D18" w14:textId="3EE81D73" w:rsidR="00026D2B" w:rsidRPr="0055160E" w:rsidRDefault="00026D2B" w:rsidP="0055160E">
      <w:pPr>
        <w:pStyle w:val="Tekstpodstawowy"/>
        <w:numPr>
          <w:ilvl w:val="0"/>
          <w:numId w:val="36"/>
        </w:numPr>
        <w:ind w:left="426" w:hanging="426"/>
        <w:rPr>
          <w:rFonts w:ascii="Calibri" w:hAnsi="Calibri"/>
          <w:sz w:val="22"/>
          <w:lang w:eastAsia="en-US"/>
        </w:rPr>
      </w:pPr>
      <w:r w:rsidRPr="0055160E">
        <w:rPr>
          <w:rFonts w:ascii="Calibri" w:hAnsi="Calibri"/>
          <w:sz w:val="22"/>
          <w:lang w:eastAsia="en-US"/>
        </w:rPr>
        <w:t xml:space="preserve">Zamawiający zastrzega sobie prawo do reklamowania nienależytej jakości artykułów spożywczych (uszkodzenia mechaniczne, krótki okres przydatności do spożycia itp.) w terminie do 10 dni od daty otrzymania wadliwego towaru, a Dostawca w terminie do 10 dni od otrzymania reklamacji musi dokonać wymiany nienależytej jakości </w:t>
      </w:r>
      <w:r w:rsidR="009C6A81" w:rsidRPr="0055160E">
        <w:rPr>
          <w:rFonts w:ascii="Calibri" w:hAnsi="Calibri"/>
          <w:sz w:val="22"/>
          <w:lang w:eastAsia="en-US"/>
        </w:rPr>
        <w:t>artykułów spożywczych.</w:t>
      </w:r>
    </w:p>
    <w:p w14:paraId="15FFBA25" w14:textId="7A59F16C" w:rsidR="004D101D" w:rsidRPr="0055160E" w:rsidRDefault="00026D2B" w:rsidP="0055160E">
      <w:pPr>
        <w:pStyle w:val="Akapitzlist"/>
        <w:numPr>
          <w:ilvl w:val="0"/>
          <w:numId w:val="36"/>
        </w:numPr>
        <w:spacing w:after="0" w:line="240" w:lineRule="auto"/>
        <w:ind w:left="426" w:hanging="426"/>
        <w:jc w:val="both"/>
        <w:rPr>
          <w:rFonts w:ascii="Calibri" w:hAnsi="Calibri"/>
          <w:sz w:val="22"/>
        </w:rPr>
      </w:pPr>
      <w:r w:rsidRPr="0055160E">
        <w:rPr>
          <w:rFonts w:ascii="Calibri" w:eastAsia="Times New Roman" w:hAnsi="Calibri"/>
          <w:sz w:val="22"/>
        </w:rPr>
        <w:t>Dostawca zobowiązany będzie do odbioru palet z dostawy, chyba że</w:t>
      </w:r>
      <w:r w:rsidR="00353B3D" w:rsidRPr="0055160E">
        <w:rPr>
          <w:rFonts w:ascii="Calibri" w:eastAsia="Times New Roman" w:hAnsi="Calibri"/>
          <w:sz w:val="22"/>
        </w:rPr>
        <w:t xml:space="preserve"> w dokumentach z dostawy </w:t>
      </w:r>
      <w:r w:rsidRPr="0055160E">
        <w:rPr>
          <w:rFonts w:ascii="Calibri" w:eastAsia="Times New Roman" w:hAnsi="Calibri"/>
          <w:sz w:val="22"/>
        </w:rPr>
        <w:t xml:space="preserve">zaznaczy, ze palety stają się </w:t>
      </w:r>
      <w:r w:rsidR="00AB17FD" w:rsidRPr="0055160E">
        <w:rPr>
          <w:rFonts w:ascii="Calibri" w:eastAsia="Times New Roman" w:hAnsi="Calibri"/>
          <w:sz w:val="22"/>
        </w:rPr>
        <w:t xml:space="preserve">nieodpłatnie </w:t>
      </w:r>
      <w:r w:rsidRPr="0055160E">
        <w:rPr>
          <w:rFonts w:ascii="Calibri" w:eastAsia="Times New Roman" w:hAnsi="Calibri"/>
          <w:sz w:val="22"/>
        </w:rPr>
        <w:t xml:space="preserve">własnością </w:t>
      </w:r>
      <w:r w:rsidRPr="00ED29F2">
        <w:rPr>
          <w:rFonts w:ascii="Calibri" w:eastAsia="Times New Roman" w:hAnsi="Calibri"/>
          <w:sz w:val="22"/>
        </w:rPr>
        <w:t xml:space="preserve">RZGW </w:t>
      </w:r>
      <w:r w:rsidR="00353B3D" w:rsidRPr="00ED29F2">
        <w:rPr>
          <w:rFonts w:ascii="Calibri" w:eastAsia="Times New Roman" w:hAnsi="Calibri"/>
          <w:sz w:val="22"/>
        </w:rPr>
        <w:t xml:space="preserve">w </w:t>
      </w:r>
      <w:r w:rsidR="00E11766" w:rsidRPr="00ED29F2">
        <w:rPr>
          <w:rFonts w:ascii="Calibri" w:eastAsia="Times New Roman" w:hAnsi="Calibri"/>
          <w:sz w:val="22"/>
        </w:rPr>
        <w:t>Szczecinie</w:t>
      </w:r>
      <w:r w:rsidRPr="00ED29F2">
        <w:rPr>
          <w:rFonts w:ascii="Calibri" w:eastAsia="Times New Roman" w:hAnsi="Calibri"/>
          <w:sz w:val="22"/>
        </w:rPr>
        <w:t>.</w:t>
      </w:r>
      <w:bookmarkEnd w:id="2"/>
    </w:p>
    <w:p w14:paraId="0E94C84E" w14:textId="77777777" w:rsidR="00C81147" w:rsidRPr="0055160E" w:rsidRDefault="00C81147" w:rsidP="0055160E">
      <w:pPr>
        <w:spacing w:line="240" w:lineRule="auto"/>
        <w:jc w:val="both"/>
        <w:rPr>
          <w:rFonts w:ascii="Calibri" w:hAnsi="Calibri"/>
          <w:sz w:val="22"/>
        </w:rPr>
      </w:pPr>
    </w:p>
    <w:p w14:paraId="7CD507E9" w14:textId="77777777" w:rsidR="00981A6A" w:rsidRPr="00C81147" w:rsidRDefault="00981A6A" w:rsidP="0055160E">
      <w:pPr>
        <w:spacing w:line="240" w:lineRule="auto"/>
        <w:jc w:val="both"/>
        <w:rPr>
          <w:rFonts w:ascii="Calibri" w:hAnsi="Calibri"/>
        </w:rPr>
      </w:pPr>
    </w:p>
    <w:sectPr w:rsidR="00981A6A" w:rsidRPr="00C81147" w:rsidSect="0097103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05ED6" w14:textId="77777777" w:rsidR="00A53D13" w:rsidRDefault="00A53D13" w:rsidP="00530E35">
      <w:pPr>
        <w:spacing w:after="0" w:line="240" w:lineRule="auto"/>
      </w:pPr>
      <w:r>
        <w:separator/>
      </w:r>
    </w:p>
  </w:endnote>
  <w:endnote w:type="continuationSeparator" w:id="0">
    <w:p w14:paraId="19739237" w14:textId="77777777" w:rsidR="00A53D13" w:rsidRDefault="00A53D13" w:rsidP="00530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08438"/>
      <w:docPartObj>
        <w:docPartGallery w:val="Page Numbers (Bottom of Page)"/>
        <w:docPartUnique/>
      </w:docPartObj>
    </w:sdtPr>
    <w:sdtEndPr/>
    <w:sdtContent>
      <w:p w14:paraId="4FCD44AA" w14:textId="493939E5" w:rsidR="00A53D13" w:rsidRDefault="00A53D13">
        <w:pPr>
          <w:pStyle w:val="Stopka"/>
          <w:jc w:val="center"/>
        </w:pPr>
        <w:r>
          <w:fldChar w:fldCharType="begin"/>
        </w:r>
        <w:r>
          <w:instrText xml:space="preserve"> PAGE   \* MERGEFORMAT </w:instrText>
        </w:r>
        <w:r>
          <w:fldChar w:fldCharType="separate"/>
        </w:r>
        <w:r>
          <w:rPr>
            <w:noProof/>
          </w:rPr>
          <w:t>11</w:t>
        </w:r>
        <w:r>
          <w:rPr>
            <w:noProof/>
          </w:rPr>
          <w:fldChar w:fldCharType="end"/>
        </w:r>
      </w:p>
    </w:sdtContent>
  </w:sdt>
  <w:p w14:paraId="10D01ADB" w14:textId="77777777" w:rsidR="00A53D13" w:rsidRDefault="00A53D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D1681" w14:textId="77777777" w:rsidR="00A53D13" w:rsidRDefault="00A53D13" w:rsidP="00530E35">
      <w:pPr>
        <w:spacing w:after="0" w:line="240" w:lineRule="auto"/>
      </w:pPr>
      <w:r>
        <w:separator/>
      </w:r>
    </w:p>
  </w:footnote>
  <w:footnote w:type="continuationSeparator" w:id="0">
    <w:p w14:paraId="3500DBDE" w14:textId="77777777" w:rsidR="00A53D13" w:rsidRDefault="00A53D13" w:rsidP="00530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087"/>
    <w:multiLevelType w:val="hybridMultilevel"/>
    <w:tmpl w:val="10025FEA"/>
    <w:lvl w:ilvl="0" w:tplc="55DAF3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4167DAC"/>
    <w:multiLevelType w:val="hybridMultilevel"/>
    <w:tmpl w:val="EAD0DBC6"/>
    <w:lvl w:ilvl="0" w:tplc="0415000F">
      <w:start w:val="1"/>
      <w:numFmt w:val="decimal"/>
      <w:lvlText w:val="%1."/>
      <w:lvlJc w:val="left"/>
      <w:pPr>
        <w:ind w:left="36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776D4"/>
    <w:multiLevelType w:val="hybridMultilevel"/>
    <w:tmpl w:val="03F40040"/>
    <w:lvl w:ilvl="0" w:tplc="55DAF3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15296B55"/>
    <w:multiLevelType w:val="hybridMultilevel"/>
    <w:tmpl w:val="C3F047CA"/>
    <w:lvl w:ilvl="0" w:tplc="0415000B">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 w15:restartNumberingAfterBreak="0">
    <w:nsid w:val="1F0704C2"/>
    <w:multiLevelType w:val="hybridMultilevel"/>
    <w:tmpl w:val="CC14D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FE174F"/>
    <w:multiLevelType w:val="hybridMultilevel"/>
    <w:tmpl w:val="CC14D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D338C5"/>
    <w:multiLevelType w:val="hybridMultilevel"/>
    <w:tmpl w:val="3D94C36E"/>
    <w:lvl w:ilvl="0" w:tplc="55DAF3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2A067332"/>
    <w:multiLevelType w:val="hybridMultilevel"/>
    <w:tmpl w:val="0D3ADAC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AFB1071"/>
    <w:multiLevelType w:val="hybridMultilevel"/>
    <w:tmpl w:val="A0B00164"/>
    <w:lvl w:ilvl="0" w:tplc="27C038B2">
      <w:start w:val="1"/>
      <w:numFmt w:val="lowerLetter"/>
      <w:lvlText w:val="%1)"/>
      <w:lvlJc w:val="left"/>
      <w:pPr>
        <w:tabs>
          <w:tab w:val="num" w:pos="720"/>
        </w:tabs>
        <w:ind w:left="720" w:hanging="360"/>
      </w:pPr>
      <w:rPr>
        <w:rFonts w:hint="default"/>
      </w:rPr>
    </w:lvl>
    <w:lvl w:ilvl="1" w:tplc="282A32E4">
      <w:start w:val="10"/>
      <w:numFmt w:val="decimal"/>
      <w:lvlText w:val="%2."/>
      <w:lvlJc w:val="left"/>
      <w:pPr>
        <w:tabs>
          <w:tab w:val="num" w:pos="1534"/>
        </w:tabs>
        <w:ind w:left="1534"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C322622"/>
    <w:multiLevelType w:val="hybridMultilevel"/>
    <w:tmpl w:val="2098A95C"/>
    <w:lvl w:ilvl="0" w:tplc="55DAF3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2D1C3D07"/>
    <w:multiLevelType w:val="hybridMultilevel"/>
    <w:tmpl w:val="DB54B77A"/>
    <w:lvl w:ilvl="0" w:tplc="924C0436">
      <w:start w:val="1"/>
      <w:numFmt w:val="decimal"/>
      <w:lvlText w:val="%1."/>
      <w:lvlJc w:val="left"/>
      <w:pPr>
        <w:ind w:left="720" w:hanging="360"/>
      </w:pPr>
      <w:rPr>
        <w:b/>
        <w:sz w:val="28"/>
        <w:szCs w:val="28"/>
      </w:rPr>
    </w:lvl>
    <w:lvl w:ilvl="1" w:tplc="685896C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4800C0"/>
    <w:multiLevelType w:val="hybridMultilevel"/>
    <w:tmpl w:val="D9123BD0"/>
    <w:lvl w:ilvl="0" w:tplc="0415000F">
      <w:start w:val="1"/>
      <w:numFmt w:val="decimal"/>
      <w:lvlText w:val="%1."/>
      <w:lvlJc w:val="left"/>
      <w:pPr>
        <w:ind w:left="360"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3F126586"/>
    <w:multiLevelType w:val="hybridMultilevel"/>
    <w:tmpl w:val="35E27460"/>
    <w:lvl w:ilvl="0" w:tplc="741A776A">
      <w:start w:val="1"/>
      <w:numFmt w:val="bullet"/>
      <w:lvlText w:val=""/>
      <w:lvlJc w:val="left"/>
      <w:pPr>
        <w:ind w:left="720" w:hanging="360"/>
      </w:pPr>
      <w:rPr>
        <w:rFonts w:ascii="Wingdings" w:hAnsi="Wingdings"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2836DD7"/>
    <w:multiLevelType w:val="hybridMultilevel"/>
    <w:tmpl w:val="5BC04D4E"/>
    <w:lvl w:ilvl="0" w:tplc="55DAF3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43030521"/>
    <w:multiLevelType w:val="hybridMultilevel"/>
    <w:tmpl w:val="E4A2C5EE"/>
    <w:lvl w:ilvl="0" w:tplc="0415000B">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5" w15:restartNumberingAfterBreak="0">
    <w:nsid w:val="437A66D6"/>
    <w:multiLevelType w:val="singleLevel"/>
    <w:tmpl w:val="E1A28390"/>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49162573"/>
    <w:multiLevelType w:val="hybridMultilevel"/>
    <w:tmpl w:val="EA88E3A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4CAC193B"/>
    <w:multiLevelType w:val="hybridMultilevel"/>
    <w:tmpl w:val="356A8EA2"/>
    <w:lvl w:ilvl="0" w:tplc="55DAF3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4F0E0DF9"/>
    <w:multiLevelType w:val="hybridMultilevel"/>
    <w:tmpl w:val="79788104"/>
    <w:lvl w:ilvl="0" w:tplc="55DAF3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4F2D27EC"/>
    <w:multiLevelType w:val="hybridMultilevel"/>
    <w:tmpl w:val="9EEEBC4A"/>
    <w:lvl w:ilvl="0" w:tplc="55DAF3AE">
      <w:start w:val="1"/>
      <w:numFmt w:val="bullet"/>
      <w:lvlText w:val=""/>
      <w:lvlJc w:val="left"/>
      <w:pPr>
        <w:ind w:left="785"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51F97293"/>
    <w:multiLevelType w:val="singleLevel"/>
    <w:tmpl w:val="BEEAAD42"/>
    <w:lvl w:ilvl="0">
      <w:start w:val="1"/>
      <w:numFmt w:val="decimal"/>
      <w:lvlText w:val="%1."/>
      <w:lvlJc w:val="left"/>
      <w:pPr>
        <w:tabs>
          <w:tab w:val="num" w:pos="360"/>
        </w:tabs>
        <w:ind w:left="360" w:hanging="360"/>
      </w:pPr>
      <w:rPr>
        <w:rFonts w:cs="Times New Roman"/>
        <w:sz w:val="22"/>
        <w:szCs w:val="22"/>
      </w:rPr>
    </w:lvl>
  </w:abstractNum>
  <w:abstractNum w:abstractNumId="21" w15:restartNumberingAfterBreak="0">
    <w:nsid w:val="543F43E7"/>
    <w:multiLevelType w:val="hybridMultilevel"/>
    <w:tmpl w:val="58B69470"/>
    <w:lvl w:ilvl="0" w:tplc="55DAF3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55166D30"/>
    <w:multiLevelType w:val="hybridMultilevel"/>
    <w:tmpl w:val="6A36F218"/>
    <w:lvl w:ilvl="0" w:tplc="F982782A">
      <w:start w:val="1"/>
      <w:numFmt w:val="decimal"/>
      <w:lvlText w:val="%1)"/>
      <w:lvlJc w:val="left"/>
      <w:pPr>
        <w:ind w:left="1004" w:hanging="360"/>
      </w:pPr>
      <w:rPr>
        <w:rFonts w:hint="default"/>
        <w:b w:val="0"/>
        <w:bCs/>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55EB6B3A"/>
    <w:multiLevelType w:val="hybridMultilevel"/>
    <w:tmpl w:val="98AA3860"/>
    <w:lvl w:ilvl="0" w:tplc="55DAF3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57B4669D"/>
    <w:multiLevelType w:val="hybridMultilevel"/>
    <w:tmpl w:val="AC7695CE"/>
    <w:lvl w:ilvl="0" w:tplc="55DAF3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5C060F19"/>
    <w:multiLevelType w:val="hybridMultilevel"/>
    <w:tmpl w:val="CF78DA92"/>
    <w:lvl w:ilvl="0" w:tplc="55DAF3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5DDC0A41"/>
    <w:multiLevelType w:val="hybridMultilevel"/>
    <w:tmpl w:val="21562BDA"/>
    <w:lvl w:ilvl="0" w:tplc="ACC447D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1ED181F"/>
    <w:multiLevelType w:val="hybridMultilevel"/>
    <w:tmpl w:val="38F2F112"/>
    <w:lvl w:ilvl="0" w:tplc="55DAF3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64305531"/>
    <w:multiLevelType w:val="hybridMultilevel"/>
    <w:tmpl w:val="0B68D3CA"/>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64625B13"/>
    <w:multiLevelType w:val="hybridMultilevel"/>
    <w:tmpl w:val="5B400284"/>
    <w:lvl w:ilvl="0" w:tplc="949A5D6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6571729A"/>
    <w:multiLevelType w:val="hybridMultilevel"/>
    <w:tmpl w:val="B9045B8C"/>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65D61572"/>
    <w:multiLevelType w:val="hybridMultilevel"/>
    <w:tmpl w:val="F2D47992"/>
    <w:lvl w:ilvl="0" w:tplc="55DAF3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67D9327A"/>
    <w:multiLevelType w:val="hybridMultilevel"/>
    <w:tmpl w:val="69F43034"/>
    <w:lvl w:ilvl="0" w:tplc="55DAF3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6CF83F4E"/>
    <w:multiLevelType w:val="hybridMultilevel"/>
    <w:tmpl w:val="CB46BB18"/>
    <w:lvl w:ilvl="0" w:tplc="FFFFFFFF">
      <w:start w:val="1"/>
      <w:numFmt w:val="decimal"/>
      <w:lvlText w:val="%1."/>
      <w:lvlJc w:val="left"/>
      <w:pPr>
        <w:tabs>
          <w:tab w:val="num" w:pos="360"/>
        </w:tabs>
        <w:ind w:left="360" w:hanging="360"/>
      </w:pPr>
      <w:rPr>
        <w:rFonts w:cs="Times New Roman"/>
        <w:b w:val="0"/>
        <w:bCs w:val="0"/>
      </w:rPr>
    </w:lvl>
    <w:lvl w:ilvl="1" w:tplc="591051D2">
      <w:start w:val="1"/>
      <w:numFmt w:val="bullet"/>
      <w:lvlText w:val=""/>
      <w:lvlJc w:val="left"/>
      <w:pPr>
        <w:tabs>
          <w:tab w:val="num" w:pos="720"/>
        </w:tabs>
        <w:ind w:left="720" w:hanging="363"/>
      </w:pPr>
      <w:rPr>
        <w:rFonts w:ascii="Symbol" w:hAnsi="Symbol" w:hint="default"/>
        <w:b w:val="0"/>
      </w:rPr>
    </w:lvl>
    <w:lvl w:ilvl="2" w:tplc="F6BC2C4C">
      <w:start w:val="4"/>
      <w:numFmt w:val="decimal"/>
      <w:lvlText w:val="%3."/>
      <w:lvlJc w:val="left"/>
      <w:pPr>
        <w:tabs>
          <w:tab w:val="num" w:pos="357"/>
        </w:tabs>
        <w:ind w:left="357" w:hanging="357"/>
      </w:pPr>
      <w:rPr>
        <w:rFonts w:cs="Times New Roman" w:hint="default"/>
        <w:b w:val="0"/>
        <w:bCs w:val="0"/>
      </w:rPr>
    </w:lvl>
    <w:lvl w:ilvl="3" w:tplc="C1A8CB26">
      <w:start w:val="1"/>
      <w:numFmt w:val="lowerLetter"/>
      <w:lvlText w:val="%4."/>
      <w:lvlJc w:val="left"/>
      <w:pPr>
        <w:tabs>
          <w:tab w:val="num" w:pos="717"/>
        </w:tabs>
        <w:ind w:left="717" w:hanging="360"/>
      </w:pPr>
      <w:rPr>
        <w:rFonts w:cs="Times New Roman" w:hint="default"/>
        <w:b w:val="0"/>
        <w:bCs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7ED12F2"/>
    <w:multiLevelType w:val="hybridMultilevel"/>
    <w:tmpl w:val="F3F48A76"/>
    <w:lvl w:ilvl="0" w:tplc="55DAF3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7A7821D5"/>
    <w:multiLevelType w:val="hybridMultilevel"/>
    <w:tmpl w:val="51BE6F42"/>
    <w:lvl w:ilvl="0" w:tplc="7C845A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C3E1D34"/>
    <w:multiLevelType w:val="hybridMultilevel"/>
    <w:tmpl w:val="F5D213B4"/>
    <w:lvl w:ilvl="0" w:tplc="55DAF3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7EAB34DB"/>
    <w:multiLevelType w:val="hybridMultilevel"/>
    <w:tmpl w:val="02109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0"/>
  </w:num>
  <w:num w:numId="3">
    <w:abstractNumId w:val="28"/>
  </w:num>
  <w:num w:numId="4">
    <w:abstractNumId w:val="16"/>
  </w:num>
  <w:num w:numId="5">
    <w:abstractNumId w:val="30"/>
  </w:num>
  <w:num w:numId="6">
    <w:abstractNumId w:val="3"/>
  </w:num>
  <w:num w:numId="7">
    <w:abstractNumId w:val="8"/>
  </w:num>
  <w:num w:numId="8">
    <w:abstractNumId w:val="33"/>
  </w:num>
  <w:num w:numId="9">
    <w:abstractNumId w:val="14"/>
  </w:num>
  <w:num w:numId="10">
    <w:abstractNumId w:val="4"/>
  </w:num>
  <w:num w:numId="11">
    <w:abstractNumId w:val="12"/>
  </w:num>
  <w:num w:numId="12">
    <w:abstractNumId w:val="20"/>
  </w:num>
  <w:num w:numId="13">
    <w:abstractNumId w:val="15"/>
  </w:num>
  <w:num w:numId="14">
    <w:abstractNumId w:val="26"/>
  </w:num>
  <w:num w:numId="15">
    <w:abstractNumId w:val="7"/>
  </w:num>
  <w:num w:numId="16">
    <w:abstractNumId w:val="29"/>
  </w:num>
  <w:num w:numId="17">
    <w:abstractNumId w:val="35"/>
  </w:num>
  <w:num w:numId="18">
    <w:abstractNumId w:val="2"/>
  </w:num>
  <w:num w:numId="19">
    <w:abstractNumId w:val="24"/>
  </w:num>
  <w:num w:numId="20">
    <w:abstractNumId w:val="34"/>
  </w:num>
  <w:num w:numId="21">
    <w:abstractNumId w:val="27"/>
  </w:num>
  <w:num w:numId="22">
    <w:abstractNumId w:val="6"/>
  </w:num>
  <w:num w:numId="23">
    <w:abstractNumId w:val="18"/>
  </w:num>
  <w:num w:numId="24">
    <w:abstractNumId w:val="9"/>
  </w:num>
  <w:num w:numId="25">
    <w:abstractNumId w:val="17"/>
  </w:num>
  <w:num w:numId="26">
    <w:abstractNumId w:val="31"/>
  </w:num>
  <w:num w:numId="27">
    <w:abstractNumId w:val="0"/>
  </w:num>
  <w:num w:numId="28">
    <w:abstractNumId w:val="25"/>
  </w:num>
  <w:num w:numId="29">
    <w:abstractNumId w:val="13"/>
  </w:num>
  <w:num w:numId="30">
    <w:abstractNumId w:val="21"/>
  </w:num>
  <w:num w:numId="31">
    <w:abstractNumId w:val="36"/>
  </w:num>
  <w:num w:numId="32">
    <w:abstractNumId w:val="19"/>
  </w:num>
  <w:num w:numId="33">
    <w:abstractNumId w:val="32"/>
  </w:num>
  <w:num w:numId="34">
    <w:abstractNumId w:val="23"/>
  </w:num>
  <w:num w:numId="35">
    <w:abstractNumId w:val="22"/>
  </w:num>
  <w:num w:numId="36">
    <w:abstractNumId w:val="37"/>
  </w:num>
  <w:num w:numId="37">
    <w:abstractNumId w:val="11"/>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29B"/>
    <w:rsid w:val="0000788F"/>
    <w:rsid w:val="00014B15"/>
    <w:rsid w:val="00026232"/>
    <w:rsid w:val="00026D2B"/>
    <w:rsid w:val="00036691"/>
    <w:rsid w:val="00047EF4"/>
    <w:rsid w:val="0005347B"/>
    <w:rsid w:val="0005469C"/>
    <w:rsid w:val="00055662"/>
    <w:rsid w:val="000568EF"/>
    <w:rsid w:val="000623A9"/>
    <w:rsid w:val="00063A21"/>
    <w:rsid w:val="00064546"/>
    <w:rsid w:val="00067DDD"/>
    <w:rsid w:val="000719C0"/>
    <w:rsid w:val="000815DE"/>
    <w:rsid w:val="0008684D"/>
    <w:rsid w:val="00095441"/>
    <w:rsid w:val="00095C8B"/>
    <w:rsid w:val="000A0954"/>
    <w:rsid w:val="000A3F9C"/>
    <w:rsid w:val="000A48A5"/>
    <w:rsid w:val="000A6C78"/>
    <w:rsid w:val="000B18D8"/>
    <w:rsid w:val="000B42F1"/>
    <w:rsid w:val="000D7ACF"/>
    <w:rsid w:val="000D7FE6"/>
    <w:rsid w:val="000E4D07"/>
    <w:rsid w:val="000E70AE"/>
    <w:rsid w:val="000E70C6"/>
    <w:rsid w:val="000F1472"/>
    <w:rsid w:val="000F5EAA"/>
    <w:rsid w:val="001004BD"/>
    <w:rsid w:val="0011144F"/>
    <w:rsid w:val="001154BA"/>
    <w:rsid w:val="0012061E"/>
    <w:rsid w:val="001247C5"/>
    <w:rsid w:val="001307DB"/>
    <w:rsid w:val="00130CD3"/>
    <w:rsid w:val="00133524"/>
    <w:rsid w:val="001350F2"/>
    <w:rsid w:val="00135E7C"/>
    <w:rsid w:val="0013629B"/>
    <w:rsid w:val="00147B1C"/>
    <w:rsid w:val="00157374"/>
    <w:rsid w:val="0016104B"/>
    <w:rsid w:val="001739C1"/>
    <w:rsid w:val="00175A66"/>
    <w:rsid w:val="001770C4"/>
    <w:rsid w:val="00184958"/>
    <w:rsid w:val="0019412A"/>
    <w:rsid w:val="001972F5"/>
    <w:rsid w:val="001A22BD"/>
    <w:rsid w:val="001B4383"/>
    <w:rsid w:val="001B75F7"/>
    <w:rsid w:val="001D5D95"/>
    <w:rsid w:val="001E3ABA"/>
    <w:rsid w:val="001F54F1"/>
    <w:rsid w:val="00200086"/>
    <w:rsid w:val="0021030F"/>
    <w:rsid w:val="00211996"/>
    <w:rsid w:val="00214103"/>
    <w:rsid w:val="0021741C"/>
    <w:rsid w:val="00217D6C"/>
    <w:rsid w:val="00235560"/>
    <w:rsid w:val="0024062E"/>
    <w:rsid w:val="00241522"/>
    <w:rsid w:val="002443A0"/>
    <w:rsid w:val="0024504B"/>
    <w:rsid w:val="00262764"/>
    <w:rsid w:val="0026542C"/>
    <w:rsid w:val="002736E0"/>
    <w:rsid w:val="002778BA"/>
    <w:rsid w:val="0029722E"/>
    <w:rsid w:val="002A6DA4"/>
    <w:rsid w:val="002B34AE"/>
    <w:rsid w:val="002B4C86"/>
    <w:rsid w:val="002C191E"/>
    <w:rsid w:val="002C1E66"/>
    <w:rsid w:val="002C2B5C"/>
    <w:rsid w:val="002C3DF4"/>
    <w:rsid w:val="002C5407"/>
    <w:rsid w:val="002D1D76"/>
    <w:rsid w:val="002E301B"/>
    <w:rsid w:val="002E36D8"/>
    <w:rsid w:val="002E74DC"/>
    <w:rsid w:val="00301127"/>
    <w:rsid w:val="003032EA"/>
    <w:rsid w:val="003073FF"/>
    <w:rsid w:val="00310830"/>
    <w:rsid w:val="00311661"/>
    <w:rsid w:val="0031214A"/>
    <w:rsid w:val="00315089"/>
    <w:rsid w:val="0031646B"/>
    <w:rsid w:val="00317FCD"/>
    <w:rsid w:val="0034681F"/>
    <w:rsid w:val="00353B3D"/>
    <w:rsid w:val="00355EA4"/>
    <w:rsid w:val="00362B5B"/>
    <w:rsid w:val="00372948"/>
    <w:rsid w:val="0037678E"/>
    <w:rsid w:val="00376C14"/>
    <w:rsid w:val="003B036B"/>
    <w:rsid w:val="003B0B8C"/>
    <w:rsid w:val="003B4DAF"/>
    <w:rsid w:val="003C7C7B"/>
    <w:rsid w:val="003E2B1A"/>
    <w:rsid w:val="003E3B1D"/>
    <w:rsid w:val="003E4EBB"/>
    <w:rsid w:val="003E785C"/>
    <w:rsid w:val="003F4E23"/>
    <w:rsid w:val="00404EB9"/>
    <w:rsid w:val="00406002"/>
    <w:rsid w:val="004434EE"/>
    <w:rsid w:val="00444D7F"/>
    <w:rsid w:val="00444FF1"/>
    <w:rsid w:val="00445268"/>
    <w:rsid w:val="00453D98"/>
    <w:rsid w:val="00463031"/>
    <w:rsid w:val="004731F3"/>
    <w:rsid w:val="00475351"/>
    <w:rsid w:val="0047605E"/>
    <w:rsid w:val="004775B1"/>
    <w:rsid w:val="00477901"/>
    <w:rsid w:val="004C251A"/>
    <w:rsid w:val="004D101D"/>
    <w:rsid w:val="004D22A6"/>
    <w:rsid w:val="004D4BBB"/>
    <w:rsid w:val="004D756B"/>
    <w:rsid w:val="004E0C69"/>
    <w:rsid w:val="004F792E"/>
    <w:rsid w:val="00501FF3"/>
    <w:rsid w:val="00507748"/>
    <w:rsid w:val="0051013C"/>
    <w:rsid w:val="0051492D"/>
    <w:rsid w:val="005167D0"/>
    <w:rsid w:val="005200E0"/>
    <w:rsid w:val="00525A7F"/>
    <w:rsid w:val="00530E35"/>
    <w:rsid w:val="00532D46"/>
    <w:rsid w:val="0054307E"/>
    <w:rsid w:val="00543BA7"/>
    <w:rsid w:val="00550A94"/>
    <w:rsid w:val="0055160E"/>
    <w:rsid w:val="00561E73"/>
    <w:rsid w:val="00564B0D"/>
    <w:rsid w:val="005664DD"/>
    <w:rsid w:val="00573303"/>
    <w:rsid w:val="00580D0F"/>
    <w:rsid w:val="005836A3"/>
    <w:rsid w:val="0058421C"/>
    <w:rsid w:val="00585075"/>
    <w:rsid w:val="00586940"/>
    <w:rsid w:val="00591E87"/>
    <w:rsid w:val="005924CA"/>
    <w:rsid w:val="00593F5E"/>
    <w:rsid w:val="0059596C"/>
    <w:rsid w:val="005B5D04"/>
    <w:rsid w:val="005C064D"/>
    <w:rsid w:val="005C63BB"/>
    <w:rsid w:val="005E7502"/>
    <w:rsid w:val="00604982"/>
    <w:rsid w:val="00606551"/>
    <w:rsid w:val="0064026F"/>
    <w:rsid w:val="006404AD"/>
    <w:rsid w:val="006406D3"/>
    <w:rsid w:val="0065137E"/>
    <w:rsid w:val="00653CE8"/>
    <w:rsid w:val="00656063"/>
    <w:rsid w:val="00657170"/>
    <w:rsid w:val="00663A0A"/>
    <w:rsid w:val="006655E7"/>
    <w:rsid w:val="00670FE1"/>
    <w:rsid w:val="00672489"/>
    <w:rsid w:val="00673E16"/>
    <w:rsid w:val="006766DF"/>
    <w:rsid w:val="00686208"/>
    <w:rsid w:val="0069640A"/>
    <w:rsid w:val="006C2726"/>
    <w:rsid w:val="006E153B"/>
    <w:rsid w:val="006E1D9A"/>
    <w:rsid w:val="006E31DD"/>
    <w:rsid w:val="006E6D27"/>
    <w:rsid w:val="006F02C3"/>
    <w:rsid w:val="0070178C"/>
    <w:rsid w:val="00704007"/>
    <w:rsid w:val="00706073"/>
    <w:rsid w:val="00706990"/>
    <w:rsid w:val="00711FCD"/>
    <w:rsid w:val="00720A49"/>
    <w:rsid w:val="007229E4"/>
    <w:rsid w:val="00722AA4"/>
    <w:rsid w:val="00722BFD"/>
    <w:rsid w:val="00722F9A"/>
    <w:rsid w:val="00735DF5"/>
    <w:rsid w:val="00747BE0"/>
    <w:rsid w:val="00755AB8"/>
    <w:rsid w:val="00765F70"/>
    <w:rsid w:val="0077257E"/>
    <w:rsid w:val="00783879"/>
    <w:rsid w:val="007A5208"/>
    <w:rsid w:val="007A65DC"/>
    <w:rsid w:val="007B0E5E"/>
    <w:rsid w:val="007C54E1"/>
    <w:rsid w:val="007D763F"/>
    <w:rsid w:val="007E3489"/>
    <w:rsid w:val="007E36F8"/>
    <w:rsid w:val="007E6396"/>
    <w:rsid w:val="007F7F19"/>
    <w:rsid w:val="00807A67"/>
    <w:rsid w:val="00832B45"/>
    <w:rsid w:val="00835B23"/>
    <w:rsid w:val="00837D7B"/>
    <w:rsid w:val="008439A6"/>
    <w:rsid w:val="00843F1D"/>
    <w:rsid w:val="0084643D"/>
    <w:rsid w:val="00857999"/>
    <w:rsid w:val="00860728"/>
    <w:rsid w:val="0086111C"/>
    <w:rsid w:val="008623DF"/>
    <w:rsid w:val="00872791"/>
    <w:rsid w:val="00883C74"/>
    <w:rsid w:val="00887F03"/>
    <w:rsid w:val="008942C3"/>
    <w:rsid w:val="008A556E"/>
    <w:rsid w:val="008A78F1"/>
    <w:rsid w:val="008B44C6"/>
    <w:rsid w:val="008C7B4D"/>
    <w:rsid w:val="008D4AE1"/>
    <w:rsid w:val="008D7038"/>
    <w:rsid w:val="008E5539"/>
    <w:rsid w:val="008E638D"/>
    <w:rsid w:val="008E7959"/>
    <w:rsid w:val="00904C44"/>
    <w:rsid w:val="009102D3"/>
    <w:rsid w:val="00916029"/>
    <w:rsid w:val="00916637"/>
    <w:rsid w:val="00924FFA"/>
    <w:rsid w:val="00927F47"/>
    <w:rsid w:val="0093124E"/>
    <w:rsid w:val="0093140F"/>
    <w:rsid w:val="009319BE"/>
    <w:rsid w:val="009348C5"/>
    <w:rsid w:val="00941306"/>
    <w:rsid w:val="00942008"/>
    <w:rsid w:val="009433B1"/>
    <w:rsid w:val="009520EB"/>
    <w:rsid w:val="00954B68"/>
    <w:rsid w:val="009623FA"/>
    <w:rsid w:val="0096395A"/>
    <w:rsid w:val="00970442"/>
    <w:rsid w:val="00970F54"/>
    <w:rsid w:val="0097103D"/>
    <w:rsid w:val="00976C2B"/>
    <w:rsid w:val="00981A6A"/>
    <w:rsid w:val="00982F61"/>
    <w:rsid w:val="009B2778"/>
    <w:rsid w:val="009B570D"/>
    <w:rsid w:val="009C4025"/>
    <w:rsid w:val="009C4C59"/>
    <w:rsid w:val="009C6A81"/>
    <w:rsid w:val="009D22E0"/>
    <w:rsid w:val="009D6396"/>
    <w:rsid w:val="009E0C85"/>
    <w:rsid w:val="009E11F8"/>
    <w:rsid w:val="009E12F9"/>
    <w:rsid w:val="009E3247"/>
    <w:rsid w:val="009E3F6A"/>
    <w:rsid w:val="009F0F8A"/>
    <w:rsid w:val="009F14AA"/>
    <w:rsid w:val="00A00CBF"/>
    <w:rsid w:val="00A177B8"/>
    <w:rsid w:val="00A30BC5"/>
    <w:rsid w:val="00A35B13"/>
    <w:rsid w:val="00A46BF8"/>
    <w:rsid w:val="00A53D13"/>
    <w:rsid w:val="00A6056D"/>
    <w:rsid w:val="00A6320F"/>
    <w:rsid w:val="00A663FF"/>
    <w:rsid w:val="00A66514"/>
    <w:rsid w:val="00A72656"/>
    <w:rsid w:val="00A76676"/>
    <w:rsid w:val="00A81C7E"/>
    <w:rsid w:val="00A964B3"/>
    <w:rsid w:val="00AA77EE"/>
    <w:rsid w:val="00AB0DBB"/>
    <w:rsid w:val="00AB17FD"/>
    <w:rsid w:val="00AC5D26"/>
    <w:rsid w:val="00AD0230"/>
    <w:rsid w:val="00AE1F6F"/>
    <w:rsid w:val="00AE2BCD"/>
    <w:rsid w:val="00AF4B04"/>
    <w:rsid w:val="00B06A70"/>
    <w:rsid w:val="00B11F20"/>
    <w:rsid w:val="00B12C30"/>
    <w:rsid w:val="00B16043"/>
    <w:rsid w:val="00B25F57"/>
    <w:rsid w:val="00B26CEC"/>
    <w:rsid w:val="00B34013"/>
    <w:rsid w:val="00B41C94"/>
    <w:rsid w:val="00B44A80"/>
    <w:rsid w:val="00B504F5"/>
    <w:rsid w:val="00B508A7"/>
    <w:rsid w:val="00B62B44"/>
    <w:rsid w:val="00B70A8D"/>
    <w:rsid w:val="00B728BB"/>
    <w:rsid w:val="00B74021"/>
    <w:rsid w:val="00B80017"/>
    <w:rsid w:val="00B81353"/>
    <w:rsid w:val="00B9634C"/>
    <w:rsid w:val="00B965C2"/>
    <w:rsid w:val="00B96721"/>
    <w:rsid w:val="00BE4D2F"/>
    <w:rsid w:val="00BE6278"/>
    <w:rsid w:val="00BE79EB"/>
    <w:rsid w:val="00BF374B"/>
    <w:rsid w:val="00C001AC"/>
    <w:rsid w:val="00C00341"/>
    <w:rsid w:val="00C05650"/>
    <w:rsid w:val="00C16D70"/>
    <w:rsid w:val="00C21FCC"/>
    <w:rsid w:val="00C25405"/>
    <w:rsid w:val="00C32BE6"/>
    <w:rsid w:val="00C470FD"/>
    <w:rsid w:val="00C47805"/>
    <w:rsid w:val="00C52586"/>
    <w:rsid w:val="00C66456"/>
    <w:rsid w:val="00C6742B"/>
    <w:rsid w:val="00C731BB"/>
    <w:rsid w:val="00C81147"/>
    <w:rsid w:val="00C81CF7"/>
    <w:rsid w:val="00C82FDF"/>
    <w:rsid w:val="00C956D7"/>
    <w:rsid w:val="00CA1D2D"/>
    <w:rsid w:val="00CA4C80"/>
    <w:rsid w:val="00CA5E75"/>
    <w:rsid w:val="00CA6C2C"/>
    <w:rsid w:val="00CA6D8C"/>
    <w:rsid w:val="00CB05BD"/>
    <w:rsid w:val="00CB08B4"/>
    <w:rsid w:val="00CB6AD8"/>
    <w:rsid w:val="00CC5B1C"/>
    <w:rsid w:val="00CF509E"/>
    <w:rsid w:val="00CF520E"/>
    <w:rsid w:val="00CF6B68"/>
    <w:rsid w:val="00D01F4D"/>
    <w:rsid w:val="00D04D1F"/>
    <w:rsid w:val="00D166F5"/>
    <w:rsid w:val="00D16A46"/>
    <w:rsid w:val="00D25A1B"/>
    <w:rsid w:val="00D26ED3"/>
    <w:rsid w:val="00D32DC0"/>
    <w:rsid w:val="00D3344F"/>
    <w:rsid w:val="00D33755"/>
    <w:rsid w:val="00D42FA7"/>
    <w:rsid w:val="00D45B19"/>
    <w:rsid w:val="00D46F41"/>
    <w:rsid w:val="00D50FC1"/>
    <w:rsid w:val="00D55932"/>
    <w:rsid w:val="00D55959"/>
    <w:rsid w:val="00D87A5D"/>
    <w:rsid w:val="00D90D72"/>
    <w:rsid w:val="00DA1460"/>
    <w:rsid w:val="00DB78D3"/>
    <w:rsid w:val="00DD00FC"/>
    <w:rsid w:val="00DD6A6D"/>
    <w:rsid w:val="00DE43D4"/>
    <w:rsid w:val="00DF008E"/>
    <w:rsid w:val="00DF0923"/>
    <w:rsid w:val="00DF3AE0"/>
    <w:rsid w:val="00DF6C41"/>
    <w:rsid w:val="00E0497E"/>
    <w:rsid w:val="00E07A80"/>
    <w:rsid w:val="00E11766"/>
    <w:rsid w:val="00E17965"/>
    <w:rsid w:val="00E20D7C"/>
    <w:rsid w:val="00E2269B"/>
    <w:rsid w:val="00E51CF3"/>
    <w:rsid w:val="00E53151"/>
    <w:rsid w:val="00E557BB"/>
    <w:rsid w:val="00E55981"/>
    <w:rsid w:val="00E621E5"/>
    <w:rsid w:val="00E7034E"/>
    <w:rsid w:val="00E7104C"/>
    <w:rsid w:val="00E8184F"/>
    <w:rsid w:val="00E831C4"/>
    <w:rsid w:val="00E95110"/>
    <w:rsid w:val="00E95394"/>
    <w:rsid w:val="00EA5BC4"/>
    <w:rsid w:val="00EA5C9C"/>
    <w:rsid w:val="00EB2EB2"/>
    <w:rsid w:val="00EC041B"/>
    <w:rsid w:val="00EC6583"/>
    <w:rsid w:val="00EC65AF"/>
    <w:rsid w:val="00ED0D9D"/>
    <w:rsid w:val="00ED29F2"/>
    <w:rsid w:val="00ED5C9C"/>
    <w:rsid w:val="00EE1BE6"/>
    <w:rsid w:val="00EF01C9"/>
    <w:rsid w:val="00EF5142"/>
    <w:rsid w:val="00F0094A"/>
    <w:rsid w:val="00F01C8F"/>
    <w:rsid w:val="00F025B3"/>
    <w:rsid w:val="00F05A89"/>
    <w:rsid w:val="00F1306D"/>
    <w:rsid w:val="00F13C2F"/>
    <w:rsid w:val="00F14F1D"/>
    <w:rsid w:val="00F14FB7"/>
    <w:rsid w:val="00F1625C"/>
    <w:rsid w:val="00F210DE"/>
    <w:rsid w:val="00F22D7B"/>
    <w:rsid w:val="00F25612"/>
    <w:rsid w:val="00F40568"/>
    <w:rsid w:val="00F4088C"/>
    <w:rsid w:val="00F40F88"/>
    <w:rsid w:val="00F417B3"/>
    <w:rsid w:val="00F45DCC"/>
    <w:rsid w:val="00F47DE8"/>
    <w:rsid w:val="00F64363"/>
    <w:rsid w:val="00F75A57"/>
    <w:rsid w:val="00F75C94"/>
    <w:rsid w:val="00F83859"/>
    <w:rsid w:val="00F90692"/>
    <w:rsid w:val="00F94D83"/>
    <w:rsid w:val="00FC2D92"/>
    <w:rsid w:val="00FC54D1"/>
    <w:rsid w:val="00FC7221"/>
    <w:rsid w:val="00FE5CB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C514784"/>
  <w15:docId w15:val="{DD04EDB5-B701-46F7-B427-0281388A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3755"/>
    <w:rPr>
      <w:rFonts w:ascii="Times New Roman" w:eastAsia="Calibri" w:hAnsi="Times New Roman" w:cs="Times New Roman"/>
      <w:sz w:val="24"/>
      <w:szCs w:val="24"/>
    </w:rPr>
  </w:style>
  <w:style w:type="paragraph" w:styleId="Nagwek1">
    <w:name w:val="heading 1"/>
    <w:basedOn w:val="Normalny"/>
    <w:next w:val="Normalny"/>
    <w:link w:val="Nagwek1Znak"/>
    <w:qFormat/>
    <w:rsid w:val="00372948"/>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AB0D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0497E"/>
    <w:pPr>
      <w:ind w:left="720"/>
      <w:contextualSpacing/>
    </w:pPr>
  </w:style>
  <w:style w:type="character" w:customStyle="1" w:styleId="Nagwek1Znak">
    <w:name w:val="Nagłówek 1 Znak"/>
    <w:basedOn w:val="Domylnaczcionkaakapitu"/>
    <w:link w:val="Nagwek1"/>
    <w:rsid w:val="00372948"/>
    <w:rPr>
      <w:rFonts w:ascii="Arial" w:eastAsia="Times New Roman" w:hAnsi="Arial" w:cs="Times New Roman"/>
      <w:b/>
      <w:bCs/>
      <w:kern w:val="32"/>
      <w:sz w:val="32"/>
      <w:szCs w:val="32"/>
      <w:lang w:eastAsia="pl-PL"/>
    </w:rPr>
  </w:style>
  <w:style w:type="paragraph" w:styleId="Tekstpodstawowy">
    <w:name w:val="Body Text"/>
    <w:aliases w:val="Znak Znak Znak Znak,Tekst podstawowy Znak Znak Znak,Tekst podstawowy Znak Znak Znak Znak Znak, Znak Znak Znak Znak Znak, Znak Znak Znak Znak,Znak Znak Znak,Znak Znak,Tekst podstawowy Znak Znak Znak Znak Znak Znak Znak Znak,Znak Znak Zn"/>
    <w:basedOn w:val="Normalny"/>
    <w:link w:val="TekstpodstawowyZnak"/>
    <w:uiPriority w:val="99"/>
    <w:rsid w:val="00372948"/>
    <w:pPr>
      <w:spacing w:after="0" w:line="240" w:lineRule="auto"/>
      <w:jc w:val="both"/>
    </w:pPr>
    <w:rPr>
      <w:rFonts w:eastAsia="Times New Roman"/>
      <w:lang w:eastAsia="pl-PL"/>
    </w:rPr>
  </w:style>
  <w:style w:type="character" w:customStyle="1" w:styleId="TekstpodstawowyZnak">
    <w:name w:val="Tekst podstawowy Znak"/>
    <w:aliases w:val="Znak Znak Znak Znak Znak,Tekst podstawowy Znak Znak Znak Znak,Tekst podstawowy Znak Znak Znak Znak Znak Znak, Znak Znak Znak Znak Znak Znak, Znak Znak Znak Znak Znak1,Znak Znak Znak Znak1,Znak Znak Znak1,Znak Znak Zn Znak"/>
    <w:basedOn w:val="Domylnaczcionkaakapitu"/>
    <w:link w:val="Tekstpodstawowy"/>
    <w:uiPriority w:val="99"/>
    <w:rsid w:val="00372948"/>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30E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0E35"/>
    <w:rPr>
      <w:rFonts w:ascii="Times New Roman" w:eastAsia="Calibri" w:hAnsi="Times New Roman" w:cs="Times New Roman"/>
      <w:sz w:val="24"/>
      <w:szCs w:val="24"/>
    </w:rPr>
  </w:style>
  <w:style w:type="paragraph" w:styleId="Stopka">
    <w:name w:val="footer"/>
    <w:basedOn w:val="Normalny"/>
    <w:link w:val="StopkaZnak"/>
    <w:uiPriority w:val="99"/>
    <w:unhideWhenUsed/>
    <w:rsid w:val="00530E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0E35"/>
    <w:rPr>
      <w:rFonts w:ascii="Times New Roman" w:eastAsia="Calibri" w:hAnsi="Times New Roman" w:cs="Times New Roman"/>
      <w:sz w:val="24"/>
      <w:szCs w:val="24"/>
    </w:rPr>
  </w:style>
  <w:style w:type="paragraph" w:styleId="Tekstprzypisudolnego">
    <w:name w:val="footnote text"/>
    <w:basedOn w:val="Normalny"/>
    <w:link w:val="TekstprzypisudolnegoZnak"/>
    <w:uiPriority w:val="99"/>
    <w:semiHidden/>
    <w:unhideWhenUsed/>
    <w:rsid w:val="00CC5B1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C5B1C"/>
    <w:rPr>
      <w:rFonts w:ascii="Times New Roman" w:eastAsia="Calibri" w:hAnsi="Times New Roman" w:cs="Times New Roman"/>
      <w:sz w:val="20"/>
      <w:szCs w:val="20"/>
    </w:rPr>
  </w:style>
  <w:style w:type="character" w:styleId="Odwoanieprzypisudolnego">
    <w:name w:val="footnote reference"/>
    <w:basedOn w:val="Domylnaczcionkaakapitu"/>
    <w:uiPriority w:val="99"/>
    <w:semiHidden/>
    <w:unhideWhenUsed/>
    <w:rsid w:val="00CC5B1C"/>
    <w:rPr>
      <w:vertAlign w:val="superscript"/>
    </w:rPr>
  </w:style>
  <w:style w:type="paragraph" w:styleId="Tekstprzypisukocowego">
    <w:name w:val="endnote text"/>
    <w:basedOn w:val="Normalny"/>
    <w:link w:val="TekstprzypisukocowegoZnak"/>
    <w:uiPriority w:val="99"/>
    <w:semiHidden/>
    <w:unhideWhenUsed/>
    <w:rsid w:val="009C4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4C59"/>
    <w:rPr>
      <w:rFonts w:ascii="Times New Roman" w:eastAsia="Calibri" w:hAnsi="Times New Roman" w:cs="Times New Roman"/>
      <w:sz w:val="20"/>
      <w:szCs w:val="20"/>
    </w:rPr>
  </w:style>
  <w:style w:type="character" w:styleId="Odwoanieprzypisukocowego">
    <w:name w:val="endnote reference"/>
    <w:basedOn w:val="Domylnaczcionkaakapitu"/>
    <w:uiPriority w:val="99"/>
    <w:semiHidden/>
    <w:unhideWhenUsed/>
    <w:rsid w:val="009C4C59"/>
    <w:rPr>
      <w:vertAlign w:val="superscript"/>
    </w:rPr>
  </w:style>
  <w:style w:type="paragraph" w:styleId="Tekstdymka">
    <w:name w:val="Balloon Text"/>
    <w:basedOn w:val="Normalny"/>
    <w:link w:val="TekstdymkaZnak"/>
    <w:uiPriority w:val="99"/>
    <w:semiHidden/>
    <w:unhideWhenUsed/>
    <w:rsid w:val="006406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06D3"/>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444D7F"/>
    <w:rPr>
      <w:sz w:val="16"/>
      <w:szCs w:val="16"/>
    </w:rPr>
  </w:style>
  <w:style w:type="paragraph" w:styleId="Tekstkomentarza">
    <w:name w:val="annotation text"/>
    <w:basedOn w:val="Normalny"/>
    <w:link w:val="TekstkomentarzaZnak"/>
    <w:uiPriority w:val="99"/>
    <w:semiHidden/>
    <w:unhideWhenUsed/>
    <w:rsid w:val="00444D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4D7F"/>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444D7F"/>
    <w:rPr>
      <w:b/>
      <w:bCs/>
    </w:rPr>
  </w:style>
  <w:style w:type="character" w:customStyle="1" w:styleId="TematkomentarzaZnak">
    <w:name w:val="Temat komentarza Znak"/>
    <w:basedOn w:val="TekstkomentarzaZnak"/>
    <w:link w:val="Tematkomentarza"/>
    <w:uiPriority w:val="99"/>
    <w:semiHidden/>
    <w:rsid w:val="00444D7F"/>
    <w:rPr>
      <w:rFonts w:ascii="Times New Roman" w:eastAsia="Calibri" w:hAnsi="Times New Roman" w:cs="Times New Roman"/>
      <w:b/>
      <w:bCs/>
      <w:sz w:val="20"/>
      <w:szCs w:val="20"/>
    </w:rPr>
  </w:style>
  <w:style w:type="table" w:styleId="Tabela-Siatka">
    <w:name w:val="Table Grid"/>
    <w:basedOn w:val="Standardowy"/>
    <w:uiPriority w:val="59"/>
    <w:rsid w:val="004D22A6"/>
    <w:pPr>
      <w:spacing w:after="0" w:line="240" w:lineRule="auto"/>
    </w:pPr>
    <w:rPr>
      <w:rFonts w:ascii="Calibri" w:eastAsia="Calibri" w:hAnsi="Calibri" w:cs="Ari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AkapitzlistZnak">
    <w:name w:val="Akapit z listą Znak"/>
    <w:link w:val="Akapitzlist"/>
    <w:uiPriority w:val="34"/>
    <w:locked/>
    <w:rsid w:val="00B74021"/>
    <w:rPr>
      <w:rFonts w:ascii="Times New Roman" w:eastAsia="Calibri" w:hAnsi="Times New Roman" w:cs="Times New Roman"/>
      <w:sz w:val="24"/>
      <w:szCs w:val="24"/>
    </w:rPr>
  </w:style>
  <w:style w:type="character" w:customStyle="1" w:styleId="Nagwek2Znak">
    <w:name w:val="Nagłówek 2 Znak"/>
    <w:basedOn w:val="Domylnaczcionkaakapitu"/>
    <w:link w:val="Nagwek2"/>
    <w:uiPriority w:val="9"/>
    <w:semiHidden/>
    <w:rsid w:val="00AB0DBB"/>
    <w:rPr>
      <w:rFonts w:asciiTheme="majorHAnsi" w:eastAsiaTheme="majorEastAsia" w:hAnsiTheme="majorHAnsi" w:cstheme="majorBidi"/>
      <w:color w:val="365F91" w:themeColor="accent1" w:themeShade="BF"/>
      <w:sz w:val="26"/>
      <w:szCs w:val="26"/>
    </w:rPr>
  </w:style>
  <w:style w:type="paragraph" w:customStyle="1" w:styleId="Default">
    <w:name w:val="Default"/>
    <w:rsid w:val="009F14A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145676">
      <w:bodyDiv w:val="1"/>
      <w:marLeft w:val="0"/>
      <w:marRight w:val="0"/>
      <w:marTop w:val="0"/>
      <w:marBottom w:val="0"/>
      <w:divBdr>
        <w:top w:val="none" w:sz="0" w:space="0" w:color="auto"/>
        <w:left w:val="none" w:sz="0" w:space="0" w:color="auto"/>
        <w:bottom w:val="none" w:sz="0" w:space="0" w:color="auto"/>
        <w:right w:val="none" w:sz="0" w:space="0" w:color="auto"/>
      </w:divBdr>
    </w:div>
    <w:div w:id="1746998741">
      <w:bodyDiv w:val="1"/>
      <w:marLeft w:val="0"/>
      <w:marRight w:val="0"/>
      <w:marTop w:val="0"/>
      <w:marBottom w:val="0"/>
      <w:divBdr>
        <w:top w:val="none" w:sz="0" w:space="0" w:color="auto"/>
        <w:left w:val="none" w:sz="0" w:space="0" w:color="auto"/>
        <w:bottom w:val="none" w:sz="0" w:space="0" w:color="auto"/>
        <w:right w:val="none" w:sz="0" w:space="0" w:color="auto"/>
      </w:divBdr>
    </w:div>
    <w:div w:id="1929924070">
      <w:bodyDiv w:val="1"/>
      <w:marLeft w:val="0"/>
      <w:marRight w:val="0"/>
      <w:marTop w:val="0"/>
      <w:marBottom w:val="0"/>
      <w:divBdr>
        <w:top w:val="none" w:sz="0" w:space="0" w:color="auto"/>
        <w:left w:val="none" w:sz="0" w:space="0" w:color="auto"/>
        <w:bottom w:val="none" w:sz="0" w:space="0" w:color="auto"/>
        <w:right w:val="none" w:sz="0" w:space="0" w:color="auto"/>
      </w:divBdr>
    </w:div>
    <w:div w:id="194576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736A5-C804-454B-AD32-5F66C2676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2390</Words>
  <Characters>14346</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JARZYN</dc:creator>
  <cp:keywords/>
  <dc:description/>
  <cp:lastModifiedBy>Anna Nowak (RZGW Szczecin)</cp:lastModifiedBy>
  <cp:revision>2</cp:revision>
  <cp:lastPrinted>2020-07-31T12:55:00Z</cp:lastPrinted>
  <dcterms:created xsi:type="dcterms:W3CDTF">2020-12-12T20:17:00Z</dcterms:created>
  <dcterms:modified xsi:type="dcterms:W3CDTF">2020-12-12T20:17:00Z</dcterms:modified>
</cp:coreProperties>
</file>