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4501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356A5FC1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3F308F2" w14:textId="77777777" w:rsidR="00F52F0C" w:rsidRDefault="00F52F0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3521353F" w14:textId="189BE8F5" w:rsidR="00550BAC" w:rsidRPr="00EC39B6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39FBF693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Stalowa Wola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7D1299DD" w:rsidR="00866703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Witolda Bieleckiego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ADCB801" w14:textId="77777777" w:rsidR="00BC78D9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28B3F8FB" w14:textId="308BF32E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50B8361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B393D24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0E261E50" w14:textId="254D5BAF" w:rsidR="00157F28" w:rsidRDefault="00157F28" w:rsidP="002632DE">
      <w:pPr>
        <w:suppressAutoHyphens/>
        <w:spacing w:after="0" w:line="240" w:lineRule="auto"/>
        <w:ind w:left="284"/>
        <w:jc w:val="center"/>
        <w:rPr>
          <w:rFonts w:cstheme="minorHAnsi"/>
          <w:b/>
          <w:sz w:val="20"/>
          <w:szCs w:val="20"/>
        </w:rPr>
      </w:pPr>
      <w:r w:rsidRPr="00157F28">
        <w:rPr>
          <w:rFonts w:cstheme="minorHAnsi"/>
          <w:b/>
          <w:sz w:val="20"/>
          <w:szCs w:val="20"/>
        </w:rPr>
        <w:t>Wycinka  drzew i krzewów w na lewym i prawym wale rzeki Łęg na terenie działalności ZZ Stalowa Wola</w:t>
      </w:r>
    </w:p>
    <w:p w14:paraId="7022D098" w14:textId="77777777" w:rsidR="00EC39B6" w:rsidRDefault="00EC39B6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DB246B3" w14:textId="2C165760" w:rsidR="00550BAC" w:rsidRPr="00636441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precyzuje: dokumentacja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36441">
        <w:rPr>
          <w:rFonts w:eastAsia="Times New Roman" w:cstheme="minorHAnsi"/>
          <w:sz w:val="20"/>
          <w:szCs w:val="20"/>
          <w:lang w:eastAsia="ar-SA"/>
        </w:rPr>
        <w:t>oraz specyfikacja istotnych warunków zamówienia.</w:t>
      </w:r>
    </w:p>
    <w:p w14:paraId="2187CDB3" w14:textId="5DD2CED3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>, specyfikacją istotnych warunków zamówienia, sztuką budowlaną, obowiązującymi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71EB00D9" w14:textId="77777777" w:rsidR="003C1271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2" w:name="_Hlk482175424"/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2459C755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Wycinki drzew i krzewów, karczowaniu pni i karpiny – wywozu urobku lub utylizacji.</w:t>
      </w:r>
    </w:p>
    <w:bookmarkEnd w:id="2"/>
    <w:p w14:paraId="696BEFBF" w14:textId="081D46E1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</w:t>
      </w:r>
      <w:r w:rsidRPr="0082146C">
        <w:rPr>
          <w:rFonts w:cstheme="minorHAnsi"/>
          <w:sz w:val="20"/>
          <w:szCs w:val="20"/>
        </w:rPr>
        <w:lastRenderedPageBreak/>
        <w:t xml:space="preserve">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3B5F1E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2530610"/>
      <w:r w:rsidRPr="003B5F1E">
        <w:rPr>
          <w:rFonts w:eastAsia="Times New Roman" w:cstheme="minorHAnsi"/>
          <w:sz w:val="20"/>
          <w:szCs w:val="20"/>
          <w:lang w:eastAsia="pl-PL"/>
        </w:rPr>
        <w:t>a)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</w:p>
    <w:p w14:paraId="0F2FF51D" w14:textId="74F9ACF5" w:rsidR="003B5F1E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 w:rsidRPr="003B5F1E">
        <w:rPr>
          <w:rFonts w:eastAsia="Times New Roman" w:cstheme="minorHAnsi"/>
          <w:sz w:val="20"/>
          <w:szCs w:val="20"/>
          <w:lang w:eastAsia="pl-PL"/>
        </w:rPr>
        <w:t>b)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490141">
        <w:rPr>
          <w:rFonts w:cstheme="minorHAnsi"/>
          <w:sz w:val="20"/>
          <w:szCs w:val="20"/>
        </w:rPr>
        <w:t xml:space="preserve">do </w:t>
      </w:r>
      <w:r w:rsidR="00A008A1">
        <w:rPr>
          <w:rFonts w:cstheme="minorHAnsi"/>
          <w:sz w:val="20"/>
          <w:szCs w:val="20"/>
        </w:rPr>
        <w:t>dnia 31.03.2021r.</w:t>
      </w:r>
      <w:r w:rsidR="00BA75D0">
        <w:rPr>
          <w:rFonts w:cstheme="minorHAnsi"/>
          <w:sz w:val="20"/>
          <w:szCs w:val="20"/>
        </w:rPr>
        <w:t xml:space="preserve"> (Ścięcie drzew i krzewó</w:t>
      </w:r>
      <w:r w:rsidR="00EC39B6">
        <w:rPr>
          <w:rFonts w:cstheme="minorHAnsi"/>
          <w:sz w:val="20"/>
          <w:szCs w:val="20"/>
        </w:rPr>
        <w:t>w</w:t>
      </w:r>
      <w:r w:rsidR="00BA75D0">
        <w:rPr>
          <w:rFonts w:cstheme="minorHAnsi"/>
          <w:sz w:val="20"/>
          <w:szCs w:val="20"/>
        </w:rPr>
        <w:t xml:space="preserve"> do dnia 26.02.2021r.)</w:t>
      </w:r>
    </w:p>
    <w:bookmarkEnd w:id="3"/>
    <w:bookmarkEnd w:id="4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56350534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EE7E15E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559E109C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5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5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636441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636441">
        <w:rPr>
          <w:rFonts w:eastAsia="Times New Roman" w:cstheme="minorHAnsi"/>
          <w:sz w:val="20"/>
          <w:szCs w:val="20"/>
          <w:lang w:eastAsia="ar-SA"/>
        </w:rPr>
        <w:t>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76D5AC45" w:rsidR="0092361F" w:rsidRPr="0092361F" w:rsidRDefault="0092361F" w:rsidP="0092361F">
      <w:pPr>
        <w:pStyle w:val="Akapitzlist"/>
        <w:numPr>
          <w:ilvl w:val="0"/>
          <w:numId w:val="38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Ewentualne roboty i usługi dodatkowe realizowane będą zgodnie z art. 144 ust. 1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 i usług.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77777777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(*) niepotrzebne skreślić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</w:t>
      </w:r>
      <w:r w:rsidRPr="00FD48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6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6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5F934B35" w:rsidR="00550BAC" w:rsidRPr="00FD4873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9C15D7D" w:rsidR="00B30E8C" w:rsidRPr="0082146C" w:rsidRDefault="0092361F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1E581681" w14:textId="773601E3" w:rsidR="00FD5038" w:rsidRPr="00D0706E" w:rsidRDefault="00F53731" w:rsidP="00D0706E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7F8184AD" w14:textId="77777777" w:rsidR="00FD5038" w:rsidRDefault="00FD503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16BB4DA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3D4D269E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4C89E774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do zaakceptowania projektu umowy o podwykonawstwo, której przedmiotem są roboty budowlane lub projektu jej zmiany – w wysokości 10 % wynagrodzenia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13A325E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1647F429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*Odpowiedzialność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71A33825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51AB75F7" w:rsidR="0035417B" w:rsidRPr="0035417B" w:rsidRDefault="00FD5038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1167560E" w14:textId="75CA19F6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844A2DB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zaopatrzy przedmiot umowy w pisemne oświadczenie, że jest wykonany zgodnie z umową, specyfikacją istotnych warunków zamówienia, z należytą starannością, zasadami współczesnej wiedzy technicznej, obowiązującymi przepisami i normami oraz sztuka budowlaną, </w:t>
      </w:r>
      <w:r w:rsidRPr="009D1A9C">
        <w:rPr>
          <w:rFonts w:cstheme="minorHAnsi"/>
          <w:color w:val="000000"/>
          <w:sz w:val="20"/>
          <w:szCs w:val="20"/>
        </w:rPr>
        <w:t>z zastosowaniem wyrobów budowlanych spełniających wymagania art. 10 ustawy Prawo budowlane oraz dokumentów świadczących (tj. certyfikaty, atesty, aprobaty, deklaracje właściwości użytkowych), że wyroby stosowane przy wykonywaniu robót budowlanych, a w szczególności wyroby budowlane, zostały wprowadzone do obrotu lub udostępnione na rynku krajowym zgodnie z przepisami odrębnym, a w przypadku wyrobów budowlanych - również zgodnie z zamierzonym zastosowaniem.</w:t>
      </w:r>
    </w:p>
    <w:p w14:paraId="7C28A025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 Zamawiającemu gotowość do odbioru wpisem do Dziennika </w:t>
      </w:r>
      <w:r>
        <w:rPr>
          <w:rFonts w:eastAsia="Times New Roman" w:cstheme="minorHAnsi"/>
          <w:sz w:val="20"/>
          <w:szCs w:val="20"/>
          <w:lang w:eastAsia="ar-SA"/>
        </w:rPr>
        <w:t xml:space="preserve">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08B0013B" w14:textId="77777777" w:rsidR="00A64D53" w:rsidRDefault="00A64D53" w:rsidP="00A64D53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632BEFB3" w14:textId="77777777" w:rsidR="00A64D53" w:rsidRPr="009D1A9C" w:rsidRDefault="00A64D53" w:rsidP="00A64D53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BD3FA1">
        <w:rPr>
          <w:rFonts w:eastAsia="Times New Roman" w:cstheme="minorHAnsi"/>
          <w:sz w:val="20"/>
          <w:szCs w:val="20"/>
          <w:lang w:eastAsia="ar-SA"/>
        </w:rPr>
        <w:t xml:space="preserve">Przyjmuje się, że dniem zakończenia robót jest dzień dokonania wpisu o zakończeniu robót przez kierownika robót </w:t>
      </w:r>
      <w:r>
        <w:rPr>
          <w:rFonts w:eastAsia="Times New Roman" w:cstheme="minorHAnsi"/>
          <w:sz w:val="20"/>
          <w:szCs w:val="20"/>
          <w:lang w:eastAsia="ar-SA"/>
        </w:rPr>
        <w:t xml:space="preserve">(wykonawcę) </w:t>
      </w:r>
      <w:r w:rsidRPr="00BD3FA1">
        <w:rPr>
          <w:rFonts w:eastAsia="Times New Roman" w:cstheme="minorHAnsi"/>
          <w:sz w:val="20"/>
          <w:szCs w:val="20"/>
          <w:lang w:eastAsia="ar-SA"/>
        </w:rPr>
        <w:t xml:space="preserve">w Dzienniku </w:t>
      </w:r>
      <w:r>
        <w:rPr>
          <w:rFonts w:eastAsia="Times New Roman" w:cstheme="minorHAnsi"/>
          <w:sz w:val="20"/>
          <w:szCs w:val="20"/>
          <w:lang w:eastAsia="ar-SA"/>
        </w:rPr>
        <w:t>prowadzenia robót</w:t>
      </w:r>
      <w:r w:rsidRPr="00BD3FA1">
        <w:rPr>
          <w:rFonts w:eastAsia="Times New Roman" w:cstheme="minorHAnsi"/>
          <w:sz w:val="20"/>
          <w:szCs w:val="20"/>
          <w:lang w:eastAsia="ar-SA"/>
        </w:rPr>
        <w:t xml:space="preserve">, pod warunkiem, że zakończenie robót zostanie potwierdzone przez </w:t>
      </w:r>
      <w:r>
        <w:rPr>
          <w:rFonts w:eastAsia="Times New Roman" w:cstheme="minorHAnsi"/>
          <w:sz w:val="20"/>
          <w:szCs w:val="20"/>
          <w:lang w:eastAsia="ar-SA"/>
        </w:rPr>
        <w:t>inspektora nadzoru inwestorskiego</w:t>
      </w:r>
      <w:r w:rsidRPr="00BD3FA1">
        <w:rPr>
          <w:rFonts w:eastAsia="Times New Roman" w:cstheme="minorHAnsi"/>
          <w:sz w:val="20"/>
          <w:szCs w:val="20"/>
          <w:lang w:eastAsia="ar-SA"/>
        </w:rPr>
        <w:t>, a roboty zostaną odebrane przez Komisję odbiorową.</w:t>
      </w:r>
    </w:p>
    <w:p w14:paraId="279799DE" w14:textId="77777777" w:rsidR="00A64D53" w:rsidRPr="00526182" w:rsidRDefault="00A64D53" w:rsidP="00A64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7</w:t>
      </w:r>
      <w:r w:rsidRPr="00316202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26182">
        <w:rPr>
          <w:rFonts w:cstheme="minorHAnsi"/>
          <w:color w:val="000000"/>
          <w:sz w:val="20"/>
          <w:szCs w:val="20"/>
        </w:rPr>
        <w:t xml:space="preserve">Po zakończeniu robót wymaga się przedstawienia oświadczenia osoby kierującej robotami </w:t>
      </w:r>
      <w:r w:rsidRPr="00526182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526182">
        <w:rPr>
          <w:rFonts w:cstheme="minorHAnsi"/>
          <w:color w:val="000000"/>
          <w:sz w:val="20"/>
          <w:szCs w:val="20"/>
        </w:rPr>
        <w:t xml:space="preserve">o wykonaniu robót zgodnie z przepisami obowiązującymi normami i sztuką budowlaną </w:t>
      </w:r>
      <w:r w:rsidRPr="00526182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526182">
        <w:rPr>
          <w:rFonts w:cstheme="minorHAnsi"/>
          <w:color w:val="000000"/>
          <w:sz w:val="20"/>
          <w:szCs w:val="20"/>
        </w:rPr>
        <w:t xml:space="preserve">z zastosowaniem wyrobów budowlanych spełniających wymagania art. 10 ustawy Prawo budowlane. </w:t>
      </w:r>
    </w:p>
    <w:p w14:paraId="6081E371" w14:textId="0A38BC79" w:rsidR="004D77A9" w:rsidRPr="00D0706E" w:rsidRDefault="00A64D53" w:rsidP="00D0706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526182">
        <w:rPr>
          <w:sz w:val="20"/>
          <w:szCs w:val="20"/>
        </w:rPr>
        <w:t xml:space="preserve">.    Nadzór inwestorski nad realizacją przedmiotu umowy wykonywał będzie P. ………………………………………. </w:t>
      </w:r>
      <w:r w:rsidR="00E83614">
        <w:rPr>
          <w:sz w:val="20"/>
          <w:szCs w:val="20"/>
        </w:rPr>
        <w:t xml:space="preserve"> </w:t>
      </w:r>
      <w:r w:rsidRPr="0052618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  </w:t>
      </w:r>
      <w:r w:rsidR="00E83614">
        <w:rPr>
          <w:sz w:val="20"/>
          <w:szCs w:val="20"/>
        </w:rPr>
        <w:t xml:space="preserve">   </w:t>
      </w:r>
      <w:r w:rsidRPr="00526182">
        <w:rPr>
          <w:sz w:val="20"/>
          <w:szCs w:val="20"/>
        </w:rPr>
        <w:t>Nadzór Wodny w ……………………………..</w:t>
      </w:r>
    </w:p>
    <w:p w14:paraId="71FF4C8D" w14:textId="2A2042C5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  <w:r w:rsidR="00E83614">
        <w:rPr>
          <w:rFonts w:eastAsia="Times New Roman" w:cstheme="minorHAnsi"/>
          <w:b/>
          <w:bCs/>
          <w:sz w:val="20"/>
          <w:szCs w:val="20"/>
          <w:lang w:eastAsia="ar-SA"/>
        </w:rPr>
        <w:t>a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E83614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 w:rsidRPr="00E83614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 w:rsidRPr="00E83614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7E4C71BC" w:rsidR="00550BAC" w:rsidRPr="00E83614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795C0679" w14:textId="77777777" w:rsidR="00465BE5" w:rsidRPr="00E83614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676CB149" w:rsidR="00465BE5" w:rsidRPr="00E83614" w:rsidRDefault="00465BE5" w:rsidP="005A2C06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5A2C06" w:rsidRPr="00E83614">
        <w:rPr>
          <w:rFonts w:eastAsia="Times New Roman" w:cstheme="minorHAnsi"/>
          <w:sz w:val="20"/>
          <w:szCs w:val="20"/>
          <w:lang w:eastAsia="ar-SA"/>
        </w:rPr>
        <w:t>Żelazna 59A, 00-848 Warszawa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E83614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E83614">
        <w:rPr>
          <w:rFonts w:eastAsia="Times New Roman" w:cstheme="minorHAnsi"/>
          <w:sz w:val="20"/>
          <w:szCs w:val="20"/>
          <w:lang w:eastAsia="ar-SA"/>
        </w:rPr>
        <w:br/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E83614">
        <w:rPr>
          <w:rFonts w:eastAsia="Times New Roman" w:cstheme="minorHAnsi"/>
          <w:sz w:val="20"/>
          <w:szCs w:val="20"/>
          <w:lang w:eastAsia="ar-SA"/>
        </w:rPr>
        <w:t>.</w:t>
      </w:r>
    </w:p>
    <w:p w14:paraId="11DDE9A8" w14:textId="6F10B192" w:rsidR="00BD592F" w:rsidRPr="00E83614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 w:rsidRPr="00E83614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E866F3" w:rsidRPr="00E83614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6E792865" w14:textId="77777777" w:rsidR="00E83614" w:rsidRPr="00E83614" w:rsidRDefault="00E83614" w:rsidP="00E8361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43BACE0" w14:textId="0B3AEFDD" w:rsidR="00E83614" w:rsidRPr="00E83614" w:rsidRDefault="00E83614" w:rsidP="00E83614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§ 10b</w:t>
      </w:r>
    </w:p>
    <w:p w14:paraId="5678BEAB" w14:textId="28257A88" w:rsidR="00680944" w:rsidRPr="00E83614" w:rsidRDefault="0068094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6A99244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E83614">
        <w:rPr>
          <w:rFonts w:cstheme="minorHAnsi"/>
          <w:bCs/>
          <w:spacing w:val="-3"/>
          <w:sz w:val="20"/>
          <w:szCs w:val="20"/>
        </w:rPr>
        <w:t>t.j</w:t>
      </w:r>
      <w:proofErr w:type="spellEnd"/>
      <w:r w:rsidRPr="00E83614">
        <w:rPr>
          <w:rFonts w:cstheme="minorHAnsi"/>
          <w:bCs/>
          <w:spacing w:val="-3"/>
          <w:sz w:val="20"/>
          <w:szCs w:val="20"/>
        </w:rPr>
        <w:t xml:space="preserve">. Dz. U. z 2020 r., poz. 106), w formacie PDF w związku z realizacją niniejszej Umowy. </w:t>
      </w:r>
    </w:p>
    <w:p w14:paraId="61DB3269" w14:textId="77777777" w:rsid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</w:p>
    <w:p w14:paraId="025CFE98" w14:textId="5BAB9E0D" w:rsidR="00E83614" w:rsidRPr="00E83614" w:rsidRDefault="00E83614" w:rsidP="00E83614">
      <w:pPr>
        <w:suppressAutoHyphens/>
        <w:overflowPunct w:val="0"/>
        <w:autoSpaceDE w:val="0"/>
        <w:spacing w:after="0" w:line="240" w:lineRule="auto"/>
        <w:ind w:left="426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rFonts w:cstheme="minorHAnsi"/>
          <w:bCs/>
          <w:spacing w:val="-3"/>
          <w:sz w:val="20"/>
          <w:szCs w:val="20"/>
        </w:rPr>
        <w:t>zz-stalowawola@wody.gov.pl</w:t>
      </w:r>
    </w:p>
    <w:p w14:paraId="449FB00F" w14:textId="77777777" w:rsidR="00E83614" w:rsidRPr="00E83614" w:rsidRDefault="00E83614" w:rsidP="00E83614">
      <w:pPr>
        <w:pStyle w:val="Akapitzlist"/>
        <w:numPr>
          <w:ilvl w:val="0"/>
          <w:numId w:val="50"/>
        </w:numPr>
        <w:tabs>
          <w:tab w:val="clear" w:pos="1500"/>
          <w:tab w:val="num" w:pos="426"/>
        </w:tabs>
        <w:spacing w:after="0" w:line="240" w:lineRule="auto"/>
        <w:ind w:hanging="1358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Faktury oprócz danych Nabywcy tj. </w:t>
      </w:r>
    </w:p>
    <w:p w14:paraId="30C763A6" w14:textId="5C6A9B5A" w:rsidR="00E83614" w:rsidRPr="00E83614" w:rsidRDefault="00E83614" w:rsidP="00C518F8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  <w:r w:rsidR="00C518F8" w:rsidRPr="00C518F8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="00C518F8" w:rsidRPr="0016715B">
        <w:rPr>
          <w:rFonts w:ascii="Tahoma" w:hAnsi="Tahoma" w:cs="Tahoma"/>
          <w:bCs/>
          <w:spacing w:val="-3"/>
        </w:rPr>
        <w:t xml:space="preserve"> </w:t>
      </w: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C518F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106FE">
        <w:rPr>
          <w:rFonts w:eastAsia="Times New Roman" w:cstheme="minorHAnsi"/>
          <w:sz w:val="20"/>
          <w:szCs w:val="20"/>
          <w:lang w:eastAsia="ar-SA"/>
        </w:rPr>
        <w:t>/ Zarząd Zlewni w Stalowej Woli</w:t>
      </w:r>
      <w:bookmarkStart w:id="7" w:name="_GoBack"/>
      <w:bookmarkEnd w:id="7"/>
    </w:p>
    <w:p w14:paraId="2A09F499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5AF94E1F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2936F279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3C00E56C" w14:textId="77777777" w:rsidR="00E83614" w:rsidRPr="00E83614" w:rsidRDefault="00E83614" w:rsidP="00E83614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096E356E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64048497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lastRenderedPageBreak/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1C5F8793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Cofnięcie zezwolenia, o którym mowa w ust. 1 wymaga formy pisemnej.</w:t>
      </w:r>
    </w:p>
    <w:p w14:paraId="17E0C967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259B3455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E83614">
          <w:rPr>
            <w:rFonts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E83614">
        <w:rPr>
          <w:rFonts w:cstheme="minorHAnsi"/>
          <w:bCs/>
          <w:spacing w:val="-3"/>
          <w:sz w:val="20"/>
          <w:szCs w:val="20"/>
        </w:rPr>
        <w:t>.</w:t>
      </w:r>
    </w:p>
    <w:p w14:paraId="4E337865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279E9A87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0A9AECBC" w14:textId="77777777" w:rsidR="00E83614" w:rsidRP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Zmiana adresu poczty elektronicznej o których mowa w ust. 2 i 5 wymaga podpisania aneksu do niniejszej umowy.</w:t>
      </w:r>
    </w:p>
    <w:p w14:paraId="7478AAE8" w14:textId="7786C764" w:rsidR="00E83614" w:rsidRDefault="00E83614" w:rsidP="00E83614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6C65D5B0" w14:textId="7877CDE3" w:rsidR="00E83614" w:rsidRPr="00E83614" w:rsidRDefault="00E83614" w:rsidP="00E83614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pl-PL"/>
        </w:rPr>
        <w:t xml:space="preserve">Wystawioną fakturę </w:t>
      </w:r>
      <w:r>
        <w:rPr>
          <w:rFonts w:eastAsia="Times New Roman" w:cstheme="minorHAnsi"/>
          <w:sz w:val="20"/>
          <w:szCs w:val="20"/>
          <w:lang w:eastAsia="pl-PL"/>
        </w:rPr>
        <w:t xml:space="preserve">w formie papierowej </w:t>
      </w:r>
      <w:r w:rsidRPr="00E83614">
        <w:rPr>
          <w:rFonts w:eastAsia="Times New Roman" w:cstheme="minorHAnsi"/>
          <w:sz w:val="20"/>
          <w:szCs w:val="20"/>
          <w:lang w:eastAsia="pl-PL"/>
        </w:rPr>
        <w:t>należy doręczyć do Zarządu Zlewni w Stalowej Woli, ul. Jagiellońska 17, 37-4</w:t>
      </w:r>
      <w:r>
        <w:rPr>
          <w:rFonts w:eastAsia="Times New Roman" w:cstheme="minorHAnsi"/>
          <w:sz w:val="20"/>
          <w:szCs w:val="20"/>
          <w:lang w:eastAsia="pl-PL"/>
        </w:rPr>
        <w:t>50</w:t>
      </w:r>
      <w:r w:rsidRPr="00E83614">
        <w:rPr>
          <w:rFonts w:eastAsia="Times New Roman" w:cstheme="minorHAnsi"/>
          <w:sz w:val="20"/>
          <w:szCs w:val="20"/>
          <w:lang w:eastAsia="pl-PL"/>
        </w:rPr>
        <w:t xml:space="preserve"> Stalowa Wola</w:t>
      </w:r>
      <w:r w:rsidRPr="00E83614">
        <w:rPr>
          <w:rStyle w:val="lrzxr"/>
          <w:rFonts w:cstheme="minorHAnsi"/>
          <w:sz w:val="20"/>
          <w:szCs w:val="20"/>
        </w:rPr>
        <w:t>.</w:t>
      </w:r>
    </w:p>
    <w:p w14:paraId="40DA6D8D" w14:textId="77777777" w:rsidR="00E83614" w:rsidRDefault="00E83614" w:rsidP="00E83614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486A1146" w:rsidR="00550BAC" w:rsidRPr="0082146C" w:rsidRDefault="00E8361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 xml:space="preserve">udowlane, lub po przedłożeniu 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lastRenderedPageBreak/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3EC1E46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10B6A5F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3714FAFA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 xml:space="preserve">11 ust.8 ustawy </w:t>
      </w:r>
      <w:proofErr w:type="spellStart"/>
      <w:r w:rsidR="00D2630D" w:rsidRPr="0082146C">
        <w:rPr>
          <w:rFonts w:eastAsia="Times New Roman" w:cstheme="minorHAnsi"/>
          <w:sz w:val="20"/>
          <w:szCs w:val="20"/>
          <w:lang w:eastAsia="ar-SA"/>
        </w:rPr>
        <w:t>P</w:t>
      </w:r>
      <w:r w:rsidRPr="0082146C">
        <w:rPr>
          <w:rFonts w:eastAsia="Times New Roman" w:cstheme="minorHAnsi"/>
          <w:sz w:val="20"/>
          <w:szCs w:val="20"/>
          <w:lang w:eastAsia="ar-SA"/>
        </w:rPr>
        <w:t>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 i jest mniejsza od 15% wartości zamówienia określonej pierwotnie w umowie.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6B29402C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4C29EB" w:rsidRPr="00370F75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4C29EB" w:rsidRPr="00370F75">
        <w:rPr>
          <w:rFonts w:eastAsia="Times New Roman" w:cstheme="minorHAnsi"/>
          <w:sz w:val="20"/>
          <w:szCs w:val="20"/>
          <w:lang w:eastAsia="ar-SA"/>
        </w:rPr>
        <w:t>. zm.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2F6FF697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7CEE78" w14:textId="45D53AE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6305503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DE22FF5" w14:textId="4956A0C5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B628C72" w14:textId="2EB2B3F4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8AE5682" w14:textId="73397BE9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F538CCE" w14:textId="434DC215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91B743A" w14:textId="4D468B51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65B8FC0" w14:textId="21A66CC1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8A6DDD7" w14:textId="0A0B6672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265D670" w14:textId="47E07B47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9E61E8D" w14:textId="5C2EACD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5A96EA1" w14:textId="5005C4A5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855C397" w14:textId="5D3D1C9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C7DE708" w14:textId="5514D727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B8EC451" w14:textId="4F0E266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CE40220" w14:textId="0232751F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C3E486" w14:textId="4A22E6B6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F9B287" w14:textId="0AD192F5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4FF771B" w14:textId="7788FFD3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DCB4A9F" w14:textId="5AFA9119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99D5608" w14:textId="77777777" w:rsidR="00D0706E" w:rsidRDefault="00D0706E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7DE3E91" w14:textId="241325C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D9C43D8" w14:textId="3EE36A12" w:rsidR="00C57D0C" w:rsidRDefault="00C57D0C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1DD81021" w14:textId="63B8C526" w:rsidR="0058642C" w:rsidRPr="0058642C" w:rsidRDefault="00157F28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57F28">
        <w:rPr>
          <w:rFonts w:cstheme="minorHAnsi"/>
          <w:b/>
        </w:rPr>
        <w:t>Wycinka  drzew i krzewów w na lewym i prawym wale rzeki Łęg na terenie działalności ZZ Stalowa Wola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lastRenderedPageBreak/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9"/>
      <w:footerReference w:type="first" r:id="rId10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3FDB" w14:textId="77777777" w:rsidR="00813566" w:rsidRDefault="00813566">
      <w:pPr>
        <w:spacing w:after="0" w:line="240" w:lineRule="auto"/>
      </w:pPr>
      <w:r>
        <w:separator/>
      </w:r>
    </w:p>
  </w:endnote>
  <w:endnote w:type="continuationSeparator" w:id="0">
    <w:p w14:paraId="1C6FB720" w14:textId="77777777" w:rsidR="00813566" w:rsidRDefault="0081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6737" w14:textId="77777777" w:rsidR="00813566" w:rsidRDefault="00813566">
      <w:pPr>
        <w:spacing w:after="0" w:line="240" w:lineRule="auto"/>
      </w:pPr>
      <w:r>
        <w:separator/>
      </w:r>
    </w:p>
  </w:footnote>
  <w:footnote w:type="continuationSeparator" w:id="0">
    <w:p w14:paraId="5C401736" w14:textId="77777777" w:rsidR="00813566" w:rsidRDefault="0081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3"/>
  </w:num>
  <w:num w:numId="17">
    <w:abstractNumId w:val="47"/>
  </w:num>
  <w:num w:numId="18">
    <w:abstractNumId w:val="23"/>
  </w:num>
  <w:num w:numId="19">
    <w:abstractNumId w:val="37"/>
  </w:num>
  <w:num w:numId="20">
    <w:abstractNumId w:val="20"/>
  </w:num>
  <w:num w:numId="21">
    <w:abstractNumId w:val="39"/>
  </w:num>
  <w:num w:numId="22">
    <w:abstractNumId w:val="43"/>
  </w:num>
  <w:num w:numId="23">
    <w:abstractNumId w:val="32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2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6"/>
  </w:num>
  <w:num w:numId="49">
    <w:abstractNumId w:val="36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4FD7"/>
    <w:rsid w:val="000452A8"/>
    <w:rsid w:val="00045DC3"/>
    <w:rsid w:val="00063818"/>
    <w:rsid w:val="00064639"/>
    <w:rsid w:val="000700C6"/>
    <w:rsid w:val="0007158B"/>
    <w:rsid w:val="00072A89"/>
    <w:rsid w:val="00072CD7"/>
    <w:rsid w:val="00080B6A"/>
    <w:rsid w:val="000823EB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0B21"/>
    <w:rsid w:val="000F493B"/>
    <w:rsid w:val="00100D10"/>
    <w:rsid w:val="00105DA4"/>
    <w:rsid w:val="00111729"/>
    <w:rsid w:val="001154EB"/>
    <w:rsid w:val="00131A5B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C0845"/>
    <w:rsid w:val="001D3941"/>
    <w:rsid w:val="0020146F"/>
    <w:rsid w:val="00203EFC"/>
    <w:rsid w:val="00222634"/>
    <w:rsid w:val="002250F3"/>
    <w:rsid w:val="00232293"/>
    <w:rsid w:val="00232AC0"/>
    <w:rsid w:val="00234EDC"/>
    <w:rsid w:val="00237C83"/>
    <w:rsid w:val="00241278"/>
    <w:rsid w:val="00241370"/>
    <w:rsid w:val="0025374B"/>
    <w:rsid w:val="00261191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2DB1"/>
    <w:rsid w:val="003C7252"/>
    <w:rsid w:val="003D609F"/>
    <w:rsid w:val="003E130C"/>
    <w:rsid w:val="003F5AB0"/>
    <w:rsid w:val="003F6B11"/>
    <w:rsid w:val="004047D6"/>
    <w:rsid w:val="00406035"/>
    <w:rsid w:val="004106FE"/>
    <w:rsid w:val="0041150E"/>
    <w:rsid w:val="00413C3A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13566"/>
    <w:rsid w:val="0082146C"/>
    <w:rsid w:val="0083040B"/>
    <w:rsid w:val="00836AF0"/>
    <w:rsid w:val="00837A28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901BDF"/>
    <w:rsid w:val="009051CE"/>
    <w:rsid w:val="00915FD3"/>
    <w:rsid w:val="0092361F"/>
    <w:rsid w:val="00925D57"/>
    <w:rsid w:val="00930070"/>
    <w:rsid w:val="0094280F"/>
    <w:rsid w:val="009472EF"/>
    <w:rsid w:val="00947A26"/>
    <w:rsid w:val="0096114F"/>
    <w:rsid w:val="0096685A"/>
    <w:rsid w:val="0097038A"/>
    <w:rsid w:val="00970D12"/>
    <w:rsid w:val="00971581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C7702"/>
    <w:rsid w:val="009D3EFE"/>
    <w:rsid w:val="009D4A10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64D53"/>
    <w:rsid w:val="00A74863"/>
    <w:rsid w:val="00A80A28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F2C6A"/>
    <w:rsid w:val="00BF6CD1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18F8"/>
    <w:rsid w:val="00C54C1E"/>
    <w:rsid w:val="00C55F36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0315"/>
    <w:rsid w:val="00DF37E5"/>
    <w:rsid w:val="00E10D53"/>
    <w:rsid w:val="00E270F1"/>
    <w:rsid w:val="00E42C69"/>
    <w:rsid w:val="00E57503"/>
    <w:rsid w:val="00E6196E"/>
    <w:rsid w:val="00E633F4"/>
    <w:rsid w:val="00E6517B"/>
    <w:rsid w:val="00E81C53"/>
    <w:rsid w:val="00E83614"/>
    <w:rsid w:val="00E866F3"/>
    <w:rsid w:val="00EA107C"/>
    <w:rsid w:val="00EA4742"/>
    <w:rsid w:val="00EB70D6"/>
    <w:rsid w:val="00EC39B6"/>
    <w:rsid w:val="00EC6114"/>
    <w:rsid w:val="00EE6F74"/>
    <w:rsid w:val="00EF05D7"/>
    <w:rsid w:val="00EF2D61"/>
    <w:rsid w:val="00EF7E63"/>
    <w:rsid w:val="00F12DE2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1E3-D45B-4601-98DB-BBF9E0A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6677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4</cp:revision>
  <cp:lastPrinted>2020-12-22T06:50:00Z</cp:lastPrinted>
  <dcterms:created xsi:type="dcterms:W3CDTF">2021-01-07T13:43:00Z</dcterms:created>
  <dcterms:modified xsi:type="dcterms:W3CDTF">2021-01-08T07:49:00Z</dcterms:modified>
</cp:coreProperties>
</file>