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C859F" w14:textId="6F05EB9B" w:rsidR="008857FA" w:rsidRPr="00B0639E" w:rsidRDefault="008857FA" w:rsidP="008857FA">
      <w:pPr>
        <w:spacing w:after="0"/>
        <w:ind w:left="5681" w:firstLine="284"/>
        <w:rPr>
          <w:rFonts w:cs="Calibri"/>
        </w:rPr>
      </w:pPr>
      <w:bookmarkStart w:id="0" w:name="Z1_formularz_ofertowy"/>
      <w:bookmarkEnd w:id="0"/>
      <w:r w:rsidRPr="00B0639E">
        <w:rPr>
          <w:rFonts w:cs="Calibri"/>
        </w:rPr>
        <w:t>Załącznik nr 4 do Zapytania ofertowego</w:t>
      </w:r>
    </w:p>
    <w:p w14:paraId="0FDEF790" w14:textId="19DD5C5B" w:rsidR="008857FA" w:rsidRPr="00B0639E" w:rsidRDefault="008857FA" w:rsidP="008857FA">
      <w:pPr>
        <w:spacing w:after="0"/>
        <w:ind w:left="5681" w:firstLine="284"/>
        <w:rPr>
          <w:rFonts w:cs="Calibri"/>
        </w:rPr>
      </w:pPr>
      <w:r w:rsidRPr="00B0639E">
        <w:rPr>
          <w:rFonts w:cs="Calibri"/>
        </w:rPr>
        <w:t xml:space="preserve">Nr sprawy </w:t>
      </w:r>
      <w:r w:rsidR="00A90B95" w:rsidRPr="00B0639E">
        <w:rPr>
          <w:rFonts w:cs="Calibri"/>
        </w:rPr>
        <w:t>WA.ROZ.2811.</w:t>
      </w:r>
      <w:r w:rsidR="00265159">
        <w:rPr>
          <w:rFonts w:cs="Calibri"/>
        </w:rPr>
        <w:t>473</w:t>
      </w:r>
      <w:r w:rsidR="00A90B95" w:rsidRPr="00B0639E">
        <w:rPr>
          <w:rFonts w:cs="Calibri"/>
        </w:rPr>
        <w:t>.2020</w:t>
      </w:r>
    </w:p>
    <w:p w14:paraId="785ECCD3" w14:textId="37935B73" w:rsidR="00A37005" w:rsidRPr="00B0639E" w:rsidRDefault="00A37005" w:rsidP="008857FA">
      <w:pPr>
        <w:spacing w:after="0" w:line="276" w:lineRule="auto"/>
        <w:rPr>
          <w:rFonts w:eastAsia="Times New Roman" w:cstheme="minorHAnsi"/>
          <w:color w:val="0000FF"/>
          <w:u w:val="single"/>
          <w:lang w:eastAsia="pl-PL"/>
        </w:rPr>
      </w:pPr>
      <w:r w:rsidRPr="00B0639E">
        <w:rPr>
          <w:rFonts w:eastAsia="Times New Roman" w:cstheme="minorHAnsi"/>
          <w:lang w:eastAsia="pl-PL"/>
        </w:rPr>
        <w:t>WZÓR</w:t>
      </w:r>
      <w:r w:rsidRPr="00B0639E">
        <w:rPr>
          <w:rFonts w:eastAsia="Times New Roman" w:cstheme="minorHAnsi"/>
          <w:lang w:eastAsia="pl-PL"/>
        </w:rPr>
        <w:fldChar w:fldCharType="begin"/>
      </w:r>
      <w:r w:rsidRPr="00B0639E">
        <w:rPr>
          <w:rFonts w:eastAsia="Times New Roman" w:cstheme="minorHAnsi"/>
          <w:lang w:eastAsia="pl-PL"/>
        </w:rPr>
        <w:instrText xml:space="preserve"> HYPERLINK "file:///C:\\Users\\J5B5E~1.WRO\\AppData\\Local\\Temp\\Cz%C4%99%C5%9B%C4%87%20II%20-%20Wz%C3%B3r%20umowy-1.pdf" \l "page=1" \o "1. strona" </w:instrText>
      </w:r>
      <w:r w:rsidRPr="00B0639E">
        <w:rPr>
          <w:rFonts w:eastAsia="Times New Roman" w:cstheme="minorHAnsi"/>
          <w:lang w:eastAsia="pl-PL"/>
        </w:rPr>
        <w:fldChar w:fldCharType="separate"/>
      </w:r>
    </w:p>
    <w:p w14:paraId="3CCE928C" w14:textId="77777777" w:rsidR="008857FA" w:rsidRPr="00B0639E" w:rsidRDefault="00A37005" w:rsidP="006E6FD1">
      <w:pPr>
        <w:spacing w:after="0" w:line="276" w:lineRule="auto"/>
        <w:jc w:val="center"/>
        <w:rPr>
          <w:rFonts w:eastAsia="Times New Roman" w:cstheme="minorHAnsi"/>
          <w:lang w:eastAsia="pl-PL"/>
        </w:rPr>
      </w:pPr>
      <w:r w:rsidRPr="00B0639E">
        <w:rPr>
          <w:rFonts w:eastAsia="Times New Roman" w:cstheme="minorHAnsi"/>
          <w:lang w:eastAsia="pl-PL"/>
        </w:rPr>
        <w:fldChar w:fldCharType="end"/>
      </w:r>
    </w:p>
    <w:p w14:paraId="4E5CA43C" w14:textId="56F6118A" w:rsidR="00A37005" w:rsidRPr="00B0639E" w:rsidRDefault="00A37005" w:rsidP="006E6FD1">
      <w:pPr>
        <w:spacing w:after="0" w:line="276" w:lineRule="auto"/>
        <w:ind w:right="55"/>
        <w:jc w:val="center"/>
        <w:rPr>
          <w:rFonts w:cstheme="minorHAnsi"/>
          <w:b/>
        </w:rPr>
      </w:pPr>
      <w:r w:rsidRPr="00B0639E">
        <w:rPr>
          <w:rFonts w:cstheme="minorHAnsi"/>
          <w:b/>
        </w:rPr>
        <w:t>UMOWA Nr ……………………………..</w:t>
      </w:r>
    </w:p>
    <w:p w14:paraId="53156B43" w14:textId="77777777" w:rsidR="00A37005" w:rsidRPr="00B0639E" w:rsidRDefault="00A37005" w:rsidP="006E6FD1">
      <w:pPr>
        <w:spacing w:after="0" w:line="276" w:lineRule="auto"/>
        <w:ind w:right="55"/>
        <w:jc w:val="center"/>
        <w:rPr>
          <w:rFonts w:cstheme="minorHAnsi"/>
          <w:b/>
          <w:bCs/>
          <w:iCs/>
        </w:rPr>
      </w:pPr>
      <w:r w:rsidRPr="00B0639E">
        <w:rPr>
          <w:rFonts w:cstheme="minorHAnsi"/>
          <w:b/>
          <w:bCs/>
          <w:iCs/>
        </w:rPr>
        <w:t>zawarta w dniu …………………………... w Warszawie</w:t>
      </w:r>
    </w:p>
    <w:p w14:paraId="385A5567" w14:textId="77777777" w:rsidR="00A37005" w:rsidRPr="00B0639E" w:rsidRDefault="00A37005" w:rsidP="006E6FD1">
      <w:pPr>
        <w:spacing w:after="0" w:line="276" w:lineRule="auto"/>
        <w:ind w:right="55"/>
        <w:jc w:val="both"/>
        <w:rPr>
          <w:rFonts w:cstheme="minorHAnsi"/>
          <w:b/>
          <w:bCs/>
          <w:iCs/>
        </w:rPr>
      </w:pPr>
    </w:p>
    <w:p w14:paraId="7C8B1CC4" w14:textId="77777777" w:rsidR="00A37005" w:rsidRPr="00B0639E" w:rsidRDefault="00A37005" w:rsidP="006E6FD1">
      <w:pPr>
        <w:spacing w:after="0" w:line="276" w:lineRule="auto"/>
        <w:ind w:right="55"/>
        <w:jc w:val="both"/>
        <w:rPr>
          <w:rFonts w:cstheme="minorHAnsi"/>
          <w:b/>
        </w:rPr>
      </w:pPr>
      <w:r w:rsidRPr="00B0639E">
        <w:rPr>
          <w:rFonts w:cstheme="minorHAnsi"/>
        </w:rPr>
        <w:t xml:space="preserve">pomiędzy </w:t>
      </w:r>
      <w:r w:rsidRPr="00B0639E">
        <w:rPr>
          <w:rFonts w:cstheme="minorHAnsi"/>
          <w:b/>
        </w:rPr>
        <w:t>Państwowym Gospodarstwem Wodnym Wody Polskie 00-8</w:t>
      </w:r>
      <w:r w:rsidR="006E6FD1" w:rsidRPr="00B0639E">
        <w:rPr>
          <w:rFonts w:cstheme="minorHAnsi"/>
          <w:b/>
        </w:rPr>
        <w:t>48</w:t>
      </w:r>
      <w:r w:rsidRPr="00B0639E">
        <w:rPr>
          <w:rFonts w:cstheme="minorHAnsi"/>
          <w:b/>
        </w:rPr>
        <w:t xml:space="preserve"> Warszawa, ul. </w:t>
      </w:r>
      <w:r w:rsidR="006E6FD1" w:rsidRPr="00B0639E">
        <w:rPr>
          <w:rFonts w:cstheme="minorHAnsi"/>
          <w:b/>
        </w:rPr>
        <w:t>Żelazna 59A</w:t>
      </w:r>
      <w:r w:rsidRPr="00B0639E">
        <w:rPr>
          <w:rFonts w:cstheme="minorHAnsi"/>
        </w:rPr>
        <w:t xml:space="preserve"> </w:t>
      </w:r>
      <w:r w:rsidRPr="00B0639E">
        <w:rPr>
          <w:rFonts w:cstheme="minorHAnsi"/>
          <w:b/>
        </w:rPr>
        <w:t>NIP</w:t>
      </w:r>
      <w:r w:rsidR="006E6FD1" w:rsidRPr="00B0639E">
        <w:rPr>
          <w:rFonts w:cstheme="minorHAnsi"/>
          <w:b/>
        </w:rPr>
        <w:t> </w:t>
      </w:r>
      <w:r w:rsidRPr="00B0639E">
        <w:rPr>
          <w:rFonts w:cstheme="minorHAnsi"/>
          <w:b/>
        </w:rPr>
        <w:t>5272825616, REGON</w:t>
      </w:r>
      <w:r w:rsidR="006E6FD1" w:rsidRPr="00B0639E">
        <w:rPr>
          <w:rFonts w:cstheme="minorHAnsi"/>
          <w:b/>
        </w:rPr>
        <w:t xml:space="preserve"> </w:t>
      </w:r>
      <w:r w:rsidRPr="00B0639E">
        <w:rPr>
          <w:rFonts w:cstheme="minorHAnsi"/>
          <w:b/>
        </w:rPr>
        <w:t>368302575</w:t>
      </w:r>
      <w:r w:rsidRPr="00B0639E">
        <w:rPr>
          <w:rFonts w:cstheme="minorHAnsi"/>
        </w:rPr>
        <w:t xml:space="preserve">, zwanym dalej </w:t>
      </w:r>
      <w:r w:rsidRPr="00B0639E">
        <w:rPr>
          <w:rFonts w:cstheme="minorHAnsi"/>
          <w:b/>
          <w:bCs/>
        </w:rPr>
        <w:t>„Zamawiającym”</w:t>
      </w:r>
      <w:r w:rsidRPr="00B0639E">
        <w:rPr>
          <w:rFonts w:cstheme="minorHAnsi"/>
        </w:rPr>
        <w:t>,</w:t>
      </w:r>
      <w:r w:rsidRPr="00B0639E">
        <w:rPr>
          <w:rFonts w:cstheme="minorHAnsi"/>
          <w:b/>
        </w:rPr>
        <w:t xml:space="preserve"> </w:t>
      </w:r>
    </w:p>
    <w:p w14:paraId="7FDB8EEC" w14:textId="77777777" w:rsidR="00A37005" w:rsidRPr="00B0639E" w:rsidRDefault="00A37005" w:rsidP="006E6FD1">
      <w:pPr>
        <w:spacing w:after="0" w:line="276" w:lineRule="auto"/>
        <w:ind w:right="55"/>
        <w:jc w:val="both"/>
        <w:rPr>
          <w:rFonts w:cstheme="minorHAnsi"/>
        </w:rPr>
      </w:pPr>
      <w:r w:rsidRPr="00B0639E">
        <w:rPr>
          <w:rFonts w:cstheme="minorHAnsi"/>
        </w:rPr>
        <w:t>reprezentowanym przez: …………………………………………………………….</w:t>
      </w:r>
    </w:p>
    <w:p w14:paraId="25070087" w14:textId="77777777" w:rsidR="00A37005" w:rsidRPr="00B0639E" w:rsidRDefault="00A37005" w:rsidP="006E6FD1">
      <w:pPr>
        <w:spacing w:after="0" w:line="276" w:lineRule="auto"/>
        <w:ind w:right="55"/>
        <w:jc w:val="both"/>
        <w:rPr>
          <w:rFonts w:cstheme="minorHAnsi"/>
        </w:rPr>
      </w:pPr>
      <w:r w:rsidRPr="00B0639E">
        <w:rPr>
          <w:rFonts w:cstheme="minorHAnsi"/>
        </w:rPr>
        <w:t>a</w:t>
      </w:r>
    </w:p>
    <w:p w14:paraId="18ABFA36" w14:textId="77777777" w:rsidR="00A37005" w:rsidRPr="00B0639E" w:rsidRDefault="00A37005" w:rsidP="006E6FD1">
      <w:pPr>
        <w:spacing w:after="0" w:line="276" w:lineRule="auto"/>
        <w:ind w:right="55"/>
        <w:jc w:val="both"/>
        <w:rPr>
          <w:rFonts w:cstheme="minorHAnsi"/>
          <w:b/>
        </w:rPr>
      </w:pPr>
      <w:r w:rsidRPr="00B0639E">
        <w:rPr>
          <w:rFonts w:cstheme="minorHAnsi"/>
        </w:rPr>
        <w:t>…………………………, wpisanym do ……………………….., NIP ……………………, REGON ……………………., zwanym dalej „</w:t>
      </w:r>
      <w:r w:rsidRPr="00B0639E">
        <w:rPr>
          <w:rFonts w:cstheme="minorHAnsi"/>
          <w:b/>
        </w:rPr>
        <w:t>Wykonawcą”,</w:t>
      </w:r>
    </w:p>
    <w:p w14:paraId="18AAA1D1" w14:textId="77777777" w:rsidR="00A37005" w:rsidRPr="00B0639E" w:rsidRDefault="00A37005" w:rsidP="006E6FD1">
      <w:pPr>
        <w:spacing w:after="0" w:line="276" w:lineRule="auto"/>
        <w:ind w:right="55"/>
        <w:jc w:val="both"/>
        <w:rPr>
          <w:rFonts w:cstheme="minorHAnsi"/>
        </w:rPr>
      </w:pPr>
      <w:r w:rsidRPr="00B0639E">
        <w:rPr>
          <w:rFonts w:cstheme="minorHAnsi"/>
        </w:rPr>
        <w:t>reprezentowanym przez</w:t>
      </w:r>
      <w:r w:rsidRPr="00B0639E">
        <w:rPr>
          <w:rFonts w:cstheme="minorHAnsi"/>
          <w:b/>
        </w:rPr>
        <w:t xml:space="preserve">: </w:t>
      </w:r>
      <w:r w:rsidRPr="00B0639E">
        <w:rPr>
          <w:rFonts w:cstheme="minorHAnsi"/>
        </w:rPr>
        <w:t>…………………………………………………………...</w:t>
      </w:r>
    </w:p>
    <w:p w14:paraId="650E8B3E" w14:textId="77777777" w:rsidR="00A37005" w:rsidRPr="00B0639E" w:rsidRDefault="00A37005" w:rsidP="006E6FD1">
      <w:pPr>
        <w:spacing w:after="0" w:line="276" w:lineRule="auto"/>
        <w:ind w:right="55"/>
        <w:jc w:val="both"/>
        <w:rPr>
          <w:rFonts w:cstheme="minorHAnsi"/>
        </w:rPr>
      </w:pPr>
      <w:r w:rsidRPr="00B0639E">
        <w:rPr>
          <w:rFonts w:cstheme="minorHAnsi"/>
        </w:rPr>
        <w:t>zwanych łącznie „Stronami”, a odrębnie „Stroną”.</w:t>
      </w:r>
    </w:p>
    <w:p w14:paraId="7A00ABD3" w14:textId="77777777" w:rsidR="00A37005" w:rsidRPr="00B0639E" w:rsidRDefault="00A37005" w:rsidP="006E6FD1">
      <w:pPr>
        <w:spacing w:after="0" w:line="276" w:lineRule="auto"/>
        <w:ind w:right="55"/>
        <w:jc w:val="both"/>
        <w:rPr>
          <w:rFonts w:cstheme="minorHAnsi"/>
        </w:rPr>
      </w:pPr>
      <w:r w:rsidRPr="00B0639E">
        <w:rPr>
          <w:rFonts w:cstheme="minorHAnsi"/>
        </w:rPr>
        <w:t xml:space="preserve">Niniejsza umowa (zwana dalej „Umową”) </w:t>
      </w:r>
    </w:p>
    <w:p w14:paraId="06CCC9D9" w14:textId="77777777" w:rsidR="00A37005" w:rsidRPr="00B0639E" w:rsidRDefault="00A37005" w:rsidP="006E6FD1">
      <w:pPr>
        <w:spacing w:after="0" w:line="276" w:lineRule="auto"/>
        <w:ind w:right="55"/>
        <w:jc w:val="both"/>
        <w:rPr>
          <w:rFonts w:cstheme="minorHAnsi"/>
        </w:rPr>
      </w:pPr>
    </w:p>
    <w:p w14:paraId="7968379C" w14:textId="351218A5" w:rsidR="00D93E8F" w:rsidRPr="00B0639E" w:rsidRDefault="00A37005" w:rsidP="006E6FD1">
      <w:pPr>
        <w:suppressLineNumbers/>
        <w:suppressAutoHyphens/>
        <w:spacing w:after="0" w:line="276" w:lineRule="auto"/>
        <w:jc w:val="both"/>
        <w:rPr>
          <w:rFonts w:eastAsia="Times New Roman" w:cstheme="minorHAnsi"/>
          <w:lang w:eastAsia="pl-PL"/>
        </w:rPr>
      </w:pPr>
      <w:r w:rsidRPr="00B0639E">
        <w:rPr>
          <w:rFonts w:ascii="Calibri" w:hAnsi="Calibri" w:cs="Calibri"/>
          <w:bCs/>
          <w:lang w:eastAsia="ar-SA"/>
        </w:rPr>
        <w:t xml:space="preserve">Niniejsza umowa (zwana dalej „Umową”) </w:t>
      </w:r>
      <w:r w:rsidRPr="00B0639E">
        <w:rPr>
          <w:rFonts w:cstheme="minorHAnsi"/>
        </w:rPr>
        <w:t xml:space="preserve">została zawarta w wyniku </w:t>
      </w:r>
      <w:r w:rsidR="00D93E8F" w:rsidRPr="00B0639E">
        <w:rPr>
          <w:rFonts w:eastAsia="Times New Roman" w:cstheme="minorHAnsi"/>
          <w:lang w:eastAsia="pl-PL"/>
        </w:rPr>
        <w:t xml:space="preserve">wyboru oferty w postępowaniu o udzielenie zamówienia publicznego przeprowadzonego zgodnie z </w:t>
      </w:r>
      <w:r w:rsidR="00F9275C" w:rsidRPr="00B0639E">
        <w:rPr>
          <w:rFonts w:eastAsia="Times New Roman" w:cstheme="minorHAnsi"/>
          <w:lang w:eastAsia="pl-PL"/>
        </w:rPr>
        <w:t xml:space="preserve">zgodnie z art. 4 </w:t>
      </w:r>
      <w:r w:rsidR="003E7374" w:rsidRPr="00B0639E">
        <w:rPr>
          <w:rFonts w:eastAsia="Times New Roman" w:cstheme="minorHAnsi"/>
          <w:lang w:eastAsia="pl-PL"/>
        </w:rPr>
        <w:t>pkt</w:t>
      </w:r>
      <w:r w:rsidR="00F9275C" w:rsidRPr="00B0639E">
        <w:rPr>
          <w:rFonts w:eastAsia="Times New Roman" w:cstheme="minorHAnsi"/>
          <w:lang w:eastAsia="pl-PL"/>
        </w:rPr>
        <w:t xml:space="preserve"> 8  Ustawy</w:t>
      </w:r>
      <w:r w:rsidR="00D93E8F" w:rsidRPr="00B0639E">
        <w:rPr>
          <w:rFonts w:eastAsia="Times New Roman" w:cstheme="minorHAnsi"/>
          <w:lang w:eastAsia="pl-PL"/>
        </w:rPr>
        <w:t xml:space="preserve"> z dnia 29 stycznia 2004 roku Prawo zamówień publicznych</w:t>
      </w:r>
      <w:r w:rsidR="00CD10F2" w:rsidRPr="00B0639E">
        <w:rPr>
          <w:rFonts w:eastAsia="Times New Roman" w:cstheme="minorHAnsi"/>
          <w:lang w:eastAsia="pl-PL"/>
        </w:rPr>
        <w:t xml:space="preserve"> </w:t>
      </w:r>
      <w:r w:rsidR="000F38A0" w:rsidRPr="00B0639E">
        <w:rPr>
          <w:rFonts w:cstheme="minorHAnsi"/>
        </w:rPr>
        <w:t xml:space="preserve">(Dz.U.2019.1843 </w:t>
      </w:r>
      <w:proofErr w:type="spellStart"/>
      <w:r w:rsidR="000F38A0" w:rsidRPr="00B0639E">
        <w:rPr>
          <w:rFonts w:cstheme="minorHAnsi"/>
        </w:rPr>
        <w:t>t.j</w:t>
      </w:r>
      <w:proofErr w:type="spellEnd"/>
      <w:r w:rsidR="000F38A0" w:rsidRPr="00B0639E">
        <w:rPr>
          <w:rFonts w:cstheme="minorHAnsi"/>
        </w:rPr>
        <w:t xml:space="preserve">. ze zm.) </w:t>
      </w:r>
      <w:r w:rsidR="00D93E8F" w:rsidRPr="00B0639E">
        <w:rPr>
          <w:rFonts w:eastAsia="Times New Roman" w:cstheme="minorHAnsi"/>
          <w:lang w:eastAsia="pl-PL"/>
        </w:rPr>
        <w:t>dalej: „Prawo zamówień publicznych” albo „</w:t>
      </w:r>
      <w:proofErr w:type="spellStart"/>
      <w:r w:rsidR="00D93E8F" w:rsidRPr="00B0639E">
        <w:rPr>
          <w:rFonts w:eastAsia="Times New Roman" w:cstheme="minorHAnsi"/>
          <w:lang w:eastAsia="pl-PL"/>
        </w:rPr>
        <w:t>Pzp</w:t>
      </w:r>
      <w:proofErr w:type="spellEnd"/>
      <w:r w:rsidR="00D93E8F" w:rsidRPr="00B0639E">
        <w:rPr>
          <w:rFonts w:eastAsia="Times New Roman" w:cstheme="minorHAnsi"/>
          <w:lang w:eastAsia="pl-PL"/>
        </w:rPr>
        <w:t xml:space="preserve">”, </w:t>
      </w:r>
    </w:p>
    <w:p w14:paraId="2E2A5B34" w14:textId="77777777" w:rsidR="00D93E8F" w:rsidRPr="00B0639E" w:rsidRDefault="00D93E8F" w:rsidP="006E6FD1">
      <w:pPr>
        <w:numPr>
          <w:ilvl w:val="12"/>
          <w:numId w:val="0"/>
        </w:numPr>
        <w:spacing w:after="0" w:line="276" w:lineRule="auto"/>
        <w:ind w:right="55"/>
        <w:jc w:val="center"/>
        <w:rPr>
          <w:rFonts w:cstheme="minorHAnsi"/>
          <w:b/>
        </w:rPr>
      </w:pPr>
      <w:r w:rsidRPr="00B0639E">
        <w:rPr>
          <w:rFonts w:cstheme="minorHAnsi"/>
          <w:b/>
        </w:rPr>
        <w:t>§ 1</w:t>
      </w:r>
    </w:p>
    <w:p w14:paraId="29F9935D" w14:textId="77777777" w:rsidR="00D93E8F" w:rsidRPr="00B0639E" w:rsidRDefault="00D93E8F" w:rsidP="006E6FD1">
      <w:pPr>
        <w:numPr>
          <w:ilvl w:val="12"/>
          <w:numId w:val="0"/>
        </w:numPr>
        <w:spacing w:after="0" w:line="276" w:lineRule="auto"/>
        <w:ind w:right="55"/>
        <w:jc w:val="center"/>
        <w:rPr>
          <w:rFonts w:cstheme="minorHAnsi"/>
          <w:b/>
        </w:rPr>
      </w:pPr>
      <w:r w:rsidRPr="00B0639E">
        <w:rPr>
          <w:rFonts w:cstheme="minorHAnsi"/>
          <w:b/>
        </w:rPr>
        <w:t>PRZEDMIOT UMOWY</w:t>
      </w:r>
    </w:p>
    <w:p w14:paraId="66971679" w14:textId="0C213CE4" w:rsidR="00D913F5" w:rsidRPr="00B0639E" w:rsidRDefault="00A37005" w:rsidP="006E6FD1">
      <w:pPr>
        <w:pStyle w:val="Akapitzlist"/>
        <w:numPr>
          <w:ilvl w:val="0"/>
          <w:numId w:val="1"/>
        </w:numPr>
        <w:spacing w:after="0" w:line="276" w:lineRule="auto"/>
        <w:ind w:left="426" w:hanging="426"/>
        <w:contextualSpacing w:val="0"/>
        <w:jc w:val="both"/>
        <w:rPr>
          <w:rFonts w:eastAsia="Times New Roman" w:cstheme="minorHAnsi"/>
          <w:lang w:eastAsia="pl-PL"/>
        </w:rPr>
      </w:pPr>
      <w:r w:rsidRPr="00B0639E">
        <w:rPr>
          <w:rFonts w:eastAsia="Times New Roman" w:cstheme="minorHAnsi"/>
          <w:kern w:val="1"/>
          <w:lang w:eastAsia="ar-SA"/>
        </w:rPr>
        <w:t>Przedmiotem Umowy jest świadczenie usług</w:t>
      </w:r>
      <w:r w:rsidRPr="00B0639E">
        <w:rPr>
          <w:rFonts w:eastAsia="Times New Roman" w:cstheme="minorHAnsi"/>
          <w:b/>
          <w:bCs/>
          <w:kern w:val="1"/>
          <w:lang w:eastAsia="ar-SA"/>
        </w:rPr>
        <w:t xml:space="preserve"> nadzoru </w:t>
      </w:r>
      <w:r w:rsidR="00BE05A7" w:rsidRPr="00B0639E">
        <w:rPr>
          <w:rFonts w:eastAsia="Times New Roman" w:cstheme="minorHAnsi"/>
          <w:b/>
          <w:bCs/>
          <w:kern w:val="1"/>
          <w:lang w:eastAsia="ar-SA"/>
        </w:rPr>
        <w:t>geotechnicznego na potrzeby nadzoru inwestorskiego przy realizacji zadania pn.: „Przebudowa wału przeciwpowodziowego kl. II w km</w:t>
      </w:r>
      <w:r w:rsidR="005E0DFB" w:rsidRPr="00B0639E">
        <w:rPr>
          <w:rFonts w:eastAsia="Times New Roman" w:cstheme="minorHAnsi"/>
          <w:b/>
          <w:bCs/>
          <w:kern w:val="1"/>
          <w:lang w:eastAsia="ar-SA"/>
        </w:rPr>
        <w:t> </w:t>
      </w:r>
      <w:r w:rsidR="00BE05A7" w:rsidRPr="00B0639E">
        <w:rPr>
          <w:rFonts w:eastAsia="Times New Roman" w:cstheme="minorHAnsi"/>
          <w:b/>
          <w:bCs/>
          <w:kern w:val="1"/>
          <w:lang w:eastAsia="ar-SA"/>
        </w:rPr>
        <w:t>23+040</w:t>
      </w:r>
      <w:r w:rsidR="00BE05A7" w:rsidRPr="00B0639E">
        <w:rPr>
          <w:rFonts w:eastAsia="Times New Roman" w:cstheme="minorHAnsi"/>
          <w:b/>
          <w:bCs/>
          <w:kern w:val="1"/>
          <w:lang w:eastAsia="ar-SA"/>
        </w:rPr>
        <w:noBreakHyphen/>
        <w:t>35+000 prawobrzeżnej doliny Wisły na odcinku Bączki - Antoniówka Świerżowska gm. Maciejowice, pow. garwoliński - etap II w km 26+900-30+900”</w:t>
      </w:r>
      <w:r w:rsidR="00D93E8F" w:rsidRPr="00B0639E">
        <w:rPr>
          <w:rFonts w:cstheme="minorHAnsi"/>
          <w:b/>
          <w:bCs/>
          <w:kern w:val="1"/>
          <w:lang w:eastAsia="ar-SA"/>
        </w:rPr>
        <w:t>”</w:t>
      </w:r>
      <w:r w:rsidR="00D93E8F" w:rsidRPr="00B0639E">
        <w:rPr>
          <w:rFonts w:cstheme="minorHAnsi"/>
          <w:kern w:val="1"/>
          <w:lang w:eastAsia="ar-SA"/>
        </w:rPr>
        <w:t xml:space="preserve"> (dalej „Zadanie”) zgodnie ze Specyfikacją Istotnych Warunków Zamówienia (dalej „SIWZ”), ofertą Wykonawcy</w:t>
      </w:r>
      <w:r w:rsidR="007C750F" w:rsidRPr="00B0639E">
        <w:rPr>
          <w:rFonts w:cstheme="minorHAnsi"/>
          <w:kern w:val="1"/>
          <w:lang w:eastAsia="ar-SA"/>
        </w:rPr>
        <w:t xml:space="preserve"> (dalej „Oferta”)</w:t>
      </w:r>
      <w:r w:rsidR="00D93E8F" w:rsidRPr="00B0639E">
        <w:rPr>
          <w:rFonts w:cstheme="minorHAnsi"/>
          <w:kern w:val="1"/>
          <w:lang w:eastAsia="ar-SA"/>
        </w:rPr>
        <w:t xml:space="preserve">, </w:t>
      </w:r>
      <w:r w:rsidR="007C750F" w:rsidRPr="00B0639E">
        <w:rPr>
          <w:rFonts w:cstheme="minorHAnsi"/>
          <w:kern w:val="1"/>
          <w:lang w:eastAsia="ar-SA"/>
        </w:rPr>
        <w:t xml:space="preserve">postanowieniami </w:t>
      </w:r>
      <w:r w:rsidR="00D93E8F" w:rsidRPr="00B0639E">
        <w:rPr>
          <w:rFonts w:cstheme="minorHAnsi"/>
          <w:kern w:val="1"/>
          <w:lang w:eastAsia="ar-SA"/>
        </w:rPr>
        <w:t>Umow</w:t>
      </w:r>
      <w:r w:rsidR="007C750F" w:rsidRPr="00B0639E">
        <w:rPr>
          <w:rFonts w:cstheme="minorHAnsi"/>
          <w:kern w:val="1"/>
          <w:lang w:eastAsia="ar-SA"/>
        </w:rPr>
        <w:t>y</w:t>
      </w:r>
      <w:r w:rsidR="00D93E8F" w:rsidRPr="00B0639E">
        <w:rPr>
          <w:rFonts w:cstheme="minorHAnsi"/>
          <w:kern w:val="1"/>
          <w:lang w:eastAsia="ar-SA"/>
        </w:rPr>
        <w:t xml:space="preserve">, dokumentacją projektową </w:t>
      </w:r>
      <w:r w:rsidR="007C750F" w:rsidRPr="00B0639E">
        <w:rPr>
          <w:rFonts w:cstheme="minorHAnsi"/>
          <w:kern w:val="1"/>
          <w:lang w:eastAsia="ar-SA"/>
        </w:rPr>
        <w:t xml:space="preserve">opracowaną dla Zadania </w:t>
      </w:r>
      <w:r w:rsidR="00D93E8F" w:rsidRPr="00B0639E">
        <w:rPr>
          <w:rFonts w:cstheme="minorHAnsi"/>
          <w:kern w:val="1"/>
          <w:lang w:eastAsia="ar-SA"/>
        </w:rPr>
        <w:t>(dalej „Dokumentacj</w:t>
      </w:r>
      <w:r w:rsidR="007C750F" w:rsidRPr="00B0639E">
        <w:rPr>
          <w:rFonts w:cstheme="minorHAnsi"/>
          <w:kern w:val="1"/>
          <w:lang w:eastAsia="ar-SA"/>
        </w:rPr>
        <w:t>ą projektową</w:t>
      </w:r>
      <w:r w:rsidR="00D93E8F" w:rsidRPr="00B0639E">
        <w:rPr>
          <w:rFonts w:cstheme="minorHAnsi"/>
          <w:kern w:val="1"/>
          <w:lang w:eastAsia="ar-SA"/>
        </w:rPr>
        <w:t>”), wydanymi decyzjami administracyjnymi zasadami wiedzy technicznej i</w:t>
      </w:r>
      <w:r w:rsidR="00305928" w:rsidRPr="00B0639E">
        <w:rPr>
          <w:rFonts w:cstheme="minorHAnsi"/>
          <w:kern w:val="1"/>
          <w:lang w:eastAsia="ar-SA"/>
        </w:rPr>
        <w:t> </w:t>
      </w:r>
      <w:r w:rsidR="00D93E8F" w:rsidRPr="00B0639E">
        <w:rPr>
          <w:rFonts w:cstheme="minorHAnsi"/>
          <w:kern w:val="1"/>
          <w:lang w:eastAsia="ar-SA"/>
        </w:rPr>
        <w:t>sztuką budowlaną, obowiązującymi Polskimi Normami i normami branżowymi.</w:t>
      </w:r>
    </w:p>
    <w:p w14:paraId="4D4608EE" w14:textId="306BC4A0" w:rsidR="00D913F5" w:rsidRPr="00B0639E" w:rsidRDefault="00A37005" w:rsidP="006E6FD1">
      <w:pPr>
        <w:pStyle w:val="Akapitzlist"/>
        <w:numPr>
          <w:ilvl w:val="0"/>
          <w:numId w:val="1"/>
        </w:numPr>
        <w:spacing w:after="0" w:line="276" w:lineRule="auto"/>
        <w:ind w:left="426" w:hanging="426"/>
        <w:contextualSpacing w:val="0"/>
        <w:jc w:val="both"/>
        <w:rPr>
          <w:rFonts w:eastAsia="Times New Roman" w:cstheme="minorHAnsi"/>
          <w:lang w:eastAsia="pl-PL"/>
        </w:rPr>
      </w:pPr>
      <w:r w:rsidRPr="00B0639E">
        <w:rPr>
          <w:rFonts w:eastAsia="Times New Roman" w:cstheme="minorHAnsi"/>
          <w:kern w:val="1"/>
          <w:lang w:eastAsia="ar-SA"/>
        </w:rPr>
        <w:t>Szczegółowy</w:t>
      </w:r>
      <w:r w:rsidRPr="00B0639E">
        <w:rPr>
          <w:rFonts w:eastAsia="Times New Roman" w:cstheme="minorHAnsi"/>
          <w:lang w:eastAsia="pl-PL"/>
        </w:rPr>
        <w:t xml:space="preserve"> opis </w:t>
      </w:r>
      <w:r w:rsidR="00D93E8F" w:rsidRPr="00B0639E">
        <w:rPr>
          <w:rFonts w:eastAsia="Times New Roman" w:cstheme="minorHAnsi"/>
          <w:lang w:eastAsia="pl-PL"/>
        </w:rPr>
        <w:t>Zadania</w:t>
      </w:r>
      <w:r w:rsidRPr="00B0639E">
        <w:rPr>
          <w:rFonts w:eastAsia="Times New Roman" w:cstheme="minorHAnsi"/>
          <w:lang w:eastAsia="pl-PL"/>
        </w:rPr>
        <w:t xml:space="preserve"> będące</w:t>
      </w:r>
      <w:r w:rsidR="00D913F5" w:rsidRPr="00B0639E">
        <w:rPr>
          <w:rFonts w:eastAsia="Times New Roman" w:cstheme="minorHAnsi"/>
          <w:lang w:eastAsia="pl-PL"/>
        </w:rPr>
        <w:t xml:space="preserve">go </w:t>
      </w:r>
      <w:r w:rsidRPr="00B0639E">
        <w:rPr>
          <w:rFonts w:eastAsia="Times New Roman" w:cstheme="minorHAnsi"/>
          <w:lang w:eastAsia="pl-PL"/>
        </w:rPr>
        <w:t>przedmiotem nadzoru</w:t>
      </w:r>
      <w:r w:rsidR="00D93E8F" w:rsidRPr="00B0639E">
        <w:rPr>
          <w:rFonts w:eastAsia="Times New Roman" w:cstheme="minorHAnsi"/>
          <w:lang w:eastAsia="pl-PL"/>
        </w:rPr>
        <w:t xml:space="preserve"> </w:t>
      </w:r>
      <w:r w:rsidR="00BE05A7" w:rsidRPr="00B0639E">
        <w:rPr>
          <w:rFonts w:eastAsia="Times New Roman" w:cstheme="minorHAnsi"/>
          <w:lang w:eastAsia="pl-PL"/>
        </w:rPr>
        <w:t>geotechnicznego</w:t>
      </w:r>
      <w:r w:rsidR="00D93E8F" w:rsidRPr="00B0639E">
        <w:rPr>
          <w:rFonts w:eastAsia="Times New Roman" w:cstheme="minorHAnsi"/>
          <w:lang w:eastAsia="pl-PL"/>
        </w:rPr>
        <w:t xml:space="preserve"> </w:t>
      </w:r>
      <w:r w:rsidRPr="00B0639E">
        <w:rPr>
          <w:rFonts w:eastAsia="Times New Roman" w:cstheme="minorHAnsi"/>
          <w:lang w:eastAsia="pl-PL"/>
        </w:rPr>
        <w:t xml:space="preserve">zawiera </w:t>
      </w:r>
      <w:r w:rsidR="007C750F" w:rsidRPr="00B0639E">
        <w:rPr>
          <w:rFonts w:eastAsia="Times New Roman" w:cstheme="minorHAnsi"/>
          <w:lang w:eastAsia="pl-PL"/>
        </w:rPr>
        <w:t>d</w:t>
      </w:r>
      <w:r w:rsidRPr="00B0639E">
        <w:rPr>
          <w:rFonts w:eastAsia="Times New Roman" w:cstheme="minorHAnsi"/>
          <w:lang w:eastAsia="pl-PL"/>
        </w:rPr>
        <w:t>okumentacja</w:t>
      </w:r>
      <w:r w:rsidR="007C750F" w:rsidRPr="00B0639E">
        <w:rPr>
          <w:rFonts w:eastAsia="Times New Roman" w:cstheme="minorHAnsi"/>
          <w:lang w:eastAsia="pl-PL"/>
        </w:rPr>
        <w:t xml:space="preserve"> projektowa</w:t>
      </w:r>
      <w:r w:rsidR="00D913F5" w:rsidRPr="00B0639E">
        <w:rPr>
          <w:rFonts w:eastAsia="Times New Roman" w:cstheme="minorHAnsi"/>
          <w:lang w:eastAsia="pl-PL"/>
        </w:rPr>
        <w:t>,</w:t>
      </w:r>
      <w:r w:rsidR="002F56DA" w:rsidRPr="00B0639E">
        <w:rPr>
          <w:rFonts w:eastAsia="Times New Roman" w:cstheme="minorHAnsi"/>
          <w:lang w:eastAsia="pl-PL"/>
        </w:rPr>
        <w:t xml:space="preserve"> </w:t>
      </w:r>
      <w:r w:rsidR="00D913F5" w:rsidRPr="00B0639E">
        <w:rPr>
          <w:rFonts w:eastAsia="Calibri" w:cstheme="minorHAnsi"/>
          <w:bCs/>
        </w:rPr>
        <w:t>opracowana przez Biuro Studiów i Projektów Gospodarki Wodnej Rolnictwa „Bipromel” Sp.</w:t>
      </w:r>
      <w:r w:rsidR="00BE05A7" w:rsidRPr="00B0639E">
        <w:rPr>
          <w:rFonts w:eastAsia="Calibri" w:cstheme="minorHAnsi"/>
          <w:bCs/>
        </w:rPr>
        <w:t> </w:t>
      </w:r>
      <w:r w:rsidR="00D913F5" w:rsidRPr="00B0639E">
        <w:rPr>
          <w:rFonts w:eastAsia="Calibri" w:cstheme="minorHAnsi"/>
          <w:bCs/>
        </w:rPr>
        <w:t>z</w:t>
      </w:r>
      <w:r w:rsidR="00BE05A7" w:rsidRPr="00B0639E">
        <w:rPr>
          <w:rFonts w:eastAsia="Calibri" w:cstheme="minorHAnsi"/>
          <w:bCs/>
        </w:rPr>
        <w:t> </w:t>
      </w:r>
      <w:r w:rsidR="00D913F5" w:rsidRPr="00B0639E">
        <w:rPr>
          <w:rFonts w:eastAsia="Calibri" w:cstheme="minorHAnsi"/>
          <w:bCs/>
        </w:rPr>
        <w:t>o.o. w 2012 r. pn.: </w:t>
      </w:r>
      <w:r w:rsidR="005C1241" w:rsidRPr="00B0639E">
        <w:rPr>
          <w:rFonts w:eastAsia="Calibri" w:cstheme="minorHAnsi"/>
          <w:bCs/>
        </w:rPr>
        <w:t>„</w:t>
      </w:r>
      <w:r w:rsidR="00D913F5" w:rsidRPr="00B0639E">
        <w:rPr>
          <w:rFonts w:eastAsia="Calibri" w:cstheme="minorHAnsi"/>
          <w:bCs/>
        </w:rPr>
        <w:t>Rozbudowa wału przeciwpowodziowego rzeki Wisły w ramach przedsięwzięcia pn.: „Przebudowa wału przeciwpowodziowego kl. II w km 23+040 - 35+000 prawobrzeżnej doliny Wisły na odcinku Bączki - Antoniówka Świerżowska, gm. Maciejowice, pow. garwoliński””.</w:t>
      </w:r>
    </w:p>
    <w:p w14:paraId="12D17EA9" w14:textId="77777777" w:rsidR="00D913F5" w:rsidRPr="00B0639E" w:rsidRDefault="00A37005" w:rsidP="006E6FD1">
      <w:pPr>
        <w:pStyle w:val="Akapitzlist"/>
        <w:numPr>
          <w:ilvl w:val="0"/>
          <w:numId w:val="1"/>
        </w:numPr>
        <w:spacing w:after="0" w:line="276" w:lineRule="auto"/>
        <w:ind w:left="426" w:hanging="426"/>
        <w:contextualSpacing w:val="0"/>
        <w:jc w:val="both"/>
        <w:rPr>
          <w:rFonts w:eastAsia="Times New Roman" w:cstheme="minorHAnsi"/>
          <w:lang w:eastAsia="pl-PL"/>
        </w:rPr>
      </w:pPr>
      <w:r w:rsidRPr="00B0639E">
        <w:rPr>
          <w:rFonts w:eastAsia="Times New Roman" w:cstheme="minorHAnsi"/>
          <w:lang w:eastAsia="pl-PL"/>
        </w:rPr>
        <w:t>W razie sprzeczności postanowień Umowy z dokumentami wymienionymi w ust. 1, pierwszeństwo w</w:t>
      </w:r>
      <w:r w:rsidR="00D913F5" w:rsidRPr="00B0639E">
        <w:rPr>
          <w:rFonts w:eastAsia="Times New Roman" w:cstheme="minorHAnsi"/>
          <w:lang w:eastAsia="pl-PL"/>
        </w:rPr>
        <w:t> </w:t>
      </w:r>
      <w:r w:rsidRPr="00B0639E">
        <w:rPr>
          <w:rFonts w:eastAsia="Times New Roman" w:cstheme="minorHAnsi"/>
          <w:lang w:eastAsia="pl-PL"/>
        </w:rPr>
        <w:t>stosowaniu będą miały postanowienia niniejszej Umowy.</w:t>
      </w:r>
    </w:p>
    <w:p w14:paraId="152211AF" w14:textId="77777777" w:rsidR="000F38A0" w:rsidRPr="00B0639E" w:rsidRDefault="000F38A0" w:rsidP="006E6FD1">
      <w:pPr>
        <w:pStyle w:val="Akapitzlist"/>
        <w:numPr>
          <w:ilvl w:val="0"/>
          <w:numId w:val="1"/>
        </w:numPr>
        <w:spacing w:after="0" w:line="276" w:lineRule="auto"/>
        <w:ind w:left="426" w:hanging="426"/>
        <w:contextualSpacing w:val="0"/>
        <w:jc w:val="both"/>
        <w:rPr>
          <w:rFonts w:eastAsia="Times New Roman" w:cstheme="minorHAnsi"/>
          <w:lang w:eastAsia="pl-PL"/>
        </w:rPr>
      </w:pPr>
      <w:r w:rsidRPr="00B0639E">
        <w:rPr>
          <w:rFonts w:eastAsia="Times New Roman" w:cstheme="minorHAnsi"/>
          <w:lang w:eastAsia="pl-PL"/>
        </w:rPr>
        <w:t>Przedmiotowe</w:t>
      </w:r>
      <w:r w:rsidRPr="00B0639E">
        <w:rPr>
          <w:rFonts w:cstheme="minorHAnsi"/>
          <w:kern w:val="1"/>
          <w:lang w:eastAsia="ar-SA"/>
        </w:rPr>
        <w:t xml:space="preserve"> zadanie współfinansowane jest ze środków </w:t>
      </w:r>
      <w:bookmarkStart w:id="1" w:name="_Hlk30761241"/>
      <w:r w:rsidRPr="00B0639E">
        <w:rPr>
          <w:rFonts w:cstheme="minorHAnsi"/>
          <w:kern w:val="1"/>
          <w:lang w:eastAsia="ar-SA"/>
        </w:rPr>
        <w:t>Europejskiego Funduszu Rozwoju</w:t>
      </w:r>
      <w:r w:rsidRPr="00B0639E">
        <w:rPr>
          <w:rFonts w:cstheme="minorHAnsi"/>
          <w:lang w:val="x-none" w:eastAsia="ar-SA"/>
        </w:rPr>
        <w:t xml:space="preserve"> Regionalnego </w:t>
      </w:r>
      <w:bookmarkEnd w:id="1"/>
      <w:r w:rsidRPr="00B0639E">
        <w:rPr>
          <w:rFonts w:cstheme="minorHAnsi"/>
          <w:lang w:val="x-none" w:eastAsia="ar-SA"/>
        </w:rPr>
        <w:t>dla Osi priorytetowej V Gospodarka przyjazna środowisku Działanie 5.1 Dostosowanie do zmian klimatu w</w:t>
      </w:r>
      <w:r w:rsidRPr="00B0639E">
        <w:rPr>
          <w:rFonts w:cstheme="minorHAnsi"/>
          <w:lang w:eastAsia="ar-SA"/>
        </w:rPr>
        <w:t> </w:t>
      </w:r>
      <w:r w:rsidRPr="00B0639E">
        <w:rPr>
          <w:rFonts w:cstheme="minorHAnsi"/>
          <w:lang w:val="x-none" w:eastAsia="ar-SA"/>
        </w:rPr>
        <w:t>ramach Regionalnego Programu Operacyjnego Województwa Mazowieckiego na lata 2014 – 2020.</w:t>
      </w:r>
    </w:p>
    <w:p w14:paraId="570D30C1" w14:textId="77777777" w:rsidR="007C750F" w:rsidRPr="00B0639E" w:rsidRDefault="00A37005" w:rsidP="006E6FD1">
      <w:pPr>
        <w:pStyle w:val="Akapitzlist"/>
        <w:numPr>
          <w:ilvl w:val="0"/>
          <w:numId w:val="1"/>
        </w:numPr>
        <w:spacing w:after="0" w:line="276" w:lineRule="auto"/>
        <w:ind w:left="426" w:hanging="426"/>
        <w:contextualSpacing w:val="0"/>
        <w:jc w:val="both"/>
        <w:rPr>
          <w:rFonts w:eastAsia="Times New Roman" w:cstheme="minorHAnsi"/>
          <w:lang w:eastAsia="pl-PL"/>
        </w:rPr>
      </w:pPr>
      <w:r w:rsidRPr="00B0639E">
        <w:rPr>
          <w:rFonts w:eastAsia="Times New Roman" w:cstheme="minorHAnsi"/>
          <w:lang w:eastAsia="pl-PL"/>
        </w:rPr>
        <w:t xml:space="preserve">Wykonawca zobowiązany jest do oznaczania znakiem </w:t>
      </w:r>
      <w:r w:rsidR="00480163" w:rsidRPr="00B0639E">
        <w:rPr>
          <w:rFonts w:eastAsia="Times New Roman" w:cstheme="minorHAnsi"/>
          <w:lang w:eastAsia="pl-PL"/>
        </w:rPr>
        <w:t>Funduszy Europejskich, znakiem</w:t>
      </w:r>
      <w:r w:rsidRPr="00B0639E">
        <w:rPr>
          <w:rFonts w:eastAsia="Times New Roman" w:cstheme="minorHAnsi"/>
          <w:lang w:eastAsia="pl-PL"/>
        </w:rPr>
        <w:t xml:space="preserve"> </w:t>
      </w:r>
      <w:r w:rsidR="00480163" w:rsidRPr="00B0639E">
        <w:rPr>
          <w:rFonts w:eastAsia="Times New Roman" w:cstheme="minorHAnsi"/>
          <w:lang w:eastAsia="pl-PL"/>
        </w:rPr>
        <w:t>Unii Europejskiej i</w:t>
      </w:r>
      <w:r w:rsidR="00027A5C" w:rsidRPr="00B0639E">
        <w:rPr>
          <w:rFonts w:eastAsia="Times New Roman" w:cstheme="minorHAnsi"/>
          <w:lang w:eastAsia="pl-PL"/>
        </w:rPr>
        <w:t> </w:t>
      </w:r>
      <w:r w:rsidR="00480163" w:rsidRPr="00B0639E">
        <w:rPr>
          <w:rFonts w:eastAsia="Times New Roman" w:cstheme="minorHAnsi"/>
          <w:lang w:eastAsia="pl-PL"/>
        </w:rPr>
        <w:t>znakiem marki Mazowsze</w:t>
      </w:r>
      <w:r w:rsidRPr="00B0639E">
        <w:rPr>
          <w:rFonts w:eastAsia="Times New Roman" w:cstheme="minorHAnsi"/>
          <w:lang w:eastAsia="pl-PL"/>
        </w:rPr>
        <w:t xml:space="preserve"> wszystkich dokumentów i materiałów wytworzonych w ramach </w:t>
      </w:r>
      <w:r w:rsidR="000F38A0" w:rsidRPr="00B0639E">
        <w:rPr>
          <w:rFonts w:eastAsia="Times New Roman" w:cstheme="minorHAnsi"/>
          <w:lang w:eastAsia="pl-PL"/>
        </w:rPr>
        <w:t>Umowy</w:t>
      </w:r>
      <w:r w:rsidRPr="00B0639E">
        <w:rPr>
          <w:rFonts w:eastAsia="Times New Roman" w:cstheme="minorHAnsi"/>
          <w:lang w:eastAsia="pl-PL"/>
        </w:rPr>
        <w:t xml:space="preserve"> </w:t>
      </w:r>
      <w:r w:rsidR="005A703A" w:rsidRPr="00B0639E">
        <w:rPr>
          <w:rFonts w:eastAsia="Times New Roman" w:cstheme="minorHAnsi"/>
          <w:lang w:eastAsia="pl-PL"/>
        </w:rPr>
        <w:t>zgodnie z wymaganiami określon</w:t>
      </w:r>
      <w:r w:rsidR="00027A5C" w:rsidRPr="00B0639E">
        <w:rPr>
          <w:rFonts w:eastAsia="Times New Roman" w:cstheme="minorHAnsi"/>
          <w:lang w:eastAsia="pl-PL"/>
        </w:rPr>
        <w:t>ymi</w:t>
      </w:r>
      <w:r w:rsidR="005A703A" w:rsidRPr="00B0639E">
        <w:rPr>
          <w:rFonts w:eastAsia="Times New Roman" w:cstheme="minorHAnsi"/>
          <w:lang w:eastAsia="pl-PL"/>
        </w:rPr>
        <w:t xml:space="preserve"> dla projektów finansowanych z E</w:t>
      </w:r>
      <w:r w:rsidR="00027A5C" w:rsidRPr="00B0639E">
        <w:rPr>
          <w:rFonts w:eastAsia="Times New Roman" w:cstheme="minorHAnsi"/>
          <w:lang w:eastAsia="pl-PL"/>
        </w:rPr>
        <w:t xml:space="preserve">uropejskiego Funduszu Rozwoju Regionalnego </w:t>
      </w:r>
      <w:r w:rsidR="005A703A" w:rsidRPr="00B0639E">
        <w:rPr>
          <w:rFonts w:eastAsia="Times New Roman" w:cstheme="minorHAnsi"/>
          <w:lang w:eastAsia="pl-PL"/>
        </w:rPr>
        <w:t>pod adresem</w:t>
      </w:r>
      <w:r w:rsidR="007C750F" w:rsidRPr="00B0639E">
        <w:rPr>
          <w:rFonts w:eastAsia="Times New Roman" w:cstheme="minorHAnsi"/>
          <w:lang w:eastAsia="pl-PL"/>
        </w:rPr>
        <w:t>:</w:t>
      </w:r>
    </w:p>
    <w:p w14:paraId="30142F36" w14:textId="77777777" w:rsidR="00480163" w:rsidRPr="00B0639E" w:rsidRDefault="00480163" w:rsidP="006E6FD1">
      <w:pPr>
        <w:pStyle w:val="Akapitzlist"/>
        <w:spacing w:after="0" w:line="276" w:lineRule="auto"/>
        <w:ind w:left="426"/>
        <w:contextualSpacing w:val="0"/>
        <w:jc w:val="both"/>
        <w:rPr>
          <w:rFonts w:eastAsia="Times New Roman" w:cstheme="minorHAnsi"/>
          <w:lang w:eastAsia="pl-PL"/>
        </w:rPr>
      </w:pPr>
      <w:r w:rsidRPr="00B0639E">
        <w:rPr>
          <w:rFonts w:eastAsia="Times New Roman" w:cstheme="minorHAnsi"/>
          <w:lang w:eastAsia="pl-PL"/>
        </w:rPr>
        <w:fldChar w:fldCharType="begin"/>
      </w:r>
      <w:r w:rsidRPr="00B0639E">
        <w:rPr>
          <w:rFonts w:eastAsia="Times New Roman" w:cstheme="minorHAnsi"/>
          <w:lang w:eastAsia="pl-PL"/>
        </w:rPr>
        <w:instrText xml:space="preserve"> HYPERLINK "https://www.funduszedlamazowsza.eu/realizuje-projekt/poznaj-zasady promowania-projektu.</w:instrText>
      </w:r>
    </w:p>
    <w:p w14:paraId="1163EEF4" w14:textId="77777777" w:rsidR="00480163" w:rsidRPr="00B0639E" w:rsidRDefault="00480163" w:rsidP="006E6FD1">
      <w:pPr>
        <w:pStyle w:val="Akapitzlist"/>
        <w:spacing w:after="0" w:line="276" w:lineRule="auto"/>
        <w:ind w:left="426"/>
        <w:contextualSpacing w:val="0"/>
        <w:jc w:val="both"/>
        <w:rPr>
          <w:rStyle w:val="Hipercze"/>
          <w:rFonts w:eastAsia="Times New Roman" w:cstheme="minorHAnsi"/>
          <w:color w:val="auto"/>
          <w:lang w:eastAsia="pl-PL"/>
        </w:rPr>
      </w:pPr>
      <w:r w:rsidRPr="00B0639E">
        <w:rPr>
          <w:rFonts w:eastAsia="Times New Roman" w:cstheme="minorHAnsi"/>
          <w:lang w:eastAsia="pl-PL"/>
        </w:rPr>
        <w:instrText xml:space="preserve">" </w:instrText>
      </w:r>
      <w:r w:rsidRPr="00B0639E">
        <w:rPr>
          <w:rFonts w:eastAsia="Times New Roman" w:cstheme="minorHAnsi"/>
          <w:lang w:eastAsia="pl-PL"/>
        </w:rPr>
        <w:fldChar w:fldCharType="separate"/>
      </w:r>
      <w:r w:rsidRPr="00B0639E">
        <w:rPr>
          <w:rStyle w:val="Hipercze"/>
          <w:rFonts w:eastAsia="Times New Roman" w:cstheme="minorHAnsi"/>
          <w:color w:val="auto"/>
          <w:lang w:eastAsia="pl-PL"/>
        </w:rPr>
        <w:t>https://www.funduszedlamazowsza.eu/realizuje-projekt/poznaj-zasady promowania-projektu.</w:t>
      </w:r>
    </w:p>
    <w:p w14:paraId="41D2D34B" w14:textId="5FF86678" w:rsidR="00E31E4C" w:rsidRPr="00B0639E" w:rsidRDefault="00480163" w:rsidP="006E6FD1">
      <w:pPr>
        <w:pStyle w:val="Akapitzlist"/>
        <w:numPr>
          <w:ilvl w:val="0"/>
          <w:numId w:val="1"/>
        </w:numPr>
        <w:spacing w:after="0" w:line="276" w:lineRule="auto"/>
        <w:ind w:left="426" w:hanging="426"/>
        <w:contextualSpacing w:val="0"/>
        <w:jc w:val="both"/>
        <w:rPr>
          <w:rFonts w:eastAsia="Times New Roman" w:cstheme="minorHAnsi"/>
          <w:lang w:eastAsia="pl-PL"/>
        </w:rPr>
      </w:pPr>
      <w:r w:rsidRPr="00B0639E">
        <w:rPr>
          <w:rFonts w:eastAsia="Times New Roman" w:cstheme="minorHAnsi"/>
          <w:lang w:eastAsia="pl-PL"/>
        </w:rPr>
        <w:fldChar w:fldCharType="end"/>
      </w:r>
      <w:r w:rsidR="00A37005" w:rsidRPr="00B0639E">
        <w:rPr>
          <w:rFonts w:eastAsia="Times New Roman" w:cstheme="minorHAnsi"/>
          <w:lang w:eastAsia="pl-PL"/>
        </w:rPr>
        <w:t>Wykonawca zobowiązuje się do przechowywania dokumentacji związanej z realizacją przedmiotu zamówienia, o którym mowa w ust. 1, przez okres</w:t>
      </w:r>
      <w:r w:rsidR="00E31E4C" w:rsidRPr="00B0639E">
        <w:rPr>
          <w:rFonts w:eastAsia="Times New Roman" w:cstheme="minorHAnsi"/>
          <w:lang w:eastAsia="pl-PL"/>
        </w:rPr>
        <w:t xml:space="preserve"> </w:t>
      </w:r>
      <w:r w:rsidR="00A37005" w:rsidRPr="00B0639E">
        <w:rPr>
          <w:rFonts w:eastAsia="Times New Roman" w:cstheme="minorHAnsi"/>
          <w:lang w:eastAsia="pl-PL"/>
        </w:rPr>
        <w:t>5 lat po zakończeniu robót budowlanych, nad którymi</w:t>
      </w:r>
      <w:r w:rsidR="00E31E4C" w:rsidRPr="00B0639E">
        <w:rPr>
          <w:rFonts w:eastAsia="Times New Roman" w:cstheme="minorHAnsi"/>
          <w:lang w:eastAsia="pl-PL"/>
        </w:rPr>
        <w:t xml:space="preserve"> </w:t>
      </w:r>
      <w:r w:rsidR="00A37005" w:rsidRPr="00B0639E">
        <w:rPr>
          <w:rFonts w:eastAsia="Times New Roman" w:cstheme="minorHAnsi"/>
          <w:lang w:eastAsia="pl-PL"/>
        </w:rPr>
        <w:lastRenderedPageBreak/>
        <w:t xml:space="preserve">sprawowany jest nadzór </w:t>
      </w:r>
      <w:r w:rsidR="00B14036" w:rsidRPr="00B0639E">
        <w:rPr>
          <w:rFonts w:eastAsia="Times New Roman" w:cstheme="minorHAnsi"/>
          <w:lang w:eastAsia="pl-PL"/>
        </w:rPr>
        <w:t>geotechniczny</w:t>
      </w:r>
      <w:r w:rsidR="00A37005" w:rsidRPr="00B0639E">
        <w:rPr>
          <w:rFonts w:eastAsia="Times New Roman" w:cstheme="minorHAnsi"/>
          <w:lang w:eastAsia="pl-PL"/>
        </w:rPr>
        <w:t>,</w:t>
      </w:r>
      <w:r w:rsidR="00E31E4C" w:rsidRPr="00B0639E">
        <w:rPr>
          <w:rFonts w:eastAsia="Times New Roman" w:cstheme="minorHAnsi"/>
          <w:lang w:eastAsia="pl-PL"/>
        </w:rPr>
        <w:t xml:space="preserve"> </w:t>
      </w:r>
      <w:r w:rsidR="00A37005" w:rsidRPr="00B0639E">
        <w:rPr>
          <w:rFonts w:eastAsia="Times New Roman" w:cstheme="minorHAnsi"/>
          <w:lang w:eastAsia="pl-PL"/>
        </w:rPr>
        <w:t xml:space="preserve">w sposób zapewniający </w:t>
      </w:r>
      <w:r w:rsidR="005A703A" w:rsidRPr="00B0639E">
        <w:rPr>
          <w:rFonts w:eastAsia="Times New Roman" w:cstheme="minorHAnsi"/>
          <w:lang w:eastAsia="pl-PL"/>
        </w:rPr>
        <w:t>ich</w:t>
      </w:r>
      <w:r w:rsidR="00A37005" w:rsidRPr="00B0639E">
        <w:rPr>
          <w:rFonts w:eastAsia="Times New Roman" w:cstheme="minorHAnsi"/>
          <w:lang w:eastAsia="pl-PL"/>
        </w:rPr>
        <w:t xml:space="preserve"> poufność</w:t>
      </w:r>
      <w:r w:rsidR="005A703A" w:rsidRPr="00B0639E">
        <w:rPr>
          <w:rFonts w:eastAsia="Times New Roman" w:cstheme="minorHAnsi"/>
          <w:lang w:eastAsia="pl-PL"/>
        </w:rPr>
        <w:t>,</w:t>
      </w:r>
      <w:r w:rsidR="00A37005" w:rsidRPr="00B0639E">
        <w:rPr>
          <w:rFonts w:eastAsia="Times New Roman" w:cstheme="minorHAnsi"/>
          <w:lang w:eastAsia="pl-PL"/>
        </w:rPr>
        <w:t xml:space="preserve"> bezpieczeństwo</w:t>
      </w:r>
      <w:r w:rsidR="005A703A" w:rsidRPr="00B0639E">
        <w:rPr>
          <w:rFonts w:eastAsia="Times New Roman" w:cstheme="minorHAnsi"/>
          <w:lang w:eastAsia="pl-PL"/>
        </w:rPr>
        <w:t xml:space="preserve"> i</w:t>
      </w:r>
      <w:r w:rsidR="00B14036" w:rsidRPr="00B0639E">
        <w:rPr>
          <w:rFonts w:eastAsia="Times New Roman" w:cstheme="minorHAnsi"/>
          <w:lang w:eastAsia="pl-PL"/>
        </w:rPr>
        <w:t> </w:t>
      </w:r>
      <w:r w:rsidR="005A703A" w:rsidRPr="00B0639E">
        <w:rPr>
          <w:rFonts w:eastAsia="Times New Roman" w:cstheme="minorHAnsi"/>
          <w:lang w:eastAsia="pl-PL"/>
        </w:rPr>
        <w:t>dostępność dla osób uprawnionych</w:t>
      </w:r>
      <w:r w:rsidR="00A37005" w:rsidRPr="00B0639E">
        <w:rPr>
          <w:rFonts w:eastAsia="Times New Roman" w:cstheme="minorHAnsi"/>
          <w:lang w:eastAsia="pl-PL"/>
        </w:rPr>
        <w:t>.</w:t>
      </w:r>
    </w:p>
    <w:p w14:paraId="5000B71E" w14:textId="77777777" w:rsidR="00E31E4C" w:rsidRPr="00B0639E" w:rsidRDefault="00A37005" w:rsidP="006E6FD1">
      <w:pPr>
        <w:pStyle w:val="Akapitzlist"/>
        <w:spacing w:after="0" w:line="276" w:lineRule="auto"/>
        <w:ind w:left="284"/>
        <w:contextualSpacing w:val="0"/>
        <w:jc w:val="center"/>
        <w:rPr>
          <w:rFonts w:cstheme="minorHAnsi"/>
          <w:b/>
        </w:rPr>
      </w:pPr>
      <w:r w:rsidRPr="00B0639E">
        <w:rPr>
          <w:rFonts w:cstheme="minorHAnsi"/>
          <w:b/>
        </w:rPr>
        <w:t>§ 2</w:t>
      </w:r>
    </w:p>
    <w:p w14:paraId="467DCFB1" w14:textId="77777777" w:rsidR="00E31E4C" w:rsidRPr="00B0639E" w:rsidRDefault="00A37005" w:rsidP="006E6FD1">
      <w:pPr>
        <w:pStyle w:val="Akapitzlist"/>
        <w:spacing w:after="0" w:line="276" w:lineRule="auto"/>
        <w:ind w:left="284"/>
        <w:contextualSpacing w:val="0"/>
        <w:jc w:val="center"/>
        <w:rPr>
          <w:rFonts w:cstheme="minorHAnsi"/>
          <w:b/>
        </w:rPr>
      </w:pPr>
      <w:r w:rsidRPr="00B0639E">
        <w:rPr>
          <w:rFonts w:cstheme="minorHAnsi"/>
          <w:b/>
        </w:rPr>
        <w:t>TERMINY REALIZACJI UMOWY</w:t>
      </w:r>
    </w:p>
    <w:p w14:paraId="63959250" w14:textId="1A0E8035" w:rsidR="00924339" w:rsidRPr="00B0639E" w:rsidRDefault="00027A5C" w:rsidP="00CD10F2">
      <w:pPr>
        <w:pStyle w:val="Akapitzlist"/>
        <w:numPr>
          <w:ilvl w:val="0"/>
          <w:numId w:val="14"/>
        </w:numPr>
        <w:spacing w:after="0" w:line="276" w:lineRule="auto"/>
        <w:ind w:left="426" w:hanging="426"/>
        <w:contextualSpacing w:val="0"/>
        <w:jc w:val="both"/>
        <w:rPr>
          <w:rFonts w:eastAsia="Times New Roman" w:cstheme="minorHAnsi"/>
          <w:lang w:eastAsia="pl-PL"/>
        </w:rPr>
      </w:pPr>
      <w:r w:rsidRPr="00B0639E">
        <w:rPr>
          <w:rFonts w:eastAsia="Calibri" w:cs="Times New Roman"/>
        </w:rPr>
        <w:t>Wykonawca w ramach niniejszego zamówienia będzie pełnił n</w:t>
      </w:r>
      <w:r w:rsidR="00924339" w:rsidRPr="00B0639E">
        <w:rPr>
          <w:rFonts w:eastAsia="Calibri" w:cs="Times New Roman"/>
        </w:rPr>
        <w:t>adzór</w:t>
      </w:r>
      <w:r w:rsidR="00B14036" w:rsidRPr="00B0639E">
        <w:rPr>
          <w:rFonts w:eastAsia="Calibri" w:cs="Times New Roman"/>
        </w:rPr>
        <w:t xml:space="preserve"> geotechniczny</w:t>
      </w:r>
      <w:r w:rsidR="00924339" w:rsidRPr="00B0639E">
        <w:rPr>
          <w:rFonts w:eastAsia="Calibri" w:cs="Times New Roman"/>
        </w:rPr>
        <w:t xml:space="preserve"> nad realizacją Zadania przez okres jego realizacji do odbioru końcowego robót budowlanych.</w:t>
      </w:r>
      <w:r w:rsidR="00CD10F2" w:rsidRPr="00B0639E">
        <w:rPr>
          <w:rFonts w:eastAsia="Calibri" w:cs="Times New Roman"/>
        </w:rPr>
        <w:t xml:space="preserve"> </w:t>
      </w:r>
    </w:p>
    <w:p w14:paraId="7C1AFF2B" w14:textId="280F5B78" w:rsidR="00924339" w:rsidRPr="00B0639E" w:rsidRDefault="00924339" w:rsidP="00CD10F2">
      <w:pPr>
        <w:pStyle w:val="Akapitzlist"/>
        <w:numPr>
          <w:ilvl w:val="0"/>
          <w:numId w:val="14"/>
        </w:numPr>
        <w:spacing w:after="0" w:line="276" w:lineRule="auto"/>
        <w:ind w:left="426" w:hanging="426"/>
        <w:contextualSpacing w:val="0"/>
        <w:jc w:val="both"/>
        <w:rPr>
          <w:rFonts w:eastAsia="Calibri" w:cs="Times New Roman"/>
        </w:rPr>
      </w:pPr>
      <w:r w:rsidRPr="00B0639E">
        <w:rPr>
          <w:rFonts w:eastAsia="Calibri" w:cs="Times New Roman"/>
        </w:rPr>
        <w:t xml:space="preserve">Rozpoczęcie wykonania Umowy nastąpi w terminie </w:t>
      </w:r>
      <w:r w:rsidR="000F3168" w:rsidRPr="00B0639E">
        <w:rPr>
          <w:rFonts w:eastAsia="Calibri" w:cs="Times New Roman"/>
        </w:rPr>
        <w:t>–</w:t>
      </w:r>
      <w:r w:rsidR="00832269" w:rsidRPr="00B0639E">
        <w:rPr>
          <w:rFonts w:eastAsia="Calibri" w:cs="Times New Roman"/>
        </w:rPr>
        <w:t xml:space="preserve"> </w:t>
      </w:r>
      <w:bookmarkStart w:id="2" w:name="_Hlk59534824"/>
      <w:r w:rsidR="000F3168" w:rsidRPr="00B0639E">
        <w:rPr>
          <w:rFonts w:eastAsia="Calibri" w:cs="Times New Roman"/>
        </w:rPr>
        <w:t>w dniu</w:t>
      </w:r>
      <w:r w:rsidR="00832269" w:rsidRPr="00B0639E">
        <w:rPr>
          <w:rFonts w:eastAsia="Calibri" w:cs="Times New Roman"/>
        </w:rPr>
        <w:t xml:space="preserve"> podpisania Umowy</w:t>
      </w:r>
      <w:r w:rsidRPr="00B0639E">
        <w:rPr>
          <w:rFonts w:eastAsia="Calibri" w:cs="Times New Roman"/>
        </w:rPr>
        <w:t>.</w:t>
      </w:r>
      <w:bookmarkEnd w:id="2"/>
    </w:p>
    <w:p w14:paraId="32BC1B58" w14:textId="5621A857" w:rsidR="00924339" w:rsidRPr="00B0639E" w:rsidRDefault="00924339" w:rsidP="00CD10F2">
      <w:pPr>
        <w:pStyle w:val="Akapitzlist"/>
        <w:numPr>
          <w:ilvl w:val="0"/>
          <w:numId w:val="14"/>
        </w:numPr>
        <w:spacing w:after="0" w:line="276" w:lineRule="auto"/>
        <w:ind w:left="426" w:hanging="426"/>
        <w:contextualSpacing w:val="0"/>
        <w:jc w:val="both"/>
        <w:rPr>
          <w:rFonts w:eastAsia="Calibri" w:cs="Times New Roman"/>
        </w:rPr>
      </w:pPr>
      <w:r w:rsidRPr="00B0639E">
        <w:rPr>
          <w:rFonts w:eastAsia="Calibri" w:cs="Times New Roman"/>
        </w:rPr>
        <w:t>Zakończenie realizacji Umowy nastąpi w terminie do dnia 30.11.2022</w:t>
      </w:r>
      <w:r w:rsidR="00CD10F2" w:rsidRPr="00B0639E">
        <w:rPr>
          <w:rFonts w:eastAsia="Calibri" w:cs="Times New Roman"/>
        </w:rPr>
        <w:t xml:space="preserve"> </w:t>
      </w:r>
      <w:r w:rsidRPr="00B0639E">
        <w:rPr>
          <w:rFonts w:eastAsia="Calibri" w:cs="Times New Roman"/>
        </w:rPr>
        <w:t>z zastrzeżeniem postanowień ust. 4.</w:t>
      </w:r>
    </w:p>
    <w:p w14:paraId="7571C938" w14:textId="0895DE04" w:rsidR="00924339" w:rsidRPr="00B0639E" w:rsidRDefault="00924339" w:rsidP="00CD10F2">
      <w:pPr>
        <w:pStyle w:val="Akapitzlist"/>
        <w:numPr>
          <w:ilvl w:val="0"/>
          <w:numId w:val="14"/>
        </w:numPr>
        <w:spacing w:after="0" w:line="276" w:lineRule="auto"/>
        <w:ind w:left="426" w:hanging="426"/>
        <w:contextualSpacing w:val="0"/>
        <w:jc w:val="both"/>
        <w:rPr>
          <w:rFonts w:eastAsia="Times New Roman" w:cstheme="minorHAnsi"/>
          <w:lang w:eastAsia="pl-PL"/>
        </w:rPr>
      </w:pPr>
      <w:bookmarkStart w:id="3" w:name="_Hlk57729734"/>
      <w:r w:rsidRPr="00B0639E">
        <w:rPr>
          <w:rFonts w:eastAsia="Calibri" w:cs="Times New Roman"/>
        </w:rPr>
        <w:t xml:space="preserve">W przypadku, gdy zakończenie umowy na roboty budowlane, dla których Wykonawca na podstawie Umowy pełnić będzie nadzór </w:t>
      </w:r>
      <w:r w:rsidR="00BE05A7" w:rsidRPr="00B0639E">
        <w:rPr>
          <w:rFonts w:eastAsia="Calibri" w:cs="Times New Roman"/>
        </w:rPr>
        <w:t>geotechniczny</w:t>
      </w:r>
      <w:r w:rsidRPr="00B0639E">
        <w:rPr>
          <w:rFonts w:eastAsia="Calibri" w:cs="Times New Roman"/>
        </w:rPr>
        <w:t>, nie nastąpi w terminie wykonywania Umowy, termin określony w ust.</w:t>
      </w:r>
      <w:r w:rsidR="00BE05A7" w:rsidRPr="00B0639E">
        <w:rPr>
          <w:rFonts w:eastAsia="Calibri" w:cs="Times New Roman"/>
        </w:rPr>
        <w:t> </w:t>
      </w:r>
      <w:r w:rsidR="00975EE1" w:rsidRPr="00B0639E">
        <w:rPr>
          <w:rFonts w:eastAsia="Calibri" w:cs="Times New Roman"/>
        </w:rPr>
        <w:t>3</w:t>
      </w:r>
      <w:r w:rsidRPr="00B0639E">
        <w:rPr>
          <w:rFonts w:eastAsia="Calibri" w:cs="Times New Roman"/>
        </w:rPr>
        <w:t xml:space="preserve"> zostaje przedłużony w ramach Umowy do czasu zakończenia umowy na roboty budowlane i podpisani</w:t>
      </w:r>
      <w:r w:rsidR="00027A5C" w:rsidRPr="00B0639E">
        <w:rPr>
          <w:rFonts w:eastAsia="Calibri" w:cs="Times New Roman"/>
        </w:rPr>
        <w:t>a</w:t>
      </w:r>
      <w:r w:rsidRPr="00B0639E">
        <w:rPr>
          <w:rFonts w:eastAsia="Calibri" w:cs="Times New Roman"/>
        </w:rPr>
        <w:t xml:space="preserve"> protokołu końcowego odbioru robót</w:t>
      </w:r>
      <w:bookmarkEnd w:id="3"/>
      <w:r w:rsidRPr="00B0639E">
        <w:rPr>
          <w:rFonts w:eastAsia="Calibri" w:cs="Times New Roman"/>
        </w:rPr>
        <w:t>.</w:t>
      </w:r>
    </w:p>
    <w:p w14:paraId="294169C6" w14:textId="77777777" w:rsidR="000F38A0" w:rsidRPr="00B0639E" w:rsidRDefault="000F38A0" w:rsidP="006E6FD1">
      <w:pPr>
        <w:pStyle w:val="Akapitzlist"/>
        <w:spacing w:after="0" w:line="276" w:lineRule="auto"/>
        <w:ind w:left="284"/>
        <w:contextualSpacing w:val="0"/>
        <w:jc w:val="center"/>
        <w:rPr>
          <w:rFonts w:cstheme="minorHAnsi"/>
          <w:b/>
        </w:rPr>
      </w:pPr>
      <w:bookmarkStart w:id="4" w:name="bookmark19"/>
      <w:r w:rsidRPr="00B0639E">
        <w:rPr>
          <w:rFonts w:cstheme="minorHAnsi"/>
          <w:b/>
        </w:rPr>
        <w:t>§ 3</w:t>
      </w:r>
      <w:bookmarkEnd w:id="4"/>
    </w:p>
    <w:p w14:paraId="4D83914B" w14:textId="77777777" w:rsidR="000F38A0" w:rsidRPr="00B0639E" w:rsidRDefault="000F38A0" w:rsidP="006E6FD1">
      <w:pPr>
        <w:pStyle w:val="Akapitzlist"/>
        <w:spacing w:after="0" w:line="276" w:lineRule="auto"/>
        <w:ind w:left="284"/>
        <w:contextualSpacing w:val="0"/>
        <w:jc w:val="center"/>
        <w:rPr>
          <w:rFonts w:cstheme="minorHAnsi"/>
          <w:b/>
        </w:rPr>
      </w:pPr>
      <w:bookmarkStart w:id="5" w:name="bookmark20"/>
      <w:r w:rsidRPr="00B0639E">
        <w:rPr>
          <w:rFonts w:cstheme="minorHAnsi"/>
          <w:b/>
        </w:rPr>
        <w:t>OBOWIĄZKI WYKONAWCY</w:t>
      </w:r>
      <w:bookmarkEnd w:id="5"/>
    </w:p>
    <w:p w14:paraId="4B69C535" w14:textId="30849E05" w:rsidR="000F38A0" w:rsidRPr="00B0639E" w:rsidRDefault="000F38A0" w:rsidP="00CD10F2">
      <w:pPr>
        <w:pStyle w:val="Akapitzlist"/>
        <w:numPr>
          <w:ilvl w:val="0"/>
          <w:numId w:val="15"/>
        </w:numPr>
        <w:spacing w:after="0" w:line="276" w:lineRule="auto"/>
        <w:ind w:left="426" w:hanging="426"/>
        <w:contextualSpacing w:val="0"/>
        <w:jc w:val="both"/>
      </w:pPr>
      <w:r w:rsidRPr="00B0639E">
        <w:rPr>
          <w:rFonts w:eastAsia="Calibri" w:cs="Times New Roman"/>
        </w:rPr>
        <w:t>Wykonawca</w:t>
      </w:r>
      <w:r w:rsidRPr="00B0639E">
        <w:rPr>
          <w:color w:val="000000"/>
          <w:lang w:eastAsia="pl-PL" w:bidi="pl-PL"/>
        </w:rPr>
        <w:t xml:space="preserve"> pełnić będzie nadzór</w:t>
      </w:r>
      <w:r w:rsidR="00BE05A7" w:rsidRPr="00B0639E">
        <w:rPr>
          <w:color w:val="000000"/>
          <w:lang w:eastAsia="pl-PL" w:bidi="pl-PL"/>
        </w:rPr>
        <w:t xml:space="preserve"> geotechniczny</w:t>
      </w:r>
      <w:r w:rsidRPr="00B0639E">
        <w:rPr>
          <w:color w:val="000000"/>
          <w:lang w:eastAsia="pl-PL" w:bidi="pl-PL"/>
        </w:rPr>
        <w:t xml:space="preserve"> określony w § 1 Umowy z dołożeniem należytej staranności i bez zbędnej zwłoki, w ramach którego jest zobowiązany m.in. do:</w:t>
      </w:r>
    </w:p>
    <w:p w14:paraId="66C78263" w14:textId="2A7C1667" w:rsidR="001502DA" w:rsidRPr="00B0639E" w:rsidRDefault="001502DA" w:rsidP="001502DA">
      <w:pPr>
        <w:pStyle w:val="Akapitzlist"/>
        <w:numPr>
          <w:ilvl w:val="0"/>
          <w:numId w:val="36"/>
        </w:numPr>
        <w:spacing w:after="0" w:line="276" w:lineRule="auto"/>
        <w:ind w:hanging="294"/>
        <w:jc w:val="both"/>
        <w:rPr>
          <w:rFonts w:ascii="Calibri" w:hAnsi="Calibri"/>
        </w:rPr>
      </w:pPr>
      <w:r w:rsidRPr="00B0639E">
        <w:rPr>
          <w:rFonts w:ascii="Calibri" w:hAnsi="Calibri"/>
        </w:rPr>
        <w:t>oceny</w:t>
      </w:r>
      <w:r w:rsidRPr="00B0639E">
        <w:rPr>
          <w:rFonts w:ascii="Calibri" w:hAnsi="Calibri"/>
          <w:color w:val="FF0000"/>
        </w:rPr>
        <w:t xml:space="preserve"> </w:t>
      </w:r>
      <w:r w:rsidRPr="00B0639E">
        <w:rPr>
          <w:rFonts w:ascii="Calibri" w:hAnsi="Calibri"/>
        </w:rPr>
        <w:t>przydatności gruntów wbudowywanych w korpus wału poprzez laboratoryjne określenie ich podstawowych parametrów geotechnicznych i stopnia zagęszczenia – badanie wskaźnika zagęszczenia gruntu /</w:t>
      </w:r>
      <w:proofErr w:type="spellStart"/>
      <w:r w:rsidRPr="00B0639E">
        <w:rPr>
          <w:rFonts w:ascii="Calibri" w:hAnsi="Calibri"/>
        </w:rPr>
        <w:t>Is</w:t>
      </w:r>
      <w:proofErr w:type="spellEnd"/>
      <w:r w:rsidRPr="00B0639E">
        <w:rPr>
          <w:rFonts w:ascii="Calibri" w:hAnsi="Calibri"/>
        </w:rPr>
        <w:t xml:space="preserve">/ - </w:t>
      </w:r>
      <w:r w:rsidR="0078752B" w:rsidRPr="00B0639E">
        <w:rPr>
          <w:rFonts w:ascii="Calibri" w:hAnsi="Calibri"/>
        </w:rPr>
        <w:t xml:space="preserve">dla </w:t>
      </w:r>
      <w:r w:rsidRPr="00B0639E">
        <w:rPr>
          <w:rFonts w:ascii="Calibri" w:hAnsi="Calibri"/>
        </w:rPr>
        <w:t>nie mniej niż 8 próbek</w:t>
      </w:r>
      <w:r w:rsidR="0078752B" w:rsidRPr="00B0639E">
        <w:rPr>
          <w:rFonts w:ascii="Calibri" w:hAnsi="Calibri"/>
        </w:rPr>
        <w:t>;</w:t>
      </w:r>
    </w:p>
    <w:p w14:paraId="2F5F6A0F" w14:textId="5CE6D04E" w:rsidR="001502DA" w:rsidRPr="00B0639E" w:rsidRDefault="001502DA" w:rsidP="001502DA">
      <w:pPr>
        <w:pStyle w:val="Akapitzlist"/>
        <w:numPr>
          <w:ilvl w:val="0"/>
          <w:numId w:val="36"/>
        </w:numPr>
        <w:spacing w:after="0" w:line="276" w:lineRule="auto"/>
        <w:ind w:hanging="294"/>
        <w:jc w:val="both"/>
        <w:rPr>
          <w:rFonts w:ascii="Calibri" w:hAnsi="Calibri"/>
        </w:rPr>
      </w:pPr>
      <w:r w:rsidRPr="00B0639E">
        <w:rPr>
          <w:rFonts w:ascii="Calibri" w:hAnsi="Calibri"/>
        </w:rPr>
        <w:t xml:space="preserve">kontroli stopnia zagęszczenia poszczególnych elementów wału tj. podłoża, dogęszczonego nasypu i skarpy oraz podwyższonej korony wału – </w:t>
      </w:r>
      <w:r w:rsidR="0078752B" w:rsidRPr="00B0639E">
        <w:rPr>
          <w:rFonts w:ascii="Calibri" w:hAnsi="Calibri"/>
        </w:rPr>
        <w:t>w nie</w:t>
      </w:r>
      <w:r w:rsidRPr="00B0639E">
        <w:rPr>
          <w:rFonts w:ascii="Calibri" w:hAnsi="Calibri"/>
        </w:rPr>
        <w:t xml:space="preserve"> mniej niż 4 </w:t>
      </w:r>
      <w:r w:rsidR="0078752B" w:rsidRPr="00B0639E">
        <w:rPr>
          <w:rFonts w:ascii="Calibri" w:hAnsi="Calibri"/>
        </w:rPr>
        <w:t>miejscach</w:t>
      </w:r>
      <w:r w:rsidRPr="00B0639E">
        <w:rPr>
          <w:rFonts w:ascii="Calibri" w:hAnsi="Calibri"/>
        </w:rPr>
        <w:t>, co ca 36950 m</w:t>
      </w:r>
      <w:r w:rsidRPr="00B0639E">
        <w:rPr>
          <w:rFonts w:ascii="Calibri" w:hAnsi="Calibri"/>
          <w:vertAlign w:val="superscript"/>
        </w:rPr>
        <w:t xml:space="preserve">3 </w:t>
      </w:r>
      <w:r w:rsidRPr="00B0639E">
        <w:rPr>
          <w:rFonts w:ascii="Calibri" w:hAnsi="Calibri"/>
        </w:rPr>
        <w:t>wbudowanego gruntu;</w:t>
      </w:r>
    </w:p>
    <w:p w14:paraId="4E8FC742" w14:textId="51E22038" w:rsidR="001502DA" w:rsidRPr="00B0639E" w:rsidRDefault="001502DA" w:rsidP="001502DA">
      <w:pPr>
        <w:pStyle w:val="Akapitzlist"/>
        <w:numPr>
          <w:ilvl w:val="0"/>
          <w:numId w:val="36"/>
        </w:numPr>
        <w:spacing w:after="0" w:line="276" w:lineRule="auto"/>
        <w:ind w:hanging="294"/>
        <w:jc w:val="both"/>
        <w:rPr>
          <w:rFonts w:ascii="Calibri" w:hAnsi="Calibri"/>
        </w:rPr>
      </w:pPr>
      <w:r w:rsidRPr="00B0639E">
        <w:rPr>
          <w:rFonts w:ascii="Calibri" w:hAnsi="Calibri"/>
        </w:rPr>
        <w:t xml:space="preserve">kontroli materiałów, w trakcie wykonywania przesłony </w:t>
      </w:r>
      <w:proofErr w:type="spellStart"/>
      <w:r w:rsidRPr="00B0639E">
        <w:rPr>
          <w:rFonts w:ascii="Calibri" w:hAnsi="Calibri"/>
        </w:rPr>
        <w:t>przeciwfiltracyjnej</w:t>
      </w:r>
      <w:proofErr w:type="spellEnd"/>
      <w:r w:rsidRPr="00B0639E">
        <w:rPr>
          <w:rFonts w:ascii="Calibri" w:hAnsi="Calibri"/>
        </w:rPr>
        <w:t xml:space="preserve"> metodą wgłębnego ciągłego mieszania. Kontrola winna obejmować sprawdzenie mieszanki  bentonitowo-cementowej stosowanej do wytworzenia zawiesiny w dostosowaniu do warunków gruntowo-wodnych, w tym szczegółowy dobór receptury zawiesiny  twardniejącej, jej gęstości i lepkości, </w:t>
      </w:r>
      <w:proofErr w:type="spellStart"/>
      <w:r w:rsidRPr="00B0639E">
        <w:rPr>
          <w:rFonts w:ascii="Calibri" w:hAnsi="Calibri"/>
        </w:rPr>
        <w:t>odstoju</w:t>
      </w:r>
      <w:proofErr w:type="spellEnd"/>
      <w:r w:rsidRPr="00B0639E">
        <w:rPr>
          <w:rFonts w:ascii="Calibri" w:hAnsi="Calibri"/>
        </w:rPr>
        <w:t xml:space="preserve"> wody oraz czasu wiązania</w:t>
      </w:r>
      <w:r w:rsidR="000D51C6" w:rsidRPr="00B0639E">
        <w:rPr>
          <w:rFonts w:ascii="Calibri" w:hAnsi="Calibri"/>
        </w:rPr>
        <w:t xml:space="preserve"> i s</w:t>
      </w:r>
      <w:r w:rsidRPr="00B0639E">
        <w:rPr>
          <w:rFonts w:ascii="Calibri" w:hAnsi="Calibri"/>
        </w:rPr>
        <w:t xml:space="preserve">prawdzenie parametrów próbnych </w:t>
      </w:r>
      <w:proofErr w:type="spellStart"/>
      <w:r w:rsidRPr="00B0639E">
        <w:rPr>
          <w:rFonts w:ascii="Calibri" w:hAnsi="Calibri"/>
        </w:rPr>
        <w:t>zarobów</w:t>
      </w:r>
      <w:proofErr w:type="spellEnd"/>
      <w:r w:rsidRPr="00B0639E">
        <w:rPr>
          <w:rFonts w:ascii="Calibri" w:hAnsi="Calibri"/>
        </w:rPr>
        <w:t xml:space="preserve"> zawiesiny twardniejącej z gruntem miejscowym, w tym wytrzymałość na ściskanie, współczynnika filtracji po 28 dobach twardnienia wykonanych próbek</w:t>
      </w:r>
      <w:r w:rsidR="000D51C6" w:rsidRPr="00B0639E">
        <w:rPr>
          <w:rFonts w:ascii="Calibri" w:hAnsi="Calibri"/>
        </w:rPr>
        <w:t xml:space="preserve"> – </w:t>
      </w:r>
      <w:r w:rsidR="0078752B" w:rsidRPr="00B0639E">
        <w:rPr>
          <w:rFonts w:ascii="Calibri" w:hAnsi="Calibri"/>
        </w:rPr>
        <w:t xml:space="preserve">dla </w:t>
      </w:r>
      <w:r w:rsidR="000D51C6" w:rsidRPr="00B0639E">
        <w:rPr>
          <w:rFonts w:ascii="Calibri" w:hAnsi="Calibri"/>
        </w:rPr>
        <w:t>nie mniej niż 8 próbek</w:t>
      </w:r>
      <w:r w:rsidRPr="00B0639E">
        <w:rPr>
          <w:rFonts w:ascii="Calibri" w:hAnsi="Calibri"/>
        </w:rPr>
        <w:t>;</w:t>
      </w:r>
    </w:p>
    <w:p w14:paraId="186EA20D" w14:textId="1859DEF6" w:rsidR="001502DA" w:rsidRPr="00B0639E" w:rsidRDefault="001502DA" w:rsidP="001502DA">
      <w:pPr>
        <w:pStyle w:val="Akapitzlist"/>
        <w:numPr>
          <w:ilvl w:val="0"/>
          <w:numId w:val="36"/>
        </w:numPr>
        <w:spacing w:after="0" w:line="276" w:lineRule="auto"/>
        <w:ind w:hanging="294"/>
        <w:jc w:val="both"/>
        <w:rPr>
          <w:rFonts w:ascii="Calibri" w:hAnsi="Calibri"/>
        </w:rPr>
      </w:pPr>
      <w:r w:rsidRPr="00B0639E">
        <w:rPr>
          <w:rFonts w:ascii="Calibri" w:hAnsi="Calibri"/>
        </w:rPr>
        <w:t>zbadania pobranych w trakcie wykonywania przesłony próbek</w:t>
      </w:r>
      <w:r w:rsidR="0078752B" w:rsidRPr="00B0639E">
        <w:rPr>
          <w:rFonts w:ascii="Calibri" w:hAnsi="Calibri"/>
        </w:rPr>
        <w:t xml:space="preserve">, </w:t>
      </w:r>
      <w:r w:rsidRPr="00B0639E">
        <w:rPr>
          <w:rFonts w:ascii="Calibri" w:hAnsi="Calibri"/>
        </w:rPr>
        <w:t xml:space="preserve">co ca 500 m wykonanej przesłony </w:t>
      </w:r>
      <w:proofErr w:type="spellStart"/>
      <w:r w:rsidRPr="00B0639E">
        <w:rPr>
          <w:rFonts w:ascii="Calibri" w:hAnsi="Calibri"/>
        </w:rPr>
        <w:t>przeciwfiltracyjnej</w:t>
      </w:r>
      <w:proofErr w:type="spellEnd"/>
      <w:r w:rsidRPr="00B0639E">
        <w:rPr>
          <w:rFonts w:ascii="Calibri" w:hAnsi="Calibri"/>
        </w:rPr>
        <w:t xml:space="preserve"> pod</w:t>
      </w:r>
      <w:r w:rsidR="000D51C6" w:rsidRPr="00B0639E">
        <w:rPr>
          <w:rFonts w:ascii="Calibri" w:hAnsi="Calibri"/>
        </w:rPr>
        <w:t xml:space="preserve"> </w:t>
      </w:r>
      <w:r w:rsidRPr="00B0639E">
        <w:rPr>
          <w:rFonts w:ascii="Calibri" w:hAnsi="Calibri"/>
        </w:rPr>
        <w:t>względem następujących parametrów: gęstość, wytrzymałość na ściskanie i</w:t>
      </w:r>
      <w:r w:rsidR="0078752B" w:rsidRPr="00B0639E">
        <w:rPr>
          <w:rFonts w:ascii="Calibri" w:hAnsi="Calibri"/>
        </w:rPr>
        <w:t> </w:t>
      </w:r>
      <w:r w:rsidRPr="00B0639E">
        <w:rPr>
          <w:rFonts w:ascii="Calibri" w:hAnsi="Calibri"/>
        </w:rPr>
        <w:t>przepuszczalność po stwardnieniu wybranych próbek;</w:t>
      </w:r>
    </w:p>
    <w:p w14:paraId="6CF54BE3" w14:textId="77777777" w:rsidR="001502DA" w:rsidRPr="00B0639E" w:rsidRDefault="001502DA" w:rsidP="001502DA">
      <w:pPr>
        <w:pStyle w:val="Akapitzlist"/>
        <w:numPr>
          <w:ilvl w:val="0"/>
          <w:numId w:val="36"/>
        </w:numPr>
        <w:spacing w:after="0" w:line="276" w:lineRule="auto"/>
        <w:ind w:hanging="294"/>
        <w:jc w:val="both"/>
        <w:rPr>
          <w:rFonts w:ascii="Calibri" w:hAnsi="Calibri"/>
        </w:rPr>
      </w:pPr>
      <w:r w:rsidRPr="00B0639E">
        <w:rPr>
          <w:rFonts w:ascii="Calibri" w:hAnsi="Calibri"/>
        </w:rPr>
        <w:t>kontroli wymiarów, ciągłości, jednorodności, wytrzymałości na ściskanie i  szczelności przesłony po jej wykonaniu i związaniu (co najmniej w 1 miejscu na 1 km losowo wyznaczonych punktach – odkrywkach);</w:t>
      </w:r>
    </w:p>
    <w:p w14:paraId="3316E08F" w14:textId="20B11BDA" w:rsidR="001502DA" w:rsidRPr="00B0639E" w:rsidRDefault="001502DA" w:rsidP="001502DA">
      <w:pPr>
        <w:pStyle w:val="Akapitzlist"/>
        <w:numPr>
          <w:ilvl w:val="0"/>
          <w:numId w:val="36"/>
        </w:numPr>
        <w:spacing w:after="0" w:line="276" w:lineRule="auto"/>
        <w:ind w:hanging="294"/>
        <w:jc w:val="both"/>
        <w:rPr>
          <w:rFonts w:ascii="Calibri" w:hAnsi="Calibri"/>
        </w:rPr>
      </w:pPr>
      <w:r w:rsidRPr="00B0639E">
        <w:rPr>
          <w:rFonts w:ascii="Calibri" w:hAnsi="Calibri"/>
        </w:rPr>
        <w:t>pomoc</w:t>
      </w:r>
      <w:r w:rsidR="00230EFF" w:rsidRPr="00B0639E">
        <w:rPr>
          <w:rFonts w:ascii="Calibri" w:hAnsi="Calibri"/>
        </w:rPr>
        <w:t>y</w:t>
      </w:r>
      <w:r w:rsidRPr="00B0639E">
        <w:rPr>
          <w:rFonts w:ascii="Calibri" w:hAnsi="Calibri"/>
        </w:rPr>
        <w:t xml:space="preserve"> przy opiniowaniu wyników badań przedkładanych przez wykonawcę robót budowlanych;</w:t>
      </w:r>
    </w:p>
    <w:p w14:paraId="3E760A8A" w14:textId="45864DBE" w:rsidR="001502DA" w:rsidRPr="00B0639E" w:rsidRDefault="001502DA" w:rsidP="001502DA">
      <w:pPr>
        <w:pStyle w:val="Akapitzlist"/>
        <w:numPr>
          <w:ilvl w:val="0"/>
          <w:numId w:val="36"/>
        </w:numPr>
        <w:spacing w:after="0" w:line="276" w:lineRule="auto"/>
        <w:ind w:hanging="294"/>
        <w:jc w:val="both"/>
        <w:rPr>
          <w:rFonts w:ascii="Calibri" w:hAnsi="Calibri"/>
        </w:rPr>
      </w:pPr>
      <w:r w:rsidRPr="00B0639E">
        <w:rPr>
          <w:rFonts w:ascii="Calibri" w:hAnsi="Calibri"/>
        </w:rPr>
        <w:t>pobyt</w:t>
      </w:r>
      <w:r w:rsidR="00230EFF" w:rsidRPr="00B0639E">
        <w:rPr>
          <w:rFonts w:ascii="Calibri" w:hAnsi="Calibri"/>
        </w:rPr>
        <w:t>u</w:t>
      </w:r>
      <w:r w:rsidRPr="00B0639E">
        <w:rPr>
          <w:rFonts w:ascii="Calibri" w:hAnsi="Calibri"/>
        </w:rPr>
        <w:t xml:space="preserve"> na terenie budowy wg wskazań inspektora nadzoru;</w:t>
      </w:r>
    </w:p>
    <w:p w14:paraId="1E209BB0" w14:textId="0C168027" w:rsidR="001502DA" w:rsidRPr="00B0639E" w:rsidRDefault="001502DA" w:rsidP="001502DA">
      <w:pPr>
        <w:pStyle w:val="Akapitzlist"/>
        <w:numPr>
          <w:ilvl w:val="0"/>
          <w:numId w:val="36"/>
        </w:numPr>
        <w:spacing w:after="0" w:line="276" w:lineRule="auto"/>
        <w:ind w:hanging="294"/>
        <w:jc w:val="both"/>
        <w:rPr>
          <w:rFonts w:ascii="Calibri" w:hAnsi="Calibri"/>
        </w:rPr>
      </w:pPr>
      <w:r w:rsidRPr="00B0639E">
        <w:rPr>
          <w:rFonts w:ascii="Calibri" w:hAnsi="Calibri"/>
        </w:rPr>
        <w:t>opracowan</w:t>
      </w:r>
      <w:r w:rsidR="00230EFF" w:rsidRPr="00B0639E">
        <w:rPr>
          <w:rFonts w:ascii="Calibri" w:hAnsi="Calibri"/>
        </w:rPr>
        <w:t>ia</w:t>
      </w:r>
      <w:r w:rsidRPr="00B0639E">
        <w:rPr>
          <w:rFonts w:ascii="Calibri" w:hAnsi="Calibri"/>
        </w:rPr>
        <w:t xml:space="preserve"> sprawozdań bieżących i sprawozdania końcowego z badań kontrolnych,</w:t>
      </w:r>
    </w:p>
    <w:p w14:paraId="09D23920" w14:textId="785569BB" w:rsidR="000F38A0" w:rsidRPr="00B0639E" w:rsidRDefault="000574D1" w:rsidP="002A3D0F">
      <w:pPr>
        <w:pStyle w:val="Akapitzlist"/>
        <w:spacing w:after="0" w:line="276" w:lineRule="auto"/>
        <w:ind w:left="426"/>
        <w:contextualSpacing w:val="0"/>
        <w:jc w:val="both"/>
        <w:rPr>
          <w:rFonts w:ascii="Calibri" w:hAnsi="Calibri"/>
        </w:rPr>
      </w:pPr>
      <w:r w:rsidRPr="00B0639E">
        <w:rPr>
          <w:color w:val="000000"/>
          <w:lang w:eastAsia="pl-PL" w:bidi="pl-PL"/>
        </w:rPr>
        <w:t>o</w:t>
      </w:r>
      <w:r w:rsidR="000F38A0" w:rsidRPr="00B0639E">
        <w:rPr>
          <w:color w:val="000000"/>
          <w:lang w:eastAsia="pl-PL" w:bidi="pl-PL"/>
        </w:rPr>
        <w:t>raz wykonywania innych czynności i obowiązków określonych w niniejszej Umowie i w SIWZ.</w:t>
      </w:r>
    </w:p>
    <w:p w14:paraId="2CDF1DDF" w14:textId="77777777" w:rsidR="005C1241" w:rsidRPr="00B0639E" w:rsidRDefault="005C1241" w:rsidP="005C1241">
      <w:pPr>
        <w:pStyle w:val="Akapitzlist"/>
        <w:spacing w:after="0" w:line="276" w:lineRule="auto"/>
        <w:ind w:left="426"/>
        <w:contextualSpacing w:val="0"/>
        <w:jc w:val="both"/>
        <w:rPr>
          <w:color w:val="000000"/>
          <w:lang w:eastAsia="pl-PL" w:bidi="pl-PL"/>
        </w:rPr>
      </w:pPr>
      <w:r w:rsidRPr="00B0639E">
        <w:rPr>
          <w:rFonts w:eastAsia="Calibri" w:cs="Times New Roman"/>
        </w:rPr>
        <w:t>Wszystkie</w:t>
      </w:r>
      <w:r w:rsidRPr="00B0639E">
        <w:rPr>
          <w:color w:val="000000"/>
          <w:lang w:eastAsia="pl-PL" w:bidi="pl-PL"/>
        </w:rPr>
        <w:t xml:space="preserve"> czynności powinny zostać wykonane niezwłocznie po zawiadomieniu przedstawiciela Wykonawcy o zaistnieniu konieczności dokonania czynności opisanych powyżej, w terminie uzgodnionym z inspektorem nadzoru inwestorskiego, przy czym:  czas reakcji: przyjazd na budowę nie później niż w ciągu  2 dni roboczych od otrzymania wezwania o którym mowa w ust. 7.</w:t>
      </w:r>
    </w:p>
    <w:p w14:paraId="4E2E0405" w14:textId="7CB77E11" w:rsidR="005C1241" w:rsidRPr="00B0639E" w:rsidRDefault="005C1241" w:rsidP="005C1241">
      <w:pPr>
        <w:pStyle w:val="Akapitzlist"/>
        <w:numPr>
          <w:ilvl w:val="0"/>
          <w:numId w:val="15"/>
        </w:numPr>
        <w:spacing w:after="0" w:line="276" w:lineRule="auto"/>
        <w:ind w:left="426" w:hanging="426"/>
        <w:contextualSpacing w:val="0"/>
        <w:jc w:val="both"/>
        <w:rPr>
          <w:rFonts w:eastAsia="Calibri" w:cs="Times New Roman"/>
        </w:rPr>
      </w:pPr>
      <w:r w:rsidRPr="00B0639E">
        <w:rPr>
          <w:rFonts w:eastAsia="Calibri" w:cs="Times New Roman"/>
        </w:rPr>
        <w:t>Wykonawca przedstawi inspektorowi nadzoru wyniki przeprowadzonych badań/kontroli wraz ze sprawozdaniem, o którym mowa w ust. 1 lit. h w terminie 7 dni od dnia pobytu wykonawcy na terenie budowy.</w:t>
      </w:r>
    </w:p>
    <w:p w14:paraId="4F3A9926" w14:textId="0D05AB06" w:rsidR="005C1241" w:rsidRPr="00B0639E" w:rsidRDefault="005C1241" w:rsidP="005C1241">
      <w:pPr>
        <w:pStyle w:val="Akapitzlist"/>
        <w:numPr>
          <w:ilvl w:val="0"/>
          <w:numId w:val="15"/>
        </w:numPr>
        <w:spacing w:after="0" w:line="276" w:lineRule="auto"/>
        <w:ind w:left="426" w:hanging="426"/>
        <w:contextualSpacing w:val="0"/>
        <w:jc w:val="both"/>
        <w:rPr>
          <w:rFonts w:eastAsia="Calibri" w:cs="Times New Roman"/>
        </w:rPr>
      </w:pPr>
      <w:r w:rsidRPr="00B0639E">
        <w:rPr>
          <w:rFonts w:eastAsia="Calibri" w:cs="Times New Roman"/>
        </w:rPr>
        <w:t xml:space="preserve">Wyniki przeprowadzonych badań/kontroli wraz ze sprawozdaniem, o którym mowa w ust. 1 lit. h winny zostać przesłane drogą elektroniczną (w postaci pliku pdf) na adres mailowy </w:t>
      </w:r>
      <w:r w:rsidR="0078752B" w:rsidRPr="00B0639E">
        <w:rPr>
          <w:rFonts w:eastAsia="Calibri" w:cs="Times New Roman"/>
        </w:rPr>
        <w:t xml:space="preserve">przedstawicieli Zamawiającego </w:t>
      </w:r>
      <w:r w:rsidRPr="00B0639E">
        <w:rPr>
          <w:rFonts w:eastAsia="Calibri" w:cs="Times New Roman"/>
        </w:rPr>
        <w:t xml:space="preserve"> wskazany</w:t>
      </w:r>
      <w:r w:rsidR="0078752B" w:rsidRPr="00B0639E">
        <w:rPr>
          <w:rFonts w:eastAsia="Calibri" w:cs="Times New Roman"/>
        </w:rPr>
        <w:t>ch</w:t>
      </w:r>
      <w:r w:rsidRPr="00B0639E">
        <w:rPr>
          <w:rFonts w:eastAsia="Calibri" w:cs="Times New Roman"/>
        </w:rPr>
        <w:t xml:space="preserve"> w  § 5 ust. 3 </w:t>
      </w:r>
      <w:r w:rsidR="0078752B" w:rsidRPr="00B0639E">
        <w:rPr>
          <w:rFonts w:eastAsia="Calibri" w:cs="Times New Roman"/>
        </w:rPr>
        <w:t>U</w:t>
      </w:r>
      <w:r w:rsidRPr="00B0639E">
        <w:rPr>
          <w:rFonts w:eastAsia="Calibri" w:cs="Times New Roman"/>
        </w:rPr>
        <w:t>mowy.</w:t>
      </w:r>
    </w:p>
    <w:p w14:paraId="10B27200" w14:textId="1B1261EA" w:rsidR="005C1241" w:rsidRPr="00B0639E" w:rsidRDefault="005C1241" w:rsidP="005C1241">
      <w:pPr>
        <w:pStyle w:val="Akapitzlist"/>
        <w:numPr>
          <w:ilvl w:val="0"/>
          <w:numId w:val="15"/>
        </w:numPr>
        <w:spacing w:after="0" w:line="276" w:lineRule="auto"/>
        <w:ind w:left="426" w:hanging="426"/>
        <w:contextualSpacing w:val="0"/>
        <w:jc w:val="both"/>
        <w:rPr>
          <w:rFonts w:eastAsia="Calibri" w:cs="Times New Roman"/>
        </w:rPr>
      </w:pPr>
      <w:r w:rsidRPr="00B0639E">
        <w:rPr>
          <w:color w:val="000000"/>
          <w:lang w:eastAsia="pl-PL" w:bidi="pl-PL"/>
        </w:rPr>
        <w:t>Za datę otrzymania dokumentów o którym mowa w ust. 3, uważa się datę ich wpływu na skrzynkę poczty elektronicznej inspektora nadzoru.</w:t>
      </w:r>
    </w:p>
    <w:p w14:paraId="2229FB0A" w14:textId="7D833E59" w:rsidR="005C1241" w:rsidRPr="00B0639E" w:rsidRDefault="005C1241" w:rsidP="005C1241">
      <w:pPr>
        <w:pStyle w:val="Akapitzlist"/>
        <w:numPr>
          <w:ilvl w:val="0"/>
          <w:numId w:val="15"/>
        </w:numPr>
        <w:spacing w:after="0" w:line="276" w:lineRule="auto"/>
        <w:ind w:left="426" w:hanging="426"/>
        <w:contextualSpacing w:val="0"/>
        <w:jc w:val="both"/>
        <w:rPr>
          <w:rFonts w:eastAsia="Calibri" w:cs="Times New Roman"/>
        </w:rPr>
      </w:pPr>
      <w:r w:rsidRPr="00B0639E">
        <w:rPr>
          <w:color w:val="000000"/>
          <w:lang w:eastAsia="pl-PL" w:bidi="pl-PL"/>
        </w:rPr>
        <w:t>Po zakończeniu realizacji obowiązków wskazanych w ust. 1 lit. a-e, wraz ze sprawozdaniem końcowym, Wykonawca przedłoży inspektorowi nadzoru wyniki badań/kontroli wraz ze sprawozdaniami - w wersji papierowej i elektronicznej po 2 egz. wraz z oświadczeniem, że dokumenty w wersji elektronicznej w tym  przesłane zgodnie z ust. 3, są zgodnie z dokumentami w wersji papierowej.</w:t>
      </w:r>
    </w:p>
    <w:p w14:paraId="49878C3A" w14:textId="77777777" w:rsidR="005C1241" w:rsidRPr="00B0639E" w:rsidRDefault="005C1241" w:rsidP="005C1241">
      <w:pPr>
        <w:pStyle w:val="Akapitzlist"/>
        <w:numPr>
          <w:ilvl w:val="0"/>
          <w:numId w:val="15"/>
        </w:numPr>
        <w:spacing w:after="0" w:line="276" w:lineRule="auto"/>
        <w:ind w:left="426" w:hanging="426"/>
        <w:contextualSpacing w:val="0"/>
        <w:jc w:val="both"/>
        <w:rPr>
          <w:rFonts w:eastAsia="Calibri" w:cs="Times New Roman"/>
        </w:rPr>
      </w:pPr>
      <w:r w:rsidRPr="00B0639E">
        <w:rPr>
          <w:rFonts w:eastAsia="Calibri" w:cs="Times New Roman"/>
        </w:rPr>
        <w:t>Wykonawca pełnić będzie nadzór geotechniczny według potrzeb wynikających z postępu robót.</w:t>
      </w:r>
    </w:p>
    <w:p w14:paraId="5E6DD876" w14:textId="6F1039CC" w:rsidR="000F38A0" w:rsidRPr="00B0639E" w:rsidRDefault="000F38A0" w:rsidP="005C1241">
      <w:pPr>
        <w:pStyle w:val="Akapitzlist"/>
        <w:numPr>
          <w:ilvl w:val="0"/>
          <w:numId w:val="15"/>
        </w:numPr>
        <w:spacing w:after="0" w:line="276" w:lineRule="auto"/>
        <w:ind w:left="426" w:hanging="426"/>
        <w:contextualSpacing w:val="0"/>
        <w:jc w:val="both"/>
        <w:rPr>
          <w:rFonts w:eastAsia="Calibri" w:cs="Times New Roman"/>
        </w:rPr>
      </w:pPr>
      <w:r w:rsidRPr="00B0639E">
        <w:rPr>
          <w:rFonts w:eastAsia="Calibri" w:cs="Times New Roman"/>
        </w:rPr>
        <w:t>Wezwanie</w:t>
      </w:r>
      <w:r w:rsidRPr="00B0639E">
        <w:rPr>
          <w:color w:val="000000"/>
          <w:lang w:eastAsia="pl-PL" w:bidi="pl-PL"/>
        </w:rPr>
        <w:t xml:space="preserve"> Wykonawcy ma być dokonane w formie pisemnej lub drogą elektroniczną, za datę wezwania będzie uważana data </w:t>
      </w:r>
      <w:r w:rsidR="00832269" w:rsidRPr="00B0639E">
        <w:rPr>
          <w:color w:val="000000"/>
          <w:lang w:eastAsia="pl-PL" w:bidi="pl-PL"/>
        </w:rPr>
        <w:t xml:space="preserve">wysłania przez </w:t>
      </w:r>
      <w:r w:rsidR="005C1241" w:rsidRPr="00B0639E">
        <w:rPr>
          <w:color w:val="000000"/>
          <w:lang w:eastAsia="pl-PL" w:bidi="pl-PL"/>
        </w:rPr>
        <w:t xml:space="preserve">przedstawiciela/li </w:t>
      </w:r>
      <w:r w:rsidR="00832269" w:rsidRPr="00B0639E">
        <w:rPr>
          <w:color w:val="000000"/>
          <w:lang w:eastAsia="pl-PL" w:bidi="pl-PL"/>
        </w:rPr>
        <w:t xml:space="preserve">Zamawiającego </w:t>
      </w:r>
      <w:r w:rsidR="005C1241" w:rsidRPr="00B0639E">
        <w:rPr>
          <w:color w:val="000000"/>
          <w:lang w:eastAsia="pl-PL" w:bidi="pl-PL"/>
        </w:rPr>
        <w:t>wskazanych w wskazanych w</w:t>
      </w:r>
      <w:r w:rsidR="00142164" w:rsidRPr="00B0639E">
        <w:rPr>
          <w:color w:val="000000"/>
          <w:lang w:eastAsia="pl-PL" w:bidi="pl-PL"/>
        </w:rPr>
        <w:t> </w:t>
      </w:r>
      <w:r w:rsidR="005C1241" w:rsidRPr="00B0639E">
        <w:rPr>
          <w:color w:val="000000"/>
          <w:lang w:eastAsia="pl-PL" w:bidi="pl-PL"/>
        </w:rPr>
        <w:t xml:space="preserve">§ 5 ust. 3, </w:t>
      </w:r>
      <w:r w:rsidRPr="00B0639E">
        <w:rPr>
          <w:color w:val="000000"/>
          <w:lang w:eastAsia="pl-PL" w:bidi="pl-PL"/>
        </w:rPr>
        <w:t>wiadomości wysłanej na adres wskazany w §</w:t>
      </w:r>
      <w:r w:rsidR="00924339" w:rsidRPr="00B0639E">
        <w:rPr>
          <w:color w:val="000000"/>
          <w:lang w:eastAsia="pl-PL" w:bidi="pl-PL"/>
        </w:rPr>
        <w:t xml:space="preserve"> </w:t>
      </w:r>
      <w:r w:rsidRPr="00B0639E">
        <w:rPr>
          <w:color w:val="000000"/>
          <w:lang w:eastAsia="pl-PL" w:bidi="pl-PL"/>
        </w:rPr>
        <w:t>5 ust. 1 Umowy.</w:t>
      </w:r>
    </w:p>
    <w:p w14:paraId="4509D654" w14:textId="1FB7A631" w:rsidR="000F38A0" w:rsidRPr="00B0639E" w:rsidRDefault="000F38A0" w:rsidP="005C1241">
      <w:pPr>
        <w:pStyle w:val="Akapitzlist"/>
        <w:numPr>
          <w:ilvl w:val="0"/>
          <w:numId w:val="15"/>
        </w:numPr>
        <w:spacing w:after="0" w:line="276" w:lineRule="auto"/>
        <w:ind w:left="426" w:hanging="426"/>
        <w:contextualSpacing w:val="0"/>
        <w:jc w:val="both"/>
      </w:pPr>
      <w:r w:rsidRPr="00B0639E">
        <w:rPr>
          <w:color w:val="000000"/>
          <w:lang w:eastAsia="pl-PL" w:bidi="pl-PL"/>
        </w:rPr>
        <w:t xml:space="preserve">W przypadku realizowania </w:t>
      </w:r>
      <w:r w:rsidR="00404BBC" w:rsidRPr="00B0639E">
        <w:rPr>
          <w:color w:val="000000"/>
          <w:lang w:eastAsia="pl-PL" w:bidi="pl-PL"/>
        </w:rPr>
        <w:t>Zadania</w:t>
      </w:r>
      <w:r w:rsidRPr="00B0639E">
        <w:rPr>
          <w:color w:val="000000"/>
          <w:lang w:eastAsia="pl-PL" w:bidi="pl-PL"/>
        </w:rPr>
        <w:t xml:space="preserve"> będąc</w:t>
      </w:r>
      <w:r w:rsidR="00404BBC" w:rsidRPr="00B0639E">
        <w:rPr>
          <w:color w:val="000000"/>
          <w:lang w:eastAsia="pl-PL" w:bidi="pl-PL"/>
        </w:rPr>
        <w:t>ego</w:t>
      </w:r>
      <w:r w:rsidRPr="00B0639E">
        <w:rPr>
          <w:color w:val="000000"/>
          <w:lang w:eastAsia="pl-PL" w:bidi="pl-PL"/>
        </w:rPr>
        <w:t xml:space="preserve"> przedmiotem nadzoru </w:t>
      </w:r>
      <w:r w:rsidR="002A3D0F" w:rsidRPr="00B0639E">
        <w:rPr>
          <w:color w:val="000000"/>
          <w:lang w:eastAsia="pl-PL" w:bidi="pl-PL"/>
        </w:rPr>
        <w:t>geotechnicznego</w:t>
      </w:r>
      <w:r w:rsidRPr="00B0639E">
        <w:rPr>
          <w:color w:val="000000"/>
          <w:lang w:eastAsia="pl-PL" w:bidi="pl-PL"/>
        </w:rPr>
        <w:t xml:space="preserve"> niezgodnie z</w:t>
      </w:r>
      <w:r w:rsidR="00404BBC" w:rsidRPr="00B0639E">
        <w:rPr>
          <w:color w:val="000000"/>
          <w:lang w:eastAsia="pl-PL" w:bidi="pl-PL"/>
        </w:rPr>
        <w:t> </w:t>
      </w:r>
      <w:r w:rsidRPr="00B0639E">
        <w:rPr>
          <w:color w:val="000000"/>
          <w:lang w:eastAsia="pl-PL" w:bidi="pl-PL"/>
        </w:rPr>
        <w:t xml:space="preserve">dokumentacją projektową Wykonawca </w:t>
      </w:r>
      <w:r w:rsidR="005C1241" w:rsidRPr="00B0639E">
        <w:rPr>
          <w:color w:val="000000"/>
          <w:lang w:eastAsia="pl-PL" w:bidi="pl-PL"/>
        </w:rPr>
        <w:t xml:space="preserve">niezwłocznie </w:t>
      </w:r>
      <w:r w:rsidRPr="00B0639E">
        <w:rPr>
          <w:color w:val="000000"/>
          <w:lang w:eastAsia="pl-PL" w:bidi="pl-PL"/>
        </w:rPr>
        <w:t xml:space="preserve">zawiadomi o tym fakcie </w:t>
      </w:r>
      <w:r w:rsidR="002A3D0F" w:rsidRPr="00B0639E">
        <w:rPr>
          <w:color w:val="000000"/>
          <w:lang w:eastAsia="pl-PL" w:bidi="pl-PL"/>
        </w:rPr>
        <w:t xml:space="preserve"> inspektora nadzoru inwestorskiego</w:t>
      </w:r>
      <w:r w:rsidRPr="00B0639E">
        <w:rPr>
          <w:color w:val="000000"/>
          <w:lang w:eastAsia="pl-PL" w:bidi="pl-PL"/>
        </w:rPr>
        <w:t>.</w:t>
      </w:r>
    </w:p>
    <w:p w14:paraId="25702E22" w14:textId="77777777" w:rsidR="000F38A0" w:rsidRPr="00B0639E" w:rsidRDefault="000F38A0" w:rsidP="005C1241">
      <w:pPr>
        <w:pStyle w:val="Akapitzlist"/>
        <w:numPr>
          <w:ilvl w:val="0"/>
          <w:numId w:val="15"/>
        </w:numPr>
        <w:spacing w:after="0" w:line="276" w:lineRule="auto"/>
        <w:ind w:left="426" w:hanging="426"/>
        <w:contextualSpacing w:val="0"/>
        <w:jc w:val="both"/>
      </w:pPr>
      <w:r w:rsidRPr="00B0639E">
        <w:rPr>
          <w:color w:val="000000"/>
          <w:lang w:eastAsia="pl-PL" w:bidi="pl-PL"/>
        </w:rPr>
        <w:t>Realizując Umowę Wykonawca będzie przestrzegał przepisów prawa polskiego. W ramach wynagrodzenia określonego w Umowie Wykonawca będzie dawał wszystkie powiadomienia, płacił wszystkie podatki, należności i opłaty, oraz uzyska wszystkie pozwolenia, licencje i zatwierdzenia, jakie są wymagane przez polskie prawo w związku z realizacją Umowy.</w:t>
      </w:r>
    </w:p>
    <w:p w14:paraId="2D21DE2B" w14:textId="77777777" w:rsidR="005C1241" w:rsidRPr="00B0639E" w:rsidRDefault="005C1241" w:rsidP="005C1241">
      <w:pPr>
        <w:pStyle w:val="Akapitzlist"/>
        <w:numPr>
          <w:ilvl w:val="0"/>
          <w:numId w:val="15"/>
        </w:numPr>
        <w:spacing w:after="0" w:line="276" w:lineRule="auto"/>
        <w:ind w:left="426" w:hanging="426"/>
        <w:contextualSpacing w:val="0"/>
        <w:jc w:val="both"/>
        <w:rPr>
          <w:rFonts w:eastAsia="Calibri" w:cs="Calibri"/>
          <w:color w:val="000000" w:themeColor="text1"/>
        </w:rPr>
      </w:pPr>
      <w:r w:rsidRPr="00B0639E">
        <w:rPr>
          <w:color w:val="000000"/>
          <w:lang w:eastAsia="pl-PL" w:bidi="pl-PL"/>
        </w:rPr>
        <w:t>Potwierdzeniem należytego wykonania zobowiązań wynikających z Umowy - zamówienia/części zamówienia jest podpisany przez inspektora nadzoru inwestorskiego protokół  odbioru – częściowy lub końcowy - po zakończeniu robót budowlanych, nad którymi sprawowany jest nadzór geotechniczny.</w:t>
      </w:r>
    </w:p>
    <w:p w14:paraId="408E3DE2" w14:textId="7301F506" w:rsidR="00DE297F" w:rsidRPr="00B0639E" w:rsidRDefault="00DE297F" w:rsidP="005C1241">
      <w:pPr>
        <w:pStyle w:val="Akapitzlist"/>
        <w:numPr>
          <w:ilvl w:val="0"/>
          <w:numId w:val="15"/>
        </w:numPr>
        <w:spacing w:after="0" w:line="276" w:lineRule="auto"/>
        <w:ind w:left="426" w:hanging="426"/>
        <w:contextualSpacing w:val="0"/>
        <w:jc w:val="both"/>
        <w:rPr>
          <w:rFonts w:eastAsia="Calibri" w:cs="Calibri"/>
          <w:color w:val="000000" w:themeColor="text1"/>
        </w:rPr>
      </w:pPr>
      <w:r w:rsidRPr="00B0639E">
        <w:rPr>
          <w:color w:val="000000"/>
          <w:lang w:eastAsia="pl-PL" w:bidi="pl-PL"/>
        </w:rPr>
        <w:t>Wykonawca</w:t>
      </w:r>
      <w:r w:rsidRPr="00B0639E">
        <w:rPr>
          <w:rFonts w:eastAsia="Calibri" w:cs="Calibri"/>
          <w:color w:val="000000" w:themeColor="text1"/>
        </w:rPr>
        <w:t xml:space="preserve"> zobowiązuje się posiadać przez</w:t>
      </w:r>
      <w:r w:rsidR="00CD10F2" w:rsidRPr="00B0639E">
        <w:rPr>
          <w:rFonts w:eastAsia="Calibri" w:cs="Calibri"/>
          <w:color w:val="000000" w:themeColor="text1"/>
        </w:rPr>
        <w:t xml:space="preserve"> </w:t>
      </w:r>
      <w:r w:rsidRPr="00B0639E">
        <w:rPr>
          <w:rFonts w:eastAsia="Calibri" w:cs="Calibri"/>
          <w:color w:val="000000" w:themeColor="text1"/>
        </w:rPr>
        <w:t xml:space="preserve">cały okres realizacji </w:t>
      </w:r>
      <w:r w:rsidR="00B16602" w:rsidRPr="00B0639E">
        <w:rPr>
          <w:rFonts w:eastAsia="Calibri" w:cs="Calibri"/>
          <w:color w:val="000000" w:themeColor="text1"/>
        </w:rPr>
        <w:t>U</w:t>
      </w:r>
      <w:r w:rsidRPr="00B0639E">
        <w:rPr>
          <w:rFonts w:eastAsia="Calibri" w:cs="Calibri"/>
          <w:color w:val="000000" w:themeColor="text1"/>
        </w:rPr>
        <w:t>mowy</w:t>
      </w:r>
      <w:r w:rsidR="00CD10F2" w:rsidRPr="00B0639E">
        <w:rPr>
          <w:rFonts w:eastAsia="Calibri" w:cs="Calibri"/>
          <w:color w:val="000000" w:themeColor="text1"/>
        </w:rPr>
        <w:t xml:space="preserve"> </w:t>
      </w:r>
      <w:r w:rsidRPr="00B0639E">
        <w:rPr>
          <w:rFonts w:eastAsia="Calibri" w:cs="Calibri"/>
          <w:color w:val="000000" w:themeColor="text1"/>
        </w:rPr>
        <w:t xml:space="preserve">ważną polisę ubezpieczeniową OC Wykonawcy na kwotę ……………. zł (słownie złotych: ……………………………………) zabezpieczającą ewentualne roszczenia odszkodowawcze Zamawiającego lub osób trzecich powstałe względem Wykonawcy przy wykonywaniu </w:t>
      </w:r>
      <w:r w:rsidR="00B16602" w:rsidRPr="00B0639E">
        <w:rPr>
          <w:rFonts w:eastAsia="Calibri" w:cs="Calibri"/>
          <w:color w:val="000000" w:themeColor="text1"/>
        </w:rPr>
        <w:t>U</w:t>
      </w:r>
      <w:r w:rsidRPr="00B0639E">
        <w:rPr>
          <w:rFonts w:eastAsia="Calibri" w:cs="Calibri"/>
          <w:color w:val="000000" w:themeColor="text1"/>
        </w:rPr>
        <w:t>mowy.</w:t>
      </w:r>
    </w:p>
    <w:p w14:paraId="2BE8EA88" w14:textId="5EAFF434" w:rsidR="00DE297F" w:rsidRPr="00B0639E" w:rsidRDefault="00DE297F" w:rsidP="005C1241">
      <w:pPr>
        <w:pStyle w:val="Akapitzlist"/>
        <w:numPr>
          <w:ilvl w:val="0"/>
          <w:numId w:val="15"/>
        </w:numPr>
        <w:spacing w:after="0" w:line="276" w:lineRule="auto"/>
        <w:ind w:left="426" w:hanging="426"/>
        <w:contextualSpacing w:val="0"/>
        <w:jc w:val="both"/>
        <w:rPr>
          <w:color w:val="000000"/>
          <w:lang w:eastAsia="pl-PL" w:bidi="pl-PL"/>
        </w:rPr>
      </w:pPr>
      <w:r w:rsidRPr="00B0639E">
        <w:rPr>
          <w:color w:val="000000"/>
          <w:lang w:eastAsia="pl-PL" w:bidi="pl-PL"/>
        </w:rPr>
        <w:t>Kopie polisy wymienionej w ust.</w:t>
      </w:r>
      <w:r w:rsidR="00B16602" w:rsidRPr="00B0639E">
        <w:rPr>
          <w:color w:val="000000"/>
          <w:lang w:eastAsia="pl-PL" w:bidi="pl-PL"/>
        </w:rPr>
        <w:t xml:space="preserve"> </w:t>
      </w:r>
      <w:r w:rsidR="0078752B" w:rsidRPr="00B0639E">
        <w:rPr>
          <w:color w:val="000000"/>
          <w:lang w:eastAsia="pl-PL" w:bidi="pl-PL"/>
        </w:rPr>
        <w:t>11</w:t>
      </w:r>
      <w:r w:rsidRPr="00B0639E">
        <w:rPr>
          <w:color w:val="000000"/>
          <w:lang w:eastAsia="pl-PL" w:bidi="pl-PL"/>
        </w:rPr>
        <w:t xml:space="preserve"> oraz kopie umowy zawartej na okres realizacji </w:t>
      </w:r>
      <w:r w:rsidR="00B16602" w:rsidRPr="00B0639E">
        <w:rPr>
          <w:color w:val="000000"/>
          <w:lang w:eastAsia="pl-PL" w:bidi="pl-PL"/>
        </w:rPr>
        <w:t>U</w:t>
      </w:r>
      <w:r w:rsidRPr="00B0639E">
        <w:rPr>
          <w:color w:val="000000"/>
          <w:lang w:eastAsia="pl-PL" w:bidi="pl-PL"/>
        </w:rPr>
        <w:t xml:space="preserve">mowy </w:t>
      </w:r>
      <w:r w:rsidR="00B16602" w:rsidRPr="00B0639E">
        <w:rPr>
          <w:color w:val="000000"/>
          <w:lang w:eastAsia="pl-PL" w:bidi="pl-PL"/>
        </w:rPr>
        <w:t>z Ogólnymi Warunkami Ubezpieczenia</w:t>
      </w:r>
      <w:r w:rsidRPr="00B0639E">
        <w:rPr>
          <w:color w:val="000000"/>
          <w:lang w:eastAsia="pl-PL" w:bidi="pl-PL"/>
        </w:rPr>
        <w:t xml:space="preserve"> wraz z dowodem uiszczenia składki</w:t>
      </w:r>
      <w:r w:rsidR="00CD10F2" w:rsidRPr="00B0639E">
        <w:rPr>
          <w:color w:val="000000"/>
          <w:lang w:eastAsia="pl-PL" w:bidi="pl-PL"/>
        </w:rPr>
        <w:t xml:space="preserve"> </w:t>
      </w:r>
      <w:r w:rsidRPr="00B0639E">
        <w:rPr>
          <w:color w:val="000000"/>
          <w:lang w:eastAsia="pl-PL" w:bidi="pl-PL"/>
        </w:rPr>
        <w:t>Wykonawca zobowiązany jest przedstawić Zamawiającemu w terminie 7 dni roboczych od dnia podpisania umowy.</w:t>
      </w:r>
    </w:p>
    <w:p w14:paraId="217A3EAC" w14:textId="20AA54EF" w:rsidR="00DE297F" w:rsidRPr="00B0639E" w:rsidRDefault="00DE297F" w:rsidP="005C1241">
      <w:pPr>
        <w:pStyle w:val="Akapitzlist"/>
        <w:numPr>
          <w:ilvl w:val="0"/>
          <w:numId w:val="15"/>
        </w:numPr>
        <w:spacing w:after="0" w:line="276" w:lineRule="auto"/>
        <w:ind w:left="426" w:hanging="426"/>
        <w:contextualSpacing w:val="0"/>
        <w:jc w:val="both"/>
        <w:rPr>
          <w:color w:val="000000"/>
          <w:lang w:eastAsia="pl-PL" w:bidi="pl-PL"/>
        </w:rPr>
      </w:pPr>
      <w:r w:rsidRPr="00B0639E">
        <w:rPr>
          <w:color w:val="000000"/>
          <w:lang w:eastAsia="pl-PL" w:bidi="pl-PL"/>
        </w:rPr>
        <w:t xml:space="preserve">Wykonawca jest obowiązany przekładać Zamawiającemu kopie dokumentów wskazanych w ust. </w:t>
      </w:r>
      <w:r w:rsidR="0078752B" w:rsidRPr="00B0639E">
        <w:rPr>
          <w:color w:val="000000"/>
          <w:lang w:eastAsia="pl-PL" w:bidi="pl-PL"/>
        </w:rPr>
        <w:t xml:space="preserve">12 </w:t>
      </w:r>
      <w:r w:rsidRPr="00B0639E">
        <w:rPr>
          <w:color w:val="000000"/>
          <w:lang w:eastAsia="pl-PL" w:bidi="pl-PL"/>
        </w:rPr>
        <w:t>wraz z dowodami uiszczenia składki na następne roczne okresy płatności w terminie 20 dni roboczych przed upływem okresu ubezpieczenia wynikającego z poprzedniego okresu płatności.</w:t>
      </w:r>
    </w:p>
    <w:p w14:paraId="69C30919" w14:textId="72806EA0" w:rsidR="00DE297F" w:rsidRPr="00B0639E" w:rsidRDefault="00DE297F" w:rsidP="005C1241">
      <w:pPr>
        <w:pStyle w:val="Akapitzlist"/>
        <w:numPr>
          <w:ilvl w:val="0"/>
          <w:numId w:val="15"/>
        </w:numPr>
        <w:spacing w:after="0" w:line="276" w:lineRule="auto"/>
        <w:ind w:left="426" w:hanging="426"/>
        <w:contextualSpacing w:val="0"/>
        <w:jc w:val="both"/>
        <w:rPr>
          <w:rFonts w:eastAsia="Calibri" w:cs="Calibri"/>
          <w:color w:val="000000" w:themeColor="text1"/>
        </w:rPr>
      </w:pPr>
      <w:r w:rsidRPr="00B0639E">
        <w:rPr>
          <w:color w:val="000000"/>
          <w:lang w:eastAsia="pl-PL" w:bidi="pl-PL"/>
        </w:rPr>
        <w:t>Nie</w:t>
      </w:r>
      <w:r w:rsidRPr="00B0639E">
        <w:rPr>
          <w:rFonts w:cs="Cambria"/>
          <w:color w:val="000000" w:themeColor="text1"/>
        </w:rPr>
        <w:t xml:space="preserve"> </w:t>
      </w:r>
      <w:r w:rsidRPr="00B0639E">
        <w:rPr>
          <w:color w:val="000000"/>
          <w:lang w:eastAsia="pl-PL" w:bidi="pl-PL"/>
        </w:rPr>
        <w:t>wypełnienie</w:t>
      </w:r>
      <w:r w:rsidRPr="00B0639E">
        <w:rPr>
          <w:rFonts w:cs="Cambria"/>
          <w:color w:val="000000" w:themeColor="text1"/>
        </w:rPr>
        <w:t xml:space="preserve"> zobowiąza</w:t>
      </w:r>
      <w:r w:rsidR="00B16602" w:rsidRPr="00B0639E">
        <w:rPr>
          <w:rFonts w:cs="Cambria"/>
          <w:color w:val="000000" w:themeColor="text1"/>
        </w:rPr>
        <w:t>ń</w:t>
      </w:r>
      <w:r w:rsidRPr="00B0639E">
        <w:rPr>
          <w:rFonts w:cs="Cambria"/>
          <w:color w:val="000000" w:themeColor="text1"/>
        </w:rPr>
        <w:t>, o który</w:t>
      </w:r>
      <w:r w:rsidR="00B16602" w:rsidRPr="00B0639E">
        <w:rPr>
          <w:rFonts w:cs="Cambria"/>
          <w:color w:val="000000" w:themeColor="text1"/>
        </w:rPr>
        <w:t>ch</w:t>
      </w:r>
      <w:r w:rsidRPr="00B0639E">
        <w:rPr>
          <w:rFonts w:cs="Cambria"/>
          <w:color w:val="000000" w:themeColor="text1"/>
        </w:rPr>
        <w:t xml:space="preserve"> mowa w ust. </w:t>
      </w:r>
      <w:r w:rsidR="007951CA" w:rsidRPr="00B0639E">
        <w:rPr>
          <w:rFonts w:cs="Cambria"/>
          <w:color w:val="000000" w:themeColor="text1"/>
        </w:rPr>
        <w:t>11</w:t>
      </w:r>
      <w:r w:rsidRPr="00B0639E">
        <w:rPr>
          <w:rFonts w:cs="Cambria"/>
          <w:color w:val="000000" w:themeColor="text1"/>
        </w:rPr>
        <w:t>-</w:t>
      </w:r>
      <w:r w:rsidR="008E7EFD" w:rsidRPr="00B0639E">
        <w:rPr>
          <w:rFonts w:cs="Cambria"/>
          <w:color w:val="000000" w:themeColor="text1"/>
        </w:rPr>
        <w:t>1</w:t>
      </w:r>
      <w:r w:rsidR="007951CA" w:rsidRPr="00B0639E">
        <w:rPr>
          <w:rFonts w:cs="Cambria"/>
          <w:color w:val="000000" w:themeColor="text1"/>
        </w:rPr>
        <w:t>3</w:t>
      </w:r>
      <w:r w:rsidRPr="00B0639E">
        <w:rPr>
          <w:rFonts w:cs="Cambria"/>
          <w:color w:val="000000" w:themeColor="text1"/>
        </w:rPr>
        <w:t xml:space="preserve"> będzie skutkować wypowiedzeniem umowy z</w:t>
      </w:r>
      <w:r w:rsidR="00B16602" w:rsidRPr="00B0639E">
        <w:rPr>
          <w:rFonts w:cs="Cambria"/>
          <w:color w:val="000000" w:themeColor="text1"/>
        </w:rPr>
        <w:t> </w:t>
      </w:r>
      <w:r w:rsidRPr="00B0639E">
        <w:rPr>
          <w:rFonts w:cs="Cambria"/>
          <w:color w:val="000000" w:themeColor="text1"/>
        </w:rPr>
        <w:t>przyczyn zawinionych przez Wykonawcę.</w:t>
      </w:r>
    </w:p>
    <w:p w14:paraId="7A410242" w14:textId="77777777" w:rsidR="000F38A0" w:rsidRPr="00B0639E" w:rsidRDefault="000F38A0" w:rsidP="006E6FD1">
      <w:pPr>
        <w:pStyle w:val="Akapitzlist"/>
        <w:spacing w:after="0" w:line="276" w:lineRule="auto"/>
        <w:ind w:left="284"/>
        <w:contextualSpacing w:val="0"/>
        <w:jc w:val="center"/>
        <w:rPr>
          <w:rFonts w:cstheme="minorHAnsi"/>
          <w:b/>
        </w:rPr>
      </w:pPr>
      <w:bookmarkStart w:id="6" w:name="bookmark21"/>
      <w:r w:rsidRPr="00B0639E">
        <w:rPr>
          <w:rFonts w:cstheme="minorHAnsi"/>
          <w:b/>
        </w:rPr>
        <w:t>§ 4</w:t>
      </w:r>
      <w:bookmarkEnd w:id="6"/>
    </w:p>
    <w:p w14:paraId="2B0099AF" w14:textId="77777777" w:rsidR="000F38A0" w:rsidRPr="00B0639E" w:rsidRDefault="000F38A0" w:rsidP="006E6FD1">
      <w:pPr>
        <w:pStyle w:val="Akapitzlist"/>
        <w:spacing w:after="0" w:line="276" w:lineRule="auto"/>
        <w:ind w:left="284"/>
        <w:contextualSpacing w:val="0"/>
        <w:jc w:val="center"/>
        <w:rPr>
          <w:rFonts w:cstheme="minorHAnsi"/>
          <w:b/>
        </w:rPr>
      </w:pPr>
      <w:bookmarkStart w:id="7" w:name="bookmark22"/>
      <w:r w:rsidRPr="00B0639E">
        <w:rPr>
          <w:rFonts w:cstheme="minorHAnsi"/>
          <w:b/>
        </w:rPr>
        <w:t>WYNAGRODZENIE</w:t>
      </w:r>
      <w:bookmarkEnd w:id="7"/>
    </w:p>
    <w:p w14:paraId="5114A437" w14:textId="27172EF8" w:rsidR="00B16602" w:rsidRPr="00B0639E" w:rsidRDefault="000F38A0" w:rsidP="00CD10F2">
      <w:pPr>
        <w:pStyle w:val="Akapitzlist"/>
        <w:numPr>
          <w:ilvl w:val="0"/>
          <w:numId w:val="18"/>
        </w:numPr>
        <w:spacing w:after="0" w:line="276" w:lineRule="auto"/>
        <w:ind w:left="426" w:hanging="426"/>
        <w:contextualSpacing w:val="0"/>
        <w:jc w:val="both"/>
        <w:rPr>
          <w:rFonts w:eastAsia="Calibri" w:cs="Calibri"/>
        </w:rPr>
      </w:pPr>
      <w:r w:rsidRPr="00B0639E">
        <w:rPr>
          <w:color w:val="000000"/>
          <w:lang w:eastAsia="pl-PL" w:bidi="pl-PL"/>
        </w:rPr>
        <w:t>Łączne wynagrodzenie za wykonanie przedmiotu niniejszej Umowy,</w:t>
      </w:r>
      <w:r w:rsidR="000B4A56" w:rsidRPr="00B0639E">
        <w:rPr>
          <w:color w:val="000000"/>
          <w:lang w:eastAsia="pl-PL" w:bidi="pl-PL"/>
        </w:rPr>
        <w:t xml:space="preserve"> </w:t>
      </w:r>
      <w:r w:rsidR="0046414F" w:rsidRPr="00B0639E">
        <w:rPr>
          <w:color w:val="000000"/>
          <w:lang w:eastAsia="pl-PL" w:bidi="pl-PL"/>
        </w:rPr>
        <w:t xml:space="preserve">wynosi </w:t>
      </w:r>
      <w:r w:rsidRPr="00B0639E">
        <w:rPr>
          <w:color w:val="000000"/>
          <w:lang w:eastAsia="pl-PL" w:bidi="pl-PL"/>
        </w:rPr>
        <w:t>brutto:</w:t>
      </w:r>
      <w:r w:rsidR="003C4047" w:rsidRPr="00B0639E">
        <w:rPr>
          <w:color w:val="000000"/>
          <w:lang w:eastAsia="pl-PL" w:bidi="pl-PL"/>
        </w:rPr>
        <w:t>………………………</w:t>
      </w:r>
      <w:r w:rsidR="00B16602" w:rsidRPr="00B0639E">
        <w:rPr>
          <w:color w:val="000000"/>
          <w:lang w:eastAsia="pl-PL" w:bidi="pl-PL"/>
        </w:rPr>
        <w:t>…….</w:t>
      </w:r>
      <w:r w:rsidR="003C4047" w:rsidRPr="00B0639E">
        <w:rPr>
          <w:color w:val="000000"/>
          <w:lang w:eastAsia="pl-PL" w:bidi="pl-PL"/>
        </w:rPr>
        <w:t>.</w:t>
      </w:r>
      <w:r w:rsidRPr="00B0639E">
        <w:rPr>
          <w:color w:val="000000"/>
          <w:lang w:eastAsia="pl-PL" w:bidi="pl-PL"/>
        </w:rPr>
        <w:t xml:space="preserve"> zł</w:t>
      </w:r>
      <w:r w:rsidR="00622E36" w:rsidRPr="00B0639E">
        <w:t xml:space="preserve"> </w:t>
      </w:r>
      <w:r w:rsidRPr="00B0639E">
        <w:rPr>
          <w:color w:val="000000"/>
          <w:lang w:eastAsia="pl-PL" w:bidi="pl-PL"/>
        </w:rPr>
        <w:t>(słownie</w:t>
      </w:r>
      <w:r w:rsidR="000B4A56" w:rsidRPr="00B0639E">
        <w:rPr>
          <w:color w:val="000000"/>
          <w:lang w:eastAsia="pl-PL" w:bidi="pl-PL"/>
        </w:rPr>
        <w:t xml:space="preserve"> złotych:</w:t>
      </w:r>
      <w:r w:rsidR="00622E36" w:rsidRPr="00B0639E">
        <w:rPr>
          <w:color w:val="000000"/>
          <w:lang w:eastAsia="pl-PL" w:bidi="pl-PL"/>
        </w:rPr>
        <w:t xml:space="preserve"> ……………………………</w:t>
      </w:r>
      <w:r w:rsidR="00B16602" w:rsidRPr="00B0639E">
        <w:rPr>
          <w:color w:val="000000"/>
          <w:lang w:eastAsia="pl-PL" w:bidi="pl-PL"/>
        </w:rPr>
        <w:t>………………….</w:t>
      </w:r>
      <w:r w:rsidR="00622E36" w:rsidRPr="00B0639E">
        <w:rPr>
          <w:color w:val="000000"/>
          <w:lang w:eastAsia="pl-PL" w:bidi="pl-PL"/>
        </w:rPr>
        <w:t>…….)</w:t>
      </w:r>
      <w:r w:rsidRPr="00B0639E">
        <w:rPr>
          <w:color w:val="000000"/>
          <w:lang w:eastAsia="pl-PL" w:bidi="pl-PL"/>
        </w:rPr>
        <w:t>,</w:t>
      </w:r>
      <w:r w:rsidR="000B4A56" w:rsidRPr="00B0639E">
        <w:rPr>
          <w:color w:val="000000"/>
          <w:lang w:eastAsia="pl-PL" w:bidi="pl-PL"/>
        </w:rPr>
        <w:t xml:space="preserve"> tj. netto …………… zł (słownie złotych: …………………………………</w:t>
      </w:r>
      <w:r w:rsidR="00B16602" w:rsidRPr="00B0639E">
        <w:rPr>
          <w:color w:val="000000"/>
          <w:lang w:eastAsia="pl-PL" w:bidi="pl-PL"/>
        </w:rPr>
        <w:t>……………………….</w:t>
      </w:r>
      <w:r w:rsidR="000B4A56" w:rsidRPr="00B0639E">
        <w:rPr>
          <w:color w:val="000000"/>
          <w:lang w:eastAsia="pl-PL" w:bidi="pl-PL"/>
        </w:rPr>
        <w:t>……..) oraz</w:t>
      </w:r>
      <w:r w:rsidRPr="00B0639E">
        <w:rPr>
          <w:color w:val="000000"/>
          <w:lang w:eastAsia="pl-PL" w:bidi="pl-PL"/>
        </w:rPr>
        <w:t xml:space="preserve"> </w:t>
      </w:r>
      <w:r w:rsidR="003C4047" w:rsidRPr="00B0639E">
        <w:rPr>
          <w:color w:val="000000"/>
          <w:lang w:eastAsia="pl-PL" w:bidi="pl-PL"/>
        </w:rPr>
        <w:t>….%</w:t>
      </w:r>
      <w:r w:rsidRPr="00B0639E">
        <w:rPr>
          <w:color w:val="000000"/>
          <w:lang w:eastAsia="pl-PL" w:bidi="pl-PL"/>
        </w:rPr>
        <w:t xml:space="preserve"> podatk</w:t>
      </w:r>
      <w:r w:rsidR="003C4047" w:rsidRPr="00B0639E">
        <w:rPr>
          <w:color w:val="000000"/>
          <w:lang w:eastAsia="pl-PL" w:bidi="pl-PL"/>
        </w:rPr>
        <w:t>u</w:t>
      </w:r>
      <w:r w:rsidRPr="00B0639E">
        <w:rPr>
          <w:color w:val="000000"/>
          <w:lang w:eastAsia="pl-PL" w:bidi="pl-PL"/>
        </w:rPr>
        <w:t xml:space="preserve"> VAT</w:t>
      </w:r>
      <w:r w:rsidR="00CD10F2" w:rsidRPr="00B0639E">
        <w:rPr>
          <w:color w:val="000000"/>
          <w:lang w:eastAsia="pl-PL" w:bidi="pl-PL"/>
        </w:rPr>
        <w:t xml:space="preserve"> </w:t>
      </w:r>
      <w:r w:rsidR="00622E36" w:rsidRPr="00B0639E">
        <w:rPr>
          <w:color w:val="000000"/>
          <w:lang w:eastAsia="pl-PL" w:bidi="pl-PL"/>
        </w:rPr>
        <w:t>………………………</w:t>
      </w:r>
      <w:r w:rsidR="000B4A56" w:rsidRPr="00B0639E">
        <w:rPr>
          <w:color w:val="000000"/>
          <w:lang w:eastAsia="pl-PL" w:bidi="pl-PL"/>
        </w:rPr>
        <w:t>…. zł</w:t>
      </w:r>
      <w:r w:rsidR="00622E36" w:rsidRPr="00B0639E">
        <w:rPr>
          <w:color w:val="000000"/>
          <w:lang w:eastAsia="pl-PL" w:bidi="pl-PL"/>
        </w:rPr>
        <w:t xml:space="preserve"> (słownie</w:t>
      </w:r>
      <w:r w:rsidR="000B4A56" w:rsidRPr="00B0639E">
        <w:rPr>
          <w:color w:val="000000"/>
          <w:lang w:eastAsia="pl-PL" w:bidi="pl-PL"/>
        </w:rPr>
        <w:t xml:space="preserve"> złotych</w:t>
      </w:r>
      <w:r w:rsidR="00622E36" w:rsidRPr="00B0639E">
        <w:rPr>
          <w:color w:val="000000"/>
          <w:lang w:eastAsia="pl-PL" w:bidi="pl-PL"/>
        </w:rPr>
        <w:t>: ……………………………….)</w:t>
      </w:r>
      <w:r w:rsidR="008E7EFD" w:rsidRPr="00B0639E">
        <w:rPr>
          <w:color w:val="000000"/>
          <w:lang w:eastAsia="pl-PL" w:bidi="pl-PL"/>
        </w:rPr>
        <w:t>.</w:t>
      </w:r>
    </w:p>
    <w:p w14:paraId="24D71461" w14:textId="5CBC3BC8" w:rsidR="0049199D" w:rsidRPr="00B0639E" w:rsidRDefault="0049199D" w:rsidP="00CD10F2">
      <w:pPr>
        <w:pStyle w:val="Akapitzlist"/>
        <w:numPr>
          <w:ilvl w:val="0"/>
          <w:numId w:val="18"/>
        </w:numPr>
        <w:spacing w:after="0" w:line="276" w:lineRule="auto"/>
        <w:ind w:left="426" w:hanging="426"/>
        <w:contextualSpacing w:val="0"/>
        <w:jc w:val="both"/>
        <w:rPr>
          <w:color w:val="000000"/>
          <w:lang w:eastAsia="pl-PL" w:bidi="pl-PL"/>
        </w:rPr>
      </w:pPr>
      <w:r w:rsidRPr="00B0639E">
        <w:rPr>
          <w:color w:val="000000"/>
          <w:lang w:eastAsia="pl-PL" w:bidi="pl-PL"/>
        </w:rPr>
        <w:t xml:space="preserve">Wynagrodzenie za sprawowanie nadzoru </w:t>
      </w:r>
      <w:r w:rsidR="008E7EFD" w:rsidRPr="00B0639E">
        <w:rPr>
          <w:color w:val="000000"/>
          <w:lang w:eastAsia="pl-PL" w:bidi="pl-PL"/>
        </w:rPr>
        <w:t>geotechnicznego</w:t>
      </w:r>
      <w:r w:rsidRPr="00B0639E">
        <w:rPr>
          <w:color w:val="000000"/>
          <w:lang w:eastAsia="pl-PL" w:bidi="pl-PL"/>
        </w:rPr>
        <w:t xml:space="preserve"> płatne będzie </w:t>
      </w:r>
      <w:r w:rsidR="00B14036" w:rsidRPr="00B0639E">
        <w:rPr>
          <w:color w:val="000000"/>
          <w:lang w:eastAsia="pl-PL" w:bidi="pl-PL"/>
        </w:rPr>
        <w:t>na podstawie faktur</w:t>
      </w:r>
      <w:r w:rsidR="00142164" w:rsidRPr="00B0639E">
        <w:rPr>
          <w:color w:val="000000"/>
          <w:lang w:eastAsia="pl-PL" w:bidi="pl-PL"/>
        </w:rPr>
        <w:t xml:space="preserve">/y  VAT końcowej/częściowych </w:t>
      </w:r>
      <w:r w:rsidRPr="00B0639E">
        <w:rPr>
          <w:color w:val="000000"/>
          <w:lang w:eastAsia="pl-PL" w:bidi="pl-PL"/>
        </w:rPr>
        <w:t xml:space="preserve">po wykonaniu </w:t>
      </w:r>
      <w:r w:rsidR="00B14036" w:rsidRPr="00B0639E">
        <w:rPr>
          <w:color w:val="000000"/>
          <w:lang w:eastAsia="pl-PL" w:bidi="pl-PL"/>
        </w:rPr>
        <w:t xml:space="preserve">danej części </w:t>
      </w:r>
      <w:r w:rsidRPr="00B0639E">
        <w:rPr>
          <w:color w:val="000000"/>
          <w:lang w:eastAsia="pl-PL" w:bidi="pl-PL"/>
        </w:rPr>
        <w:t>usługi nie częściej niż raz w miesiącu</w:t>
      </w:r>
      <w:r w:rsidR="00B14036" w:rsidRPr="00B0639E">
        <w:rPr>
          <w:color w:val="000000"/>
          <w:lang w:eastAsia="pl-PL" w:bidi="pl-PL"/>
        </w:rPr>
        <w:t>.</w:t>
      </w:r>
    </w:p>
    <w:p w14:paraId="210B389F" w14:textId="23C4B11C" w:rsidR="00142164" w:rsidRPr="00B0639E" w:rsidRDefault="00142164" w:rsidP="00142164">
      <w:pPr>
        <w:pStyle w:val="Akapitzlist"/>
        <w:numPr>
          <w:ilvl w:val="0"/>
          <w:numId w:val="18"/>
        </w:numPr>
        <w:spacing w:after="0" w:line="276" w:lineRule="auto"/>
        <w:ind w:left="426" w:hanging="426"/>
        <w:contextualSpacing w:val="0"/>
        <w:jc w:val="both"/>
        <w:rPr>
          <w:color w:val="000000"/>
          <w:lang w:eastAsia="pl-PL" w:bidi="pl-PL"/>
        </w:rPr>
      </w:pPr>
      <w:r w:rsidRPr="00B0639E">
        <w:rPr>
          <w:color w:val="000000"/>
          <w:lang w:eastAsia="pl-PL" w:bidi="pl-PL"/>
        </w:rPr>
        <w:t>Zamawiający dopuszcza możliwość zapłaty za następujące części zamówienia:</w:t>
      </w:r>
    </w:p>
    <w:p w14:paraId="4687F21F" w14:textId="77777777" w:rsidR="00142164" w:rsidRPr="00B0639E" w:rsidRDefault="00142164" w:rsidP="00142164">
      <w:pPr>
        <w:pStyle w:val="Akapitzlist"/>
        <w:numPr>
          <w:ilvl w:val="0"/>
          <w:numId w:val="38"/>
        </w:numPr>
        <w:spacing w:after="0" w:line="276" w:lineRule="auto"/>
        <w:ind w:left="709" w:hanging="283"/>
        <w:contextualSpacing w:val="0"/>
        <w:jc w:val="both"/>
        <w:rPr>
          <w:color w:val="000000"/>
          <w:lang w:eastAsia="pl-PL" w:bidi="pl-PL"/>
        </w:rPr>
      </w:pPr>
      <w:r w:rsidRPr="00B0639E">
        <w:rPr>
          <w:color w:val="000000"/>
          <w:lang w:eastAsia="pl-PL" w:bidi="pl-PL"/>
        </w:rPr>
        <w:t xml:space="preserve">wskazane w § 3 ust. 1 lit. a, b wraz z opracowanym sprawozdaniem bieżącym o którym mowa w § 3 ust. 1 lit. h, </w:t>
      </w:r>
    </w:p>
    <w:p w14:paraId="6860583D" w14:textId="77777777" w:rsidR="00142164" w:rsidRPr="00B0639E" w:rsidRDefault="00142164" w:rsidP="00142164">
      <w:pPr>
        <w:pStyle w:val="Akapitzlist"/>
        <w:numPr>
          <w:ilvl w:val="0"/>
          <w:numId w:val="38"/>
        </w:numPr>
        <w:spacing w:after="0" w:line="276" w:lineRule="auto"/>
        <w:ind w:left="709" w:hanging="283"/>
        <w:contextualSpacing w:val="0"/>
        <w:jc w:val="both"/>
        <w:rPr>
          <w:color w:val="000000"/>
          <w:lang w:eastAsia="pl-PL" w:bidi="pl-PL"/>
        </w:rPr>
      </w:pPr>
      <w:r w:rsidRPr="00B0639E">
        <w:rPr>
          <w:color w:val="000000"/>
          <w:lang w:eastAsia="pl-PL" w:bidi="pl-PL"/>
        </w:rPr>
        <w:t xml:space="preserve">wskazane w § 3 ust. 1 lit. c, d, e wraz z opracowanym sprawozdaniem bieżącym o którym mowa w § 3 ust. 1 lit. h, </w:t>
      </w:r>
    </w:p>
    <w:p w14:paraId="3C4E4072" w14:textId="430F2599" w:rsidR="00142164" w:rsidRPr="00B0639E" w:rsidRDefault="00142164" w:rsidP="00142164">
      <w:pPr>
        <w:pStyle w:val="Akapitzlist"/>
        <w:spacing w:after="0" w:line="276" w:lineRule="auto"/>
        <w:ind w:left="426"/>
        <w:contextualSpacing w:val="0"/>
        <w:jc w:val="both"/>
        <w:rPr>
          <w:color w:val="000000"/>
          <w:lang w:eastAsia="pl-PL" w:bidi="pl-PL"/>
        </w:rPr>
      </w:pPr>
      <w:r w:rsidRPr="00B0639E">
        <w:rPr>
          <w:color w:val="000000"/>
          <w:lang w:eastAsia="pl-PL" w:bidi="pl-PL"/>
        </w:rPr>
        <w:t>z zastrzeżeniem, że suma faktur częściowych nie może przekroczyć 80% całkowitej wartości umowy.</w:t>
      </w:r>
    </w:p>
    <w:p w14:paraId="372231D4" w14:textId="16C9976A" w:rsidR="00142164" w:rsidRPr="00B0639E" w:rsidRDefault="00142164" w:rsidP="00142164">
      <w:pPr>
        <w:pStyle w:val="Akapitzlist"/>
        <w:numPr>
          <w:ilvl w:val="0"/>
          <w:numId w:val="18"/>
        </w:numPr>
        <w:spacing w:after="0" w:line="276" w:lineRule="auto"/>
        <w:ind w:left="426" w:hanging="426"/>
        <w:contextualSpacing w:val="0"/>
        <w:jc w:val="both"/>
        <w:rPr>
          <w:color w:val="000000"/>
          <w:lang w:eastAsia="pl-PL" w:bidi="pl-PL"/>
        </w:rPr>
      </w:pPr>
      <w:r w:rsidRPr="00B0639E">
        <w:rPr>
          <w:color w:val="000000"/>
          <w:lang w:eastAsia="pl-PL" w:bidi="pl-PL"/>
        </w:rPr>
        <w:t>Zapłata końcowa nastąpi za wykonanie wszystkich usług objętych umową, po przedłożeniu sprawozdania  końcowego o którym mowa w § 3 ust. 1 lit. h  i potwierdzenia tego faktu protokołem odbioru dokumentacji, o którym mowa w § 3 ust. 10.</w:t>
      </w:r>
    </w:p>
    <w:p w14:paraId="6A3591F2" w14:textId="4DAD52FC" w:rsidR="003F5AB4" w:rsidRPr="00B0639E" w:rsidRDefault="003F5AB4" w:rsidP="00CD10F2">
      <w:pPr>
        <w:pStyle w:val="Akapitzlist"/>
        <w:numPr>
          <w:ilvl w:val="0"/>
          <w:numId w:val="18"/>
        </w:numPr>
        <w:spacing w:after="0" w:line="276" w:lineRule="auto"/>
        <w:ind w:left="426" w:hanging="426"/>
        <w:contextualSpacing w:val="0"/>
        <w:jc w:val="both"/>
        <w:rPr>
          <w:rFonts w:cstheme="minorHAnsi"/>
          <w:lang w:eastAsia="ar-SA"/>
        </w:rPr>
      </w:pPr>
      <w:r w:rsidRPr="00B0639E">
        <w:rPr>
          <w:rFonts w:eastAsia="Calibri" w:cs="Calibri"/>
        </w:rPr>
        <w:t>W opisie faktury należy powołać się na numer umowy i zawrzeć informację jakie</w:t>
      </w:r>
      <w:r w:rsidR="00142164" w:rsidRPr="00B0639E">
        <w:rPr>
          <w:rFonts w:eastAsia="Calibri" w:cs="Calibri"/>
        </w:rPr>
        <w:t>j części zamówienia dotyczy</w:t>
      </w:r>
      <w:r w:rsidRPr="00B0639E">
        <w:rPr>
          <w:rFonts w:cstheme="minorHAnsi"/>
          <w:lang w:eastAsia="ar-SA"/>
        </w:rPr>
        <w:t>.</w:t>
      </w:r>
    </w:p>
    <w:p w14:paraId="766D3E7E" w14:textId="4440C67F" w:rsidR="00142164" w:rsidRPr="00B0639E" w:rsidRDefault="00142164" w:rsidP="00142164">
      <w:pPr>
        <w:pStyle w:val="Akapitzlist"/>
        <w:numPr>
          <w:ilvl w:val="0"/>
          <w:numId w:val="18"/>
        </w:numPr>
        <w:spacing w:after="0" w:line="276" w:lineRule="auto"/>
        <w:ind w:left="426" w:hanging="426"/>
        <w:contextualSpacing w:val="0"/>
        <w:jc w:val="both"/>
      </w:pPr>
      <w:r w:rsidRPr="00B0639E">
        <w:rPr>
          <w:color w:val="000000"/>
          <w:lang w:eastAsia="pl-PL" w:bidi="pl-PL"/>
        </w:rPr>
        <w:t xml:space="preserve">Zapłata wynagrodzenia nastąpi przelewem na rachunek bankowy Wykonawcy, podany na fakturze VAT, posiadający powiązany z nim rachunek VAT, w terminie do 30 dni od dnia doręczenia Zamawiającemu prawidłowo wystawionej faktury VAT zgodnie z ust. 2 i </w:t>
      </w:r>
      <w:r w:rsidR="007951CA" w:rsidRPr="00B0639E">
        <w:rPr>
          <w:color w:val="000000"/>
          <w:lang w:eastAsia="pl-PL" w:bidi="pl-PL"/>
        </w:rPr>
        <w:t xml:space="preserve">5 </w:t>
      </w:r>
      <w:r w:rsidRPr="00B0639E">
        <w:rPr>
          <w:color w:val="000000"/>
          <w:lang w:eastAsia="pl-PL" w:bidi="pl-PL"/>
        </w:rPr>
        <w:t>niniejszego paragrafu wraz z kopią protokołu</w:t>
      </w:r>
      <w:r w:rsidR="007951CA" w:rsidRPr="00B0639E">
        <w:rPr>
          <w:color w:val="000000"/>
          <w:lang w:eastAsia="pl-PL" w:bidi="pl-PL"/>
        </w:rPr>
        <w:t xml:space="preserve">, </w:t>
      </w:r>
      <w:r w:rsidRPr="00B0639E">
        <w:rPr>
          <w:color w:val="000000"/>
          <w:lang w:eastAsia="pl-PL" w:bidi="pl-PL"/>
        </w:rPr>
        <w:t>o</w:t>
      </w:r>
      <w:r w:rsidR="007951CA" w:rsidRPr="00B0639E">
        <w:rPr>
          <w:color w:val="000000"/>
          <w:lang w:eastAsia="pl-PL" w:bidi="pl-PL"/>
        </w:rPr>
        <w:t> </w:t>
      </w:r>
      <w:r w:rsidRPr="00B0639E">
        <w:rPr>
          <w:color w:val="000000"/>
          <w:lang w:eastAsia="pl-PL" w:bidi="pl-PL"/>
        </w:rPr>
        <w:t>którym mowa w § 3 ust. 10 .</w:t>
      </w:r>
    </w:p>
    <w:p w14:paraId="3451C0E0" w14:textId="77777777" w:rsidR="00142164" w:rsidRPr="00B0639E" w:rsidRDefault="000F38A0" w:rsidP="00AF17E0">
      <w:pPr>
        <w:pStyle w:val="Akapitzlist"/>
        <w:numPr>
          <w:ilvl w:val="0"/>
          <w:numId w:val="18"/>
        </w:numPr>
        <w:spacing w:after="0" w:line="276" w:lineRule="auto"/>
        <w:ind w:left="426" w:hanging="426"/>
        <w:contextualSpacing w:val="0"/>
        <w:jc w:val="both"/>
        <w:rPr>
          <w:color w:val="000000"/>
          <w:lang w:eastAsia="pl-PL" w:bidi="pl-PL"/>
        </w:rPr>
      </w:pPr>
      <w:r w:rsidRPr="00B0639E">
        <w:rPr>
          <w:color w:val="000000"/>
          <w:lang w:eastAsia="pl-PL" w:bidi="pl-PL"/>
        </w:rPr>
        <w:t>Za dzień zapłacenia wynagrodzenia lub jego części Strony przyjmują datę obciążenia rachunku bankowego Zamawiającego kwotą płatności.</w:t>
      </w:r>
    </w:p>
    <w:p w14:paraId="3F611E40" w14:textId="77777777" w:rsidR="00142164" w:rsidRPr="00B0639E" w:rsidRDefault="00142164" w:rsidP="00142164">
      <w:pPr>
        <w:pStyle w:val="Akapitzlist"/>
        <w:numPr>
          <w:ilvl w:val="0"/>
          <w:numId w:val="18"/>
        </w:numPr>
        <w:spacing w:after="0" w:line="276" w:lineRule="auto"/>
        <w:ind w:left="426" w:hanging="426"/>
        <w:contextualSpacing w:val="0"/>
        <w:jc w:val="both"/>
        <w:rPr>
          <w:rFonts w:ascii="Calibri" w:hAnsi="Calibri" w:cs="Calibri"/>
          <w:lang w:eastAsia="ar-SA"/>
        </w:rPr>
      </w:pPr>
      <w:r w:rsidRPr="00B0639E">
        <w:rPr>
          <w:color w:val="000000"/>
          <w:lang w:eastAsia="pl-PL" w:bidi="pl-PL"/>
        </w:rPr>
        <w:t>F</w:t>
      </w:r>
      <w:r w:rsidRPr="00B0639E">
        <w:rPr>
          <w:rFonts w:ascii="Calibri" w:hAnsi="Calibri" w:cs="Calibri"/>
          <w:lang w:eastAsia="ar-SA"/>
        </w:rPr>
        <w:t>akturę końcową należy dostarczyć do Zamawiającego w terminie 7 dni od daty zakończenia Umowy. Ostatnią fakturę za dany rok kalendarzowy należy dostarczyć do Zamawiającego nie później niż do dnia 15 grudnia danego roku.</w:t>
      </w:r>
    </w:p>
    <w:p w14:paraId="171C1772" w14:textId="7498D898" w:rsidR="00AF17E0" w:rsidRPr="00B0639E" w:rsidRDefault="00AF17E0" w:rsidP="00AF17E0">
      <w:pPr>
        <w:pStyle w:val="Akapitzlist"/>
        <w:numPr>
          <w:ilvl w:val="0"/>
          <w:numId w:val="18"/>
        </w:numPr>
        <w:spacing w:after="0" w:line="276" w:lineRule="auto"/>
        <w:ind w:left="426" w:hanging="426"/>
        <w:contextualSpacing w:val="0"/>
        <w:jc w:val="both"/>
        <w:rPr>
          <w:color w:val="000000"/>
          <w:lang w:eastAsia="pl-PL" w:bidi="pl-PL"/>
        </w:rPr>
      </w:pPr>
      <w:r w:rsidRPr="00B0639E">
        <w:rPr>
          <w:color w:val="000000"/>
          <w:lang w:eastAsia="pl-PL" w:bidi="pl-PL"/>
        </w:rPr>
        <w:t>Zamawiający oświadcza, że zezwala na przesyłanie drogą elektroniczną faktur wystawianych w formie elektronicznej (faktury elektroniczne) przez Wykonawcę zgodnie z obowiązującymi przepisami ustawy z</w:t>
      </w:r>
      <w:r w:rsidR="00E705DA" w:rsidRPr="00B0639E">
        <w:rPr>
          <w:color w:val="000000"/>
          <w:lang w:eastAsia="pl-PL" w:bidi="pl-PL"/>
        </w:rPr>
        <w:t> </w:t>
      </w:r>
      <w:r w:rsidRPr="00B0639E">
        <w:rPr>
          <w:color w:val="000000"/>
          <w:lang w:eastAsia="pl-PL" w:bidi="pl-PL"/>
        </w:rPr>
        <w:t>11</w:t>
      </w:r>
      <w:r w:rsidR="00E705DA" w:rsidRPr="00B0639E">
        <w:rPr>
          <w:color w:val="000000"/>
          <w:lang w:eastAsia="pl-PL" w:bidi="pl-PL"/>
        </w:rPr>
        <w:t> </w:t>
      </w:r>
      <w:r w:rsidRPr="00B0639E">
        <w:rPr>
          <w:color w:val="000000"/>
          <w:lang w:eastAsia="pl-PL" w:bidi="pl-PL"/>
        </w:rPr>
        <w:t>marca 2004 r. o podatku od towarów i usług (</w:t>
      </w:r>
      <w:proofErr w:type="spellStart"/>
      <w:r w:rsidRPr="00B0639E">
        <w:rPr>
          <w:color w:val="000000"/>
          <w:lang w:eastAsia="pl-PL" w:bidi="pl-PL"/>
        </w:rPr>
        <w:t>t.j</w:t>
      </w:r>
      <w:proofErr w:type="spellEnd"/>
      <w:r w:rsidRPr="00B0639E">
        <w:rPr>
          <w:color w:val="000000"/>
          <w:lang w:eastAsia="pl-PL" w:bidi="pl-PL"/>
        </w:rPr>
        <w:t xml:space="preserve">. Dz. U. z 2020 r., poz. 106), w formacie PDF w związku z realizacją niniejszej Umowy. </w:t>
      </w:r>
    </w:p>
    <w:p w14:paraId="77E96CB1" w14:textId="4122ABD7" w:rsidR="00AF17E0" w:rsidRPr="00B0639E" w:rsidRDefault="00AF17E0" w:rsidP="00AF17E0">
      <w:pPr>
        <w:pStyle w:val="Akapitzlist"/>
        <w:numPr>
          <w:ilvl w:val="0"/>
          <w:numId w:val="18"/>
        </w:numPr>
        <w:spacing w:after="0" w:line="276" w:lineRule="auto"/>
        <w:ind w:left="426" w:hanging="426"/>
        <w:contextualSpacing w:val="0"/>
        <w:jc w:val="both"/>
        <w:rPr>
          <w:color w:val="000000"/>
          <w:lang w:eastAsia="pl-PL" w:bidi="pl-PL"/>
        </w:rPr>
      </w:pPr>
      <w:r w:rsidRPr="00B0639E">
        <w:rPr>
          <w:color w:val="000000"/>
          <w:lang w:eastAsia="pl-PL" w:bidi="pl-PL"/>
        </w:rPr>
        <w:t xml:space="preserve">Wykonawca uprawniony jest do przesyłania Zamawiającemu wystawionych przez siebie faktur elektronicznych wraz z dołączonymi do nich załącznikami w postaci jednolitego pliku PDF na adres mailowy Zamawiającego: </w:t>
      </w:r>
      <w:hyperlink r:id="rId8" w:history="1">
        <w:r w:rsidRPr="00B0639E">
          <w:rPr>
            <w:color w:val="000000"/>
            <w:lang w:eastAsia="pl-PL" w:bidi="pl-PL"/>
          </w:rPr>
          <w:t>zz-warszawa@wody.gov.pl</w:t>
        </w:r>
      </w:hyperlink>
      <w:r w:rsidRPr="00B0639E">
        <w:rPr>
          <w:color w:val="000000"/>
          <w:lang w:eastAsia="pl-PL" w:bidi="pl-PL"/>
        </w:rPr>
        <w:t>.</w:t>
      </w:r>
    </w:p>
    <w:p w14:paraId="74A16708" w14:textId="626C2513" w:rsidR="00AF17E0" w:rsidRPr="00B0639E" w:rsidRDefault="00AF17E0" w:rsidP="008857FA">
      <w:pPr>
        <w:pStyle w:val="Akapitzlist"/>
        <w:numPr>
          <w:ilvl w:val="0"/>
          <w:numId w:val="18"/>
        </w:numPr>
        <w:spacing w:after="0" w:line="276" w:lineRule="auto"/>
        <w:ind w:left="425" w:hanging="425"/>
        <w:contextualSpacing w:val="0"/>
        <w:jc w:val="both"/>
        <w:rPr>
          <w:color w:val="000000"/>
          <w:lang w:eastAsia="pl-PL" w:bidi="pl-PL"/>
        </w:rPr>
      </w:pPr>
      <w:r w:rsidRPr="00B0639E">
        <w:rPr>
          <w:color w:val="000000"/>
          <w:lang w:eastAsia="pl-PL" w:bidi="pl-PL"/>
        </w:rPr>
        <w:t>Faktury oprócz danych Nabywcy</w:t>
      </w:r>
      <w:r w:rsidR="00206259" w:rsidRPr="00B0639E">
        <w:rPr>
          <w:color w:val="000000"/>
          <w:lang w:eastAsia="pl-PL" w:bidi="pl-PL"/>
        </w:rPr>
        <w:t>,</w:t>
      </w:r>
      <w:r w:rsidRPr="00B0639E">
        <w:rPr>
          <w:color w:val="000000"/>
          <w:lang w:eastAsia="pl-PL" w:bidi="pl-PL"/>
        </w:rPr>
        <w:t xml:space="preserve"> tj.</w:t>
      </w:r>
    </w:p>
    <w:p w14:paraId="6EFA86F4" w14:textId="77777777" w:rsidR="00AF17E0" w:rsidRPr="00B0639E" w:rsidRDefault="00AF17E0" w:rsidP="008857FA">
      <w:pPr>
        <w:pStyle w:val="Akapitzlist"/>
        <w:keepNext/>
        <w:spacing w:after="0" w:line="276" w:lineRule="auto"/>
        <w:ind w:left="425"/>
        <w:contextualSpacing w:val="0"/>
        <w:jc w:val="both"/>
        <w:rPr>
          <w:color w:val="000000"/>
          <w:lang w:eastAsia="pl-PL" w:bidi="pl-PL"/>
        </w:rPr>
      </w:pPr>
      <w:r w:rsidRPr="00B0639E">
        <w:rPr>
          <w:color w:val="000000"/>
          <w:lang w:eastAsia="pl-PL" w:bidi="pl-PL"/>
        </w:rPr>
        <w:t>Nabywca</w:t>
      </w:r>
    </w:p>
    <w:p w14:paraId="1C1831F5" w14:textId="77777777" w:rsidR="00AF17E0" w:rsidRPr="00B0639E" w:rsidRDefault="00AF17E0" w:rsidP="00E705DA">
      <w:pPr>
        <w:pStyle w:val="Akapitzlist"/>
        <w:spacing w:after="0"/>
        <w:ind w:left="425"/>
        <w:contextualSpacing w:val="0"/>
        <w:jc w:val="both"/>
        <w:rPr>
          <w:color w:val="000000"/>
          <w:lang w:eastAsia="pl-PL" w:bidi="pl-PL"/>
        </w:rPr>
      </w:pPr>
      <w:r w:rsidRPr="00B0639E">
        <w:rPr>
          <w:color w:val="000000"/>
          <w:lang w:eastAsia="pl-PL" w:bidi="pl-PL"/>
        </w:rPr>
        <w:t xml:space="preserve">Państwowe Gospodarstwo Wodne Wody Polskie </w:t>
      </w:r>
    </w:p>
    <w:p w14:paraId="67414C75" w14:textId="2BF8EDFB" w:rsidR="00AF17E0" w:rsidRPr="00B0639E" w:rsidRDefault="00AF17E0" w:rsidP="00AF17E0">
      <w:pPr>
        <w:pStyle w:val="Akapitzlist"/>
        <w:ind w:left="426"/>
        <w:jc w:val="both"/>
        <w:rPr>
          <w:color w:val="000000"/>
          <w:lang w:eastAsia="pl-PL" w:bidi="pl-PL"/>
        </w:rPr>
      </w:pPr>
      <w:r w:rsidRPr="00B0639E">
        <w:rPr>
          <w:color w:val="000000"/>
          <w:lang w:eastAsia="pl-PL" w:bidi="pl-PL"/>
        </w:rPr>
        <w:t>ul. Żelazna 59A</w:t>
      </w:r>
    </w:p>
    <w:p w14:paraId="4F1F1725" w14:textId="77777777" w:rsidR="00AF17E0" w:rsidRPr="00B0639E" w:rsidRDefault="00AF17E0" w:rsidP="00AF17E0">
      <w:pPr>
        <w:pStyle w:val="Akapitzlist"/>
        <w:ind w:left="426"/>
        <w:jc w:val="both"/>
        <w:rPr>
          <w:color w:val="000000"/>
          <w:lang w:eastAsia="pl-PL" w:bidi="pl-PL"/>
        </w:rPr>
      </w:pPr>
      <w:r w:rsidRPr="00B0639E">
        <w:rPr>
          <w:color w:val="000000"/>
          <w:lang w:eastAsia="pl-PL" w:bidi="pl-PL"/>
        </w:rPr>
        <w:t>00-848 Warszawa</w:t>
      </w:r>
    </w:p>
    <w:p w14:paraId="76C7BCD5" w14:textId="77777777" w:rsidR="00AF17E0" w:rsidRPr="00B0639E" w:rsidRDefault="00AF17E0" w:rsidP="00E705DA">
      <w:pPr>
        <w:pStyle w:val="Akapitzlist"/>
        <w:spacing w:after="120"/>
        <w:ind w:left="425"/>
        <w:contextualSpacing w:val="0"/>
        <w:jc w:val="both"/>
        <w:rPr>
          <w:color w:val="000000"/>
          <w:lang w:eastAsia="pl-PL" w:bidi="pl-PL"/>
        </w:rPr>
      </w:pPr>
      <w:r w:rsidRPr="00B0639E">
        <w:rPr>
          <w:color w:val="000000"/>
          <w:lang w:eastAsia="pl-PL" w:bidi="pl-PL"/>
        </w:rPr>
        <w:t>NIP 5272825616</w:t>
      </w:r>
    </w:p>
    <w:p w14:paraId="67A421C6" w14:textId="444B5017" w:rsidR="00AF17E0" w:rsidRPr="00B0639E" w:rsidRDefault="00AF17E0" w:rsidP="008857FA">
      <w:pPr>
        <w:pStyle w:val="Akapitzlist"/>
        <w:spacing w:after="0" w:line="276" w:lineRule="auto"/>
        <w:ind w:left="284" w:firstLine="142"/>
        <w:contextualSpacing w:val="0"/>
        <w:jc w:val="both"/>
        <w:rPr>
          <w:color w:val="000000"/>
          <w:lang w:eastAsia="pl-PL" w:bidi="pl-PL"/>
        </w:rPr>
      </w:pPr>
      <w:r w:rsidRPr="00B0639E">
        <w:rPr>
          <w:color w:val="000000"/>
          <w:lang w:eastAsia="pl-PL" w:bidi="pl-PL"/>
        </w:rPr>
        <w:t>obowiązkowo muszą zawierać oznaczanie „Odbiorcy”</w:t>
      </w:r>
      <w:r w:rsidR="00206259" w:rsidRPr="00B0639E">
        <w:rPr>
          <w:color w:val="000000"/>
          <w:lang w:eastAsia="pl-PL" w:bidi="pl-PL"/>
        </w:rPr>
        <w:t>,</w:t>
      </w:r>
      <w:r w:rsidRPr="00B0639E">
        <w:rPr>
          <w:color w:val="000000"/>
          <w:lang w:eastAsia="pl-PL" w:bidi="pl-PL"/>
        </w:rPr>
        <w:t xml:space="preserve"> tj.</w:t>
      </w:r>
    </w:p>
    <w:p w14:paraId="1EB0A670" w14:textId="35E1B08A" w:rsidR="00AF17E0" w:rsidRPr="00B0639E" w:rsidRDefault="00AF17E0" w:rsidP="008857FA">
      <w:pPr>
        <w:pStyle w:val="Akapitzlist"/>
        <w:spacing w:after="0" w:line="276" w:lineRule="auto"/>
        <w:ind w:left="425"/>
        <w:contextualSpacing w:val="0"/>
        <w:jc w:val="both"/>
        <w:rPr>
          <w:color w:val="000000"/>
          <w:lang w:eastAsia="pl-PL" w:bidi="pl-PL"/>
        </w:rPr>
      </w:pPr>
      <w:r w:rsidRPr="00B0639E">
        <w:rPr>
          <w:color w:val="000000"/>
          <w:lang w:eastAsia="pl-PL" w:bidi="pl-PL"/>
        </w:rPr>
        <w:t>Odbiorca</w:t>
      </w:r>
    </w:p>
    <w:p w14:paraId="79EDD3AD" w14:textId="2B60853F" w:rsidR="00AF17E0" w:rsidRPr="00B0639E" w:rsidRDefault="00AF17E0" w:rsidP="00E705DA">
      <w:pPr>
        <w:pStyle w:val="Akapitzlist"/>
        <w:ind w:left="426"/>
        <w:jc w:val="both"/>
        <w:rPr>
          <w:color w:val="000000"/>
          <w:lang w:eastAsia="pl-PL" w:bidi="pl-PL"/>
        </w:rPr>
      </w:pPr>
      <w:r w:rsidRPr="00B0639E">
        <w:rPr>
          <w:color w:val="000000"/>
          <w:lang w:eastAsia="pl-PL" w:bidi="pl-PL"/>
        </w:rPr>
        <w:t>Zarząd Zlewni w Warszawie.</w:t>
      </w:r>
    </w:p>
    <w:p w14:paraId="7C0DD209" w14:textId="09736BBD" w:rsidR="00AF17E0" w:rsidRPr="00B0639E" w:rsidRDefault="00AF17E0" w:rsidP="00E705DA">
      <w:pPr>
        <w:pStyle w:val="Akapitzlist"/>
        <w:ind w:left="426"/>
        <w:jc w:val="both"/>
        <w:rPr>
          <w:color w:val="000000"/>
          <w:lang w:eastAsia="pl-PL" w:bidi="pl-PL"/>
        </w:rPr>
      </w:pPr>
      <w:r w:rsidRPr="00B0639E">
        <w:rPr>
          <w:color w:val="000000"/>
          <w:lang w:eastAsia="pl-PL" w:bidi="pl-PL"/>
        </w:rPr>
        <w:t>Ul. Elektronowa 2, 03-216 Warszawa</w:t>
      </w:r>
    </w:p>
    <w:p w14:paraId="393FA80B" w14:textId="6A00895A" w:rsidR="00AF17E0" w:rsidRPr="00B0639E" w:rsidRDefault="00AF17E0" w:rsidP="00E705DA">
      <w:pPr>
        <w:pStyle w:val="Akapitzlist"/>
        <w:numPr>
          <w:ilvl w:val="0"/>
          <w:numId w:val="18"/>
        </w:numPr>
        <w:spacing w:after="0" w:line="276" w:lineRule="auto"/>
        <w:ind w:left="426" w:hanging="426"/>
        <w:contextualSpacing w:val="0"/>
        <w:jc w:val="both"/>
        <w:rPr>
          <w:color w:val="000000"/>
          <w:lang w:eastAsia="pl-PL" w:bidi="pl-PL"/>
        </w:rPr>
      </w:pPr>
      <w:r w:rsidRPr="00B0639E">
        <w:rPr>
          <w:color w:val="000000"/>
          <w:lang w:eastAsia="pl-PL" w:bidi="pl-PL"/>
        </w:rPr>
        <w:t>Przesłanie przez Wykonawcę faktur wystawionych w formie elektronicznej na inny adres niż wskazany w</w:t>
      </w:r>
      <w:r w:rsidR="00E705DA" w:rsidRPr="00B0639E">
        <w:rPr>
          <w:color w:val="000000"/>
          <w:lang w:eastAsia="pl-PL" w:bidi="pl-PL"/>
        </w:rPr>
        <w:t> </w:t>
      </w:r>
      <w:r w:rsidRPr="00B0639E">
        <w:rPr>
          <w:color w:val="000000"/>
          <w:lang w:eastAsia="pl-PL" w:bidi="pl-PL"/>
        </w:rPr>
        <w:t xml:space="preserve">ust. </w:t>
      </w:r>
      <w:r w:rsidR="007951CA" w:rsidRPr="00B0639E">
        <w:rPr>
          <w:color w:val="000000"/>
          <w:lang w:eastAsia="pl-PL" w:bidi="pl-PL"/>
        </w:rPr>
        <w:t>10</w:t>
      </w:r>
      <w:r w:rsidR="00206259" w:rsidRPr="00B0639E">
        <w:rPr>
          <w:color w:val="000000"/>
          <w:lang w:eastAsia="pl-PL" w:bidi="pl-PL"/>
        </w:rPr>
        <w:t xml:space="preserve"> </w:t>
      </w:r>
      <w:r w:rsidR="007951CA" w:rsidRPr="00B0639E">
        <w:rPr>
          <w:color w:val="000000"/>
          <w:lang w:eastAsia="pl-PL" w:bidi="pl-PL"/>
        </w:rPr>
        <w:t xml:space="preserve">powyżej </w:t>
      </w:r>
      <w:r w:rsidRPr="00B0639E">
        <w:rPr>
          <w:color w:val="000000"/>
          <w:lang w:eastAsia="pl-PL" w:bidi="pl-PL"/>
        </w:rPr>
        <w:t>będzie traktowane jako niedostarczenie korespondencji do Zamawiającego.</w:t>
      </w:r>
    </w:p>
    <w:p w14:paraId="5A1E82BD" w14:textId="30F19FD5" w:rsidR="00AF17E0" w:rsidRPr="00B0639E" w:rsidRDefault="00AF17E0" w:rsidP="00E705DA">
      <w:pPr>
        <w:pStyle w:val="Akapitzlist"/>
        <w:numPr>
          <w:ilvl w:val="0"/>
          <w:numId w:val="18"/>
        </w:numPr>
        <w:spacing w:after="0" w:line="276" w:lineRule="auto"/>
        <w:ind w:left="426" w:hanging="426"/>
        <w:contextualSpacing w:val="0"/>
        <w:jc w:val="both"/>
        <w:rPr>
          <w:color w:val="000000"/>
          <w:lang w:eastAsia="pl-PL" w:bidi="pl-PL"/>
        </w:rPr>
      </w:pPr>
      <w:r w:rsidRPr="00B0639E">
        <w:rPr>
          <w:color w:val="000000"/>
          <w:lang w:eastAsia="pl-PL" w:bidi="pl-PL"/>
        </w:rPr>
        <w:t>W celu zapewnienia autentyczności pochodzenia i integralności faktur wystawionych w formie elektronicznej, będą one przesyłane pocztą elektroniczną w postaci nieedytowalnego pliku PDF z</w:t>
      </w:r>
      <w:r w:rsidR="00E705DA" w:rsidRPr="00B0639E">
        <w:rPr>
          <w:color w:val="000000"/>
          <w:lang w:eastAsia="pl-PL" w:bidi="pl-PL"/>
        </w:rPr>
        <w:t> </w:t>
      </w:r>
      <w:r w:rsidRPr="00B0639E">
        <w:rPr>
          <w:color w:val="000000"/>
          <w:lang w:eastAsia="pl-PL" w:bidi="pl-PL"/>
        </w:rPr>
        <w:t>następującego adresu mailowego Wykonawcy:</w:t>
      </w:r>
      <w:r w:rsidR="00206259" w:rsidRPr="00B0639E">
        <w:rPr>
          <w:color w:val="000000"/>
          <w:lang w:eastAsia="pl-PL" w:bidi="pl-PL"/>
        </w:rPr>
        <w:t xml:space="preserve"> </w:t>
      </w:r>
      <w:r w:rsidRPr="00B0639E">
        <w:rPr>
          <w:color w:val="000000"/>
          <w:lang w:eastAsia="pl-PL" w:bidi="pl-PL"/>
        </w:rPr>
        <w:t>…………………………………………………….</w:t>
      </w:r>
    </w:p>
    <w:p w14:paraId="5F8A7735" w14:textId="77777777" w:rsidR="00AF17E0" w:rsidRPr="00B0639E" w:rsidRDefault="00AF17E0" w:rsidP="00E705DA">
      <w:pPr>
        <w:pStyle w:val="Akapitzlist"/>
        <w:numPr>
          <w:ilvl w:val="0"/>
          <w:numId w:val="18"/>
        </w:numPr>
        <w:spacing w:after="0" w:line="276" w:lineRule="auto"/>
        <w:ind w:left="426" w:hanging="426"/>
        <w:contextualSpacing w:val="0"/>
        <w:jc w:val="both"/>
        <w:rPr>
          <w:color w:val="000000"/>
          <w:lang w:eastAsia="pl-PL" w:bidi="pl-PL"/>
        </w:rPr>
      </w:pPr>
      <w:r w:rsidRPr="00B0639E">
        <w:rPr>
          <w:color w:val="000000"/>
          <w:lang w:eastAsia="pl-PL" w:bidi="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5E0C1155" w14:textId="77777777" w:rsidR="00AF17E0" w:rsidRPr="00B0639E" w:rsidRDefault="00AF17E0" w:rsidP="00E705DA">
      <w:pPr>
        <w:pStyle w:val="Akapitzlist"/>
        <w:numPr>
          <w:ilvl w:val="0"/>
          <w:numId w:val="18"/>
        </w:numPr>
        <w:spacing w:after="0" w:line="276" w:lineRule="auto"/>
        <w:ind w:left="426" w:hanging="426"/>
        <w:contextualSpacing w:val="0"/>
        <w:jc w:val="both"/>
        <w:rPr>
          <w:color w:val="000000"/>
          <w:lang w:eastAsia="pl-PL" w:bidi="pl-PL"/>
        </w:rPr>
      </w:pPr>
      <w:r w:rsidRPr="00B0639E">
        <w:rPr>
          <w:color w:val="000000"/>
          <w:lang w:eastAsia="pl-PL" w:bidi="pl-PL"/>
        </w:rPr>
        <w:t>Do transakcji udokumentowanych fakturą elektroniczną, nie będą wystawiane faktury w innej formie. Faktury elektroniczne nie będą przesyłane dodatkowo w formie papierowej.</w:t>
      </w:r>
    </w:p>
    <w:p w14:paraId="1001C4FF" w14:textId="50803252" w:rsidR="00AF17E0" w:rsidRPr="00B0639E" w:rsidRDefault="00AF17E0" w:rsidP="00E705DA">
      <w:pPr>
        <w:pStyle w:val="Akapitzlist"/>
        <w:numPr>
          <w:ilvl w:val="0"/>
          <w:numId w:val="18"/>
        </w:numPr>
        <w:spacing w:after="0" w:line="276" w:lineRule="auto"/>
        <w:ind w:left="426" w:hanging="426"/>
        <w:contextualSpacing w:val="0"/>
        <w:jc w:val="both"/>
        <w:rPr>
          <w:color w:val="000000"/>
          <w:lang w:eastAsia="pl-PL" w:bidi="pl-PL"/>
        </w:rPr>
      </w:pPr>
      <w:r w:rsidRPr="00B0639E">
        <w:rPr>
          <w:color w:val="000000"/>
          <w:lang w:eastAsia="pl-PL" w:bidi="pl-PL"/>
        </w:rPr>
        <w:t xml:space="preserve">Za datę otrzymania faktury elektronicznej przez Zamawiającego, uważa się datę wpływu tej faktury na skrzynkę poczty elektronicznej Zamawiającego, o której mowa w ust. </w:t>
      </w:r>
      <w:r w:rsidR="007951CA" w:rsidRPr="00B0639E">
        <w:rPr>
          <w:color w:val="000000"/>
          <w:lang w:eastAsia="pl-PL" w:bidi="pl-PL"/>
        </w:rPr>
        <w:t>10</w:t>
      </w:r>
      <w:r w:rsidRPr="00B0639E">
        <w:rPr>
          <w:color w:val="000000"/>
          <w:lang w:eastAsia="pl-PL" w:bidi="pl-PL"/>
        </w:rPr>
        <w:t>.</w:t>
      </w:r>
    </w:p>
    <w:p w14:paraId="2EEF1952" w14:textId="77777777" w:rsidR="00AF17E0" w:rsidRPr="00B0639E" w:rsidRDefault="00AF17E0" w:rsidP="00E705DA">
      <w:pPr>
        <w:pStyle w:val="Akapitzlist"/>
        <w:numPr>
          <w:ilvl w:val="0"/>
          <w:numId w:val="18"/>
        </w:numPr>
        <w:spacing w:after="0" w:line="276" w:lineRule="auto"/>
        <w:ind w:left="426" w:hanging="426"/>
        <w:contextualSpacing w:val="0"/>
        <w:jc w:val="both"/>
        <w:rPr>
          <w:color w:val="000000"/>
          <w:lang w:eastAsia="pl-PL" w:bidi="pl-PL"/>
        </w:rPr>
      </w:pPr>
      <w:r w:rsidRPr="00B0639E">
        <w:rPr>
          <w:color w:val="000000"/>
          <w:lang w:eastAsia="pl-PL" w:bidi="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25AB187C" w14:textId="672E19AB" w:rsidR="00AF17E0" w:rsidRPr="00B0639E" w:rsidRDefault="00AF17E0" w:rsidP="00E705DA">
      <w:pPr>
        <w:pStyle w:val="Akapitzlist"/>
        <w:numPr>
          <w:ilvl w:val="0"/>
          <w:numId w:val="18"/>
        </w:numPr>
        <w:spacing w:after="0" w:line="276" w:lineRule="auto"/>
        <w:ind w:left="426" w:hanging="426"/>
        <w:contextualSpacing w:val="0"/>
        <w:jc w:val="both"/>
        <w:rPr>
          <w:color w:val="000000"/>
          <w:lang w:eastAsia="pl-PL" w:bidi="pl-PL"/>
        </w:rPr>
      </w:pPr>
      <w:r w:rsidRPr="00B0639E">
        <w:rPr>
          <w:color w:val="000000"/>
          <w:lang w:eastAsia="pl-PL" w:bidi="pl-PL"/>
        </w:rPr>
        <w:t xml:space="preserve">Cofnięcie zezwolenia, o którym mowa w ust. </w:t>
      </w:r>
      <w:r w:rsidR="007951CA" w:rsidRPr="00B0639E">
        <w:rPr>
          <w:color w:val="000000"/>
          <w:lang w:eastAsia="pl-PL" w:bidi="pl-PL"/>
        </w:rPr>
        <w:t>9</w:t>
      </w:r>
      <w:r w:rsidRPr="00B0639E">
        <w:rPr>
          <w:color w:val="000000"/>
          <w:lang w:eastAsia="pl-PL" w:bidi="pl-PL"/>
        </w:rPr>
        <w:t xml:space="preserve"> wymaga formy pisemnej.</w:t>
      </w:r>
    </w:p>
    <w:p w14:paraId="2FD721A4" w14:textId="309899B9" w:rsidR="00AF17E0" w:rsidRPr="00B0639E" w:rsidRDefault="00AF17E0" w:rsidP="00E705DA">
      <w:pPr>
        <w:pStyle w:val="Akapitzlist"/>
        <w:numPr>
          <w:ilvl w:val="0"/>
          <w:numId w:val="18"/>
        </w:numPr>
        <w:spacing w:after="0" w:line="276" w:lineRule="auto"/>
        <w:ind w:left="426" w:hanging="426"/>
        <w:contextualSpacing w:val="0"/>
        <w:jc w:val="both"/>
        <w:rPr>
          <w:color w:val="000000"/>
          <w:lang w:eastAsia="pl-PL" w:bidi="pl-PL"/>
        </w:rPr>
      </w:pPr>
      <w:r w:rsidRPr="00B0639E">
        <w:rPr>
          <w:color w:val="000000"/>
          <w:lang w:eastAsia="pl-PL" w:bidi="pl-PL"/>
        </w:rPr>
        <w:t xml:space="preserve">Zezwolenie, o którym mowa w ust. </w:t>
      </w:r>
      <w:r w:rsidR="007951CA" w:rsidRPr="00B0639E">
        <w:rPr>
          <w:color w:val="000000"/>
          <w:lang w:eastAsia="pl-PL" w:bidi="pl-PL"/>
        </w:rPr>
        <w:t xml:space="preserve">9 </w:t>
      </w:r>
      <w:r w:rsidRPr="00B0639E">
        <w:rPr>
          <w:color w:val="000000"/>
          <w:lang w:eastAsia="pl-PL" w:bidi="pl-PL"/>
        </w:rPr>
        <w:t>dotyczy również wystawiania i przesyłania drogą elektroniczną faktur korygujących, zaliczkowych i duplikatów faktur oraz not księgowych.</w:t>
      </w:r>
    </w:p>
    <w:p w14:paraId="6B326D30" w14:textId="77777777" w:rsidR="00AF17E0" w:rsidRPr="00B0639E" w:rsidRDefault="00AF17E0" w:rsidP="00E705DA">
      <w:pPr>
        <w:pStyle w:val="Akapitzlist"/>
        <w:numPr>
          <w:ilvl w:val="0"/>
          <w:numId w:val="18"/>
        </w:numPr>
        <w:spacing w:after="0" w:line="276" w:lineRule="auto"/>
        <w:ind w:left="426" w:hanging="426"/>
        <w:contextualSpacing w:val="0"/>
        <w:jc w:val="both"/>
        <w:rPr>
          <w:color w:val="000000"/>
          <w:lang w:eastAsia="pl-PL" w:bidi="pl-PL"/>
        </w:rPr>
      </w:pPr>
      <w:r w:rsidRPr="00B0639E">
        <w:rPr>
          <w:color w:val="000000"/>
          <w:lang w:eastAsia="pl-PL" w:bidi="pl-PL"/>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Pr="00B0639E">
          <w:rPr>
            <w:color w:val="000000"/>
            <w:lang w:eastAsia="pl-PL" w:bidi="pl-PL"/>
          </w:rPr>
          <w:t>https://brokerinfinite.efaktura.gov.pl/</w:t>
        </w:r>
      </w:hyperlink>
      <w:r w:rsidRPr="00B0639E">
        <w:rPr>
          <w:color w:val="000000"/>
          <w:lang w:eastAsia="pl-PL" w:bidi="pl-PL"/>
        </w:rPr>
        <w:t>.</w:t>
      </w:r>
    </w:p>
    <w:p w14:paraId="0893B7C3" w14:textId="1C24D0A6" w:rsidR="00AF17E0" w:rsidRPr="00B0639E" w:rsidRDefault="00AF17E0" w:rsidP="00E705DA">
      <w:pPr>
        <w:pStyle w:val="Akapitzlist"/>
        <w:numPr>
          <w:ilvl w:val="0"/>
          <w:numId w:val="18"/>
        </w:numPr>
        <w:spacing w:after="0" w:line="276" w:lineRule="auto"/>
        <w:ind w:left="426" w:hanging="426"/>
        <w:contextualSpacing w:val="0"/>
        <w:jc w:val="both"/>
        <w:rPr>
          <w:color w:val="000000"/>
          <w:lang w:eastAsia="pl-PL" w:bidi="pl-PL"/>
        </w:rPr>
      </w:pPr>
      <w:r w:rsidRPr="00B0639E">
        <w:rPr>
          <w:color w:val="000000"/>
          <w:lang w:eastAsia="pl-PL" w:bidi="pl-PL"/>
        </w:rPr>
        <w:t>Jeżeli Wykonawca będzie korzystał z PEF, zobowiązany będzie do podania Zamawiającemu informacji o</w:t>
      </w:r>
      <w:r w:rsidR="00E705DA" w:rsidRPr="00B0639E">
        <w:rPr>
          <w:color w:val="000000"/>
          <w:lang w:eastAsia="pl-PL" w:bidi="pl-PL"/>
        </w:rPr>
        <w:t> </w:t>
      </w:r>
      <w:r w:rsidRPr="00B0639E">
        <w:rPr>
          <w:color w:val="000000"/>
          <w:lang w:eastAsia="pl-PL" w:bidi="pl-PL"/>
        </w:rPr>
        <w:t>swojej rejestracji na Platformie Elektronicznego Fakturowania w celu wysyłania Zamawiającemu ustrukturyzowanych faktur elektronicznych.</w:t>
      </w:r>
    </w:p>
    <w:p w14:paraId="25FD67EB" w14:textId="725BE434" w:rsidR="00AF17E0" w:rsidRPr="00B0639E" w:rsidRDefault="00AF17E0" w:rsidP="00E705DA">
      <w:pPr>
        <w:pStyle w:val="Akapitzlist"/>
        <w:numPr>
          <w:ilvl w:val="0"/>
          <w:numId w:val="18"/>
        </w:numPr>
        <w:spacing w:after="0" w:line="276" w:lineRule="auto"/>
        <w:ind w:left="426" w:hanging="426"/>
        <w:contextualSpacing w:val="0"/>
        <w:jc w:val="both"/>
        <w:rPr>
          <w:color w:val="000000"/>
          <w:lang w:eastAsia="pl-PL" w:bidi="pl-PL"/>
        </w:rPr>
      </w:pPr>
      <w:r w:rsidRPr="00B0639E">
        <w:rPr>
          <w:color w:val="000000"/>
          <w:lang w:eastAsia="pl-PL" w:bidi="pl-PL"/>
        </w:rPr>
        <w:t xml:space="preserve">Jeżeli Wykonawca nie będzie korzystał z PEF, uprawniony jest również do przesyłania Zamawiającemu wystawionych przez siebie faktur elektronicznych zgodnie z postanowieniami ust. </w:t>
      </w:r>
      <w:r w:rsidR="00893F8D" w:rsidRPr="00B0639E">
        <w:rPr>
          <w:color w:val="000000"/>
          <w:lang w:eastAsia="pl-PL" w:bidi="pl-PL"/>
        </w:rPr>
        <w:t>9</w:t>
      </w:r>
      <w:r w:rsidRPr="00B0639E">
        <w:rPr>
          <w:color w:val="000000"/>
          <w:lang w:eastAsia="pl-PL" w:bidi="pl-PL"/>
        </w:rPr>
        <w:t xml:space="preserve"> do </w:t>
      </w:r>
      <w:r w:rsidR="00893F8D" w:rsidRPr="00B0639E">
        <w:rPr>
          <w:color w:val="000000"/>
          <w:lang w:eastAsia="pl-PL" w:bidi="pl-PL"/>
        </w:rPr>
        <w:t>21</w:t>
      </w:r>
      <w:r w:rsidRPr="00B0639E">
        <w:rPr>
          <w:color w:val="000000"/>
          <w:lang w:eastAsia="pl-PL" w:bidi="pl-PL"/>
        </w:rPr>
        <w:t xml:space="preserve"> powyżej.</w:t>
      </w:r>
    </w:p>
    <w:p w14:paraId="05885F11" w14:textId="34293966" w:rsidR="00AF17E0" w:rsidRPr="00B0639E" w:rsidRDefault="00AF17E0" w:rsidP="00E705DA">
      <w:pPr>
        <w:pStyle w:val="Akapitzlist"/>
        <w:numPr>
          <w:ilvl w:val="0"/>
          <w:numId w:val="18"/>
        </w:numPr>
        <w:spacing w:after="0" w:line="276" w:lineRule="auto"/>
        <w:ind w:left="426" w:hanging="426"/>
        <w:contextualSpacing w:val="0"/>
        <w:jc w:val="both"/>
        <w:rPr>
          <w:color w:val="000000"/>
          <w:lang w:eastAsia="pl-PL" w:bidi="pl-PL"/>
        </w:rPr>
      </w:pPr>
      <w:r w:rsidRPr="00B0639E">
        <w:rPr>
          <w:color w:val="000000"/>
          <w:lang w:eastAsia="pl-PL" w:bidi="pl-PL"/>
        </w:rPr>
        <w:t xml:space="preserve">Zmiana adresu poczty elektronicznej o których mowa w ust. </w:t>
      </w:r>
      <w:r w:rsidR="00893F8D" w:rsidRPr="00B0639E">
        <w:rPr>
          <w:color w:val="000000"/>
          <w:lang w:eastAsia="pl-PL" w:bidi="pl-PL"/>
        </w:rPr>
        <w:t>10</w:t>
      </w:r>
      <w:r w:rsidRPr="00B0639E">
        <w:rPr>
          <w:color w:val="000000"/>
          <w:lang w:eastAsia="pl-PL" w:bidi="pl-PL"/>
        </w:rPr>
        <w:t xml:space="preserve"> i </w:t>
      </w:r>
      <w:r w:rsidR="00893F8D" w:rsidRPr="00B0639E">
        <w:rPr>
          <w:color w:val="000000"/>
          <w:lang w:eastAsia="pl-PL" w:bidi="pl-PL"/>
        </w:rPr>
        <w:t>13</w:t>
      </w:r>
      <w:r w:rsidRPr="00B0639E">
        <w:rPr>
          <w:color w:val="000000"/>
          <w:lang w:eastAsia="pl-PL" w:bidi="pl-PL"/>
        </w:rPr>
        <w:t xml:space="preserve"> wymaga podpisania aneksu do niniejszej </w:t>
      </w:r>
      <w:r w:rsidR="00893F8D" w:rsidRPr="00B0639E">
        <w:rPr>
          <w:color w:val="000000"/>
          <w:lang w:eastAsia="pl-PL" w:bidi="pl-PL"/>
        </w:rPr>
        <w:t>U</w:t>
      </w:r>
      <w:r w:rsidRPr="00B0639E">
        <w:rPr>
          <w:color w:val="000000"/>
          <w:lang w:eastAsia="pl-PL" w:bidi="pl-PL"/>
        </w:rPr>
        <w:t>mowy.</w:t>
      </w:r>
    </w:p>
    <w:p w14:paraId="39E938E1" w14:textId="23EF66EF" w:rsidR="00AF17E0" w:rsidRPr="00B0639E" w:rsidRDefault="00AF17E0" w:rsidP="00E705DA">
      <w:pPr>
        <w:pStyle w:val="Akapitzlist"/>
        <w:numPr>
          <w:ilvl w:val="0"/>
          <w:numId w:val="18"/>
        </w:numPr>
        <w:spacing w:after="0" w:line="276" w:lineRule="auto"/>
        <w:ind w:left="426" w:hanging="426"/>
        <w:contextualSpacing w:val="0"/>
        <w:jc w:val="both"/>
        <w:rPr>
          <w:color w:val="000000"/>
          <w:lang w:eastAsia="pl-PL" w:bidi="pl-PL"/>
        </w:rPr>
      </w:pPr>
      <w:r w:rsidRPr="00B0639E">
        <w:rPr>
          <w:color w:val="000000"/>
          <w:lang w:eastAsia="pl-PL" w:bidi="pl-PL"/>
        </w:rPr>
        <w:t xml:space="preserve">Postanowienia ust. </w:t>
      </w:r>
      <w:r w:rsidR="00893F8D" w:rsidRPr="00B0639E">
        <w:rPr>
          <w:color w:val="000000"/>
          <w:lang w:eastAsia="pl-PL" w:bidi="pl-PL"/>
        </w:rPr>
        <w:t>9</w:t>
      </w:r>
      <w:r w:rsidRPr="00B0639E">
        <w:rPr>
          <w:color w:val="000000"/>
          <w:lang w:eastAsia="pl-PL" w:bidi="pl-PL"/>
        </w:rPr>
        <w:t>-</w:t>
      </w:r>
      <w:r w:rsidR="00E705DA" w:rsidRPr="00B0639E">
        <w:rPr>
          <w:color w:val="000000"/>
          <w:lang w:eastAsia="pl-PL" w:bidi="pl-PL"/>
        </w:rPr>
        <w:t>2</w:t>
      </w:r>
      <w:r w:rsidR="00893F8D" w:rsidRPr="00B0639E">
        <w:rPr>
          <w:color w:val="000000"/>
          <w:lang w:eastAsia="pl-PL" w:bidi="pl-PL"/>
        </w:rPr>
        <w:t>3</w:t>
      </w:r>
      <w:r w:rsidRPr="00B0639E">
        <w:rPr>
          <w:color w:val="000000"/>
          <w:lang w:eastAsia="pl-PL" w:bidi="pl-PL"/>
        </w:rPr>
        <w:t xml:space="preserve"> nie wykluczają możliwości wystawienia i przesłania przez Wykonawcę faktur w</w:t>
      </w:r>
      <w:r w:rsidR="00E705DA" w:rsidRPr="00B0639E">
        <w:rPr>
          <w:color w:val="000000"/>
          <w:lang w:eastAsia="pl-PL" w:bidi="pl-PL"/>
        </w:rPr>
        <w:t> </w:t>
      </w:r>
      <w:r w:rsidRPr="00B0639E">
        <w:rPr>
          <w:color w:val="000000"/>
          <w:lang w:eastAsia="pl-PL" w:bidi="pl-PL"/>
        </w:rPr>
        <w:t>formie papierowej pod warunkiem powiadomienia o tym fakcie Zamawiającego na adres mailowy, o</w:t>
      </w:r>
      <w:r w:rsidR="00E705DA" w:rsidRPr="00B0639E">
        <w:rPr>
          <w:color w:val="000000"/>
          <w:lang w:eastAsia="pl-PL" w:bidi="pl-PL"/>
        </w:rPr>
        <w:t> </w:t>
      </w:r>
      <w:r w:rsidRPr="00B0639E">
        <w:rPr>
          <w:color w:val="000000"/>
          <w:lang w:eastAsia="pl-PL" w:bidi="pl-PL"/>
        </w:rPr>
        <w:t xml:space="preserve">którym mowa w ust. </w:t>
      </w:r>
      <w:r w:rsidR="00893F8D" w:rsidRPr="00B0639E">
        <w:rPr>
          <w:color w:val="000000"/>
          <w:lang w:eastAsia="pl-PL" w:bidi="pl-PL"/>
        </w:rPr>
        <w:t>10</w:t>
      </w:r>
      <w:r w:rsidRPr="00B0639E">
        <w:rPr>
          <w:color w:val="000000"/>
          <w:lang w:eastAsia="pl-PL" w:bidi="pl-PL"/>
        </w:rPr>
        <w:t xml:space="preserve"> najpóźniej w kolejnym dniu roboczym od dnia dokonania wysyłki faktury papierowej przez Wykonawcę.</w:t>
      </w:r>
    </w:p>
    <w:p w14:paraId="4487F544" w14:textId="5FB05055" w:rsidR="002B63B0" w:rsidRPr="00B0639E" w:rsidRDefault="000F38A0" w:rsidP="00CD10F2">
      <w:pPr>
        <w:pStyle w:val="Akapitzlist"/>
        <w:numPr>
          <w:ilvl w:val="0"/>
          <w:numId w:val="18"/>
        </w:numPr>
        <w:spacing w:after="0" w:line="276" w:lineRule="auto"/>
        <w:ind w:left="426" w:hanging="426"/>
        <w:contextualSpacing w:val="0"/>
        <w:jc w:val="both"/>
        <w:rPr>
          <w:rFonts w:ascii="Calibri" w:hAnsi="Calibri" w:cs="Calibri"/>
          <w:lang w:eastAsia="ar-SA"/>
        </w:rPr>
      </w:pPr>
      <w:r w:rsidRPr="00B0639E">
        <w:rPr>
          <w:color w:val="000000"/>
          <w:lang w:eastAsia="pl-PL" w:bidi="pl-PL"/>
        </w:rPr>
        <w:t>Ostatnia</w:t>
      </w:r>
      <w:r w:rsidRPr="00B0639E">
        <w:rPr>
          <w:rFonts w:ascii="Calibri" w:hAnsi="Calibri" w:cs="Calibri"/>
          <w:lang w:eastAsia="ar-SA"/>
        </w:rPr>
        <w:t xml:space="preserve"> fakturę należy dostarczyć do Zamawiającego w terminie 7 dni od daty zakończenia Umowy. Ostatnią fakturę za dany rok kalendarzowy należy dostarczyć do Zamawiającego nie później niż do dnia </w:t>
      </w:r>
      <w:r w:rsidR="00F704FC" w:rsidRPr="00B0639E">
        <w:rPr>
          <w:rFonts w:ascii="Calibri" w:hAnsi="Calibri" w:cs="Calibri"/>
          <w:lang w:eastAsia="ar-SA"/>
        </w:rPr>
        <w:t>15</w:t>
      </w:r>
      <w:r w:rsidR="00567AA2" w:rsidRPr="00B0639E">
        <w:rPr>
          <w:rFonts w:ascii="Calibri" w:hAnsi="Calibri" w:cs="Calibri"/>
          <w:lang w:eastAsia="ar-SA"/>
        </w:rPr>
        <w:t> </w:t>
      </w:r>
      <w:r w:rsidRPr="00B0639E">
        <w:rPr>
          <w:rFonts w:ascii="Calibri" w:hAnsi="Calibri" w:cs="Calibri"/>
          <w:lang w:eastAsia="ar-SA"/>
        </w:rPr>
        <w:t xml:space="preserve">grudnia </w:t>
      </w:r>
      <w:r w:rsidR="00C121F4" w:rsidRPr="00B0639E">
        <w:rPr>
          <w:rFonts w:ascii="Calibri" w:hAnsi="Calibri" w:cs="Calibri"/>
          <w:lang w:eastAsia="ar-SA"/>
        </w:rPr>
        <w:t>danego roku</w:t>
      </w:r>
      <w:r w:rsidRPr="00B0639E">
        <w:rPr>
          <w:rFonts w:ascii="Calibri" w:hAnsi="Calibri" w:cs="Calibri"/>
          <w:lang w:eastAsia="ar-SA"/>
        </w:rPr>
        <w:t>.</w:t>
      </w:r>
    </w:p>
    <w:p w14:paraId="2ED91283" w14:textId="7B157C00" w:rsidR="002B63B0" w:rsidRPr="00B0639E" w:rsidRDefault="000F38A0" w:rsidP="00CD10F2">
      <w:pPr>
        <w:pStyle w:val="Akapitzlist"/>
        <w:numPr>
          <w:ilvl w:val="0"/>
          <w:numId w:val="18"/>
        </w:numPr>
        <w:spacing w:after="0" w:line="276" w:lineRule="auto"/>
        <w:ind w:left="426" w:hanging="426"/>
        <w:contextualSpacing w:val="0"/>
        <w:jc w:val="both"/>
        <w:rPr>
          <w:rFonts w:ascii="Calibri" w:hAnsi="Calibri" w:cs="Calibri"/>
          <w:lang w:eastAsia="ar-SA"/>
        </w:rPr>
      </w:pPr>
      <w:r w:rsidRPr="00B0639E">
        <w:rPr>
          <w:color w:val="000000"/>
          <w:lang w:eastAsia="pl-PL" w:bidi="pl-PL"/>
        </w:rPr>
        <w:t>Wykonawca nie może bez pisemnej zgody Zamawiającego przenieść wierzytelnoś</w:t>
      </w:r>
      <w:r w:rsidR="00567AA2" w:rsidRPr="00B0639E">
        <w:rPr>
          <w:color w:val="000000"/>
          <w:lang w:eastAsia="pl-PL" w:bidi="pl-PL"/>
        </w:rPr>
        <w:t>ci</w:t>
      </w:r>
      <w:r w:rsidRPr="00B0639E">
        <w:rPr>
          <w:color w:val="000000"/>
          <w:lang w:eastAsia="pl-PL" w:bidi="pl-PL"/>
        </w:rPr>
        <w:t xml:space="preserve"> wynikając</w:t>
      </w:r>
      <w:r w:rsidR="00567AA2" w:rsidRPr="00B0639E">
        <w:rPr>
          <w:color w:val="000000"/>
          <w:lang w:eastAsia="pl-PL" w:bidi="pl-PL"/>
        </w:rPr>
        <w:t>ej</w:t>
      </w:r>
      <w:r w:rsidRPr="00B0639E">
        <w:rPr>
          <w:color w:val="000000"/>
          <w:lang w:eastAsia="pl-PL" w:bidi="pl-PL"/>
        </w:rPr>
        <w:t xml:space="preserve"> z niniejszej umowy na osoby trzecie.</w:t>
      </w:r>
    </w:p>
    <w:p w14:paraId="58A7F924" w14:textId="77777777" w:rsidR="002B63B0" w:rsidRPr="00B0639E" w:rsidRDefault="000F38A0" w:rsidP="00CD10F2">
      <w:pPr>
        <w:pStyle w:val="Akapitzlist"/>
        <w:numPr>
          <w:ilvl w:val="0"/>
          <w:numId w:val="18"/>
        </w:numPr>
        <w:spacing w:after="0" w:line="276" w:lineRule="auto"/>
        <w:ind w:left="426" w:hanging="426"/>
        <w:contextualSpacing w:val="0"/>
        <w:jc w:val="both"/>
        <w:rPr>
          <w:rFonts w:ascii="Calibri" w:hAnsi="Calibri" w:cs="Calibri"/>
          <w:lang w:eastAsia="ar-SA"/>
        </w:rPr>
      </w:pPr>
      <w:r w:rsidRPr="00B0639E">
        <w:rPr>
          <w:color w:val="000000"/>
          <w:lang w:eastAsia="pl-PL" w:bidi="pl-PL"/>
        </w:rPr>
        <w:t>Wykonawca w związku z powierzonymi czynnościami nadzoru nie może zaciągać żadnych zobowiązań finansowych w imieniu Zamawiającego, a o wszelkich okolicznościach, pociągających za sobą taką konieczność, powinien informować Zamawiającego.</w:t>
      </w:r>
    </w:p>
    <w:p w14:paraId="0BB9302D" w14:textId="0E0DB72D" w:rsidR="000F38A0" w:rsidRPr="00B0639E" w:rsidRDefault="000F38A0" w:rsidP="00CD10F2">
      <w:pPr>
        <w:pStyle w:val="Akapitzlist"/>
        <w:numPr>
          <w:ilvl w:val="0"/>
          <w:numId w:val="18"/>
        </w:numPr>
        <w:spacing w:after="0" w:line="276" w:lineRule="auto"/>
        <w:ind w:left="426" w:hanging="426"/>
        <w:contextualSpacing w:val="0"/>
        <w:jc w:val="both"/>
        <w:rPr>
          <w:rFonts w:ascii="Calibri" w:hAnsi="Calibri" w:cs="Calibri"/>
          <w:lang w:eastAsia="ar-SA"/>
        </w:rPr>
      </w:pPr>
      <w:r w:rsidRPr="00B0639E">
        <w:rPr>
          <w:color w:val="000000"/>
          <w:lang w:eastAsia="pl-PL" w:bidi="pl-PL"/>
        </w:rPr>
        <w:t>W razie przerwania robót objętych nadzorem wykonanie usługi zostanie zawieszone lub zakończone bez</w:t>
      </w:r>
      <w:r w:rsidR="00C121F4" w:rsidRPr="00B0639E">
        <w:rPr>
          <w:color w:val="000000"/>
          <w:lang w:eastAsia="pl-PL" w:bidi="pl-PL"/>
        </w:rPr>
        <w:t> </w:t>
      </w:r>
      <w:r w:rsidRPr="00B0639E">
        <w:rPr>
          <w:color w:val="000000"/>
          <w:lang w:eastAsia="pl-PL" w:bidi="pl-PL"/>
        </w:rPr>
        <w:t>prawa dochodzenia odszkodowania lub wyrównania strat, a wynagrodzenie zostanie zapłacone proporcjonalnie do zakresu nadzoru</w:t>
      </w:r>
      <w:r w:rsidR="004D4075" w:rsidRPr="00B0639E">
        <w:rPr>
          <w:color w:val="000000"/>
          <w:lang w:eastAsia="pl-PL" w:bidi="pl-PL"/>
        </w:rPr>
        <w:t>.</w:t>
      </w:r>
    </w:p>
    <w:p w14:paraId="5A79E57E" w14:textId="77777777" w:rsidR="000F38A0" w:rsidRPr="00B0639E" w:rsidRDefault="000F38A0" w:rsidP="006E6FD1">
      <w:pPr>
        <w:pStyle w:val="Akapitzlist"/>
        <w:spacing w:after="0" w:line="276" w:lineRule="auto"/>
        <w:ind w:left="284"/>
        <w:contextualSpacing w:val="0"/>
        <w:jc w:val="center"/>
        <w:rPr>
          <w:rFonts w:cstheme="minorHAnsi"/>
          <w:b/>
        </w:rPr>
      </w:pPr>
      <w:bookmarkStart w:id="8" w:name="bookmark24"/>
      <w:r w:rsidRPr="00B0639E">
        <w:rPr>
          <w:rFonts w:cstheme="minorHAnsi"/>
          <w:b/>
        </w:rPr>
        <w:t>§ 5</w:t>
      </w:r>
      <w:bookmarkEnd w:id="8"/>
    </w:p>
    <w:p w14:paraId="116606FE" w14:textId="77777777" w:rsidR="000F38A0" w:rsidRPr="00B0639E" w:rsidRDefault="000F38A0" w:rsidP="006E6FD1">
      <w:pPr>
        <w:pStyle w:val="Akapitzlist"/>
        <w:spacing w:after="0" w:line="276" w:lineRule="auto"/>
        <w:ind w:left="284"/>
        <w:contextualSpacing w:val="0"/>
        <w:jc w:val="center"/>
        <w:rPr>
          <w:rFonts w:cstheme="minorHAnsi"/>
          <w:b/>
        </w:rPr>
      </w:pPr>
      <w:bookmarkStart w:id="9" w:name="bookmark25"/>
      <w:r w:rsidRPr="00B0639E">
        <w:rPr>
          <w:rFonts w:cstheme="minorHAnsi"/>
          <w:b/>
        </w:rPr>
        <w:t>PERSONEL WYKONAWCY I ZAMAWIAJĄCEGO</w:t>
      </w:r>
      <w:bookmarkEnd w:id="9"/>
    </w:p>
    <w:p w14:paraId="1226E730" w14:textId="426A2E5D" w:rsidR="000F38A0" w:rsidRPr="00B0639E" w:rsidRDefault="002B63B0" w:rsidP="00CD10F2">
      <w:pPr>
        <w:pStyle w:val="Akapitzlist"/>
        <w:numPr>
          <w:ilvl w:val="0"/>
          <w:numId w:val="19"/>
        </w:numPr>
        <w:spacing w:after="0" w:line="276" w:lineRule="auto"/>
        <w:ind w:left="426" w:hanging="426"/>
        <w:contextualSpacing w:val="0"/>
        <w:jc w:val="both"/>
      </w:pPr>
      <w:bookmarkStart w:id="10" w:name="bookmark51"/>
      <w:bookmarkEnd w:id="10"/>
      <w:r w:rsidRPr="00B0639E">
        <w:rPr>
          <w:color w:val="000000"/>
          <w:lang w:eastAsia="pl-PL" w:bidi="pl-PL"/>
        </w:rPr>
        <w:t>Os</w:t>
      </w:r>
      <w:r w:rsidR="000F38A0" w:rsidRPr="00B0639E">
        <w:rPr>
          <w:color w:val="000000"/>
          <w:lang w:eastAsia="pl-PL" w:bidi="pl-PL"/>
        </w:rPr>
        <w:t xml:space="preserve">obą do </w:t>
      </w:r>
      <w:r w:rsidRPr="00B0639E">
        <w:rPr>
          <w:color w:val="000000"/>
          <w:lang w:eastAsia="pl-PL" w:bidi="pl-PL"/>
        </w:rPr>
        <w:t xml:space="preserve">przewidzianą do pełnienia nadzoru </w:t>
      </w:r>
      <w:r w:rsidR="004D4075" w:rsidRPr="00B0639E">
        <w:rPr>
          <w:color w:val="000000"/>
          <w:lang w:eastAsia="pl-PL" w:bidi="pl-PL"/>
        </w:rPr>
        <w:t>geotechnicznego</w:t>
      </w:r>
      <w:r w:rsidRPr="00B0639E">
        <w:rPr>
          <w:color w:val="000000"/>
          <w:lang w:eastAsia="pl-PL" w:bidi="pl-PL"/>
        </w:rPr>
        <w:t xml:space="preserve"> w ramach Umowy, k</w:t>
      </w:r>
      <w:r w:rsidR="000F38A0" w:rsidRPr="00B0639E">
        <w:rPr>
          <w:color w:val="000000"/>
          <w:lang w:eastAsia="pl-PL" w:bidi="pl-PL"/>
        </w:rPr>
        <w:t>ontaktów i</w:t>
      </w:r>
      <w:r w:rsidR="004D4075" w:rsidRPr="00B0639E">
        <w:rPr>
          <w:color w:val="000000"/>
          <w:lang w:eastAsia="pl-PL" w:bidi="pl-PL"/>
        </w:rPr>
        <w:t> </w:t>
      </w:r>
      <w:r w:rsidR="000F38A0" w:rsidRPr="00B0639E">
        <w:rPr>
          <w:color w:val="000000"/>
          <w:lang w:eastAsia="pl-PL" w:bidi="pl-PL"/>
        </w:rPr>
        <w:t>podejmowania decyzji po stronie Wykonawcy w związku z realizacją Umowy będzie</w:t>
      </w:r>
      <w:r w:rsidRPr="00B0639E">
        <w:rPr>
          <w:color w:val="000000"/>
          <w:lang w:eastAsia="pl-PL" w:bidi="pl-PL"/>
        </w:rPr>
        <w:t>:</w:t>
      </w:r>
    </w:p>
    <w:p w14:paraId="797FD6A7" w14:textId="7B60D7FB" w:rsidR="000F38A0" w:rsidRPr="00B0639E" w:rsidRDefault="002B63B0" w:rsidP="006E6FD1">
      <w:pPr>
        <w:tabs>
          <w:tab w:val="left" w:leader="dot" w:pos="3052"/>
          <w:tab w:val="left" w:leader="dot" w:pos="5536"/>
          <w:tab w:val="left" w:leader="dot" w:pos="9650"/>
        </w:tabs>
        <w:spacing w:after="0" w:line="276" w:lineRule="auto"/>
        <w:ind w:left="460"/>
        <w:jc w:val="both"/>
      </w:pPr>
      <w:r w:rsidRPr="00B0639E">
        <w:rPr>
          <w:color w:val="000000"/>
          <w:lang w:eastAsia="pl-PL" w:bidi="pl-PL"/>
        </w:rPr>
        <w:t>…………………………………………………………..</w:t>
      </w:r>
      <w:r w:rsidR="00CD10F2" w:rsidRPr="00B0639E">
        <w:rPr>
          <w:color w:val="000000"/>
          <w:lang w:eastAsia="pl-PL" w:bidi="pl-PL"/>
        </w:rPr>
        <w:t xml:space="preserve"> </w:t>
      </w:r>
      <w:r w:rsidR="00832269" w:rsidRPr="00B0639E">
        <w:rPr>
          <w:color w:val="000000"/>
          <w:lang w:eastAsia="pl-PL" w:bidi="pl-PL"/>
        </w:rPr>
        <w:t>posiadający uprawnienia ……</w:t>
      </w:r>
      <w:r w:rsidR="00E705DA" w:rsidRPr="00B0639E">
        <w:rPr>
          <w:color w:val="000000"/>
          <w:lang w:eastAsia="pl-PL" w:bidi="pl-PL"/>
        </w:rPr>
        <w:t>…………………..</w:t>
      </w:r>
      <w:r w:rsidR="00832269" w:rsidRPr="00B0639E">
        <w:rPr>
          <w:color w:val="000000"/>
          <w:lang w:eastAsia="pl-PL" w:bidi="pl-PL"/>
        </w:rPr>
        <w:t xml:space="preserve">  </w:t>
      </w:r>
      <w:r w:rsidR="000F38A0" w:rsidRPr="00B0639E">
        <w:rPr>
          <w:color w:val="000000"/>
          <w:lang w:eastAsia="pl-PL" w:bidi="pl-PL"/>
        </w:rPr>
        <w:t>tel</w:t>
      </w:r>
      <w:r w:rsidR="008857FA" w:rsidRPr="00B0639E">
        <w:rPr>
          <w:color w:val="000000"/>
          <w:lang w:eastAsia="pl-PL" w:bidi="pl-PL"/>
        </w:rPr>
        <w:t xml:space="preserve">. </w:t>
      </w:r>
      <w:r w:rsidR="00E705DA" w:rsidRPr="00B0639E">
        <w:rPr>
          <w:color w:val="000000"/>
          <w:lang w:eastAsia="pl-PL" w:bidi="pl-PL"/>
        </w:rPr>
        <w:t>……………………………….</w:t>
      </w:r>
      <w:r w:rsidRPr="00B0639E">
        <w:rPr>
          <w:color w:val="000000"/>
          <w:lang w:eastAsia="pl-PL" w:bidi="pl-PL"/>
        </w:rPr>
        <w:t xml:space="preserve"> e-mail</w:t>
      </w:r>
      <w:r w:rsidR="00CD10F2" w:rsidRPr="00B0639E">
        <w:rPr>
          <w:color w:val="000000"/>
          <w:lang w:eastAsia="pl-PL" w:bidi="pl-PL"/>
        </w:rPr>
        <w:t xml:space="preserve"> </w:t>
      </w:r>
      <w:r w:rsidR="008857FA" w:rsidRPr="00B0639E">
        <w:rPr>
          <w:color w:val="000000"/>
          <w:lang w:eastAsia="pl-PL" w:bidi="pl-PL"/>
        </w:rPr>
        <w:t>……….</w:t>
      </w:r>
      <w:r w:rsidR="00E705DA" w:rsidRPr="00B0639E">
        <w:rPr>
          <w:color w:val="000000"/>
          <w:lang w:eastAsia="pl-PL" w:bidi="pl-PL"/>
        </w:rPr>
        <w:t>……………….</w:t>
      </w:r>
    </w:p>
    <w:p w14:paraId="385ACA0B" w14:textId="19BE50C7" w:rsidR="000F38A0" w:rsidRPr="00B0639E" w:rsidRDefault="000F38A0" w:rsidP="00CD10F2">
      <w:pPr>
        <w:pStyle w:val="Akapitzlist"/>
        <w:numPr>
          <w:ilvl w:val="0"/>
          <w:numId w:val="19"/>
        </w:numPr>
        <w:spacing w:after="0" w:line="276" w:lineRule="auto"/>
        <w:ind w:left="426" w:hanging="426"/>
        <w:contextualSpacing w:val="0"/>
        <w:jc w:val="both"/>
      </w:pPr>
      <w:r w:rsidRPr="00B0639E">
        <w:rPr>
          <w:color w:val="000000"/>
          <w:lang w:eastAsia="pl-PL" w:bidi="pl-PL"/>
        </w:rPr>
        <w:t>Wykonawca powinien skierować do wykonania przedmiotu Umowy personel wskazany w Ofercie Wykonawcy - Wykazie osób skierowanych przez Wykonawcę do realizacji zamówienia, z zastrzeżeniem §</w:t>
      </w:r>
      <w:r w:rsidR="00CD10F2" w:rsidRPr="00B0639E">
        <w:rPr>
          <w:color w:val="000000"/>
          <w:lang w:eastAsia="pl-PL" w:bidi="pl-PL"/>
        </w:rPr>
        <w:t> </w:t>
      </w:r>
      <w:r w:rsidRPr="00B0639E">
        <w:rPr>
          <w:color w:val="000000"/>
          <w:lang w:eastAsia="pl-PL" w:bidi="pl-PL"/>
        </w:rPr>
        <w:t>10</w:t>
      </w:r>
      <w:r w:rsidR="00CD10F2" w:rsidRPr="00B0639E">
        <w:rPr>
          <w:color w:val="000000"/>
          <w:lang w:eastAsia="pl-PL" w:bidi="pl-PL"/>
        </w:rPr>
        <w:t> </w:t>
      </w:r>
      <w:r w:rsidRPr="00B0639E">
        <w:rPr>
          <w:color w:val="000000"/>
          <w:lang w:eastAsia="pl-PL" w:bidi="pl-PL"/>
        </w:rPr>
        <w:t xml:space="preserve">ust. </w:t>
      </w:r>
      <w:r w:rsidR="00CD10F2" w:rsidRPr="00B0639E">
        <w:rPr>
          <w:color w:val="000000"/>
          <w:lang w:eastAsia="pl-PL" w:bidi="pl-PL"/>
        </w:rPr>
        <w:t>3</w:t>
      </w:r>
      <w:r w:rsidRPr="00B0639E">
        <w:rPr>
          <w:color w:val="000000"/>
          <w:lang w:eastAsia="pl-PL" w:bidi="pl-PL"/>
        </w:rPr>
        <w:t xml:space="preserve"> Umowy.</w:t>
      </w:r>
    </w:p>
    <w:p w14:paraId="0E05C7C3" w14:textId="534B55A1" w:rsidR="002B63B0" w:rsidRPr="00B0639E" w:rsidRDefault="000F38A0" w:rsidP="00CD10F2">
      <w:pPr>
        <w:pStyle w:val="Akapitzlist"/>
        <w:numPr>
          <w:ilvl w:val="0"/>
          <w:numId w:val="19"/>
        </w:numPr>
        <w:spacing w:after="0" w:line="276" w:lineRule="auto"/>
        <w:ind w:left="426" w:hanging="426"/>
        <w:contextualSpacing w:val="0"/>
        <w:jc w:val="both"/>
      </w:pPr>
      <w:r w:rsidRPr="00B0639E">
        <w:rPr>
          <w:color w:val="000000"/>
          <w:lang w:eastAsia="pl-PL" w:bidi="pl-PL"/>
        </w:rPr>
        <w:t>Ze strony Zamawiającego osob</w:t>
      </w:r>
      <w:r w:rsidR="00142164" w:rsidRPr="00B0639E">
        <w:rPr>
          <w:color w:val="000000"/>
          <w:lang w:eastAsia="pl-PL" w:bidi="pl-PL"/>
        </w:rPr>
        <w:t>ami</w:t>
      </w:r>
      <w:r w:rsidRPr="00B0639E">
        <w:rPr>
          <w:color w:val="000000"/>
          <w:lang w:eastAsia="pl-PL" w:bidi="pl-PL"/>
        </w:rPr>
        <w:t xml:space="preserve"> do kontaktów, dokonywania wezwań i odbioru prac w związku z</w:t>
      </w:r>
      <w:r w:rsidR="00142164" w:rsidRPr="00B0639E">
        <w:rPr>
          <w:color w:val="000000"/>
          <w:lang w:eastAsia="pl-PL" w:bidi="pl-PL"/>
        </w:rPr>
        <w:t> </w:t>
      </w:r>
      <w:r w:rsidRPr="00B0639E">
        <w:rPr>
          <w:color w:val="000000"/>
          <w:lang w:eastAsia="pl-PL" w:bidi="pl-PL"/>
        </w:rPr>
        <w:t>realizacją Umowy będ</w:t>
      </w:r>
      <w:r w:rsidR="00142164" w:rsidRPr="00B0639E">
        <w:rPr>
          <w:color w:val="000000"/>
          <w:lang w:eastAsia="pl-PL" w:bidi="pl-PL"/>
        </w:rPr>
        <w:t>ą</w:t>
      </w:r>
      <w:r w:rsidRPr="00B0639E">
        <w:rPr>
          <w:color w:val="000000"/>
          <w:lang w:eastAsia="pl-PL" w:bidi="pl-PL"/>
        </w:rPr>
        <w:t>:</w:t>
      </w:r>
    </w:p>
    <w:p w14:paraId="0ECD4D6C" w14:textId="30AD0388" w:rsidR="002B63B0" w:rsidRPr="00B0639E" w:rsidRDefault="002B63B0" w:rsidP="006E6FD1">
      <w:pPr>
        <w:tabs>
          <w:tab w:val="left" w:leader="dot" w:pos="3052"/>
          <w:tab w:val="left" w:leader="dot" w:pos="5536"/>
          <w:tab w:val="left" w:leader="dot" w:pos="9650"/>
        </w:tabs>
        <w:spacing w:after="0" w:line="276" w:lineRule="auto"/>
        <w:ind w:left="460"/>
        <w:jc w:val="both"/>
        <w:rPr>
          <w:color w:val="000000"/>
          <w:lang w:val="en-AU" w:eastAsia="pl-PL" w:bidi="pl-PL"/>
        </w:rPr>
      </w:pPr>
      <w:r w:rsidRPr="00B0639E">
        <w:rPr>
          <w:color w:val="000000"/>
          <w:lang w:val="en-AU" w:eastAsia="pl-PL" w:bidi="pl-PL"/>
        </w:rPr>
        <w:t>…………………………………………………………..</w:t>
      </w:r>
      <w:r w:rsidR="00CD10F2" w:rsidRPr="00B0639E">
        <w:rPr>
          <w:color w:val="000000"/>
          <w:lang w:val="en-AU" w:eastAsia="pl-PL" w:bidi="pl-PL"/>
        </w:rPr>
        <w:t xml:space="preserve"> </w:t>
      </w:r>
      <w:r w:rsidRPr="00B0639E">
        <w:rPr>
          <w:color w:val="000000"/>
          <w:lang w:val="en-AU" w:eastAsia="pl-PL" w:bidi="pl-PL"/>
        </w:rPr>
        <w:t>tel.</w:t>
      </w:r>
      <w:r w:rsidRPr="00B0639E">
        <w:rPr>
          <w:color w:val="000000"/>
          <w:lang w:val="en-AU" w:eastAsia="pl-PL" w:bidi="pl-PL"/>
        </w:rPr>
        <w:tab/>
        <w:t xml:space="preserve"> e-mail</w:t>
      </w:r>
      <w:r w:rsidRPr="00B0639E">
        <w:rPr>
          <w:color w:val="000000"/>
          <w:lang w:val="en-AU" w:eastAsia="pl-PL" w:bidi="pl-PL"/>
        </w:rPr>
        <w:tab/>
      </w:r>
      <w:r w:rsidR="00142164" w:rsidRPr="00B0639E">
        <w:rPr>
          <w:color w:val="000000"/>
          <w:lang w:val="en-AU" w:eastAsia="pl-PL" w:bidi="pl-PL"/>
        </w:rPr>
        <w:t>…..</w:t>
      </w:r>
    </w:p>
    <w:p w14:paraId="786D588A" w14:textId="62379E57" w:rsidR="00142164" w:rsidRPr="00B0639E" w:rsidRDefault="00142164" w:rsidP="006E6FD1">
      <w:pPr>
        <w:tabs>
          <w:tab w:val="left" w:leader="dot" w:pos="3052"/>
          <w:tab w:val="left" w:leader="dot" w:pos="5536"/>
          <w:tab w:val="left" w:leader="dot" w:pos="9650"/>
        </w:tabs>
        <w:spacing w:after="0" w:line="276" w:lineRule="auto"/>
        <w:ind w:left="460"/>
        <w:jc w:val="both"/>
        <w:rPr>
          <w:lang w:val="en-AU"/>
        </w:rPr>
      </w:pPr>
      <w:r w:rsidRPr="00B0639E">
        <w:rPr>
          <w:color w:val="000000"/>
          <w:lang w:val="en-AU" w:eastAsia="pl-PL" w:bidi="pl-PL"/>
        </w:rPr>
        <w:t>………………………………………………………….. tel.</w:t>
      </w:r>
      <w:r w:rsidRPr="00B0639E">
        <w:rPr>
          <w:color w:val="000000"/>
          <w:lang w:val="en-AU" w:eastAsia="pl-PL" w:bidi="pl-PL"/>
        </w:rPr>
        <w:tab/>
        <w:t xml:space="preserve"> e-mail</w:t>
      </w:r>
      <w:r w:rsidRPr="00B0639E">
        <w:rPr>
          <w:color w:val="000000"/>
          <w:lang w:val="en-AU" w:eastAsia="pl-PL" w:bidi="pl-PL"/>
        </w:rPr>
        <w:tab/>
        <w:t>…..</w:t>
      </w:r>
    </w:p>
    <w:p w14:paraId="751FE9F2" w14:textId="77777777" w:rsidR="000F38A0" w:rsidRPr="00B0639E" w:rsidRDefault="000F38A0" w:rsidP="008857FA">
      <w:pPr>
        <w:pStyle w:val="Akapitzlist"/>
        <w:numPr>
          <w:ilvl w:val="0"/>
          <w:numId w:val="19"/>
        </w:numPr>
        <w:spacing w:after="0" w:line="276" w:lineRule="auto"/>
        <w:ind w:left="426" w:hanging="426"/>
        <w:contextualSpacing w:val="0"/>
        <w:jc w:val="both"/>
      </w:pPr>
      <w:r w:rsidRPr="00B0639E">
        <w:rPr>
          <w:color w:val="000000"/>
          <w:lang w:eastAsia="pl-PL" w:bidi="pl-PL"/>
        </w:rPr>
        <w:t xml:space="preserve">Zamawiający jest uprawniony do zmiany osoby określonej w ust. </w:t>
      </w:r>
      <w:r w:rsidR="00567AA2" w:rsidRPr="00B0639E">
        <w:rPr>
          <w:color w:val="000000"/>
          <w:lang w:eastAsia="pl-PL" w:bidi="pl-PL"/>
        </w:rPr>
        <w:t>3</w:t>
      </w:r>
      <w:r w:rsidRPr="00B0639E">
        <w:rPr>
          <w:color w:val="000000"/>
          <w:lang w:eastAsia="pl-PL" w:bidi="pl-PL"/>
        </w:rPr>
        <w:t>. O dokonaniu zmiany, Zamawiający jest zobowiązany powiadomić Wykonawcę na piśmie</w:t>
      </w:r>
      <w:r w:rsidR="002B63B0" w:rsidRPr="00B0639E">
        <w:rPr>
          <w:color w:val="000000"/>
          <w:lang w:eastAsia="pl-PL" w:bidi="pl-PL"/>
        </w:rPr>
        <w:t xml:space="preserve"> na podany w ust. 1 adres e-mail</w:t>
      </w:r>
      <w:r w:rsidRPr="00B0639E">
        <w:rPr>
          <w:color w:val="000000"/>
          <w:lang w:eastAsia="pl-PL" w:bidi="pl-PL"/>
        </w:rPr>
        <w:t>. Zmiana nie wymaga aneksu do Umowy.</w:t>
      </w:r>
    </w:p>
    <w:p w14:paraId="645ECE37" w14:textId="77777777" w:rsidR="000F38A0" w:rsidRPr="00B0639E" w:rsidRDefault="000F38A0" w:rsidP="008857FA">
      <w:pPr>
        <w:pStyle w:val="Akapitzlist"/>
        <w:keepNext/>
        <w:spacing w:after="0" w:line="276" w:lineRule="auto"/>
        <w:ind w:left="284"/>
        <w:contextualSpacing w:val="0"/>
        <w:jc w:val="center"/>
        <w:rPr>
          <w:rFonts w:cstheme="minorHAnsi"/>
          <w:b/>
        </w:rPr>
      </w:pPr>
      <w:bookmarkStart w:id="11" w:name="bookmark26"/>
      <w:r w:rsidRPr="00B0639E">
        <w:rPr>
          <w:rFonts w:cstheme="minorHAnsi"/>
          <w:b/>
        </w:rPr>
        <w:t>§ 6</w:t>
      </w:r>
      <w:bookmarkEnd w:id="11"/>
    </w:p>
    <w:p w14:paraId="241A0400" w14:textId="77777777" w:rsidR="000F38A0" w:rsidRPr="00B0639E" w:rsidRDefault="000F38A0" w:rsidP="00ED4714">
      <w:pPr>
        <w:pStyle w:val="Akapitzlist"/>
        <w:keepNext/>
        <w:spacing w:after="0" w:line="276" w:lineRule="auto"/>
        <w:ind w:left="284"/>
        <w:contextualSpacing w:val="0"/>
        <w:jc w:val="center"/>
        <w:rPr>
          <w:rFonts w:cstheme="minorHAnsi"/>
          <w:b/>
        </w:rPr>
      </w:pPr>
      <w:bookmarkStart w:id="12" w:name="bookmark27"/>
      <w:r w:rsidRPr="00B0639E">
        <w:rPr>
          <w:rFonts w:cstheme="minorHAnsi"/>
          <w:b/>
        </w:rPr>
        <w:t>PODWYKONAWCY</w:t>
      </w:r>
      <w:bookmarkEnd w:id="12"/>
    </w:p>
    <w:p w14:paraId="15183CAF" w14:textId="5C80CC5B" w:rsidR="000F38A0" w:rsidRPr="00B0639E" w:rsidRDefault="000F38A0" w:rsidP="00CD10F2">
      <w:pPr>
        <w:pStyle w:val="Akapitzlist"/>
        <w:numPr>
          <w:ilvl w:val="0"/>
          <w:numId w:val="20"/>
        </w:numPr>
        <w:spacing w:after="0" w:line="276" w:lineRule="auto"/>
        <w:ind w:left="426" w:hanging="426"/>
        <w:contextualSpacing w:val="0"/>
        <w:jc w:val="both"/>
      </w:pPr>
      <w:r w:rsidRPr="00B0639E">
        <w:rPr>
          <w:color w:val="000000"/>
          <w:lang w:eastAsia="pl-PL" w:bidi="pl-PL"/>
        </w:rPr>
        <w:t>Wykonawca - zgodnie z oświadczeniem zawartym w Ofercie - zamówienie wykona sam</w:t>
      </w:r>
      <w:r w:rsidR="002B63B0" w:rsidRPr="00B0639E">
        <w:rPr>
          <w:color w:val="000000"/>
          <w:lang w:eastAsia="pl-PL" w:bidi="pl-PL"/>
        </w:rPr>
        <w:t xml:space="preserve"> lub</w:t>
      </w:r>
      <w:r w:rsidRPr="00B0639E">
        <w:rPr>
          <w:color w:val="000000"/>
          <w:lang w:eastAsia="pl-PL" w:bidi="pl-PL"/>
        </w:rPr>
        <w:t xml:space="preserve"> przy udziale podwykonawcy/ów w zakresie określonym w Ofercie</w:t>
      </w:r>
      <w:r w:rsidR="003E7374" w:rsidRPr="00B0639E">
        <w:rPr>
          <w:color w:val="000000"/>
          <w:lang w:eastAsia="pl-PL" w:bidi="pl-PL"/>
        </w:rPr>
        <w:t xml:space="preserve"> </w:t>
      </w:r>
      <w:r w:rsidRPr="00B0639E">
        <w:rPr>
          <w:color w:val="000000"/>
          <w:lang w:eastAsia="pl-PL" w:bidi="pl-PL"/>
        </w:rPr>
        <w:t>w celu wykazania spełniania warunków udziału w</w:t>
      </w:r>
      <w:r w:rsidR="003E7374" w:rsidRPr="00B0639E">
        <w:rPr>
          <w:color w:val="000000"/>
          <w:lang w:eastAsia="pl-PL" w:bidi="pl-PL"/>
        </w:rPr>
        <w:t> </w:t>
      </w:r>
      <w:r w:rsidRPr="00B0639E">
        <w:rPr>
          <w:color w:val="000000"/>
          <w:lang w:eastAsia="pl-PL" w:bidi="pl-PL"/>
        </w:rPr>
        <w:t>postępowaniu.</w:t>
      </w:r>
    </w:p>
    <w:p w14:paraId="5DDCC064" w14:textId="77777777" w:rsidR="000F38A0" w:rsidRPr="00B0639E" w:rsidRDefault="000F38A0" w:rsidP="00CD10F2">
      <w:pPr>
        <w:pStyle w:val="Akapitzlist"/>
        <w:numPr>
          <w:ilvl w:val="0"/>
          <w:numId w:val="20"/>
        </w:numPr>
        <w:spacing w:after="0" w:line="276" w:lineRule="auto"/>
        <w:ind w:left="426" w:hanging="426"/>
        <w:contextualSpacing w:val="0"/>
        <w:jc w:val="both"/>
        <w:rPr>
          <w:color w:val="000000"/>
          <w:lang w:eastAsia="pl-PL" w:bidi="pl-PL"/>
        </w:rPr>
      </w:pPr>
      <w:r w:rsidRPr="00B0639E">
        <w:rPr>
          <w:color w:val="000000"/>
          <w:lang w:eastAsia="pl-PL" w:bidi="pl-PL"/>
        </w:rPr>
        <w:t>Wykonawca nie ma prawa przekazać wykonania przedmiotu Umowy ani jakiejkolwiek jego części stronie trzeciej, bez uprzedniej pisemnej zgody Zamawiającego.</w:t>
      </w:r>
    </w:p>
    <w:p w14:paraId="78CDACB8" w14:textId="77777777" w:rsidR="000F38A0" w:rsidRPr="00B0639E" w:rsidRDefault="000F38A0" w:rsidP="00CD10F2">
      <w:pPr>
        <w:pStyle w:val="Akapitzlist"/>
        <w:numPr>
          <w:ilvl w:val="0"/>
          <w:numId w:val="20"/>
        </w:numPr>
        <w:spacing w:after="0" w:line="276" w:lineRule="auto"/>
        <w:ind w:left="426" w:hanging="426"/>
        <w:contextualSpacing w:val="0"/>
        <w:jc w:val="both"/>
        <w:rPr>
          <w:color w:val="000000"/>
          <w:lang w:eastAsia="pl-PL" w:bidi="pl-PL"/>
        </w:rPr>
      </w:pPr>
      <w:r w:rsidRPr="00B0639E">
        <w:rPr>
          <w:color w:val="000000"/>
          <w:lang w:eastAsia="pl-PL" w:bidi="pl-PL"/>
        </w:rPr>
        <w:t>Wykonawca odpowiada za działania podwykonawców jak za własne i zapewnia, że podwykonawcy będą przestrzegać wszelkich postanowień niniejszej umowy.</w:t>
      </w:r>
    </w:p>
    <w:p w14:paraId="0567FA5F" w14:textId="77777777" w:rsidR="000F38A0" w:rsidRPr="00B0639E" w:rsidRDefault="000F38A0" w:rsidP="00CD10F2">
      <w:pPr>
        <w:pStyle w:val="Akapitzlist"/>
        <w:numPr>
          <w:ilvl w:val="0"/>
          <w:numId w:val="20"/>
        </w:numPr>
        <w:spacing w:after="0" w:line="276" w:lineRule="auto"/>
        <w:ind w:left="426" w:hanging="426"/>
        <w:contextualSpacing w:val="0"/>
        <w:jc w:val="both"/>
        <w:rPr>
          <w:color w:val="000000"/>
          <w:lang w:eastAsia="pl-PL" w:bidi="pl-PL"/>
        </w:rPr>
      </w:pPr>
      <w:r w:rsidRPr="00B0639E">
        <w:rPr>
          <w:color w:val="000000"/>
          <w:lang w:eastAsia="pl-PL" w:bidi="pl-PL"/>
        </w:rPr>
        <w:t>Wykonawca jest zobowiązany do dokonania we własnym zakresie zapłaty wynagrodzenia należnego podwykonawcy z zachowaniem terminów płatności określonych w zawartej z nim umowie.</w:t>
      </w:r>
    </w:p>
    <w:p w14:paraId="00FCB4CE" w14:textId="1E0607B5" w:rsidR="000F38A0" w:rsidRPr="00B0639E" w:rsidRDefault="000F38A0" w:rsidP="00CD10F2">
      <w:pPr>
        <w:pStyle w:val="Akapitzlist"/>
        <w:numPr>
          <w:ilvl w:val="0"/>
          <w:numId w:val="20"/>
        </w:numPr>
        <w:spacing w:after="0" w:line="276" w:lineRule="auto"/>
        <w:ind w:left="426" w:hanging="426"/>
        <w:contextualSpacing w:val="0"/>
        <w:jc w:val="both"/>
        <w:rPr>
          <w:color w:val="000000"/>
          <w:lang w:eastAsia="pl-PL" w:bidi="pl-PL"/>
        </w:rPr>
      </w:pPr>
      <w:r w:rsidRPr="00B0639E">
        <w:rPr>
          <w:color w:val="000000"/>
          <w:lang w:eastAsia="pl-PL" w:bidi="pl-PL"/>
        </w:rPr>
        <w:t>Wprowadzenie, zmiana lub rezygnacja z podwykonawcy bez akceptacji Zamawiającego albo nieskierowanie do realizacji części zamówienia podwykonawcy, na którego zasoby Wykonawca powoływał się w celu wykazania spełniania warunków udziału w postępowaniu, stanowi podstawę do rozwiązania Umowy ze skutkiem natychmiastowym przez Zamawiającego z winy Wykonawcy.</w:t>
      </w:r>
    </w:p>
    <w:p w14:paraId="79B0EF57" w14:textId="77777777" w:rsidR="000F38A0" w:rsidRPr="00B0639E" w:rsidRDefault="000F38A0" w:rsidP="00CD10F2">
      <w:pPr>
        <w:pStyle w:val="Akapitzlist"/>
        <w:numPr>
          <w:ilvl w:val="0"/>
          <w:numId w:val="20"/>
        </w:numPr>
        <w:spacing w:after="0" w:line="276" w:lineRule="auto"/>
        <w:ind w:left="426" w:hanging="426"/>
        <w:contextualSpacing w:val="0"/>
        <w:jc w:val="both"/>
      </w:pPr>
      <w:r w:rsidRPr="00B0639E">
        <w:rPr>
          <w:color w:val="000000"/>
          <w:lang w:eastAsia="pl-PL" w:bidi="pl-PL"/>
        </w:rPr>
        <w:t xml:space="preserve">Jakakolwiek przerwa w realizacji przedmiotu </w:t>
      </w:r>
      <w:r w:rsidR="00567AA2" w:rsidRPr="00B0639E">
        <w:rPr>
          <w:color w:val="000000"/>
          <w:lang w:eastAsia="pl-PL" w:bidi="pl-PL"/>
        </w:rPr>
        <w:t>U</w:t>
      </w:r>
      <w:r w:rsidRPr="00B0639E">
        <w:rPr>
          <w:color w:val="000000"/>
          <w:lang w:eastAsia="pl-PL" w:bidi="pl-PL"/>
        </w:rPr>
        <w:t>mowy wynikająca z braku podwykonawcy będzie traktowana, jako przerwa wynikła z przyczyn zależnych od Wykonawcy i nie może stanowić podstawy do</w:t>
      </w:r>
      <w:r w:rsidR="00567AA2" w:rsidRPr="00B0639E">
        <w:rPr>
          <w:color w:val="000000"/>
          <w:lang w:eastAsia="pl-PL" w:bidi="pl-PL"/>
        </w:rPr>
        <w:t> </w:t>
      </w:r>
      <w:r w:rsidRPr="00B0639E">
        <w:rPr>
          <w:color w:val="000000"/>
          <w:lang w:eastAsia="pl-PL" w:bidi="pl-PL"/>
        </w:rPr>
        <w:t xml:space="preserve">zmiany terminów realizacji wskazanych w </w:t>
      </w:r>
      <w:r w:rsidR="00567AA2" w:rsidRPr="00B0639E">
        <w:rPr>
          <w:color w:val="000000"/>
          <w:lang w:eastAsia="pl-PL" w:bidi="pl-PL"/>
        </w:rPr>
        <w:t>U</w:t>
      </w:r>
      <w:r w:rsidRPr="00B0639E">
        <w:rPr>
          <w:color w:val="000000"/>
          <w:lang w:eastAsia="pl-PL" w:bidi="pl-PL"/>
        </w:rPr>
        <w:t>mowie.</w:t>
      </w:r>
    </w:p>
    <w:p w14:paraId="1947B74B" w14:textId="0AC24E05" w:rsidR="00DE297F" w:rsidRPr="00B0639E" w:rsidRDefault="000F38A0" w:rsidP="005E0DFB">
      <w:pPr>
        <w:pStyle w:val="Akapitzlist"/>
        <w:spacing w:after="0" w:line="276" w:lineRule="auto"/>
        <w:ind w:left="284"/>
        <w:contextualSpacing w:val="0"/>
        <w:jc w:val="center"/>
        <w:rPr>
          <w:rFonts w:cstheme="minorHAnsi"/>
          <w:b/>
        </w:rPr>
      </w:pPr>
      <w:bookmarkStart w:id="13" w:name="bookmark28"/>
      <w:r w:rsidRPr="00B0639E">
        <w:rPr>
          <w:rFonts w:cstheme="minorHAnsi"/>
          <w:b/>
        </w:rPr>
        <w:t>§ 7</w:t>
      </w:r>
      <w:bookmarkEnd w:id="13"/>
    </w:p>
    <w:p w14:paraId="5B37C432" w14:textId="57FD5FF9" w:rsidR="00142164" w:rsidRPr="00B0639E" w:rsidRDefault="00142164" w:rsidP="005E0DFB">
      <w:pPr>
        <w:pStyle w:val="Akapitzlist"/>
        <w:spacing w:after="0" w:line="276" w:lineRule="auto"/>
        <w:ind w:left="284"/>
        <w:contextualSpacing w:val="0"/>
        <w:jc w:val="center"/>
        <w:rPr>
          <w:rFonts w:cstheme="minorHAnsi"/>
          <w:b/>
        </w:rPr>
      </w:pPr>
      <w:r w:rsidRPr="00B0639E">
        <w:rPr>
          <w:rFonts w:cstheme="minorHAnsi"/>
          <w:b/>
        </w:rPr>
        <w:t>PRAWA AUTORSKIE</w:t>
      </w:r>
    </w:p>
    <w:p w14:paraId="6F4F7D8D" w14:textId="77777777" w:rsidR="00DE297F" w:rsidRPr="00B0639E" w:rsidRDefault="00DE297F" w:rsidP="00CD10F2">
      <w:pPr>
        <w:pStyle w:val="Akapitzlist"/>
        <w:numPr>
          <w:ilvl w:val="0"/>
          <w:numId w:val="21"/>
        </w:numPr>
        <w:spacing w:after="0" w:line="276" w:lineRule="auto"/>
        <w:ind w:left="426" w:hanging="426"/>
        <w:contextualSpacing w:val="0"/>
        <w:jc w:val="both"/>
        <w:rPr>
          <w:rFonts w:cs="Cambria"/>
          <w:color w:val="000000"/>
        </w:rPr>
      </w:pPr>
      <w:r w:rsidRPr="00B0639E">
        <w:rPr>
          <w:color w:val="000000"/>
          <w:lang w:eastAsia="pl-PL" w:bidi="pl-PL"/>
        </w:rPr>
        <w:t>Wykonawca</w:t>
      </w:r>
      <w:r w:rsidRPr="00B0639E">
        <w:rPr>
          <w:rFonts w:cs="Cambria"/>
          <w:color w:val="000000"/>
        </w:rPr>
        <w:t xml:space="preserve"> oświadcza, iż znany mu jest reżim prawny dotyczący ochrony praw autorskich</w:t>
      </w:r>
      <w:r w:rsidRPr="00B0639E">
        <w:rPr>
          <w:rFonts w:cs="Cambria"/>
          <w:color w:val="000000"/>
        </w:rPr>
        <w:br/>
        <w:t>i zobowiązuje się zapewnić by wytwarzane utwory nie były obciążone prawami osób trzecich oraz by Zamawiający nabywał te prawa w stanie wolnym od jakichkolwiek obciążeń.</w:t>
      </w:r>
    </w:p>
    <w:p w14:paraId="15506E7A" w14:textId="77777777" w:rsidR="00DE297F" w:rsidRPr="00B0639E" w:rsidRDefault="00DE297F" w:rsidP="00CD10F2">
      <w:pPr>
        <w:pStyle w:val="Akapitzlist"/>
        <w:numPr>
          <w:ilvl w:val="0"/>
          <w:numId w:val="21"/>
        </w:numPr>
        <w:spacing w:after="0" w:line="276" w:lineRule="auto"/>
        <w:ind w:left="426" w:hanging="426"/>
        <w:contextualSpacing w:val="0"/>
        <w:jc w:val="both"/>
        <w:rPr>
          <w:rFonts w:eastAsia="Calibri" w:cs="Calibri"/>
          <w:color w:val="000000" w:themeColor="text1"/>
        </w:rPr>
      </w:pPr>
      <w:r w:rsidRPr="00B0639E">
        <w:rPr>
          <w:color w:val="000000"/>
          <w:lang w:eastAsia="pl-PL" w:bidi="pl-PL"/>
        </w:rPr>
        <w:t>Po</w:t>
      </w:r>
      <w:r w:rsidRPr="00B0639E">
        <w:rPr>
          <w:rFonts w:cs="Cambria"/>
          <w:color w:val="000000" w:themeColor="text1"/>
        </w:rPr>
        <w:t xml:space="preserve"> zakończeniu wykonywania robót albo w przypadku rozwiązania </w:t>
      </w:r>
      <w:r w:rsidR="00B43BA1" w:rsidRPr="00B0639E">
        <w:rPr>
          <w:rFonts w:cs="Cambria"/>
          <w:color w:val="000000" w:themeColor="text1"/>
        </w:rPr>
        <w:t>U</w:t>
      </w:r>
      <w:r w:rsidRPr="00B0639E">
        <w:rPr>
          <w:rFonts w:cs="Cambria"/>
          <w:color w:val="000000" w:themeColor="text1"/>
        </w:rPr>
        <w:t xml:space="preserve">mowy przed tym terminem Wykonawca zobowiązuje się zwrócić Zamawiającemu wszelką dokumentację, którą od Zamawiającego otrzymał oraz zobowiązuje się nie czynić z niej żadnego użytku innego niż wynikający z obowiązku wykonywania </w:t>
      </w:r>
      <w:r w:rsidR="00B43BA1" w:rsidRPr="00B0639E">
        <w:rPr>
          <w:rFonts w:cs="Cambria"/>
          <w:color w:val="000000" w:themeColor="text1"/>
        </w:rPr>
        <w:t>U</w:t>
      </w:r>
      <w:r w:rsidRPr="00B0639E">
        <w:rPr>
          <w:rFonts w:cs="Cambria"/>
          <w:color w:val="000000" w:themeColor="text1"/>
        </w:rPr>
        <w:t>mowy.</w:t>
      </w:r>
    </w:p>
    <w:p w14:paraId="49AAE98E" w14:textId="77777777" w:rsidR="000F38A0" w:rsidRPr="00B0639E" w:rsidRDefault="000F38A0" w:rsidP="006E6FD1">
      <w:pPr>
        <w:pStyle w:val="Akapitzlist"/>
        <w:keepNext/>
        <w:spacing w:after="0" w:line="276" w:lineRule="auto"/>
        <w:ind w:left="284"/>
        <w:contextualSpacing w:val="0"/>
        <w:jc w:val="center"/>
        <w:rPr>
          <w:rFonts w:cstheme="minorHAnsi"/>
          <w:b/>
        </w:rPr>
      </w:pPr>
      <w:bookmarkStart w:id="14" w:name="_Hlk51932709"/>
      <w:r w:rsidRPr="00B0639E">
        <w:rPr>
          <w:rFonts w:cstheme="minorHAnsi"/>
          <w:b/>
        </w:rPr>
        <w:t>§ 8</w:t>
      </w:r>
    </w:p>
    <w:p w14:paraId="3CCEBF02" w14:textId="77777777" w:rsidR="00B43BA1" w:rsidRPr="00B0639E" w:rsidRDefault="00B43BA1" w:rsidP="006E6FD1">
      <w:pPr>
        <w:pStyle w:val="Akapitzlist"/>
        <w:keepNext/>
        <w:spacing w:after="0" w:line="276" w:lineRule="auto"/>
        <w:ind w:left="284"/>
        <w:contextualSpacing w:val="0"/>
        <w:jc w:val="center"/>
      </w:pPr>
      <w:r w:rsidRPr="00B0639E">
        <w:rPr>
          <w:rFonts w:eastAsia="Calibri" w:cs="Calibri"/>
          <w:b/>
        </w:rPr>
        <w:t>RĘKOJMIA ZA WADY</w:t>
      </w:r>
    </w:p>
    <w:bookmarkEnd w:id="14"/>
    <w:p w14:paraId="62828212" w14:textId="5839F7C0" w:rsidR="00B43BA1" w:rsidRPr="00B0639E" w:rsidRDefault="00A57294" w:rsidP="00ED4714">
      <w:pPr>
        <w:widowControl w:val="0"/>
        <w:spacing w:after="0" w:line="276" w:lineRule="auto"/>
        <w:ind w:left="426"/>
        <w:jc w:val="both"/>
        <w:rPr>
          <w:rFonts w:eastAsia="Calibri" w:cs="Calibri"/>
        </w:rPr>
      </w:pPr>
      <w:r w:rsidRPr="00B0639E">
        <w:rPr>
          <w:rFonts w:eastAsia="Calibri" w:cs="Calibri"/>
        </w:rPr>
        <w:t>U</w:t>
      </w:r>
      <w:r w:rsidR="00B43BA1" w:rsidRPr="00B0639E">
        <w:rPr>
          <w:rFonts w:eastAsia="Calibri" w:cs="Calibri"/>
        </w:rPr>
        <w:t xml:space="preserve">prawnienia Zamawiającego w stosunku do Wykonawcy, z tytułu rękojmi za wady przedmiotu </w:t>
      </w:r>
      <w:r w:rsidRPr="00B0639E">
        <w:rPr>
          <w:rFonts w:eastAsia="Calibri" w:cs="Calibri"/>
        </w:rPr>
        <w:t>U</w:t>
      </w:r>
      <w:r w:rsidR="00B43BA1" w:rsidRPr="00B0639E">
        <w:rPr>
          <w:rFonts w:eastAsia="Calibri" w:cs="Calibri"/>
        </w:rPr>
        <w:t>mowy, wygasa</w:t>
      </w:r>
      <w:r w:rsidRPr="00B0639E">
        <w:rPr>
          <w:rFonts w:eastAsia="Calibri" w:cs="Calibri"/>
        </w:rPr>
        <w:t>ją</w:t>
      </w:r>
      <w:r w:rsidR="00B43BA1" w:rsidRPr="00B0639E">
        <w:rPr>
          <w:rFonts w:eastAsia="Calibri" w:cs="Calibri"/>
        </w:rPr>
        <w:t xml:space="preserve"> wraz z wygaśnięciem odpowiedzialności wykonawcy robót z tytułu rękojmi za wady robót tj. 5</w:t>
      </w:r>
      <w:r w:rsidR="00CD10F2" w:rsidRPr="00B0639E">
        <w:rPr>
          <w:rFonts w:eastAsia="Calibri" w:cs="Calibri"/>
          <w:color w:val="FF0000"/>
        </w:rPr>
        <w:t xml:space="preserve"> </w:t>
      </w:r>
      <w:r w:rsidR="00B43BA1" w:rsidRPr="00B0639E">
        <w:rPr>
          <w:rFonts w:eastAsia="Calibri" w:cs="Calibri"/>
        </w:rPr>
        <w:t>lat od daty zakończenia robót potwierdzonych protokołem końcowego odbioru robót.</w:t>
      </w:r>
    </w:p>
    <w:p w14:paraId="43C4DE48" w14:textId="77777777" w:rsidR="003405F1" w:rsidRPr="00B0639E" w:rsidRDefault="003405F1" w:rsidP="00E705DA">
      <w:pPr>
        <w:pStyle w:val="Akapitzlist"/>
        <w:keepNext/>
        <w:spacing w:after="0" w:line="276" w:lineRule="auto"/>
        <w:ind w:left="284"/>
        <w:contextualSpacing w:val="0"/>
        <w:jc w:val="center"/>
        <w:rPr>
          <w:rFonts w:cstheme="minorHAnsi"/>
          <w:b/>
        </w:rPr>
      </w:pPr>
      <w:r w:rsidRPr="00B0639E">
        <w:rPr>
          <w:rFonts w:cstheme="minorHAnsi"/>
          <w:b/>
        </w:rPr>
        <w:t xml:space="preserve">§ </w:t>
      </w:r>
      <w:r w:rsidR="00567AA2" w:rsidRPr="00B0639E">
        <w:rPr>
          <w:rFonts w:cstheme="minorHAnsi"/>
          <w:b/>
        </w:rPr>
        <w:t>9</w:t>
      </w:r>
    </w:p>
    <w:p w14:paraId="72903FA7" w14:textId="77777777" w:rsidR="003405F1" w:rsidRPr="00B0639E" w:rsidRDefault="003405F1" w:rsidP="006E6FD1">
      <w:pPr>
        <w:pStyle w:val="Akapitzlist"/>
        <w:spacing w:after="0" w:line="276" w:lineRule="auto"/>
        <w:ind w:left="284"/>
        <w:contextualSpacing w:val="0"/>
        <w:jc w:val="center"/>
        <w:rPr>
          <w:rFonts w:cstheme="minorHAnsi"/>
          <w:b/>
        </w:rPr>
      </w:pPr>
      <w:r w:rsidRPr="00B0639E">
        <w:rPr>
          <w:rFonts w:cstheme="minorHAnsi"/>
          <w:b/>
        </w:rPr>
        <w:t>ZABEZPIECZENIE NALEŻYTEGO WYKONANIA UMOWY</w:t>
      </w:r>
    </w:p>
    <w:p w14:paraId="22E6DF28" w14:textId="2CEAE2F7" w:rsidR="003405F1" w:rsidRPr="00B0639E" w:rsidRDefault="003405F1" w:rsidP="00CD10F2">
      <w:pPr>
        <w:pStyle w:val="Akapitzlist"/>
        <w:numPr>
          <w:ilvl w:val="0"/>
          <w:numId w:val="22"/>
        </w:numPr>
        <w:spacing w:after="0" w:line="276" w:lineRule="auto"/>
        <w:ind w:left="426" w:hanging="426"/>
        <w:contextualSpacing w:val="0"/>
        <w:jc w:val="both"/>
        <w:rPr>
          <w:rFonts w:eastAsia="Times New Roman" w:cs="Times New Roman"/>
          <w:lang w:eastAsia="pl-PL"/>
        </w:rPr>
      </w:pPr>
      <w:r w:rsidRPr="00B0639E">
        <w:rPr>
          <w:rFonts w:cs="Cambria"/>
          <w:color w:val="000000" w:themeColor="text1"/>
        </w:rPr>
        <w:t>Zabezpieczenie</w:t>
      </w:r>
      <w:r w:rsidRPr="00B0639E">
        <w:rPr>
          <w:rFonts w:eastAsia="Times New Roman" w:cs="Arial"/>
          <w:lang w:val="x-none" w:eastAsia="pl-PL"/>
        </w:rPr>
        <w:t xml:space="preserve"> należytego wykonania umowy </w:t>
      </w:r>
      <w:r w:rsidR="003A54A4" w:rsidRPr="00B0639E">
        <w:rPr>
          <w:rFonts w:eastAsia="Times New Roman" w:cs="Arial"/>
          <w:lang w:eastAsia="pl-PL"/>
        </w:rPr>
        <w:t xml:space="preserve">w wysokości </w:t>
      </w:r>
      <w:r w:rsidR="00B36B90" w:rsidRPr="00B0639E">
        <w:rPr>
          <w:rFonts w:eastAsia="Times New Roman" w:cs="Arial"/>
          <w:lang w:eastAsia="pl-PL"/>
        </w:rPr>
        <w:t>5</w:t>
      </w:r>
      <w:r w:rsidRPr="00B0639E">
        <w:rPr>
          <w:rFonts w:eastAsia="Times New Roman" w:cs="Arial"/>
          <w:lang w:val="x-none" w:eastAsia="pl-PL"/>
        </w:rPr>
        <w:t xml:space="preserve">% </w:t>
      </w:r>
      <w:r w:rsidR="00C107B3" w:rsidRPr="00B0639E">
        <w:rPr>
          <w:rFonts w:eastAsia="Times New Roman" w:cs="Arial"/>
          <w:lang w:eastAsia="pl-PL"/>
        </w:rPr>
        <w:t>wynagrodzenia określonego w</w:t>
      </w:r>
      <w:r w:rsidR="003A54A4" w:rsidRPr="00B0639E">
        <w:rPr>
          <w:rFonts w:eastAsia="Times New Roman" w:cs="Arial"/>
          <w:lang w:eastAsia="pl-PL"/>
        </w:rPr>
        <w:t xml:space="preserve"> </w:t>
      </w:r>
      <w:r w:rsidR="003A54A4" w:rsidRPr="00B0639E">
        <w:rPr>
          <w:rFonts w:eastAsia="Times New Roman" w:cstheme="minorHAnsi"/>
          <w:lang w:eastAsia="pl-PL"/>
        </w:rPr>
        <w:t>§</w:t>
      </w:r>
      <w:r w:rsidR="003A54A4" w:rsidRPr="00B0639E">
        <w:rPr>
          <w:rFonts w:eastAsia="Times New Roman" w:cs="Arial"/>
          <w:lang w:eastAsia="pl-PL"/>
        </w:rPr>
        <w:t xml:space="preserve"> 4 ust. 1</w:t>
      </w:r>
      <w:r w:rsidR="00901CA5" w:rsidRPr="00B0639E">
        <w:rPr>
          <w:rFonts w:eastAsia="Times New Roman" w:cs="Arial"/>
          <w:lang w:eastAsia="pl-PL"/>
        </w:rPr>
        <w:t xml:space="preserve"> Umowy</w:t>
      </w:r>
      <w:r w:rsidR="003A54A4" w:rsidRPr="00B0639E">
        <w:rPr>
          <w:rFonts w:eastAsia="Times New Roman" w:cs="Arial"/>
          <w:lang w:eastAsia="pl-PL"/>
        </w:rPr>
        <w:t xml:space="preserve">, na kwotę …………………………………… </w:t>
      </w:r>
      <w:r w:rsidRPr="00B0639E">
        <w:rPr>
          <w:rFonts w:eastAsia="Times New Roman" w:cs="Arial"/>
          <w:lang w:val="x-none" w:eastAsia="pl-PL"/>
        </w:rPr>
        <w:t>(słownie</w:t>
      </w:r>
      <w:r w:rsidRPr="00B0639E">
        <w:rPr>
          <w:rFonts w:eastAsia="Times New Roman" w:cs="Arial"/>
          <w:lang w:eastAsia="pl-PL"/>
        </w:rPr>
        <w:t xml:space="preserve"> zł</w:t>
      </w:r>
      <w:r w:rsidRPr="00B0639E">
        <w:rPr>
          <w:rFonts w:eastAsia="Times New Roman" w:cs="Arial"/>
          <w:lang w:val="x-none" w:eastAsia="pl-PL"/>
        </w:rPr>
        <w:t>: ………………………………………………………………………………)</w:t>
      </w:r>
      <w:r w:rsidR="003A54A4" w:rsidRPr="00B0639E">
        <w:rPr>
          <w:rFonts w:eastAsia="Times New Roman" w:cs="Arial"/>
          <w:lang w:eastAsia="pl-PL"/>
        </w:rPr>
        <w:t xml:space="preserve"> </w:t>
      </w:r>
      <w:r w:rsidRPr="00B0639E">
        <w:rPr>
          <w:rFonts w:eastAsia="Times New Roman" w:cs="Arial"/>
          <w:lang w:val="x-none" w:eastAsia="pl-PL"/>
        </w:rPr>
        <w:t>zostało wniesione w dniu ………………</w:t>
      </w:r>
      <w:r w:rsidR="003A54A4" w:rsidRPr="00B0639E">
        <w:rPr>
          <w:rFonts w:eastAsia="Times New Roman" w:cs="Arial"/>
          <w:lang w:eastAsia="pl-PL"/>
        </w:rPr>
        <w:t xml:space="preserve"> </w:t>
      </w:r>
      <w:r w:rsidRPr="00B0639E">
        <w:rPr>
          <w:rFonts w:eastAsia="Times New Roman" w:cs="Arial"/>
          <w:lang w:val="x-none" w:eastAsia="pl-PL"/>
        </w:rPr>
        <w:t>w</w:t>
      </w:r>
      <w:r w:rsidRPr="00B0639E">
        <w:rPr>
          <w:rFonts w:eastAsia="Times New Roman" w:cs="Arial"/>
          <w:lang w:eastAsia="pl-PL"/>
        </w:rPr>
        <w:t> </w:t>
      </w:r>
      <w:r w:rsidRPr="00B0639E">
        <w:rPr>
          <w:rFonts w:eastAsia="Times New Roman" w:cs="Arial"/>
          <w:lang w:val="x-none" w:eastAsia="pl-PL"/>
        </w:rPr>
        <w:t>formie</w:t>
      </w:r>
      <w:r w:rsidR="00CD10F2" w:rsidRPr="00B0639E">
        <w:rPr>
          <w:rFonts w:eastAsia="Times New Roman" w:cs="Arial"/>
          <w:lang w:val="x-none" w:eastAsia="pl-PL"/>
        </w:rPr>
        <w:t xml:space="preserve"> </w:t>
      </w:r>
      <w:r w:rsidRPr="00B0639E">
        <w:rPr>
          <w:rFonts w:eastAsia="Times New Roman" w:cs="Arial"/>
          <w:lang w:val="x-none" w:eastAsia="pl-PL"/>
        </w:rPr>
        <w:t>………………………………………………………………………</w:t>
      </w:r>
    </w:p>
    <w:p w14:paraId="0E0BD42E" w14:textId="53F2F5B2" w:rsidR="003405F1" w:rsidRPr="00B0639E" w:rsidRDefault="00D4460D" w:rsidP="00CD10F2">
      <w:pPr>
        <w:pStyle w:val="Akapitzlist"/>
        <w:numPr>
          <w:ilvl w:val="0"/>
          <w:numId w:val="22"/>
        </w:numPr>
        <w:spacing w:after="0" w:line="276" w:lineRule="auto"/>
        <w:ind w:left="426" w:hanging="426"/>
        <w:contextualSpacing w:val="0"/>
        <w:jc w:val="both"/>
        <w:rPr>
          <w:rFonts w:eastAsia="Times New Roman" w:cs="Times New Roman"/>
          <w:lang w:eastAsia="pl-PL"/>
        </w:rPr>
      </w:pPr>
      <w:r w:rsidRPr="00B0639E">
        <w:rPr>
          <w:rFonts w:cs="Cambria"/>
          <w:color w:val="000000" w:themeColor="text1"/>
        </w:rPr>
        <w:t>8</w:t>
      </w:r>
      <w:r w:rsidR="003405F1" w:rsidRPr="00B0639E">
        <w:rPr>
          <w:rFonts w:cs="Cambria"/>
          <w:color w:val="000000" w:themeColor="text1"/>
        </w:rPr>
        <w:t>0</w:t>
      </w:r>
      <w:r w:rsidR="003405F1" w:rsidRPr="00B0639E">
        <w:rPr>
          <w:rFonts w:eastAsia="Times New Roman" w:cs="Arial"/>
          <w:lang w:eastAsia="pl-PL"/>
        </w:rPr>
        <w:t xml:space="preserve">% zabezpieczenia określonego w ust. </w:t>
      </w:r>
      <w:r w:rsidR="003F5AB4" w:rsidRPr="00B0639E">
        <w:rPr>
          <w:rFonts w:eastAsia="Times New Roman" w:cs="Arial"/>
          <w:lang w:eastAsia="pl-PL"/>
        </w:rPr>
        <w:t>1</w:t>
      </w:r>
      <w:r w:rsidR="003405F1" w:rsidRPr="00B0639E">
        <w:rPr>
          <w:rFonts w:eastAsia="Times New Roman" w:cs="Arial"/>
          <w:lang w:eastAsia="pl-PL"/>
        </w:rPr>
        <w:t xml:space="preserve"> </w:t>
      </w:r>
      <w:r w:rsidR="003405F1" w:rsidRPr="00B0639E">
        <w:rPr>
          <w:rFonts w:eastAsia="Times New Roman" w:cs="Arial"/>
          <w:lang w:val="x-none" w:eastAsia="pl-PL"/>
        </w:rPr>
        <w:t xml:space="preserve">zostanie zwrócone Wykonawcy w ciągu 30 dni </w:t>
      </w:r>
      <w:r w:rsidR="003F5AB4" w:rsidRPr="00B0639E">
        <w:rPr>
          <w:rFonts w:eastAsia="Times New Roman" w:cs="Arial"/>
          <w:lang w:val="x-none" w:eastAsia="pl-PL"/>
        </w:rPr>
        <w:t xml:space="preserve">podpisania protokołu odbioru </w:t>
      </w:r>
      <w:r w:rsidR="005672EF" w:rsidRPr="00B0639E">
        <w:rPr>
          <w:rFonts w:eastAsia="Times New Roman" w:cs="Arial"/>
          <w:lang w:eastAsia="pl-PL"/>
        </w:rPr>
        <w:t>p</w:t>
      </w:r>
      <w:r w:rsidR="003F5AB4" w:rsidRPr="00B0639E">
        <w:rPr>
          <w:rFonts w:eastAsia="Times New Roman" w:cs="Arial"/>
          <w:lang w:eastAsia="pl-PL"/>
        </w:rPr>
        <w:t>rzedmiotu U</w:t>
      </w:r>
      <w:r w:rsidR="003405F1" w:rsidRPr="00B0639E">
        <w:rPr>
          <w:rFonts w:eastAsia="Times New Roman" w:cs="Arial"/>
          <w:lang w:val="x-none" w:eastAsia="pl-PL"/>
        </w:rPr>
        <w:t>mowy.</w:t>
      </w:r>
    </w:p>
    <w:p w14:paraId="76D7A999" w14:textId="3E49C448" w:rsidR="003405F1" w:rsidRPr="00B0639E" w:rsidRDefault="00D4460D" w:rsidP="00CD10F2">
      <w:pPr>
        <w:pStyle w:val="Akapitzlist"/>
        <w:numPr>
          <w:ilvl w:val="0"/>
          <w:numId w:val="22"/>
        </w:numPr>
        <w:spacing w:after="0" w:line="276" w:lineRule="auto"/>
        <w:ind w:left="426" w:hanging="426"/>
        <w:contextualSpacing w:val="0"/>
        <w:jc w:val="both"/>
        <w:rPr>
          <w:rFonts w:eastAsia="Times New Roman" w:cs="Times New Roman"/>
          <w:lang w:eastAsia="pl-PL"/>
        </w:rPr>
      </w:pPr>
      <w:r w:rsidRPr="00B0639E">
        <w:rPr>
          <w:rFonts w:cs="Cambria"/>
          <w:color w:val="000000" w:themeColor="text1"/>
        </w:rPr>
        <w:t>2</w:t>
      </w:r>
      <w:r w:rsidR="00C107B3" w:rsidRPr="00B0639E">
        <w:rPr>
          <w:rFonts w:cs="Cambria"/>
          <w:color w:val="000000" w:themeColor="text1"/>
        </w:rPr>
        <w:t>0</w:t>
      </w:r>
      <w:r w:rsidR="00C107B3" w:rsidRPr="00B0639E">
        <w:rPr>
          <w:rFonts w:eastAsia="Times New Roman" w:cs="Arial"/>
          <w:lang w:eastAsia="pl-PL"/>
        </w:rPr>
        <w:t xml:space="preserve">% zabezpieczenia określonego w ust. </w:t>
      </w:r>
      <w:r w:rsidRPr="00B0639E">
        <w:rPr>
          <w:rFonts w:eastAsia="Times New Roman" w:cs="Arial"/>
          <w:lang w:eastAsia="pl-PL"/>
        </w:rPr>
        <w:t>1</w:t>
      </w:r>
      <w:r w:rsidR="00C107B3" w:rsidRPr="00B0639E">
        <w:rPr>
          <w:rFonts w:eastAsia="Times New Roman" w:cs="Arial"/>
          <w:lang w:eastAsia="pl-PL"/>
        </w:rPr>
        <w:t xml:space="preserve"> </w:t>
      </w:r>
      <w:r w:rsidR="003A54A4" w:rsidRPr="00B0639E">
        <w:rPr>
          <w:rFonts w:eastAsia="Times New Roman" w:cs="Arial"/>
          <w:lang w:eastAsia="pl-PL"/>
        </w:rPr>
        <w:t xml:space="preserve">zostanie </w:t>
      </w:r>
      <w:r w:rsidR="005672EF" w:rsidRPr="00B0639E">
        <w:rPr>
          <w:rFonts w:eastAsia="Times New Roman" w:cs="Arial"/>
          <w:lang w:eastAsia="pl-PL"/>
        </w:rPr>
        <w:t xml:space="preserve">zaliczone </w:t>
      </w:r>
      <w:r w:rsidR="003A54A4" w:rsidRPr="00B0639E">
        <w:rPr>
          <w:rFonts w:eastAsia="Times New Roman" w:cs="Arial"/>
          <w:lang w:eastAsia="pl-PL"/>
        </w:rPr>
        <w:t xml:space="preserve">na poczet zabezpieczenia </w:t>
      </w:r>
      <w:r w:rsidR="005672EF" w:rsidRPr="00B0639E">
        <w:rPr>
          <w:rFonts w:eastAsia="Times New Roman" w:cs="Arial"/>
          <w:lang w:eastAsia="pl-PL"/>
        </w:rPr>
        <w:t>roszczeń z tytułu rękojmi za wady i</w:t>
      </w:r>
      <w:r w:rsidR="003405F1" w:rsidRPr="00B0639E">
        <w:rPr>
          <w:rFonts w:eastAsia="Times New Roman" w:cs="Arial"/>
          <w:lang w:val="x-none" w:eastAsia="pl-PL"/>
        </w:rPr>
        <w:t xml:space="preserve"> zostanie zwrócone Wykonawcy w ciągu 15 dni po upływie terminu rękojmi.</w:t>
      </w:r>
    </w:p>
    <w:p w14:paraId="4A9237F6" w14:textId="4A9B79A8" w:rsidR="003405F1" w:rsidRPr="00B0639E" w:rsidRDefault="003405F1" w:rsidP="00CD10F2">
      <w:pPr>
        <w:pStyle w:val="Akapitzlist"/>
        <w:numPr>
          <w:ilvl w:val="0"/>
          <w:numId w:val="22"/>
        </w:numPr>
        <w:spacing w:after="0" w:line="276" w:lineRule="auto"/>
        <w:ind w:left="426" w:hanging="426"/>
        <w:contextualSpacing w:val="0"/>
        <w:jc w:val="both"/>
        <w:rPr>
          <w:rFonts w:eastAsia="Times New Roman" w:cs="Times New Roman"/>
          <w:lang w:eastAsia="pl-PL"/>
        </w:rPr>
      </w:pPr>
      <w:r w:rsidRPr="00B0639E">
        <w:rPr>
          <w:rFonts w:cs="Cambria"/>
          <w:color w:val="000000" w:themeColor="text1"/>
        </w:rPr>
        <w:t>Jeżeli</w:t>
      </w:r>
      <w:r w:rsidRPr="00B0639E">
        <w:rPr>
          <w:rFonts w:eastAsia="Times New Roman" w:cs="Arial"/>
          <w:lang w:val="x-none" w:eastAsia="pl-PL"/>
        </w:rPr>
        <w:t xml:space="preserve"> Wykonawca nie złoży w terminie zabezpieczenia na okres rękojmi </w:t>
      </w:r>
      <w:r w:rsidR="005672EF" w:rsidRPr="00B0639E">
        <w:rPr>
          <w:rFonts w:eastAsia="Times New Roman" w:cs="Arial"/>
          <w:lang w:eastAsia="pl-PL"/>
        </w:rPr>
        <w:t xml:space="preserve">lub nie </w:t>
      </w:r>
      <w:r w:rsidR="005672EF" w:rsidRPr="00B0639E">
        <w:rPr>
          <w:rFonts w:eastAsia="Times New Roman" w:cs="Arial"/>
          <w:lang w:val="x-none" w:eastAsia="pl-PL"/>
        </w:rPr>
        <w:t xml:space="preserve">przedłuży zabezpieczenia należytego wykonania </w:t>
      </w:r>
      <w:r w:rsidR="005672EF" w:rsidRPr="00B0639E">
        <w:rPr>
          <w:rFonts w:eastAsia="Times New Roman" w:cs="Arial"/>
          <w:lang w:eastAsia="pl-PL"/>
        </w:rPr>
        <w:t>U</w:t>
      </w:r>
      <w:r w:rsidR="005672EF" w:rsidRPr="00B0639E">
        <w:rPr>
          <w:rFonts w:eastAsia="Times New Roman" w:cs="Arial"/>
          <w:lang w:val="x-none" w:eastAsia="pl-PL"/>
        </w:rPr>
        <w:t xml:space="preserve">mowy </w:t>
      </w:r>
      <w:r w:rsidR="005672EF" w:rsidRPr="00B0639E">
        <w:rPr>
          <w:rFonts w:eastAsia="Times New Roman" w:cs="Arial"/>
          <w:lang w:eastAsia="pl-PL"/>
        </w:rPr>
        <w:t xml:space="preserve">na okres zabezpieczenia roszczeń z tytułu rękojmi </w:t>
      </w:r>
      <w:r w:rsidRPr="00B0639E">
        <w:rPr>
          <w:rFonts w:eastAsia="Times New Roman" w:cs="Arial"/>
          <w:lang w:val="x-none" w:eastAsia="pl-PL"/>
        </w:rPr>
        <w:t xml:space="preserve">to Zamawiający dokona potrącenia należnej kwoty z wynagrodzenia określonego w § </w:t>
      </w:r>
      <w:r w:rsidR="006E6FD1" w:rsidRPr="00B0639E">
        <w:rPr>
          <w:rFonts w:eastAsia="Times New Roman" w:cs="Arial"/>
          <w:lang w:eastAsia="pl-PL"/>
        </w:rPr>
        <w:t>4</w:t>
      </w:r>
      <w:r w:rsidRPr="00B0639E">
        <w:rPr>
          <w:rFonts w:eastAsia="Times New Roman" w:cs="Arial"/>
          <w:lang w:val="x-none" w:eastAsia="pl-PL"/>
        </w:rPr>
        <w:t xml:space="preserve"> ust </w:t>
      </w:r>
      <w:r w:rsidR="005E0DFB" w:rsidRPr="00B0639E">
        <w:rPr>
          <w:rFonts w:eastAsia="Times New Roman" w:cs="Arial"/>
          <w:lang w:eastAsia="pl-PL"/>
        </w:rPr>
        <w:t xml:space="preserve">1 </w:t>
      </w:r>
      <w:r w:rsidR="00901CA5" w:rsidRPr="00B0639E">
        <w:rPr>
          <w:rFonts w:eastAsia="Times New Roman" w:cs="Arial"/>
          <w:lang w:eastAsia="pl-PL"/>
        </w:rPr>
        <w:t>Umowy</w:t>
      </w:r>
      <w:r w:rsidRPr="00B0639E">
        <w:rPr>
          <w:rFonts w:eastAsia="Times New Roman" w:cs="Arial"/>
          <w:lang w:val="x-none" w:eastAsia="pl-PL"/>
        </w:rPr>
        <w:t>.</w:t>
      </w:r>
    </w:p>
    <w:p w14:paraId="6679A910" w14:textId="77777777" w:rsidR="006E6FD1" w:rsidRPr="00B0639E" w:rsidRDefault="006E6FD1" w:rsidP="006E6FD1">
      <w:pPr>
        <w:pStyle w:val="Akapitzlist"/>
        <w:keepNext/>
        <w:spacing w:after="0" w:line="276" w:lineRule="auto"/>
        <w:ind w:left="284"/>
        <w:contextualSpacing w:val="0"/>
        <w:jc w:val="center"/>
        <w:rPr>
          <w:rFonts w:cstheme="minorHAnsi"/>
          <w:b/>
        </w:rPr>
      </w:pPr>
      <w:r w:rsidRPr="00B0639E">
        <w:rPr>
          <w:rFonts w:cstheme="minorHAnsi"/>
          <w:b/>
        </w:rPr>
        <w:t>§ 10</w:t>
      </w:r>
    </w:p>
    <w:p w14:paraId="6457BCB4" w14:textId="77777777" w:rsidR="006E6FD1" w:rsidRPr="00B0639E" w:rsidRDefault="006E6FD1" w:rsidP="006E6FD1">
      <w:pPr>
        <w:pStyle w:val="Akapitzlist"/>
        <w:keepNext/>
        <w:spacing w:after="0" w:line="276" w:lineRule="auto"/>
        <w:ind w:left="284"/>
        <w:contextualSpacing w:val="0"/>
        <w:jc w:val="center"/>
      </w:pPr>
      <w:r w:rsidRPr="00B0639E">
        <w:rPr>
          <w:rFonts w:eastAsia="Calibri" w:cs="Calibri"/>
          <w:b/>
        </w:rPr>
        <w:t>ZMIANA UMOWY</w:t>
      </w:r>
    </w:p>
    <w:p w14:paraId="14EF22D4" w14:textId="77777777" w:rsidR="003405F1" w:rsidRPr="00B0639E" w:rsidRDefault="003405F1" w:rsidP="00CD10F2">
      <w:pPr>
        <w:widowControl w:val="0"/>
        <w:numPr>
          <w:ilvl w:val="0"/>
          <w:numId w:val="9"/>
        </w:numPr>
        <w:spacing w:after="0" w:line="276" w:lineRule="auto"/>
        <w:ind w:left="426" w:hanging="426"/>
        <w:jc w:val="both"/>
        <w:rPr>
          <w:rFonts w:cs="Cambria"/>
          <w:color w:val="000000"/>
        </w:rPr>
      </w:pPr>
      <w:r w:rsidRPr="00B0639E">
        <w:rPr>
          <w:rFonts w:eastAsia="Calibri" w:cs="Calibri"/>
          <w:b/>
        </w:rPr>
        <w:t>Zmiana terminu</w:t>
      </w:r>
      <w:r w:rsidRPr="00B0639E">
        <w:rPr>
          <w:rFonts w:eastAsia="Calibri" w:cs="Calibri"/>
        </w:rPr>
        <w:t xml:space="preserve"> realizacji przedmiotu </w:t>
      </w:r>
      <w:r w:rsidR="003755DB" w:rsidRPr="00B0639E">
        <w:rPr>
          <w:rFonts w:eastAsia="Calibri" w:cs="Calibri"/>
        </w:rPr>
        <w:t>U</w:t>
      </w:r>
      <w:r w:rsidRPr="00B0639E">
        <w:rPr>
          <w:rFonts w:eastAsia="Calibri" w:cs="Calibri"/>
        </w:rPr>
        <w:t xml:space="preserve">mowy może nastąpić </w:t>
      </w:r>
      <w:r w:rsidR="003755DB" w:rsidRPr="00B0639E">
        <w:rPr>
          <w:rFonts w:eastAsia="Calibri" w:cs="Calibri"/>
        </w:rPr>
        <w:t>w następstwie</w:t>
      </w:r>
      <w:r w:rsidRPr="00B0639E">
        <w:rPr>
          <w:rFonts w:eastAsia="Calibri" w:cs="Calibri"/>
        </w:rPr>
        <w:t>:</w:t>
      </w:r>
    </w:p>
    <w:p w14:paraId="3517E5E6" w14:textId="6777F390" w:rsidR="003405F1" w:rsidRPr="00B0639E" w:rsidRDefault="003755DB" w:rsidP="00CD10F2">
      <w:pPr>
        <w:widowControl w:val="0"/>
        <w:numPr>
          <w:ilvl w:val="0"/>
          <w:numId w:val="10"/>
        </w:numPr>
        <w:spacing w:after="0" w:line="276" w:lineRule="auto"/>
        <w:ind w:left="709" w:hanging="283"/>
        <w:jc w:val="both"/>
        <w:rPr>
          <w:color w:val="000000"/>
          <w:lang w:eastAsia="pl-PL" w:bidi="pl-PL"/>
        </w:rPr>
      </w:pPr>
      <w:r w:rsidRPr="00B0639E">
        <w:rPr>
          <w:color w:val="000000"/>
          <w:lang w:eastAsia="pl-PL" w:bidi="pl-PL"/>
        </w:rPr>
        <w:t xml:space="preserve">zmiany terminu zakończenia </w:t>
      </w:r>
      <w:r w:rsidR="003405F1" w:rsidRPr="00B0639E">
        <w:rPr>
          <w:color w:val="000000"/>
          <w:lang w:eastAsia="pl-PL" w:bidi="pl-PL"/>
        </w:rPr>
        <w:t>robót budowlanych</w:t>
      </w:r>
      <w:r w:rsidRPr="00B0639E">
        <w:rPr>
          <w:color w:val="000000"/>
          <w:lang w:eastAsia="pl-PL" w:bidi="pl-PL"/>
        </w:rPr>
        <w:t xml:space="preserve"> na pr</w:t>
      </w:r>
      <w:r w:rsidR="003405F1" w:rsidRPr="00B0639E">
        <w:rPr>
          <w:color w:val="000000"/>
          <w:lang w:eastAsia="pl-PL" w:bidi="pl-PL"/>
        </w:rPr>
        <w:t>zekracza</w:t>
      </w:r>
      <w:r w:rsidRPr="00B0639E">
        <w:rPr>
          <w:color w:val="000000"/>
          <w:lang w:eastAsia="pl-PL" w:bidi="pl-PL"/>
        </w:rPr>
        <w:t>jący</w:t>
      </w:r>
      <w:r w:rsidR="003405F1" w:rsidRPr="00B0639E">
        <w:rPr>
          <w:color w:val="000000"/>
          <w:lang w:eastAsia="pl-PL" w:bidi="pl-PL"/>
        </w:rPr>
        <w:t xml:space="preserve"> termin określony w § </w:t>
      </w:r>
      <w:r w:rsidR="006E6FD1" w:rsidRPr="00B0639E">
        <w:rPr>
          <w:color w:val="000000"/>
          <w:lang w:eastAsia="pl-PL" w:bidi="pl-PL"/>
        </w:rPr>
        <w:t>2</w:t>
      </w:r>
      <w:r w:rsidR="005E0DFB" w:rsidRPr="00B0639E">
        <w:rPr>
          <w:color w:val="000000"/>
          <w:lang w:eastAsia="pl-PL" w:bidi="pl-PL"/>
        </w:rPr>
        <w:t xml:space="preserve"> ust 3</w:t>
      </w:r>
      <w:r w:rsidR="003405F1" w:rsidRPr="00B0639E">
        <w:rPr>
          <w:color w:val="000000"/>
          <w:lang w:eastAsia="pl-PL" w:bidi="pl-PL"/>
        </w:rPr>
        <w:t xml:space="preserve"> </w:t>
      </w:r>
      <w:r w:rsidRPr="00B0639E">
        <w:rPr>
          <w:color w:val="000000"/>
          <w:lang w:eastAsia="pl-PL" w:bidi="pl-PL"/>
        </w:rPr>
        <w:t>U</w:t>
      </w:r>
      <w:r w:rsidR="003405F1" w:rsidRPr="00B0639E">
        <w:rPr>
          <w:color w:val="000000"/>
          <w:lang w:eastAsia="pl-PL" w:bidi="pl-PL"/>
        </w:rPr>
        <w:t>mowy;</w:t>
      </w:r>
    </w:p>
    <w:p w14:paraId="70DB7BF2" w14:textId="77777777" w:rsidR="003405F1" w:rsidRPr="00B0639E" w:rsidRDefault="003755DB" w:rsidP="00CD10F2">
      <w:pPr>
        <w:widowControl w:val="0"/>
        <w:numPr>
          <w:ilvl w:val="0"/>
          <w:numId w:val="10"/>
        </w:numPr>
        <w:spacing w:after="0" w:line="276" w:lineRule="auto"/>
        <w:ind w:left="709" w:hanging="283"/>
        <w:jc w:val="both"/>
        <w:rPr>
          <w:color w:val="000000"/>
          <w:lang w:eastAsia="pl-PL" w:bidi="pl-PL"/>
        </w:rPr>
      </w:pPr>
      <w:r w:rsidRPr="00B0639E">
        <w:rPr>
          <w:color w:val="000000"/>
          <w:lang w:eastAsia="pl-PL" w:bidi="pl-PL"/>
        </w:rPr>
        <w:t xml:space="preserve">działania </w:t>
      </w:r>
      <w:r w:rsidR="003405F1" w:rsidRPr="00B0639E">
        <w:rPr>
          <w:color w:val="000000"/>
          <w:lang w:eastAsia="pl-PL" w:bidi="pl-PL"/>
        </w:rPr>
        <w:t xml:space="preserve">siły wyższej tj. </w:t>
      </w:r>
      <w:r w:rsidR="006E6FD1" w:rsidRPr="00B0639E">
        <w:rPr>
          <w:color w:val="000000"/>
          <w:lang w:eastAsia="pl-PL" w:bidi="pl-PL"/>
        </w:rPr>
        <w:t>z</w:t>
      </w:r>
      <w:r w:rsidR="003405F1" w:rsidRPr="00B0639E">
        <w:rPr>
          <w:color w:val="000000"/>
          <w:lang w:eastAsia="pl-PL" w:bidi="pl-PL"/>
        </w:rPr>
        <w:t>darzenia którego wystąpienie jest niezależne od stron i</w:t>
      </w:r>
      <w:r w:rsidRPr="00B0639E">
        <w:rPr>
          <w:color w:val="000000"/>
          <w:lang w:eastAsia="pl-PL" w:bidi="pl-PL"/>
        </w:rPr>
        <w:t> </w:t>
      </w:r>
      <w:r w:rsidR="003405F1" w:rsidRPr="00B0639E">
        <w:rPr>
          <w:color w:val="000000"/>
          <w:lang w:eastAsia="pl-PL" w:bidi="pl-PL"/>
        </w:rPr>
        <w:t>któremu nie mogą one zapobiec przy zachowaniu należytej staranności, a w szczególności wojny, stany nadzwyczajne, klęski żywiołowej, epidemi</w:t>
      </w:r>
      <w:r w:rsidR="006E6FD1" w:rsidRPr="00B0639E">
        <w:rPr>
          <w:color w:val="000000"/>
          <w:lang w:eastAsia="pl-PL" w:bidi="pl-PL"/>
        </w:rPr>
        <w:t>a</w:t>
      </w:r>
      <w:r w:rsidR="003405F1" w:rsidRPr="00B0639E">
        <w:rPr>
          <w:color w:val="000000"/>
          <w:lang w:eastAsia="pl-PL" w:bidi="pl-PL"/>
        </w:rPr>
        <w:t>, ograniczenia związane z kwarantanną, zamieszki, strajki w</w:t>
      </w:r>
      <w:r w:rsidRPr="00B0639E">
        <w:rPr>
          <w:color w:val="000000"/>
          <w:lang w:eastAsia="pl-PL" w:bidi="pl-PL"/>
        </w:rPr>
        <w:t> </w:t>
      </w:r>
      <w:r w:rsidR="003405F1" w:rsidRPr="00B0639E">
        <w:rPr>
          <w:color w:val="000000"/>
          <w:lang w:eastAsia="pl-PL" w:bidi="pl-PL"/>
        </w:rPr>
        <w:t xml:space="preserve">zakresie mającym wpływ na realizację przedmiotu </w:t>
      </w:r>
      <w:r w:rsidR="006E6FD1" w:rsidRPr="00B0639E">
        <w:rPr>
          <w:color w:val="000000"/>
          <w:lang w:eastAsia="pl-PL" w:bidi="pl-PL"/>
        </w:rPr>
        <w:t>U</w:t>
      </w:r>
      <w:r w:rsidR="003405F1" w:rsidRPr="00B0639E">
        <w:rPr>
          <w:color w:val="000000"/>
          <w:lang w:eastAsia="pl-PL" w:bidi="pl-PL"/>
        </w:rPr>
        <w:t>mowy;</w:t>
      </w:r>
    </w:p>
    <w:p w14:paraId="2F2EF97D" w14:textId="77777777" w:rsidR="003405F1" w:rsidRPr="00B0639E" w:rsidRDefault="003405F1" w:rsidP="00CD10F2">
      <w:pPr>
        <w:widowControl w:val="0"/>
        <w:numPr>
          <w:ilvl w:val="0"/>
          <w:numId w:val="10"/>
        </w:numPr>
        <w:spacing w:after="0" w:line="276" w:lineRule="auto"/>
        <w:ind w:left="709" w:hanging="283"/>
        <w:jc w:val="both"/>
        <w:rPr>
          <w:rFonts w:eastAsia="Calibri" w:cs="Calibri"/>
          <w:color w:val="000000" w:themeColor="text1"/>
        </w:rPr>
      </w:pPr>
      <w:r w:rsidRPr="00B0639E">
        <w:rPr>
          <w:color w:val="000000"/>
          <w:lang w:eastAsia="pl-PL" w:bidi="pl-PL"/>
        </w:rPr>
        <w:t>zmiany będące następstwem działania organów administracji publicznej i innych podmiotów</w:t>
      </w:r>
      <w:r w:rsidRPr="00B0639E">
        <w:rPr>
          <w:rFonts w:eastAsia="Calibri" w:cs="Calibri"/>
        </w:rPr>
        <w:t xml:space="preserve"> o</w:t>
      </w:r>
      <w:r w:rsidR="006E6FD1" w:rsidRPr="00B0639E">
        <w:rPr>
          <w:rFonts w:eastAsia="Calibri" w:cs="Calibri"/>
        </w:rPr>
        <w:t> </w:t>
      </w:r>
      <w:r w:rsidRPr="00B0639E">
        <w:rPr>
          <w:rFonts w:eastAsia="Calibri" w:cs="Calibri"/>
        </w:rPr>
        <w:t xml:space="preserve">kompetencjach zbliżonych do organów administracji </w:t>
      </w:r>
      <w:r w:rsidRPr="00B0639E">
        <w:rPr>
          <w:rFonts w:eastAsia="Calibri" w:cs="Calibri"/>
          <w:color w:val="000000" w:themeColor="text1"/>
        </w:rPr>
        <w:t xml:space="preserve">publicznej, których nie można było przewidzieć w dniu zawarcia </w:t>
      </w:r>
      <w:r w:rsidR="006E6FD1" w:rsidRPr="00B0639E">
        <w:rPr>
          <w:rFonts w:eastAsia="Calibri" w:cs="Calibri"/>
          <w:color w:val="000000" w:themeColor="text1"/>
        </w:rPr>
        <w:t>U</w:t>
      </w:r>
      <w:r w:rsidRPr="00B0639E">
        <w:rPr>
          <w:rFonts w:eastAsia="Calibri" w:cs="Calibri"/>
          <w:color w:val="000000" w:themeColor="text1"/>
        </w:rPr>
        <w:t>mowy.</w:t>
      </w:r>
    </w:p>
    <w:p w14:paraId="3825EC94" w14:textId="74AE00B8" w:rsidR="003405F1" w:rsidRPr="00B0639E" w:rsidRDefault="003405F1" w:rsidP="00CD10F2">
      <w:pPr>
        <w:widowControl w:val="0"/>
        <w:numPr>
          <w:ilvl w:val="0"/>
          <w:numId w:val="9"/>
        </w:numPr>
        <w:spacing w:after="0" w:line="276" w:lineRule="auto"/>
        <w:ind w:left="426" w:hanging="426"/>
        <w:jc w:val="both"/>
        <w:rPr>
          <w:rFonts w:eastAsia="Calibri" w:cs="Calibri"/>
          <w:b/>
        </w:rPr>
      </w:pPr>
      <w:r w:rsidRPr="00B0639E">
        <w:rPr>
          <w:rFonts w:cs="Cambria"/>
          <w:b/>
          <w:color w:val="000000"/>
        </w:rPr>
        <w:t>Zmian</w:t>
      </w:r>
      <w:r w:rsidR="00166198" w:rsidRPr="00B0639E">
        <w:rPr>
          <w:rFonts w:cs="Cambria"/>
          <w:b/>
          <w:color w:val="000000"/>
        </w:rPr>
        <w:t>a</w:t>
      </w:r>
      <w:r w:rsidRPr="00B0639E">
        <w:rPr>
          <w:rFonts w:cs="Cambria"/>
          <w:b/>
          <w:color w:val="000000"/>
        </w:rPr>
        <w:t xml:space="preserve"> wynagrodzenia</w:t>
      </w:r>
      <w:r w:rsidRPr="00B0639E">
        <w:rPr>
          <w:rFonts w:cs="Cambria"/>
          <w:color w:val="000000"/>
        </w:rPr>
        <w:t xml:space="preserve"> Wykonawcy</w:t>
      </w:r>
      <w:r w:rsidR="007E6955" w:rsidRPr="00B0639E">
        <w:rPr>
          <w:rFonts w:cs="Cambria"/>
          <w:color w:val="000000"/>
        </w:rPr>
        <w:t xml:space="preserve"> określonego w </w:t>
      </w:r>
      <w:r w:rsidR="00D4460D" w:rsidRPr="00B0639E">
        <w:rPr>
          <w:color w:val="000000"/>
          <w:lang w:eastAsia="pl-PL" w:bidi="pl-PL"/>
        </w:rPr>
        <w:t xml:space="preserve">§  4 </w:t>
      </w:r>
      <w:r w:rsidR="007E6955" w:rsidRPr="00B0639E">
        <w:rPr>
          <w:rFonts w:cs="Cambria"/>
          <w:color w:val="000000"/>
        </w:rPr>
        <w:t xml:space="preserve">ust. </w:t>
      </w:r>
      <w:r w:rsidR="00D4523C" w:rsidRPr="00B0639E">
        <w:rPr>
          <w:rFonts w:cs="Cambria"/>
          <w:color w:val="000000"/>
        </w:rPr>
        <w:t>1</w:t>
      </w:r>
      <w:r w:rsidR="00CD10F2" w:rsidRPr="00B0639E">
        <w:rPr>
          <w:rFonts w:cs="Cambria"/>
          <w:color w:val="000000"/>
        </w:rPr>
        <w:t xml:space="preserve"> </w:t>
      </w:r>
      <w:r w:rsidR="00166198" w:rsidRPr="00B0639E">
        <w:rPr>
          <w:rFonts w:cs="Cambria"/>
          <w:color w:val="000000"/>
        </w:rPr>
        <w:t>może nastąpić w</w:t>
      </w:r>
      <w:r w:rsidRPr="00B0639E">
        <w:rPr>
          <w:rFonts w:cs="Cambria"/>
          <w:color w:val="000000"/>
        </w:rPr>
        <w:t xml:space="preserve"> następstwie: </w:t>
      </w:r>
    </w:p>
    <w:p w14:paraId="52180C6C" w14:textId="77777777" w:rsidR="003405F1" w:rsidRPr="00B0639E" w:rsidRDefault="003405F1" w:rsidP="0046414F">
      <w:pPr>
        <w:widowControl w:val="0"/>
        <w:numPr>
          <w:ilvl w:val="0"/>
          <w:numId w:val="29"/>
        </w:numPr>
        <w:spacing w:after="0" w:line="276" w:lineRule="auto"/>
        <w:ind w:left="709" w:hanging="283"/>
        <w:jc w:val="both"/>
        <w:rPr>
          <w:color w:val="000000"/>
          <w:lang w:eastAsia="pl-PL" w:bidi="pl-PL"/>
        </w:rPr>
      </w:pPr>
      <w:r w:rsidRPr="00B0639E">
        <w:rPr>
          <w:color w:val="000000"/>
          <w:lang w:eastAsia="pl-PL" w:bidi="pl-PL"/>
        </w:rPr>
        <w:t>zmian</w:t>
      </w:r>
      <w:r w:rsidR="007E6955" w:rsidRPr="00B0639E">
        <w:rPr>
          <w:color w:val="000000"/>
          <w:lang w:eastAsia="pl-PL" w:bidi="pl-PL"/>
        </w:rPr>
        <w:t>y</w:t>
      </w:r>
      <w:r w:rsidRPr="00B0639E">
        <w:rPr>
          <w:color w:val="000000"/>
          <w:lang w:eastAsia="pl-PL" w:bidi="pl-PL"/>
        </w:rPr>
        <w:t xml:space="preserve"> </w:t>
      </w:r>
      <w:r w:rsidRPr="00B0639E">
        <w:rPr>
          <w:rFonts w:eastAsia="Calibri" w:cs="Calibri"/>
        </w:rPr>
        <w:t>wysokości</w:t>
      </w:r>
      <w:r w:rsidRPr="00B0639E">
        <w:rPr>
          <w:color w:val="000000"/>
          <w:lang w:eastAsia="pl-PL" w:bidi="pl-PL"/>
        </w:rPr>
        <w:t xml:space="preserve"> minimalnego wynagrodzenia za pracę ustalonego na podstawie art. 2 ust. 3÷5 ustawy z dnia 10 października 2002</w:t>
      </w:r>
      <w:r w:rsidR="007E6955" w:rsidRPr="00B0639E">
        <w:rPr>
          <w:color w:val="000000"/>
          <w:lang w:eastAsia="pl-PL" w:bidi="pl-PL"/>
        </w:rPr>
        <w:t xml:space="preserve"> </w:t>
      </w:r>
      <w:r w:rsidRPr="00B0639E">
        <w:rPr>
          <w:color w:val="000000"/>
          <w:lang w:eastAsia="pl-PL" w:bidi="pl-PL"/>
        </w:rPr>
        <w:t xml:space="preserve">r. o minimalnym wynagrodzeniu za pracę, jeżeli zmiana ta będzie miała </w:t>
      </w:r>
      <w:r w:rsidRPr="00B0639E">
        <w:rPr>
          <w:rFonts w:eastAsia="Calibri" w:cs="Calibri"/>
        </w:rPr>
        <w:t>wpływ</w:t>
      </w:r>
      <w:r w:rsidRPr="00B0639E">
        <w:rPr>
          <w:color w:val="000000"/>
          <w:lang w:eastAsia="pl-PL" w:bidi="pl-PL"/>
        </w:rPr>
        <w:t xml:space="preserve"> na koszty wykonania zamówienia przez Wykonawcę;</w:t>
      </w:r>
    </w:p>
    <w:p w14:paraId="7FA15E8D" w14:textId="77777777" w:rsidR="003405F1" w:rsidRPr="00B0639E" w:rsidRDefault="003405F1" w:rsidP="0046414F">
      <w:pPr>
        <w:widowControl w:val="0"/>
        <w:numPr>
          <w:ilvl w:val="0"/>
          <w:numId w:val="29"/>
        </w:numPr>
        <w:spacing w:after="0" w:line="276" w:lineRule="auto"/>
        <w:ind w:left="709" w:hanging="283"/>
        <w:jc w:val="both"/>
        <w:rPr>
          <w:color w:val="000000"/>
          <w:lang w:eastAsia="pl-PL" w:bidi="pl-PL"/>
        </w:rPr>
      </w:pPr>
      <w:r w:rsidRPr="00B0639E">
        <w:rPr>
          <w:rFonts w:eastAsia="Calibri" w:cs="Calibri"/>
        </w:rPr>
        <w:t>zmian</w:t>
      </w:r>
      <w:r w:rsidR="00D4523C" w:rsidRPr="00B0639E">
        <w:rPr>
          <w:rFonts w:eastAsia="Calibri" w:cs="Calibri"/>
        </w:rPr>
        <w:t>y</w:t>
      </w:r>
      <w:r w:rsidRPr="00B0639E">
        <w:rPr>
          <w:color w:val="000000"/>
          <w:lang w:eastAsia="pl-PL" w:bidi="pl-PL"/>
        </w:rPr>
        <w:t xml:space="preserve"> przepisów dotyczących zasad podlegania ubezpieczeniom społecznym lub</w:t>
      </w:r>
      <w:r w:rsidR="00D4523C" w:rsidRPr="00B0639E">
        <w:rPr>
          <w:color w:val="000000"/>
          <w:lang w:eastAsia="pl-PL" w:bidi="pl-PL"/>
        </w:rPr>
        <w:t> </w:t>
      </w:r>
      <w:r w:rsidRPr="00B0639E">
        <w:rPr>
          <w:color w:val="000000"/>
          <w:lang w:eastAsia="pl-PL" w:bidi="pl-PL"/>
        </w:rPr>
        <w:t>ubezpieczeniu zdrowotnemu lub wysokości stawki składki na ubezpieczenia społeczne lub</w:t>
      </w:r>
      <w:r w:rsidR="00D4523C" w:rsidRPr="00B0639E">
        <w:rPr>
          <w:color w:val="000000"/>
          <w:lang w:eastAsia="pl-PL" w:bidi="pl-PL"/>
        </w:rPr>
        <w:t> </w:t>
      </w:r>
      <w:r w:rsidRPr="00B0639E">
        <w:rPr>
          <w:color w:val="000000"/>
          <w:lang w:eastAsia="pl-PL" w:bidi="pl-PL"/>
        </w:rPr>
        <w:t>zdrowotne;</w:t>
      </w:r>
    </w:p>
    <w:p w14:paraId="6CB546D3" w14:textId="7E147AC5" w:rsidR="003405F1" w:rsidRPr="00B0639E" w:rsidRDefault="003405F1" w:rsidP="0046414F">
      <w:pPr>
        <w:widowControl w:val="0"/>
        <w:numPr>
          <w:ilvl w:val="0"/>
          <w:numId w:val="29"/>
        </w:numPr>
        <w:spacing w:after="0" w:line="276" w:lineRule="auto"/>
        <w:ind w:left="709" w:hanging="283"/>
        <w:jc w:val="both"/>
        <w:rPr>
          <w:color w:val="000000"/>
          <w:lang w:eastAsia="pl-PL" w:bidi="pl-PL"/>
        </w:rPr>
      </w:pPr>
      <w:r w:rsidRPr="00B0639E">
        <w:rPr>
          <w:rFonts w:eastAsia="Calibri" w:cs="Calibri"/>
        </w:rPr>
        <w:t>zasad</w:t>
      </w:r>
      <w:r w:rsidRPr="00B0639E">
        <w:rPr>
          <w:color w:val="000000"/>
          <w:lang w:eastAsia="pl-PL" w:bidi="pl-PL"/>
        </w:rPr>
        <w:t xml:space="preserve"> gromadzenia i wysokości wpłat do pracowniczych planów kapitałowych, o których mowa w</w:t>
      </w:r>
      <w:r w:rsidR="00901CA5" w:rsidRPr="00B0639E">
        <w:rPr>
          <w:color w:val="000000"/>
          <w:lang w:eastAsia="pl-PL" w:bidi="pl-PL"/>
        </w:rPr>
        <w:t> </w:t>
      </w:r>
      <w:r w:rsidRPr="00B0639E">
        <w:rPr>
          <w:color w:val="000000"/>
          <w:lang w:eastAsia="pl-PL" w:bidi="pl-PL"/>
        </w:rPr>
        <w:t>ustawie z dnia 4 października 2018 r. o pracowniczych planach kapitałowych,</w:t>
      </w:r>
      <w:r w:rsidR="00CD10F2" w:rsidRPr="00B0639E">
        <w:rPr>
          <w:color w:val="000000"/>
          <w:lang w:eastAsia="pl-PL" w:bidi="pl-PL"/>
        </w:rPr>
        <w:t xml:space="preserve"> </w:t>
      </w:r>
      <w:r w:rsidRPr="00B0639E">
        <w:rPr>
          <w:color w:val="000000"/>
          <w:lang w:eastAsia="pl-PL" w:bidi="pl-PL"/>
        </w:rPr>
        <w:t>jeżeli zmiana ta będzie miała wpływ na koszty wykonania zamówienia przez Wykonawcę;</w:t>
      </w:r>
    </w:p>
    <w:p w14:paraId="016AF362" w14:textId="77777777" w:rsidR="003405F1" w:rsidRPr="00B0639E" w:rsidRDefault="003405F1" w:rsidP="0046414F">
      <w:pPr>
        <w:widowControl w:val="0"/>
        <w:numPr>
          <w:ilvl w:val="0"/>
          <w:numId w:val="29"/>
        </w:numPr>
        <w:spacing w:after="0" w:line="276" w:lineRule="auto"/>
        <w:ind w:left="709" w:hanging="283"/>
        <w:jc w:val="both"/>
        <w:rPr>
          <w:rFonts w:eastAsia="Calibri" w:cstheme="minorHAnsi"/>
        </w:rPr>
      </w:pPr>
      <w:r w:rsidRPr="00B0639E">
        <w:rPr>
          <w:rFonts w:eastAsia="Calibri" w:cs="Calibri"/>
        </w:rPr>
        <w:t>wystąpi</w:t>
      </w:r>
      <w:r w:rsidR="00D4523C" w:rsidRPr="00B0639E">
        <w:rPr>
          <w:rFonts w:eastAsia="Calibri" w:cs="Calibri"/>
        </w:rPr>
        <w:t>enia</w:t>
      </w:r>
      <w:r w:rsidRPr="00B0639E">
        <w:rPr>
          <w:rFonts w:eastAsia="Calibri" w:cstheme="minorHAnsi"/>
        </w:rPr>
        <w:t xml:space="preserve"> zmian</w:t>
      </w:r>
      <w:r w:rsidR="00D4523C" w:rsidRPr="00B0639E">
        <w:rPr>
          <w:rFonts w:eastAsia="Calibri" w:cstheme="minorHAnsi"/>
        </w:rPr>
        <w:t>y</w:t>
      </w:r>
      <w:r w:rsidRPr="00B0639E">
        <w:rPr>
          <w:rFonts w:eastAsia="Calibri" w:cstheme="minorHAnsi"/>
        </w:rPr>
        <w:t xml:space="preserve"> stawki podatku VAT.</w:t>
      </w:r>
    </w:p>
    <w:p w14:paraId="644290DE" w14:textId="6118CAC3" w:rsidR="003405F1" w:rsidRPr="00B0639E" w:rsidRDefault="003405F1" w:rsidP="00CD10F2">
      <w:pPr>
        <w:widowControl w:val="0"/>
        <w:numPr>
          <w:ilvl w:val="1"/>
          <w:numId w:val="9"/>
        </w:numPr>
        <w:spacing w:after="0" w:line="276" w:lineRule="auto"/>
        <w:jc w:val="both"/>
        <w:rPr>
          <w:rFonts w:eastAsia="Calibri" w:cs="Calibri"/>
        </w:rPr>
      </w:pPr>
      <w:r w:rsidRPr="00B0639E">
        <w:rPr>
          <w:rFonts w:eastAsia="Calibri" w:cs="Calibri"/>
          <w:color w:val="000000" w:themeColor="text1"/>
        </w:rPr>
        <w:t xml:space="preserve">W </w:t>
      </w:r>
      <w:r w:rsidRPr="00B0639E">
        <w:rPr>
          <w:rFonts w:eastAsia="Calibri" w:cs="Calibri"/>
        </w:rPr>
        <w:t>przypadku</w:t>
      </w:r>
      <w:r w:rsidRPr="00B0639E">
        <w:rPr>
          <w:rFonts w:eastAsia="Calibri" w:cs="Calibri"/>
          <w:color w:val="000000" w:themeColor="text1"/>
        </w:rPr>
        <w:t xml:space="preserve"> wystąpienia okoliczności, o których mowa w ust. </w:t>
      </w:r>
      <w:r w:rsidR="00D4460D" w:rsidRPr="00B0639E">
        <w:rPr>
          <w:rFonts w:eastAsia="Calibri" w:cs="Calibri"/>
          <w:color w:val="000000" w:themeColor="text1"/>
        </w:rPr>
        <w:t>2</w:t>
      </w:r>
      <w:r w:rsidRPr="00B0639E">
        <w:rPr>
          <w:rFonts w:eastAsia="Calibri" w:cs="Calibri"/>
          <w:color w:val="000000" w:themeColor="text1"/>
        </w:rPr>
        <w:t xml:space="preserve"> </w:t>
      </w:r>
      <w:r w:rsidR="005E0DFB" w:rsidRPr="00B0639E">
        <w:rPr>
          <w:rFonts w:eastAsia="Calibri" w:cs="Calibri"/>
          <w:color w:val="000000" w:themeColor="text1"/>
        </w:rPr>
        <w:t>a</w:t>
      </w:r>
      <w:r w:rsidRPr="00B0639E">
        <w:rPr>
          <w:rFonts w:eastAsia="Calibri" w:cs="Calibri"/>
          <w:color w:val="000000" w:themeColor="text1"/>
        </w:rPr>
        <w:t>)</w:t>
      </w:r>
      <w:r w:rsidR="005E0DFB" w:rsidRPr="00B0639E">
        <w:rPr>
          <w:rFonts w:eastAsia="Calibri" w:cs="Calibri"/>
          <w:color w:val="000000" w:themeColor="text1"/>
        </w:rPr>
        <w:t>, b)</w:t>
      </w:r>
      <w:r w:rsidRPr="00B0639E">
        <w:rPr>
          <w:rFonts w:eastAsia="Calibri" w:cs="Calibri"/>
          <w:color w:val="000000" w:themeColor="text1"/>
        </w:rPr>
        <w:t xml:space="preserve"> </w:t>
      </w:r>
      <w:r w:rsidR="005E0DFB" w:rsidRPr="00B0639E">
        <w:rPr>
          <w:rFonts w:eastAsia="Calibri" w:cs="Calibri"/>
          <w:color w:val="000000" w:themeColor="text1"/>
        </w:rPr>
        <w:t>i c</w:t>
      </w:r>
      <w:r w:rsidRPr="00B0639E">
        <w:rPr>
          <w:rFonts w:eastAsia="Calibri" w:cs="Calibri"/>
          <w:color w:val="000000" w:themeColor="text1"/>
        </w:rPr>
        <w:t>)</w:t>
      </w:r>
      <w:r w:rsidR="00CD10F2" w:rsidRPr="00B0639E">
        <w:rPr>
          <w:rFonts w:eastAsia="Calibri" w:cs="Calibri"/>
          <w:color w:val="000000" w:themeColor="text1"/>
        </w:rPr>
        <w:t xml:space="preserve"> </w:t>
      </w:r>
      <w:r w:rsidRPr="00B0639E">
        <w:rPr>
          <w:rFonts w:eastAsia="Calibri" w:cs="Calibri"/>
          <w:color w:val="000000" w:themeColor="text1"/>
        </w:rPr>
        <w:t xml:space="preserve">każda ze Stron </w:t>
      </w:r>
      <w:r w:rsidR="005E0DFB" w:rsidRPr="00B0639E">
        <w:rPr>
          <w:rFonts w:eastAsia="Calibri" w:cs="Calibri"/>
          <w:color w:val="000000" w:themeColor="text1"/>
        </w:rPr>
        <w:t>U</w:t>
      </w:r>
      <w:r w:rsidRPr="00B0639E">
        <w:rPr>
          <w:rFonts w:eastAsia="Calibri" w:cs="Calibri"/>
          <w:color w:val="000000" w:themeColor="text1"/>
        </w:rPr>
        <w:t>mowy, po</w:t>
      </w:r>
      <w:r w:rsidR="008C6B0F" w:rsidRPr="00B0639E">
        <w:rPr>
          <w:rFonts w:eastAsia="Calibri" w:cs="Calibri"/>
          <w:color w:val="000000" w:themeColor="text1"/>
        </w:rPr>
        <w:t> </w:t>
      </w:r>
      <w:r w:rsidRPr="00B0639E">
        <w:rPr>
          <w:rFonts w:eastAsia="Calibri" w:cs="Calibri"/>
          <w:color w:val="000000" w:themeColor="text1"/>
        </w:rPr>
        <w:t xml:space="preserve">wejściu w życie przepisów dokonujących zmiany może zwrócić </w:t>
      </w:r>
      <w:r w:rsidRPr="00B0639E">
        <w:rPr>
          <w:rFonts w:eastAsia="Calibri" w:cs="Calibri"/>
        </w:rPr>
        <w:t>się</w:t>
      </w:r>
      <w:r w:rsidR="00166198" w:rsidRPr="00B0639E">
        <w:rPr>
          <w:rFonts w:eastAsia="Calibri" w:cs="Calibri"/>
        </w:rPr>
        <w:t xml:space="preserve"> </w:t>
      </w:r>
      <w:r w:rsidRPr="00B0639E">
        <w:rPr>
          <w:rFonts w:eastAsia="Calibri" w:cs="Calibri"/>
        </w:rPr>
        <w:t>z wnioskiem do drugiej strony w</w:t>
      </w:r>
      <w:r w:rsidR="008C6B0F" w:rsidRPr="00B0639E">
        <w:rPr>
          <w:rFonts w:eastAsia="Calibri" w:cs="Calibri"/>
        </w:rPr>
        <w:t> </w:t>
      </w:r>
      <w:r w:rsidRPr="00B0639E">
        <w:rPr>
          <w:rFonts w:eastAsia="Calibri" w:cs="Calibri"/>
        </w:rPr>
        <w:t>sprawie odpowiedniej zmiany wynagrodzenia. Wniosek Wykonawcy winien zawierać:</w:t>
      </w:r>
    </w:p>
    <w:p w14:paraId="68BC845D" w14:textId="67B765B6" w:rsidR="003405F1" w:rsidRPr="00B0639E" w:rsidRDefault="003405F1" w:rsidP="00CD10F2">
      <w:pPr>
        <w:pStyle w:val="Akapitzlist"/>
        <w:numPr>
          <w:ilvl w:val="0"/>
          <w:numId w:val="28"/>
        </w:numPr>
        <w:spacing w:after="0" w:line="276" w:lineRule="auto"/>
        <w:ind w:left="993" w:hanging="207"/>
        <w:contextualSpacing w:val="0"/>
        <w:jc w:val="both"/>
        <w:rPr>
          <w:rFonts w:eastAsia="Calibri" w:cs="Calibri"/>
        </w:rPr>
      </w:pPr>
      <w:r w:rsidRPr="00B0639E">
        <w:rPr>
          <w:rFonts w:eastAsia="Calibri" w:cs="Calibri"/>
          <w:u w:val="single"/>
        </w:rPr>
        <w:t xml:space="preserve">listę osób zaangażowanych w realizacje </w:t>
      </w:r>
      <w:r w:rsidR="00D4523C" w:rsidRPr="00B0639E">
        <w:rPr>
          <w:rFonts w:eastAsia="Calibri" w:cs="Calibri"/>
          <w:u w:val="single"/>
        </w:rPr>
        <w:t>U</w:t>
      </w:r>
      <w:r w:rsidRPr="00B0639E">
        <w:rPr>
          <w:rFonts w:eastAsia="Calibri" w:cs="Calibri"/>
          <w:u w:val="single"/>
        </w:rPr>
        <w:t>mowy</w:t>
      </w:r>
      <w:r w:rsidRPr="00B0639E">
        <w:rPr>
          <w:rFonts w:eastAsia="Calibri" w:cs="Calibri"/>
        </w:rPr>
        <w:t xml:space="preserve">, z podaniem szczegółowych danych dla każdej osoby zaangażowanej w realizację </w:t>
      </w:r>
      <w:r w:rsidR="00D4523C" w:rsidRPr="00B0639E">
        <w:rPr>
          <w:rFonts w:eastAsia="Calibri" w:cs="Calibri"/>
        </w:rPr>
        <w:t>U</w:t>
      </w:r>
      <w:r w:rsidRPr="00B0639E">
        <w:rPr>
          <w:rFonts w:eastAsia="Calibri" w:cs="Calibri"/>
        </w:rPr>
        <w:t xml:space="preserve">mowy, w tym pełnioną funkcję, zakres wykonywanych czynności przy realizacji zamówienia, rodzaj zawartej </w:t>
      </w:r>
      <w:r w:rsidR="00D4523C" w:rsidRPr="00B0639E">
        <w:rPr>
          <w:rFonts w:eastAsia="Calibri" w:cs="Calibri"/>
        </w:rPr>
        <w:t>U</w:t>
      </w:r>
      <w:r w:rsidRPr="00B0639E">
        <w:rPr>
          <w:rFonts w:eastAsia="Calibri" w:cs="Calibri"/>
        </w:rPr>
        <w:t>mowy, wysokości dotychczas wypłacanego wynagrodzenia oraz</w:t>
      </w:r>
      <w:r w:rsidR="00166198" w:rsidRPr="00B0639E">
        <w:rPr>
          <w:rFonts w:eastAsia="Calibri" w:cs="Calibri"/>
        </w:rPr>
        <w:t> </w:t>
      </w:r>
      <w:r w:rsidRPr="00B0639E">
        <w:rPr>
          <w:rFonts w:eastAsia="Calibri" w:cs="Calibri"/>
        </w:rPr>
        <w:t>wynagrodzenia jakie przysługuje każdej osobie z listy, po zmianie przepisów wraz z należnymi składkami na ubezpieczenie społeczne i zdrowotne, z określeniem kwoty dopłaty uwzględniającej wzrost kosztów wykonania pozostałej części zamówienia,</w:t>
      </w:r>
    </w:p>
    <w:p w14:paraId="5C0B32B9" w14:textId="7D4C44D7" w:rsidR="008C6B0F" w:rsidRPr="00B0639E" w:rsidRDefault="003405F1" w:rsidP="00CD10F2">
      <w:pPr>
        <w:pStyle w:val="Akapitzlist"/>
        <w:numPr>
          <w:ilvl w:val="0"/>
          <w:numId w:val="28"/>
        </w:numPr>
        <w:spacing w:after="0" w:line="276" w:lineRule="auto"/>
        <w:ind w:left="993" w:hanging="207"/>
        <w:contextualSpacing w:val="0"/>
        <w:jc w:val="both"/>
        <w:rPr>
          <w:rFonts w:eastAsia="Calibri" w:cs="Calibri"/>
        </w:rPr>
      </w:pPr>
      <w:r w:rsidRPr="00B0639E">
        <w:rPr>
          <w:rFonts w:eastAsia="Calibri" w:cs="Calibri"/>
          <w:u w:val="single"/>
        </w:rPr>
        <w:t>zaświadczenie</w:t>
      </w:r>
      <w:r w:rsidRPr="00B0639E">
        <w:rPr>
          <w:rFonts w:eastAsia="Calibri" w:cs="Calibri"/>
        </w:rPr>
        <w:t xml:space="preserve"> właściwej terenowej jednostki organizacyjnej Zakładu Ubezpieczeń Społecznych lub</w:t>
      </w:r>
      <w:r w:rsidR="00CD10F2" w:rsidRPr="00B0639E">
        <w:rPr>
          <w:rFonts w:eastAsia="Calibri" w:cs="Calibri"/>
        </w:rPr>
        <w:t> </w:t>
      </w:r>
      <w:r w:rsidRPr="00B0639E">
        <w:rPr>
          <w:rFonts w:eastAsia="Calibri" w:cs="Calibri"/>
        </w:rPr>
        <w:t>Kasy Rolniczego Ubezpieczenia Społecznego albo inny dokument potwierdzający, że</w:t>
      </w:r>
      <w:r w:rsidR="00D4523C" w:rsidRPr="00B0639E">
        <w:rPr>
          <w:rFonts w:eastAsia="Calibri" w:cs="Calibri"/>
        </w:rPr>
        <w:t> </w:t>
      </w:r>
      <w:r w:rsidRPr="00B0639E">
        <w:rPr>
          <w:rFonts w:eastAsia="Calibri" w:cs="Calibri"/>
        </w:rPr>
        <w:t>Wykonawca nie zalega z</w:t>
      </w:r>
      <w:r w:rsidR="00166198" w:rsidRPr="00B0639E">
        <w:rPr>
          <w:rFonts w:eastAsia="Calibri" w:cs="Calibri"/>
        </w:rPr>
        <w:t> </w:t>
      </w:r>
      <w:r w:rsidRPr="00B0639E">
        <w:rPr>
          <w:rFonts w:eastAsia="Calibri" w:cs="Calibri"/>
        </w:rPr>
        <w:t>opłacaniem składek na ubezpieczenia społeczne lub zdrowotne, wystawionego nie wcześniej niż</w:t>
      </w:r>
      <w:r w:rsidR="008C6B0F" w:rsidRPr="00B0639E">
        <w:rPr>
          <w:rFonts w:eastAsia="Calibri" w:cs="Calibri"/>
        </w:rPr>
        <w:t> </w:t>
      </w:r>
      <w:r w:rsidRPr="00B0639E">
        <w:rPr>
          <w:rFonts w:eastAsia="Calibri" w:cs="Calibri"/>
        </w:rPr>
        <w:t>3</w:t>
      </w:r>
      <w:r w:rsidR="00166198" w:rsidRPr="00B0639E">
        <w:rPr>
          <w:rFonts w:eastAsia="Calibri" w:cs="Calibri"/>
        </w:rPr>
        <w:t> </w:t>
      </w:r>
      <w:r w:rsidRPr="00B0639E">
        <w:rPr>
          <w:rFonts w:eastAsia="Calibri" w:cs="Calibri"/>
        </w:rPr>
        <w:t>miesiące przed datą złożenia wniosku.</w:t>
      </w:r>
    </w:p>
    <w:p w14:paraId="31DC6AC6" w14:textId="44F5CEA7" w:rsidR="008C6B0F" w:rsidRPr="00B0639E" w:rsidRDefault="003405F1" w:rsidP="00CD10F2">
      <w:pPr>
        <w:widowControl w:val="0"/>
        <w:numPr>
          <w:ilvl w:val="1"/>
          <w:numId w:val="9"/>
        </w:numPr>
        <w:spacing w:after="0" w:line="276" w:lineRule="auto"/>
        <w:jc w:val="both"/>
        <w:rPr>
          <w:rFonts w:eastAsia="Calibri" w:cs="Calibri"/>
        </w:rPr>
      </w:pPr>
      <w:r w:rsidRPr="00B0639E">
        <w:rPr>
          <w:rFonts w:eastAsia="Calibri" w:cs="Calibri"/>
        </w:rPr>
        <w:t>Wykonawca jest zobowiązany do przedłożenia powyższych dokumentów również na wniosek Zamawiającego. Zamawiający, po dokonaniu weryfikacji dokumentów Wykonawcy, wyrazi zgodę na</w:t>
      </w:r>
      <w:r w:rsidR="008C6B0F" w:rsidRPr="00B0639E">
        <w:rPr>
          <w:rFonts w:eastAsia="Calibri" w:cs="Calibri"/>
        </w:rPr>
        <w:t> </w:t>
      </w:r>
      <w:r w:rsidRPr="00B0639E">
        <w:rPr>
          <w:rFonts w:eastAsia="Calibri" w:cs="Calibri"/>
        </w:rPr>
        <w:t>wprowadzenie zmiany wynagrodzenia Wykonawcy zgodnie z kalkulacją określającą kwotę dopłaty albo zgłosi zastrzeżenia co do zasadności propozycji Wykonawcy, w szczególności gdy zmiany przepisów nie miały wpływu na koszt wykonania zamówienia przez Wykonawcę. Wykonawca niezwłocznie ustosunkuje się do złożonych zastrzeżeń Zamawiającego przedstawiając w formie pisemnej nową kalkulację albo uzasadnienie poprawności kalkulacji, do której Zamawiający zgłosił zastrzeżenia. Procedurę ustalania kwoty dopłaty powtarza się, aż do momentu uzgodnienia przez obie Strony kwoty dopłaty. Ustalona kwota dopłaty obowiązywać będzie od dnia złożenia wniosku. Kwota dopłaty będzie uregulowana na podstawie dokumentu księgowego, po zawarciu aneksu do umowy.</w:t>
      </w:r>
      <w:r w:rsidR="00CD10F2" w:rsidRPr="00B0639E">
        <w:rPr>
          <w:rFonts w:eastAsia="Calibri" w:cs="Calibri"/>
        </w:rPr>
        <w:t xml:space="preserve"> </w:t>
      </w:r>
    </w:p>
    <w:p w14:paraId="483F8740" w14:textId="6D053095" w:rsidR="003405F1" w:rsidRPr="00B0639E" w:rsidRDefault="003405F1" w:rsidP="00CD10F2">
      <w:pPr>
        <w:widowControl w:val="0"/>
        <w:numPr>
          <w:ilvl w:val="1"/>
          <w:numId w:val="9"/>
        </w:numPr>
        <w:spacing w:after="0" w:line="276" w:lineRule="auto"/>
        <w:jc w:val="both"/>
        <w:rPr>
          <w:rFonts w:eastAsia="Calibri" w:cs="Calibri"/>
        </w:rPr>
      </w:pPr>
      <w:r w:rsidRPr="00B0639E">
        <w:rPr>
          <w:rFonts w:eastAsia="Calibri" w:cs="Calibri"/>
        </w:rPr>
        <w:t xml:space="preserve">Wykonawcy przysługuje zmiana wynagrodzenia z tytułu zmiany obowiązującej stawki VAT. </w:t>
      </w:r>
      <w:r w:rsidRPr="00B0639E">
        <w:rPr>
          <w:rFonts w:eastAsia="Times New Roman" w:cs="Cambria"/>
          <w:color w:val="000000"/>
        </w:rPr>
        <w:t>W razie zmiany obowiązującej stawki podatku VAT wynagrodzenie netto nie ulegnie zmianie, a jedynie zostanie do niego doliczony podatek VAT w zmienionej wysokości. Zmiana ta może nastąpić począwszy od</w:t>
      </w:r>
      <w:r w:rsidR="008C6B0F" w:rsidRPr="00B0639E">
        <w:rPr>
          <w:rFonts w:eastAsia="Times New Roman" w:cs="Cambria"/>
          <w:color w:val="000000"/>
        </w:rPr>
        <w:t> </w:t>
      </w:r>
      <w:r w:rsidRPr="00B0639E">
        <w:rPr>
          <w:rFonts w:eastAsia="Times New Roman" w:cs="Cambria"/>
          <w:color w:val="000000"/>
        </w:rPr>
        <w:t>miesiąca następującego po dacie wejścia w życie przepisów prawa o zmianie stawki podatku, chyba, że</w:t>
      </w:r>
      <w:r w:rsidR="008C6B0F" w:rsidRPr="00B0639E">
        <w:rPr>
          <w:rFonts w:eastAsia="Times New Roman" w:cs="Cambria"/>
          <w:color w:val="000000"/>
        </w:rPr>
        <w:t> </w:t>
      </w:r>
      <w:r w:rsidRPr="00B0639E">
        <w:rPr>
          <w:rFonts w:eastAsia="Times New Roman" w:cs="Cambria"/>
          <w:color w:val="000000"/>
        </w:rPr>
        <w:t xml:space="preserve">z przepisów prawa będzie wynikał </w:t>
      </w:r>
      <w:r w:rsidRPr="00B0639E">
        <w:rPr>
          <w:rFonts w:eastAsia="Times New Roman" w:cs="Cambria"/>
        </w:rPr>
        <w:t>inny termin.</w:t>
      </w:r>
    </w:p>
    <w:p w14:paraId="4834757F" w14:textId="612B1F94" w:rsidR="00D4523C" w:rsidRPr="00B0639E" w:rsidRDefault="003405F1" w:rsidP="00CD10F2">
      <w:pPr>
        <w:widowControl w:val="0"/>
        <w:numPr>
          <w:ilvl w:val="0"/>
          <w:numId w:val="9"/>
        </w:numPr>
        <w:spacing w:after="0" w:line="276" w:lineRule="auto"/>
        <w:ind w:left="426" w:hanging="426"/>
        <w:jc w:val="both"/>
        <w:rPr>
          <w:rFonts w:eastAsia="Calibri" w:cs="Calibri"/>
          <w:b/>
          <w:color w:val="000000" w:themeColor="text1"/>
        </w:rPr>
      </w:pPr>
      <w:r w:rsidRPr="00B0639E">
        <w:rPr>
          <w:rFonts w:cs="Cambria"/>
          <w:b/>
          <w:color w:val="000000"/>
        </w:rPr>
        <w:t>Zmiany</w:t>
      </w:r>
      <w:r w:rsidRPr="00B0639E">
        <w:rPr>
          <w:rFonts w:eastAsia="Calibri" w:cs="Calibri"/>
          <w:b/>
          <w:color w:val="000000" w:themeColor="text1"/>
        </w:rPr>
        <w:t xml:space="preserve"> osobowe </w:t>
      </w:r>
      <w:r w:rsidRPr="00B0639E">
        <w:rPr>
          <w:rFonts w:eastAsia="Calibri" w:cs="Calibri"/>
          <w:color w:val="000000" w:themeColor="text1"/>
        </w:rPr>
        <w:t>po stronie Wykonawcy</w:t>
      </w:r>
      <w:r w:rsidR="008C6B0F" w:rsidRPr="00B0639E">
        <w:rPr>
          <w:rFonts w:eastAsia="Calibri" w:cs="Calibri"/>
          <w:color w:val="000000" w:themeColor="text1"/>
        </w:rPr>
        <w:t xml:space="preserve"> mogą nastąpić w następstwie</w:t>
      </w:r>
      <w:r w:rsidR="00D4523C" w:rsidRPr="00B0639E">
        <w:rPr>
          <w:rFonts w:eastAsia="Calibri" w:cs="Calibri"/>
          <w:color w:val="000000" w:themeColor="text1"/>
        </w:rPr>
        <w:t>:</w:t>
      </w:r>
    </w:p>
    <w:p w14:paraId="1F8C5B69" w14:textId="02399B06" w:rsidR="003405F1" w:rsidRPr="00B0639E" w:rsidRDefault="003405F1" w:rsidP="0046414F">
      <w:pPr>
        <w:widowControl w:val="0"/>
        <w:numPr>
          <w:ilvl w:val="0"/>
          <w:numId w:val="30"/>
        </w:numPr>
        <w:spacing w:after="0" w:line="276" w:lineRule="auto"/>
        <w:ind w:left="709" w:hanging="283"/>
        <w:jc w:val="both"/>
        <w:rPr>
          <w:rFonts w:eastAsia="Calibri" w:cs="Calibri"/>
          <w:b/>
          <w:color w:val="000000" w:themeColor="text1"/>
        </w:rPr>
      </w:pPr>
      <w:r w:rsidRPr="00B0639E">
        <w:rPr>
          <w:color w:val="000000"/>
          <w:lang w:eastAsia="pl-PL" w:bidi="pl-PL"/>
        </w:rPr>
        <w:t>zmiany</w:t>
      </w:r>
      <w:r w:rsidRPr="00B0639E">
        <w:rPr>
          <w:rFonts w:eastAsia="Calibri" w:cs="Calibri"/>
          <w:color w:val="000000" w:themeColor="text1"/>
        </w:rPr>
        <w:t xml:space="preserve"> osób przy pomocy których </w:t>
      </w:r>
      <w:r w:rsidR="00B14036" w:rsidRPr="00B0639E">
        <w:rPr>
          <w:rFonts w:eastAsia="Calibri" w:cs="Calibri"/>
          <w:color w:val="000000" w:themeColor="text1"/>
        </w:rPr>
        <w:t>Wykonawca</w:t>
      </w:r>
      <w:r w:rsidRPr="00B0639E">
        <w:rPr>
          <w:rFonts w:eastAsia="Calibri" w:cs="Calibri"/>
          <w:color w:val="000000" w:themeColor="text1"/>
        </w:rPr>
        <w:t xml:space="preserve"> realizuje Przedmiot Umowy na inne, pod warunkiem, że legitymują się co najmniej równoważnym doświadczeniem zawodowym z uprawnieniami wg. wymagań SIWZ jako integralnej części Umowy;</w:t>
      </w:r>
    </w:p>
    <w:p w14:paraId="669B8F8D" w14:textId="56B91942" w:rsidR="003405F1" w:rsidRPr="00B0639E" w:rsidRDefault="003405F1" w:rsidP="0046414F">
      <w:pPr>
        <w:widowControl w:val="0"/>
        <w:numPr>
          <w:ilvl w:val="0"/>
          <w:numId w:val="30"/>
        </w:numPr>
        <w:spacing w:after="0" w:line="276" w:lineRule="auto"/>
        <w:ind w:left="709" w:hanging="283"/>
        <w:jc w:val="both"/>
        <w:rPr>
          <w:rFonts w:eastAsia="Calibri" w:cs="Calibri"/>
          <w:color w:val="000000" w:themeColor="text1"/>
        </w:rPr>
      </w:pPr>
      <w:r w:rsidRPr="00B0639E">
        <w:rPr>
          <w:color w:val="000000"/>
          <w:lang w:eastAsia="pl-PL" w:bidi="pl-PL"/>
        </w:rPr>
        <w:t>zmiany</w:t>
      </w:r>
      <w:r w:rsidRPr="00B0639E">
        <w:rPr>
          <w:rFonts w:eastAsia="Calibri" w:cs="Calibri"/>
          <w:color w:val="000000" w:themeColor="text1"/>
        </w:rPr>
        <w:t xml:space="preserve"> podwykonawcy, przy pomocy którego Wykonawca wykonuje część Przedmiotu Umowy na</w:t>
      </w:r>
      <w:r w:rsidR="008C6B0F" w:rsidRPr="00B0639E">
        <w:rPr>
          <w:rFonts w:eastAsia="Calibri" w:cs="Calibri"/>
          <w:color w:val="000000" w:themeColor="text1"/>
        </w:rPr>
        <w:t> </w:t>
      </w:r>
      <w:r w:rsidRPr="00B0639E">
        <w:rPr>
          <w:rFonts w:eastAsia="Calibri" w:cs="Calibri"/>
          <w:color w:val="000000" w:themeColor="text1"/>
        </w:rPr>
        <w:t>innego, pod warunkiem, że spełnia wymagania określone w SIWZ.</w:t>
      </w:r>
    </w:p>
    <w:p w14:paraId="78DF0E34" w14:textId="6AB54F1F" w:rsidR="003405F1" w:rsidRPr="00B0639E" w:rsidRDefault="003405F1" w:rsidP="0046414F">
      <w:pPr>
        <w:widowControl w:val="0"/>
        <w:numPr>
          <w:ilvl w:val="0"/>
          <w:numId w:val="30"/>
        </w:numPr>
        <w:spacing w:after="0" w:line="276" w:lineRule="auto"/>
        <w:ind w:left="709" w:hanging="283"/>
        <w:jc w:val="both"/>
        <w:rPr>
          <w:rFonts w:eastAsia="Calibri" w:cs="Calibri"/>
          <w:color w:val="000000" w:themeColor="text1"/>
        </w:rPr>
      </w:pPr>
      <w:r w:rsidRPr="00B0639E">
        <w:rPr>
          <w:color w:val="000000"/>
          <w:lang w:eastAsia="pl-PL" w:bidi="pl-PL"/>
        </w:rPr>
        <w:t>zmiana</w:t>
      </w:r>
      <w:r w:rsidRPr="00B0639E">
        <w:rPr>
          <w:rFonts w:eastAsia="Calibri" w:cs="Calibri"/>
          <w:color w:val="000000" w:themeColor="text1"/>
        </w:rPr>
        <w:t xml:space="preserve"> albo rezygnacja z podwykonawcy lub innego podmiotu, na którego zasoby Wykonawca powoływał się w celu wykazania spełniania warunków udziału w postępowaniu. W takim przypadku </w:t>
      </w:r>
      <w:r w:rsidR="0037210D" w:rsidRPr="00B0639E">
        <w:rPr>
          <w:rFonts w:eastAsia="Calibri" w:cs="Calibri"/>
          <w:color w:val="000000" w:themeColor="text1"/>
        </w:rPr>
        <w:t>Wykonawca</w:t>
      </w:r>
      <w:r w:rsidRPr="00B0639E">
        <w:rPr>
          <w:rFonts w:eastAsia="Calibri" w:cs="Calibri"/>
          <w:color w:val="000000" w:themeColor="text1"/>
        </w:rPr>
        <w:t xml:space="preserve"> jest obowiązany wykazać Zamawiającemu, iż proponowany inny podwykonaw</w:t>
      </w:r>
      <w:r w:rsidR="0037210D" w:rsidRPr="00B0639E">
        <w:rPr>
          <w:rFonts w:eastAsia="Calibri" w:cs="Calibri"/>
          <w:color w:val="000000" w:themeColor="text1"/>
        </w:rPr>
        <w:t>ca</w:t>
      </w:r>
      <w:r w:rsidR="00B14036" w:rsidRPr="00B0639E">
        <w:rPr>
          <w:rFonts w:eastAsia="Calibri" w:cs="Calibri"/>
          <w:color w:val="000000" w:themeColor="text1"/>
        </w:rPr>
        <w:t xml:space="preserve"> </w:t>
      </w:r>
      <w:r w:rsidR="0037210D" w:rsidRPr="00B0639E">
        <w:rPr>
          <w:rFonts w:eastAsia="Calibri" w:cs="Calibri"/>
          <w:color w:val="000000" w:themeColor="text1"/>
        </w:rPr>
        <w:t>lub</w:t>
      </w:r>
      <w:r w:rsidR="00B14036" w:rsidRPr="00B0639E">
        <w:rPr>
          <w:rFonts w:eastAsia="Calibri" w:cs="Calibri"/>
          <w:color w:val="000000" w:themeColor="text1"/>
        </w:rPr>
        <w:t> </w:t>
      </w:r>
      <w:r w:rsidR="0037210D" w:rsidRPr="00B0639E">
        <w:rPr>
          <w:rFonts w:eastAsia="Calibri" w:cs="Calibri"/>
          <w:color w:val="000000" w:themeColor="text1"/>
        </w:rPr>
        <w:t xml:space="preserve">podmiot </w:t>
      </w:r>
      <w:r w:rsidRPr="00B0639E">
        <w:rPr>
          <w:rFonts w:eastAsia="Calibri" w:cs="Calibri"/>
          <w:color w:val="000000" w:themeColor="text1"/>
        </w:rPr>
        <w:t xml:space="preserve">samodzielnie spełnia je w stopniu nie mniejszym niż podwykonawca bądź inny podmiot, na którego zasoby </w:t>
      </w:r>
      <w:r w:rsidR="0037210D" w:rsidRPr="00B0639E">
        <w:rPr>
          <w:rFonts w:eastAsia="Calibri" w:cs="Calibri"/>
          <w:color w:val="000000" w:themeColor="text1"/>
        </w:rPr>
        <w:t>Wykonawca</w:t>
      </w:r>
      <w:r w:rsidRPr="00B0639E">
        <w:rPr>
          <w:rFonts w:eastAsia="Calibri" w:cs="Calibri"/>
          <w:color w:val="000000" w:themeColor="text1"/>
        </w:rPr>
        <w:t xml:space="preserve"> powoływał się w trakcie postępowania o</w:t>
      </w:r>
      <w:r w:rsidR="008C6B0F" w:rsidRPr="00B0639E">
        <w:rPr>
          <w:rFonts w:eastAsia="Calibri" w:cs="Calibri"/>
          <w:color w:val="000000" w:themeColor="text1"/>
        </w:rPr>
        <w:t> </w:t>
      </w:r>
      <w:r w:rsidRPr="00B0639E">
        <w:rPr>
          <w:rFonts w:eastAsia="Calibri" w:cs="Calibri"/>
          <w:color w:val="000000" w:themeColor="text1"/>
        </w:rPr>
        <w:t>udzielenie zamówienia objętego niniejszą Umową. Podmiot, który zobowiązał się do udostępnienia zasobów w zakresie jaki wynika ze zobowiązania osoby trzeciej do oddania niezbędnych zasobów na</w:t>
      </w:r>
      <w:r w:rsidR="008C6B0F" w:rsidRPr="00B0639E">
        <w:rPr>
          <w:rFonts w:eastAsia="Calibri" w:cs="Calibri"/>
          <w:color w:val="000000" w:themeColor="text1"/>
        </w:rPr>
        <w:t> </w:t>
      </w:r>
      <w:r w:rsidRPr="00B0639E">
        <w:rPr>
          <w:rFonts w:eastAsia="Calibri" w:cs="Calibri"/>
          <w:color w:val="000000" w:themeColor="text1"/>
        </w:rPr>
        <w:t xml:space="preserve">potrzeby wykonania zamówienia, odpowiada solidarnie z </w:t>
      </w:r>
      <w:r w:rsidR="0037210D" w:rsidRPr="00B0639E">
        <w:rPr>
          <w:rFonts w:eastAsia="Calibri" w:cs="Calibri"/>
          <w:color w:val="000000" w:themeColor="text1"/>
        </w:rPr>
        <w:t>Wykonawcą</w:t>
      </w:r>
      <w:r w:rsidR="008C6B0F" w:rsidRPr="00B0639E">
        <w:rPr>
          <w:rFonts w:eastAsia="Calibri" w:cs="Calibri"/>
          <w:color w:val="000000" w:themeColor="text1"/>
        </w:rPr>
        <w:t xml:space="preserve"> </w:t>
      </w:r>
      <w:r w:rsidRPr="00B0639E">
        <w:rPr>
          <w:rFonts w:eastAsia="Calibri" w:cs="Calibri"/>
          <w:color w:val="000000" w:themeColor="text1"/>
        </w:rPr>
        <w:t>za szkodę Zamawiającego powstałą wskutek nieudostępnienia tych zasobów.</w:t>
      </w:r>
    </w:p>
    <w:p w14:paraId="5A99A8C5" w14:textId="4750C698" w:rsidR="003405F1" w:rsidRPr="00B0639E" w:rsidRDefault="003405F1" w:rsidP="00CD10F2">
      <w:pPr>
        <w:widowControl w:val="0"/>
        <w:numPr>
          <w:ilvl w:val="0"/>
          <w:numId w:val="9"/>
        </w:numPr>
        <w:spacing w:after="0" w:line="276" w:lineRule="auto"/>
        <w:ind w:left="426" w:hanging="426"/>
        <w:jc w:val="both"/>
        <w:rPr>
          <w:rFonts w:eastAsia="Calibri" w:cs="Calibri"/>
        </w:rPr>
      </w:pPr>
      <w:r w:rsidRPr="00B0639E">
        <w:rPr>
          <w:rFonts w:cs="Cambria"/>
          <w:b/>
          <w:bCs/>
          <w:color w:val="000000"/>
        </w:rPr>
        <w:t xml:space="preserve">Nie </w:t>
      </w:r>
      <w:r w:rsidRPr="00B0639E">
        <w:rPr>
          <w:rFonts w:cs="Cambria"/>
          <w:b/>
          <w:color w:val="000000"/>
        </w:rPr>
        <w:t>stanowią</w:t>
      </w:r>
      <w:r w:rsidRPr="00B0639E">
        <w:rPr>
          <w:rFonts w:cs="Cambria"/>
          <w:color w:val="000000"/>
        </w:rPr>
        <w:t xml:space="preserve"> zmiany </w:t>
      </w:r>
      <w:r w:rsidR="008C6B0F" w:rsidRPr="00B0639E">
        <w:rPr>
          <w:rFonts w:cs="Cambria"/>
          <w:color w:val="000000"/>
        </w:rPr>
        <w:t>U</w:t>
      </w:r>
      <w:r w:rsidRPr="00B0639E">
        <w:rPr>
          <w:rFonts w:cs="Cambria"/>
          <w:color w:val="000000"/>
        </w:rPr>
        <w:t>mowy następujące okoliczności:</w:t>
      </w:r>
    </w:p>
    <w:p w14:paraId="224C4942" w14:textId="77777777" w:rsidR="00901CA5" w:rsidRPr="00B0639E" w:rsidRDefault="003405F1" w:rsidP="0046414F">
      <w:pPr>
        <w:pStyle w:val="Akapitzlist"/>
        <w:numPr>
          <w:ilvl w:val="0"/>
          <w:numId w:val="16"/>
        </w:numPr>
        <w:spacing w:after="0" w:line="276" w:lineRule="auto"/>
        <w:ind w:left="709" w:hanging="142"/>
        <w:contextualSpacing w:val="0"/>
        <w:jc w:val="both"/>
        <w:rPr>
          <w:rFonts w:eastAsia="Calibri" w:cs="Calibri"/>
        </w:rPr>
      </w:pPr>
      <w:r w:rsidRPr="00B0639E">
        <w:rPr>
          <w:rFonts w:eastAsia="Calibri" w:cs="Times New Roman"/>
        </w:rPr>
        <w:t>zmiana</w:t>
      </w:r>
      <w:r w:rsidRPr="00B0639E">
        <w:rPr>
          <w:rFonts w:cs="Cambria"/>
          <w:color w:val="000000"/>
        </w:rPr>
        <w:t xml:space="preserve"> danych lub osób związanych z obsługą administracyjno-organizacyjną umowy,</w:t>
      </w:r>
    </w:p>
    <w:p w14:paraId="63CD7B7F" w14:textId="77777777" w:rsidR="00901CA5" w:rsidRPr="00B0639E" w:rsidRDefault="003405F1" w:rsidP="0046414F">
      <w:pPr>
        <w:pStyle w:val="Akapitzlist"/>
        <w:numPr>
          <w:ilvl w:val="0"/>
          <w:numId w:val="16"/>
        </w:numPr>
        <w:spacing w:after="0" w:line="276" w:lineRule="auto"/>
        <w:ind w:left="709" w:hanging="142"/>
        <w:contextualSpacing w:val="0"/>
        <w:jc w:val="both"/>
        <w:rPr>
          <w:rFonts w:eastAsia="Calibri" w:cs="Calibri"/>
        </w:rPr>
      </w:pPr>
      <w:r w:rsidRPr="00B0639E">
        <w:rPr>
          <w:rFonts w:cs="Cambria"/>
          <w:color w:val="000000"/>
        </w:rPr>
        <w:t xml:space="preserve">zmiana danych teleadresowych, </w:t>
      </w:r>
    </w:p>
    <w:p w14:paraId="51BC2170" w14:textId="074BAD3F" w:rsidR="003405F1" w:rsidRPr="00B0639E" w:rsidRDefault="003405F1" w:rsidP="0046414F">
      <w:pPr>
        <w:pStyle w:val="Akapitzlist"/>
        <w:numPr>
          <w:ilvl w:val="0"/>
          <w:numId w:val="16"/>
        </w:numPr>
        <w:spacing w:after="0" w:line="276" w:lineRule="auto"/>
        <w:ind w:left="709" w:hanging="142"/>
        <w:contextualSpacing w:val="0"/>
        <w:jc w:val="both"/>
        <w:rPr>
          <w:rFonts w:eastAsia="Calibri" w:cs="Calibri"/>
        </w:rPr>
      </w:pPr>
      <w:r w:rsidRPr="00B0639E">
        <w:rPr>
          <w:rFonts w:eastAsia="Calibri" w:cs="Times New Roman"/>
        </w:rPr>
        <w:t>zmiana</w:t>
      </w:r>
      <w:r w:rsidRPr="00B0639E">
        <w:rPr>
          <w:rFonts w:cs="Cambria"/>
          <w:color w:val="000000"/>
        </w:rPr>
        <w:t xml:space="preserve"> danych rejestrowych, będące następstwem sukcesji uniwersalnej po jednej ze Stron </w:t>
      </w:r>
      <w:r w:rsidR="00901CA5" w:rsidRPr="00B0639E">
        <w:rPr>
          <w:rFonts w:cs="Cambria"/>
          <w:color w:val="000000"/>
        </w:rPr>
        <w:t>U</w:t>
      </w:r>
      <w:r w:rsidRPr="00B0639E">
        <w:rPr>
          <w:rFonts w:cs="Cambria"/>
          <w:color w:val="000000"/>
        </w:rPr>
        <w:t>mowy.</w:t>
      </w:r>
    </w:p>
    <w:p w14:paraId="3F4F2F5B" w14:textId="4631A103" w:rsidR="008C6B0F" w:rsidRPr="00B0639E" w:rsidRDefault="003405F1" w:rsidP="00CD10F2">
      <w:pPr>
        <w:widowControl w:val="0"/>
        <w:numPr>
          <w:ilvl w:val="0"/>
          <w:numId w:val="9"/>
        </w:numPr>
        <w:spacing w:after="0" w:line="276" w:lineRule="auto"/>
        <w:ind w:left="426" w:hanging="426"/>
        <w:jc w:val="both"/>
        <w:rPr>
          <w:rFonts w:eastAsia="Calibri" w:cs="Calibri"/>
        </w:rPr>
      </w:pPr>
      <w:r w:rsidRPr="00B0639E">
        <w:rPr>
          <w:rFonts w:eastAsia="Calibri" w:cs="Calibri"/>
        </w:rPr>
        <w:t xml:space="preserve">Zmiana postanowień zawartej </w:t>
      </w:r>
      <w:r w:rsidR="008C6B0F" w:rsidRPr="00B0639E">
        <w:rPr>
          <w:rFonts w:eastAsia="Calibri" w:cs="Calibri"/>
        </w:rPr>
        <w:t>U</w:t>
      </w:r>
      <w:r w:rsidRPr="00B0639E">
        <w:rPr>
          <w:rFonts w:eastAsia="Calibri" w:cs="Calibri"/>
        </w:rPr>
        <w:t>mowy może nastąpić wyłącznie za zgodą obu Stron wyrażona w drodze pisemnego aneksu do umowy pod rygorem nieważności. W przypadku, gdy zmiana dotyczyć będzie podwyższenia wynagrodzenia Wykonawcy, Strony dokonają zmian po zabezpieczeniu przez Zamawiającego odpowiednich środków finansowych.</w:t>
      </w:r>
      <w:r w:rsidR="00CD10F2" w:rsidRPr="00B0639E">
        <w:rPr>
          <w:rFonts w:eastAsia="Calibri" w:cs="Calibri"/>
        </w:rPr>
        <w:t xml:space="preserve"> </w:t>
      </w:r>
    </w:p>
    <w:p w14:paraId="1EF52CD5" w14:textId="32D53DF1" w:rsidR="003405F1" w:rsidRPr="00B0639E" w:rsidRDefault="003405F1" w:rsidP="006E6FD1">
      <w:pPr>
        <w:spacing w:after="0" w:line="276" w:lineRule="auto"/>
        <w:jc w:val="center"/>
        <w:rPr>
          <w:rFonts w:eastAsia="Calibri" w:cs="Calibri"/>
          <w:b/>
        </w:rPr>
      </w:pPr>
      <w:r w:rsidRPr="00B0639E">
        <w:rPr>
          <w:rFonts w:eastAsia="Calibri" w:cs="Calibri"/>
          <w:b/>
        </w:rPr>
        <w:t>§ 1</w:t>
      </w:r>
      <w:r w:rsidR="005E0DFB" w:rsidRPr="00B0639E">
        <w:rPr>
          <w:rFonts w:eastAsia="Calibri" w:cs="Calibri"/>
          <w:b/>
        </w:rPr>
        <w:t>1</w:t>
      </w:r>
    </w:p>
    <w:p w14:paraId="3EC5BD3F" w14:textId="77777777" w:rsidR="003405F1" w:rsidRPr="00B0639E" w:rsidRDefault="003405F1" w:rsidP="006E6FD1">
      <w:pPr>
        <w:spacing w:after="0" w:line="276" w:lineRule="auto"/>
        <w:jc w:val="center"/>
        <w:rPr>
          <w:rFonts w:eastAsia="Calibri" w:cs="Calibri"/>
          <w:b/>
        </w:rPr>
      </w:pPr>
      <w:r w:rsidRPr="00B0639E">
        <w:rPr>
          <w:rFonts w:eastAsia="Calibri" w:cs="Calibri"/>
          <w:b/>
        </w:rPr>
        <w:t>KARY UMOWNE</w:t>
      </w:r>
    </w:p>
    <w:p w14:paraId="0AF3ADA4" w14:textId="1A580693" w:rsidR="003405F1" w:rsidRPr="00B0639E" w:rsidRDefault="003405F1" w:rsidP="00CD10F2">
      <w:pPr>
        <w:widowControl w:val="0"/>
        <w:numPr>
          <w:ilvl w:val="0"/>
          <w:numId w:val="23"/>
        </w:numPr>
        <w:spacing w:after="0" w:line="276" w:lineRule="auto"/>
        <w:ind w:left="426" w:hanging="426"/>
        <w:jc w:val="both"/>
        <w:rPr>
          <w:rFonts w:eastAsia="Calibri" w:cs="Calibri"/>
        </w:rPr>
      </w:pPr>
      <w:r w:rsidRPr="00B0639E">
        <w:rPr>
          <w:rFonts w:eastAsia="Calibri" w:cs="Calibri"/>
        </w:rPr>
        <w:t>Na wypadek niewykonania lub nienależytego wykonania zobowiązań umownych</w:t>
      </w:r>
      <w:r w:rsidR="00E22E89" w:rsidRPr="00B0639E">
        <w:rPr>
          <w:rFonts w:eastAsia="Calibri" w:cs="Calibri"/>
        </w:rPr>
        <w:t xml:space="preserve"> </w:t>
      </w:r>
      <w:r w:rsidRPr="00B0639E">
        <w:rPr>
          <w:rFonts w:eastAsia="Calibri" w:cs="Calibri"/>
        </w:rPr>
        <w:t>Zamawiający może naliczyć Wykonawcy kary umowne:</w:t>
      </w:r>
    </w:p>
    <w:p w14:paraId="415926F3" w14:textId="64E54C1C" w:rsidR="003405F1" w:rsidRPr="00B0639E" w:rsidRDefault="003405F1" w:rsidP="00634AE1">
      <w:pPr>
        <w:widowControl w:val="0"/>
        <w:numPr>
          <w:ilvl w:val="0"/>
          <w:numId w:val="31"/>
        </w:numPr>
        <w:spacing w:after="0" w:line="276" w:lineRule="auto"/>
        <w:ind w:left="709" w:hanging="283"/>
        <w:jc w:val="both"/>
        <w:rPr>
          <w:rFonts w:eastAsia="Calibri" w:cs="Calibri"/>
        </w:rPr>
      </w:pPr>
      <w:r w:rsidRPr="00B0639E">
        <w:rPr>
          <w:rFonts w:eastAsia="Calibri" w:cs="Calibri"/>
        </w:rPr>
        <w:t xml:space="preserve">za </w:t>
      </w:r>
      <w:r w:rsidR="00F704FC" w:rsidRPr="00B0639E">
        <w:rPr>
          <w:rFonts w:eastAsia="Calibri" w:cs="Calibri"/>
        </w:rPr>
        <w:t>zwłokę</w:t>
      </w:r>
      <w:r w:rsidRPr="00B0639E">
        <w:rPr>
          <w:rFonts w:eastAsia="Calibri" w:cs="Calibri"/>
        </w:rPr>
        <w:t xml:space="preserve"> w wykonaniu czynności nadzoru i uchybienie terminom przewidzianym w § </w:t>
      </w:r>
      <w:r w:rsidR="005E0DFB" w:rsidRPr="00B0639E">
        <w:rPr>
          <w:rFonts w:eastAsia="Calibri" w:cs="Calibri"/>
        </w:rPr>
        <w:t>2</w:t>
      </w:r>
      <w:r w:rsidRPr="00B0639E">
        <w:rPr>
          <w:rFonts w:eastAsia="Calibri" w:cs="Calibri"/>
        </w:rPr>
        <w:t xml:space="preserve"> ust. </w:t>
      </w:r>
      <w:r w:rsidR="005E0DFB" w:rsidRPr="00B0639E">
        <w:rPr>
          <w:rFonts w:eastAsia="Calibri" w:cs="Calibri"/>
        </w:rPr>
        <w:t>2</w:t>
      </w:r>
      <w:r w:rsidR="00975EE1" w:rsidRPr="00B0639E">
        <w:rPr>
          <w:rFonts w:eastAsia="Calibri" w:cs="Calibri"/>
        </w:rPr>
        <w:t>, 3</w:t>
      </w:r>
      <w:r w:rsidR="00142164" w:rsidRPr="00B0639E">
        <w:rPr>
          <w:rFonts w:eastAsia="Calibri" w:cs="Calibri"/>
        </w:rPr>
        <w:t xml:space="preserve">, 4 </w:t>
      </w:r>
      <w:r w:rsidR="00A57294" w:rsidRPr="00B0639E">
        <w:rPr>
          <w:rFonts w:eastAsia="Calibri" w:cs="Calibri"/>
        </w:rPr>
        <w:t>i § 3 ust</w:t>
      </w:r>
      <w:r w:rsidR="00975EE1" w:rsidRPr="00B0639E">
        <w:rPr>
          <w:rFonts w:eastAsia="Calibri" w:cs="Calibri"/>
        </w:rPr>
        <w:t>. </w:t>
      </w:r>
      <w:r w:rsidR="0078752B" w:rsidRPr="00B0639E">
        <w:rPr>
          <w:rFonts w:eastAsia="Calibri" w:cs="Calibri"/>
        </w:rPr>
        <w:t>1, 2</w:t>
      </w:r>
      <w:r w:rsidR="00A57294" w:rsidRPr="00B0639E">
        <w:rPr>
          <w:rFonts w:eastAsia="Calibri" w:cs="Calibri"/>
        </w:rPr>
        <w:t xml:space="preserve"> </w:t>
      </w:r>
      <w:r w:rsidR="00901CA5" w:rsidRPr="00B0639E">
        <w:rPr>
          <w:rFonts w:eastAsia="Calibri" w:cs="Calibri"/>
        </w:rPr>
        <w:t>U</w:t>
      </w:r>
      <w:r w:rsidRPr="00B0639E">
        <w:rPr>
          <w:rFonts w:eastAsia="Calibri" w:cs="Calibri"/>
        </w:rPr>
        <w:t xml:space="preserve">mowy – w wysokości </w:t>
      </w:r>
      <w:r w:rsidR="00E22E89" w:rsidRPr="00B0639E">
        <w:rPr>
          <w:rFonts w:eastAsia="Calibri" w:cs="Calibri"/>
        </w:rPr>
        <w:t>1</w:t>
      </w:r>
      <w:r w:rsidR="00176440" w:rsidRPr="00B0639E">
        <w:rPr>
          <w:rFonts w:eastAsia="Calibri" w:cs="Calibri"/>
        </w:rPr>
        <w:t xml:space="preserve"> </w:t>
      </w:r>
      <w:r w:rsidRPr="00B0639E">
        <w:rPr>
          <w:rFonts w:eastAsia="Calibri" w:cs="Calibri"/>
        </w:rPr>
        <w:t xml:space="preserve">000 PLN ( tysiąc złotych), za każdy rozpoczęty dzień </w:t>
      </w:r>
      <w:r w:rsidR="00F704FC" w:rsidRPr="00B0639E">
        <w:rPr>
          <w:rFonts w:eastAsia="Calibri" w:cs="Calibri"/>
        </w:rPr>
        <w:t>zwłoka</w:t>
      </w:r>
      <w:r w:rsidRPr="00B0639E">
        <w:rPr>
          <w:rFonts w:eastAsia="Calibri" w:cs="Calibri"/>
        </w:rPr>
        <w:t>, licząc od dnia następnego po upływie terminu umownego,</w:t>
      </w:r>
    </w:p>
    <w:p w14:paraId="4D588B03" w14:textId="30A0A4EE" w:rsidR="00176440" w:rsidRPr="00B0639E" w:rsidRDefault="00176440" w:rsidP="00634AE1">
      <w:pPr>
        <w:widowControl w:val="0"/>
        <w:numPr>
          <w:ilvl w:val="0"/>
          <w:numId w:val="31"/>
        </w:numPr>
        <w:spacing w:after="0" w:line="276" w:lineRule="auto"/>
        <w:ind w:left="709" w:hanging="283"/>
        <w:jc w:val="both"/>
        <w:rPr>
          <w:rFonts w:eastAsia="Calibri" w:cs="Calibri"/>
        </w:rPr>
      </w:pPr>
      <w:r w:rsidRPr="00B0639E">
        <w:rPr>
          <w:rFonts w:eastAsia="Calibri" w:cs="Calibri"/>
        </w:rPr>
        <w:t xml:space="preserve">za nie wywiązanie się z realizacji obowiązków określonych w § </w:t>
      </w:r>
      <w:r w:rsidR="00A57294" w:rsidRPr="00B0639E">
        <w:rPr>
          <w:rFonts w:eastAsia="Calibri" w:cs="Calibri"/>
        </w:rPr>
        <w:t>3</w:t>
      </w:r>
      <w:r w:rsidRPr="00B0639E">
        <w:rPr>
          <w:rFonts w:eastAsia="Calibri" w:cs="Calibri"/>
        </w:rPr>
        <w:t xml:space="preserve"> Umowy z przyczyn leżących po stronie Wykonawcy w wysokości 2% wynagrodzenia umownego brutto, o którym mowa w § 4 ust. 1 Umowy za każdy przypadek nie wywiązania się z jakiegokolwiek z obowiązków. Obciążenie karą jest możliwe po </w:t>
      </w:r>
      <w:r w:rsidR="00142164" w:rsidRPr="00B0639E">
        <w:rPr>
          <w:rFonts w:eastAsia="Calibri" w:cs="Calibri"/>
        </w:rPr>
        <w:t xml:space="preserve">jednokrotnym </w:t>
      </w:r>
      <w:r w:rsidRPr="00B0639E">
        <w:rPr>
          <w:rFonts w:eastAsia="Calibri" w:cs="Calibri"/>
        </w:rPr>
        <w:t>pisemnym wezwaniu Wykonawcy do zaniechania naruszeń i prawidłowej realizacji Umowy wraz z wyznaczeniem mu dodatkowego, co najmniej 3-dniowego terminu, w przypadku, gdy w</w:t>
      </w:r>
      <w:r w:rsidR="00E32080" w:rsidRPr="00B0639E">
        <w:rPr>
          <w:rFonts w:eastAsia="Calibri" w:cs="Calibri"/>
        </w:rPr>
        <w:t> </w:t>
      </w:r>
      <w:r w:rsidRPr="00B0639E">
        <w:rPr>
          <w:rFonts w:eastAsia="Calibri" w:cs="Calibri"/>
        </w:rPr>
        <w:t>tym terminie Wykonawca nie zastosuje się do wezwania Zamawiającego,</w:t>
      </w:r>
    </w:p>
    <w:p w14:paraId="43391BCF" w14:textId="36D4FC44" w:rsidR="003405F1" w:rsidRPr="00B0639E" w:rsidRDefault="003405F1" w:rsidP="00634AE1">
      <w:pPr>
        <w:widowControl w:val="0"/>
        <w:numPr>
          <w:ilvl w:val="0"/>
          <w:numId w:val="31"/>
        </w:numPr>
        <w:spacing w:after="0" w:line="276" w:lineRule="auto"/>
        <w:ind w:left="709" w:hanging="283"/>
        <w:jc w:val="both"/>
        <w:rPr>
          <w:rFonts w:eastAsia="Calibri" w:cs="Calibri"/>
          <w:color w:val="000000" w:themeColor="text1"/>
        </w:rPr>
      </w:pPr>
      <w:r w:rsidRPr="00B0639E">
        <w:rPr>
          <w:rFonts w:eastAsia="Calibri" w:cs="Calibri"/>
        </w:rPr>
        <w:t xml:space="preserve">za </w:t>
      </w:r>
      <w:r w:rsidR="00F704FC" w:rsidRPr="00B0639E">
        <w:rPr>
          <w:rFonts w:eastAsia="Calibri" w:cs="Calibri"/>
        </w:rPr>
        <w:t>zwłokę</w:t>
      </w:r>
      <w:r w:rsidRPr="00B0639E">
        <w:rPr>
          <w:rFonts w:eastAsia="Calibri" w:cs="Calibri"/>
        </w:rPr>
        <w:t xml:space="preserve"> w usunięciu wad przedmiotu umowy ujawnionych w okresie rękojmi, o której mowa </w:t>
      </w:r>
      <w:r w:rsidRPr="00B0639E">
        <w:rPr>
          <w:rFonts w:eastAsia="Calibri" w:cs="Calibri"/>
          <w:color w:val="000000" w:themeColor="text1"/>
        </w:rPr>
        <w:t>w §</w:t>
      </w:r>
      <w:r w:rsidR="00176440" w:rsidRPr="00B0639E">
        <w:rPr>
          <w:rFonts w:eastAsia="Calibri" w:cs="Calibri"/>
          <w:color w:val="000000" w:themeColor="text1"/>
        </w:rPr>
        <w:t> </w:t>
      </w:r>
      <w:r w:rsidR="00A57294" w:rsidRPr="00B0639E">
        <w:rPr>
          <w:rFonts w:eastAsia="Calibri" w:cs="Calibri"/>
          <w:color w:val="000000" w:themeColor="text1"/>
        </w:rPr>
        <w:t>8</w:t>
      </w:r>
      <w:r w:rsidRPr="00B0639E">
        <w:rPr>
          <w:rFonts w:eastAsia="Calibri" w:cs="Calibri"/>
          <w:color w:val="000000" w:themeColor="text1"/>
        </w:rPr>
        <w:t xml:space="preserve"> </w:t>
      </w:r>
      <w:r w:rsidR="00901CA5" w:rsidRPr="00B0639E">
        <w:rPr>
          <w:rFonts w:eastAsia="Calibri" w:cs="Calibri"/>
          <w:color w:val="000000" w:themeColor="text1"/>
        </w:rPr>
        <w:t>U</w:t>
      </w:r>
      <w:r w:rsidRPr="00B0639E">
        <w:rPr>
          <w:rFonts w:eastAsia="Calibri" w:cs="Calibri"/>
          <w:color w:val="000000" w:themeColor="text1"/>
        </w:rPr>
        <w:t xml:space="preserve">mowy – w wysokości 500 PLN (pięćset złotych) za każdy rozpoczęty dzień </w:t>
      </w:r>
      <w:r w:rsidR="00F704FC" w:rsidRPr="00B0639E">
        <w:rPr>
          <w:rFonts w:eastAsia="Calibri" w:cs="Calibri"/>
          <w:color w:val="000000" w:themeColor="text1"/>
        </w:rPr>
        <w:t>zwłoki</w:t>
      </w:r>
      <w:r w:rsidRPr="00B0639E">
        <w:rPr>
          <w:rFonts w:eastAsia="Calibri" w:cs="Calibri"/>
          <w:color w:val="000000" w:themeColor="text1"/>
        </w:rPr>
        <w:t>, licząc od dnia następnego po upływie terminu wyznaczonego przez Zamawiającego, jednak nie więcej niż 5% wartości zamówienia brutto</w:t>
      </w:r>
      <w:r w:rsidR="00176440" w:rsidRPr="00B0639E">
        <w:rPr>
          <w:rFonts w:eastAsia="Calibri" w:cs="Calibri"/>
        </w:rPr>
        <w:t xml:space="preserve">, o którym mowa w § 4 ust. 1 Umowy </w:t>
      </w:r>
      <w:r w:rsidRPr="00B0639E">
        <w:rPr>
          <w:rFonts w:eastAsia="Calibri" w:cs="Calibri"/>
          <w:color w:val="000000" w:themeColor="text1"/>
        </w:rPr>
        <w:t>za każdy stwierdzony przypadek,</w:t>
      </w:r>
    </w:p>
    <w:p w14:paraId="77087C1C" w14:textId="5049F210" w:rsidR="00C476FD" w:rsidRPr="00B0639E" w:rsidRDefault="003405F1" w:rsidP="00634AE1">
      <w:pPr>
        <w:widowControl w:val="0"/>
        <w:numPr>
          <w:ilvl w:val="0"/>
          <w:numId w:val="31"/>
        </w:numPr>
        <w:spacing w:after="0" w:line="276" w:lineRule="auto"/>
        <w:ind w:left="709" w:hanging="283"/>
        <w:jc w:val="both"/>
        <w:rPr>
          <w:rFonts w:eastAsia="Calibri" w:cs="Calibri"/>
          <w:color w:val="000000" w:themeColor="text1"/>
        </w:rPr>
      </w:pPr>
      <w:r w:rsidRPr="00B0639E">
        <w:rPr>
          <w:rFonts w:eastAsia="Calibri" w:cs="Calibri"/>
          <w:color w:val="000000" w:themeColor="text1"/>
        </w:rPr>
        <w:t>za odstąpienie lub wypowiedzenie umowy z przyczyn, za które odpowiada Wykonawca w wysokości 30% wartości zamówienia brutto</w:t>
      </w:r>
      <w:r w:rsidR="00C476FD" w:rsidRPr="00B0639E">
        <w:rPr>
          <w:rFonts w:eastAsia="Calibri" w:cs="Calibri"/>
          <w:color w:val="000000" w:themeColor="text1"/>
        </w:rPr>
        <w:t xml:space="preserve">, </w:t>
      </w:r>
      <w:r w:rsidR="00C476FD" w:rsidRPr="00B0639E">
        <w:rPr>
          <w:rFonts w:eastAsia="Calibri" w:cs="Calibri"/>
        </w:rPr>
        <w:t>o którym mowa w § 4 ust. 1 Umowy.</w:t>
      </w:r>
    </w:p>
    <w:p w14:paraId="777F81A0" w14:textId="013AEE35" w:rsidR="003405F1" w:rsidRPr="00B0639E" w:rsidRDefault="003405F1" w:rsidP="00CD10F2">
      <w:pPr>
        <w:widowControl w:val="0"/>
        <w:numPr>
          <w:ilvl w:val="0"/>
          <w:numId w:val="23"/>
        </w:numPr>
        <w:spacing w:after="0" w:line="276" w:lineRule="auto"/>
        <w:ind w:left="426" w:hanging="426"/>
        <w:jc w:val="both"/>
        <w:rPr>
          <w:rFonts w:eastAsia="Calibri" w:cs="Calibri"/>
          <w:color w:val="000000" w:themeColor="text1"/>
        </w:rPr>
      </w:pPr>
      <w:r w:rsidRPr="00B0639E">
        <w:rPr>
          <w:rFonts w:eastAsia="Calibri" w:cs="Calibri"/>
        </w:rPr>
        <w:t xml:space="preserve">Ustala się, że łączna wysokość kar umownych nie może przekroczyć 30% wartości zamówienia brutto określonej w </w:t>
      </w:r>
      <w:r w:rsidR="00A57294" w:rsidRPr="00B0639E">
        <w:rPr>
          <w:rFonts w:eastAsia="Calibri" w:cs="Calibri"/>
        </w:rPr>
        <w:t>Um</w:t>
      </w:r>
      <w:r w:rsidRPr="00B0639E">
        <w:rPr>
          <w:rFonts w:eastAsia="Calibri" w:cs="Calibri"/>
        </w:rPr>
        <w:t>owie.</w:t>
      </w:r>
    </w:p>
    <w:p w14:paraId="719CD0D8" w14:textId="77777777" w:rsidR="003405F1" w:rsidRPr="00B0639E" w:rsidRDefault="003405F1" w:rsidP="00CD10F2">
      <w:pPr>
        <w:widowControl w:val="0"/>
        <w:numPr>
          <w:ilvl w:val="0"/>
          <w:numId w:val="23"/>
        </w:numPr>
        <w:spacing w:after="0" w:line="276" w:lineRule="auto"/>
        <w:ind w:left="426" w:hanging="426"/>
        <w:jc w:val="both"/>
        <w:rPr>
          <w:rFonts w:eastAsia="Calibri" w:cs="Calibri"/>
        </w:rPr>
      </w:pPr>
      <w:r w:rsidRPr="00B0639E">
        <w:rPr>
          <w:rFonts w:eastAsia="Calibri" w:cs="Calibri"/>
        </w:rPr>
        <w:t>Strony zastrzegają sobie prawo dochodzenia odszkodowania uzupełniającego, jeżeli szkoda przewyższy wysokość kary umownej.</w:t>
      </w:r>
    </w:p>
    <w:p w14:paraId="2804F56B" w14:textId="77777777" w:rsidR="003405F1" w:rsidRPr="00B0639E" w:rsidRDefault="003405F1" w:rsidP="00CD10F2">
      <w:pPr>
        <w:widowControl w:val="0"/>
        <w:numPr>
          <w:ilvl w:val="0"/>
          <w:numId w:val="23"/>
        </w:numPr>
        <w:spacing w:after="0" w:line="276" w:lineRule="auto"/>
        <w:ind w:left="426" w:hanging="426"/>
        <w:jc w:val="both"/>
        <w:rPr>
          <w:rFonts w:eastAsia="Calibri" w:cs="Calibri"/>
          <w:color w:val="000000" w:themeColor="text1"/>
        </w:rPr>
      </w:pPr>
      <w:r w:rsidRPr="00B0639E">
        <w:rPr>
          <w:color w:val="000000"/>
          <w:lang w:eastAsia="pl-PL" w:bidi="pl-PL"/>
        </w:rPr>
        <w:t>Odstąpienie</w:t>
      </w:r>
      <w:r w:rsidRPr="00B0639E">
        <w:rPr>
          <w:rFonts w:eastAsia="Calibri" w:cs="Calibri"/>
        </w:rPr>
        <w:t xml:space="preserve"> przez Zamawiającego od umowy w przypadku w niej przewidzianych, nie pozbawia Zamawiającego</w:t>
      </w:r>
      <w:r w:rsidRPr="00B0639E">
        <w:rPr>
          <w:rFonts w:eastAsia="Calibri" w:cs="Calibri"/>
          <w:color w:val="000000" w:themeColor="text1"/>
        </w:rPr>
        <w:t xml:space="preserve"> możliwości dochodzenia zastrzeżonych w umowie kar umownych.</w:t>
      </w:r>
    </w:p>
    <w:p w14:paraId="190107F4" w14:textId="1BD74490" w:rsidR="003405F1" w:rsidRPr="00B0639E" w:rsidRDefault="003405F1" w:rsidP="006E6FD1">
      <w:pPr>
        <w:spacing w:after="0" w:line="276" w:lineRule="auto"/>
        <w:jc w:val="center"/>
        <w:rPr>
          <w:rFonts w:eastAsia="Calibri" w:cs="Calibri"/>
          <w:b/>
        </w:rPr>
      </w:pPr>
      <w:r w:rsidRPr="00B0639E">
        <w:rPr>
          <w:rFonts w:eastAsia="Calibri" w:cs="Calibri"/>
          <w:b/>
        </w:rPr>
        <w:t>§ 1</w:t>
      </w:r>
      <w:r w:rsidR="005E0DFB" w:rsidRPr="00B0639E">
        <w:rPr>
          <w:rFonts w:eastAsia="Calibri" w:cs="Calibri"/>
          <w:b/>
        </w:rPr>
        <w:t>2</w:t>
      </w:r>
    </w:p>
    <w:p w14:paraId="579AE119" w14:textId="77777777" w:rsidR="003405F1" w:rsidRPr="00B0639E" w:rsidRDefault="003405F1" w:rsidP="006E6FD1">
      <w:pPr>
        <w:spacing w:after="0" w:line="276" w:lineRule="auto"/>
        <w:jc w:val="center"/>
        <w:rPr>
          <w:rFonts w:eastAsia="Calibri" w:cs="Calibri"/>
          <w:b/>
        </w:rPr>
      </w:pPr>
      <w:r w:rsidRPr="00B0639E">
        <w:rPr>
          <w:rFonts w:eastAsia="Calibri" w:cs="Calibri"/>
          <w:b/>
        </w:rPr>
        <w:t>WARUNKI ODSTĄPIENIA OD UMOWY</w:t>
      </w:r>
    </w:p>
    <w:p w14:paraId="6BBA6488" w14:textId="0D145BB5" w:rsidR="003405F1" w:rsidRPr="00B0639E" w:rsidRDefault="003405F1" w:rsidP="00CD10F2">
      <w:pPr>
        <w:widowControl w:val="0"/>
        <w:numPr>
          <w:ilvl w:val="0"/>
          <w:numId w:val="24"/>
        </w:numPr>
        <w:spacing w:after="0" w:line="276" w:lineRule="auto"/>
        <w:ind w:left="426" w:hanging="426"/>
        <w:jc w:val="both"/>
        <w:rPr>
          <w:rFonts w:eastAsia="Calibri" w:cs="Calibri"/>
        </w:rPr>
      </w:pPr>
      <w:r w:rsidRPr="00B0639E">
        <w:rPr>
          <w:color w:val="000000"/>
          <w:lang w:eastAsia="pl-PL" w:bidi="pl-PL"/>
        </w:rPr>
        <w:t>Poza</w:t>
      </w:r>
      <w:r w:rsidRPr="00B0639E">
        <w:rPr>
          <w:rFonts w:eastAsia="Calibri" w:cs="Calibri"/>
        </w:rPr>
        <w:t xml:space="preserve"> przypadkami określonymi w Kodeksie cywilnym Zamawiający w terminie </w:t>
      </w:r>
      <w:r w:rsidR="00C476FD" w:rsidRPr="00B0639E">
        <w:rPr>
          <w:rFonts w:eastAsia="Calibri" w:cs="Calibri"/>
        </w:rPr>
        <w:t xml:space="preserve">określonym </w:t>
      </w:r>
      <w:r w:rsidRPr="00B0639E">
        <w:rPr>
          <w:rFonts w:eastAsia="Calibri" w:cs="Calibri"/>
        </w:rPr>
        <w:t xml:space="preserve">w § </w:t>
      </w:r>
      <w:r w:rsidR="00C476FD" w:rsidRPr="00B0639E">
        <w:rPr>
          <w:rFonts w:eastAsia="Calibri" w:cs="Calibri"/>
        </w:rPr>
        <w:t>2</w:t>
      </w:r>
      <w:r w:rsidR="00901CA5" w:rsidRPr="00B0639E">
        <w:rPr>
          <w:rFonts w:eastAsia="Calibri" w:cs="Calibri"/>
        </w:rPr>
        <w:t xml:space="preserve"> Umowy</w:t>
      </w:r>
      <w:r w:rsidRPr="00B0639E">
        <w:rPr>
          <w:rFonts w:eastAsia="Calibri" w:cs="Calibri"/>
        </w:rPr>
        <w:t xml:space="preserve">, może odstąpić od </w:t>
      </w:r>
      <w:r w:rsidR="00C476FD" w:rsidRPr="00B0639E">
        <w:rPr>
          <w:rFonts w:eastAsia="Calibri" w:cs="Calibri"/>
        </w:rPr>
        <w:t>U</w:t>
      </w:r>
      <w:r w:rsidRPr="00B0639E">
        <w:rPr>
          <w:rFonts w:eastAsia="Calibri" w:cs="Calibri"/>
        </w:rPr>
        <w:t xml:space="preserve">mowy, jeżeli: </w:t>
      </w:r>
    </w:p>
    <w:p w14:paraId="68AF972F" w14:textId="3B07C076" w:rsidR="003405F1" w:rsidRPr="00B0639E" w:rsidRDefault="003405F1" w:rsidP="00634AE1">
      <w:pPr>
        <w:widowControl w:val="0"/>
        <w:numPr>
          <w:ilvl w:val="0"/>
          <w:numId w:val="32"/>
        </w:numPr>
        <w:spacing w:after="0" w:line="276" w:lineRule="auto"/>
        <w:ind w:left="709" w:hanging="283"/>
        <w:jc w:val="both"/>
        <w:rPr>
          <w:color w:val="000000"/>
          <w:lang w:eastAsia="pl-PL" w:bidi="pl-PL"/>
        </w:rPr>
      </w:pPr>
      <w:r w:rsidRPr="00B0639E">
        <w:rPr>
          <w:color w:val="000000"/>
          <w:lang w:eastAsia="pl-PL" w:bidi="pl-PL"/>
        </w:rPr>
        <w:t>Wykonawca zaniedbuje lub nie wykonuje zobowiązania umownego, pomimo iż Zamawiający wyznaczył mu odpowiedni dodatkowy termin do wykonania nie krótszy niż 14 dni i termin ten bezskutecznie upłynął</w:t>
      </w:r>
      <w:r w:rsidR="0078666A" w:rsidRPr="00B0639E">
        <w:rPr>
          <w:color w:val="000000"/>
          <w:lang w:eastAsia="pl-PL" w:bidi="pl-PL"/>
        </w:rPr>
        <w:t>;</w:t>
      </w:r>
    </w:p>
    <w:p w14:paraId="3347E7ED" w14:textId="0C402A12" w:rsidR="003405F1" w:rsidRPr="00B0639E" w:rsidRDefault="003405F1" w:rsidP="00634AE1">
      <w:pPr>
        <w:widowControl w:val="0"/>
        <w:numPr>
          <w:ilvl w:val="0"/>
          <w:numId w:val="32"/>
        </w:numPr>
        <w:spacing w:after="0" w:line="276" w:lineRule="auto"/>
        <w:ind w:left="709" w:hanging="283"/>
        <w:jc w:val="both"/>
        <w:rPr>
          <w:color w:val="000000"/>
          <w:lang w:eastAsia="pl-PL" w:bidi="pl-PL"/>
        </w:rPr>
      </w:pPr>
      <w:r w:rsidRPr="00B0639E">
        <w:rPr>
          <w:color w:val="000000"/>
          <w:lang w:eastAsia="pl-PL" w:bidi="pl-PL"/>
        </w:rPr>
        <w:t>Wykonawca przystąpił do likwidacji swojej firmy, z wyjątkiem likwidacji przeprowadzonej w celu przekształcenia.</w:t>
      </w:r>
    </w:p>
    <w:p w14:paraId="341A0762" w14:textId="799C87B9" w:rsidR="00AC1AC6" w:rsidRPr="00B0639E" w:rsidRDefault="00AC1AC6" w:rsidP="00AC1AC6">
      <w:pPr>
        <w:widowControl w:val="0"/>
        <w:numPr>
          <w:ilvl w:val="0"/>
          <w:numId w:val="32"/>
        </w:numPr>
        <w:spacing w:after="0" w:line="276" w:lineRule="auto"/>
        <w:ind w:left="709" w:hanging="283"/>
        <w:jc w:val="both"/>
        <w:rPr>
          <w:rFonts w:eastAsia="Calibri" w:cs="Calibri"/>
          <w:color w:val="000000" w:themeColor="text1"/>
        </w:rPr>
      </w:pPr>
      <w:r w:rsidRPr="00B0639E">
        <w:rPr>
          <w:color w:val="000000"/>
          <w:lang w:eastAsia="pl-PL" w:bidi="pl-PL"/>
        </w:rPr>
        <w:t>w</w:t>
      </w:r>
      <w:r w:rsidR="003405F1" w:rsidRPr="00B0639E">
        <w:rPr>
          <w:color w:val="000000"/>
          <w:lang w:eastAsia="pl-PL" w:bidi="pl-PL"/>
        </w:rPr>
        <w:t>artość</w:t>
      </w:r>
      <w:r w:rsidR="003405F1" w:rsidRPr="00B0639E">
        <w:rPr>
          <w:rFonts w:eastAsia="Calibri" w:cs="Calibri"/>
        </w:rPr>
        <w:t xml:space="preserve"> naliczonych Wykonawczy kar umownych przekroczy</w:t>
      </w:r>
      <w:r w:rsidR="00CB6082" w:rsidRPr="00B0639E">
        <w:rPr>
          <w:rFonts w:eastAsia="Calibri" w:cs="Calibri"/>
        </w:rPr>
        <w:t xml:space="preserve">łaby </w:t>
      </w:r>
      <w:r w:rsidR="00683AA4" w:rsidRPr="00B0639E">
        <w:rPr>
          <w:rFonts w:eastAsia="Calibri" w:cs="Calibri"/>
        </w:rPr>
        <w:t>wartość</w:t>
      </w:r>
      <w:r w:rsidR="003405F1" w:rsidRPr="00B0639E">
        <w:rPr>
          <w:rFonts w:eastAsia="Calibri" w:cs="Calibri"/>
        </w:rPr>
        <w:t xml:space="preserve"> określoną </w:t>
      </w:r>
      <w:r w:rsidR="003405F1" w:rsidRPr="00B0639E">
        <w:rPr>
          <w:rFonts w:eastAsia="Calibri" w:cs="Calibri"/>
          <w:color w:val="000000" w:themeColor="text1"/>
        </w:rPr>
        <w:t>w § 1</w:t>
      </w:r>
      <w:r w:rsidR="00A57294" w:rsidRPr="00B0639E">
        <w:rPr>
          <w:rFonts w:eastAsia="Calibri" w:cs="Calibri"/>
          <w:color w:val="000000" w:themeColor="text1"/>
        </w:rPr>
        <w:t>1</w:t>
      </w:r>
      <w:r w:rsidR="003405F1" w:rsidRPr="00B0639E">
        <w:rPr>
          <w:rFonts w:eastAsia="Calibri" w:cs="Calibri"/>
          <w:color w:val="000000" w:themeColor="text1"/>
        </w:rPr>
        <w:t xml:space="preserve"> ust. 2 </w:t>
      </w:r>
      <w:r w:rsidR="00482259" w:rsidRPr="00B0639E">
        <w:rPr>
          <w:rFonts w:eastAsia="Calibri" w:cs="Calibri"/>
          <w:color w:val="000000" w:themeColor="text1"/>
        </w:rPr>
        <w:t>U</w:t>
      </w:r>
      <w:r w:rsidR="003405F1" w:rsidRPr="00B0639E">
        <w:rPr>
          <w:rFonts w:eastAsia="Calibri" w:cs="Calibri"/>
          <w:color w:val="000000" w:themeColor="text1"/>
        </w:rPr>
        <w:t>mowy</w:t>
      </w:r>
      <w:r w:rsidRPr="00B0639E">
        <w:rPr>
          <w:rFonts w:eastAsia="Calibri" w:cs="Calibri"/>
          <w:color w:val="000000" w:themeColor="text1"/>
        </w:rPr>
        <w:t>.</w:t>
      </w:r>
    </w:p>
    <w:p w14:paraId="480914E3" w14:textId="787F8637" w:rsidR="00AC1AC6" w:rsidRPr="00B0639E" w:rsidRDefault="003405F1" w:rsidP="000F3168">
      <w:pPr>
        <w:widowControl w:val="0"/>
        <w:numPr>
          <w:ilvl w:val="0"/>
          <w:numId w:val="24"/>
        </w:numPr>
        <w:spacing w:after="0" w:line="276" w:lineRule="auto"/>
        <w:ind w:left="426" w:hanging="426"/>
        <w:jc w:val="both"/>
        <w:rPr>
          <w:rFonts w:eastAsia="Calibri" w:cs="Calibri"/>
        </w:rPr>
      </w:pPr>
      <w:r w:rsidRPr="00B0639E">
        <w:rPr>
          <w:rFonts w:eastAsia="Calibri" w:cs="Calibri"/>
        </w:rPr>
        <w:t xml:space="preserve">Z </w:t>
      </w:r>
      <w:r w:rsidR="00382F9E">
        <w:rPr>
          <w:rFonts w:eastAsia="Calibri" w:cs="Calibri"/>
        </w:rPr>
        <w:t xml:space="preserve">dniem </w:t>
      </w:r>
      <w:r w:rsidRPr="00B0639E">
        <w:rPr>
          <w:rFonts w:eastAsia="Calibri" w:cs="Calibri"/>
        </w:rPr>
        <w:t xml:space="preserve">odstąpienia </w:t>
      </w:r>
      <w:r w:rsidR="00D25C02" w:rsidRPr="00B0639E">
        <w:rPr>
          <w:rFonts w:eastAsia="Calibri" w:cs="Calibri"/>
        </w:rPr>
        <w:t>U</w:t>
      </w:r>
      <w:r w:rsidRPr="00B0639E">
        <w:rPr>
          <w:rFonts w:eastAsia="Calibri" w:cs="Calibri"/>
        </w:rPr>
        <w:t xml:space="preserve">mowa ulega zakończeniu i z tą chwilą następują skutki odstąpienia od </w:t>
      </w:r>
      <w:r w:rsidR="00482259" w:rsidRPr="00B0639E">
        <w:rPr>
          <w:rFonts w:eastAsia="Calibri" w:cs="Calibri"/>
        </w:rPr>
        <w:t>U</w:t>
      </w:r>
      <w:r w:rsidRPr="00B0639E">
        <w:rPr>
          <w:rFonts w:eastAsia="Calibri" w:cs="Calibri"/>
        </w:rPr>
        <w:t>mowy. Wynagrodzenie Wykonawcy z</w:t>
      </w:r>
      <w:r w:rsidR="00D25C02" w:rsidRPr="00B0639E">
        <w:rPr>
          <w:rFonts w:eastAsia="Calibri" w:cs="Calibri"/>
        </w:rPr>
        <w:t> </w:t>
      </w:r>
      <w:r w:rsidRPr="00B0639E">
        <w:rPr>
          <w:rFonts w:eastAsia="Calibri" w:cs="Calibri"/>
        </w:rPr>
        <w:t xml:space="preserve">tytułu wykonania części </w:t>
      </w:r>
      <w:r w:rsidR="00482259" w:rsidRPr="00B0639E">
        <w:rPr>
          <w:rFonts w:eastAsia="Calibri" w:cs="Calibri"/>
        </w:rPr>
        <w:t>U</w:t>
      </w:r>
      <w:r w:rsidRPr="00B0639E">
        <w:rPr>
          <w:rFonts w:eastAsia="Calibri" w:cs="Calibri"/>
        </w:rPr>
        <w:t>mowy wynikać będzie z protokołu sporządzonego prze</w:t>
      </w:r>
      <w:r w:rsidR="00482259" w:rsidRPr="00B0639E">
        <w:rPr>
          <w:rFonts w:eastAsia="Calibri" w:cs="Calibri"/>
        </w:rPr>
        <w:t>z</w:t>
      </w:r>
      <w:r w:rsidRPr="00B0639E">
        <w:rPr>
          <w:rFonts w:eastAsia="Calibri" w:cs="Calibri"/>
        </w:rPr>
        <w:t xml:space="preserve"> Strony na dzień odstąpienia od </w:t>
      </w:r>
      <w:r w:rsidR="00A57294" w:rsidRPr="00B0639E">
        <w:rPr>
          <w:rFonts w:eastAsia="Calibri" w:cs="Calibri"/>
        </w:rPr>
        <w:t>U</w:t>
      </w:r>
      <w:r w:rsidRPr="00B0639E">
        <w:rPr>
          <w:rFonts w:eastAsia="Calibri" w:cs="Calibri"/>
        </w:rPr>
        <w:t>mowy.</w:t>
      </w:r>
      <w:r w:rsidR="00382F9E">
        <w:rPr>
          <w:rFonts w:eastAsia="Calibri" w:cs="Calibri"/>
        </w:rPr>
        <w:t xml:space="preserve"> Jeśli strona bez usprawiedliwionej przyczyny nie przystąpi do sporządzenia takiego protokołu, druga strona może sporządzić protokół jednostronny. </w:t>
      </w:r>
    </w:p>
    <w:p w14:paraId="6B901772" w14:textId="605BD64C" w:rsidR="003405F1" w:rsidRPr="00B0639E" w:rsidRDefault="003405F1" w:rsidP="00CD10F2">
      <w:pPr>
        <w:widowControl w:val="0"/>
        <w:numPr>
          <w:ilvl w:val="0"/>
          <w:numId w:val="24"/>
        </w:numPr>
        <w:spacing w:after="0" w:line="276" w:lineRule="auto"/>
        <w:ind w:left="426" w:hanging="426"/>
        <w:jc w:val="both"/>
        <w:rPr>
          <w:rFonts w:eastAsia="Calibri" w:cs="Calibri"/>
        </w:rPr>
      </w:pPr>
      <w:r w:rsidRPr="00B0639E">
        <w:rPr>
          <w:rFonts w:eastAsia="Calibri" w:cs="Calibri"/>
        </w:rPr>
        <w:t xml:space="preserve">W razie wystąpienia istotnej zmiany okoliczności powodującej, że wykonanie </w:t>
      </w:r>
      <w:r w:rsidR="00482259" w:rsidRPr="00B0639E">
        <w:rPr>
          <w:rFonts w:eastAsia="Calibri" w:cs="Calibri"/>
        </w:rPr>
        <w:t>U</w:t>
      </w:r>
      <w:r w:rsidRPr="00B0639E">
        <w:rPr>
          <w:rFonts w:eastAsia="Calibri" w:cs="Calibri"/>
        </w:rPr>
        <w:t xml:space="preserve">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należytego mu z tytułu części </w:t>
      </w:r>
      <w:r w:rsidR="00482259" w:rsidRPr="00B0639E">
        <w:rPr>
          <w:rFonts w:eastAsia="Calibri" w:cs="Calibri"/>
        </w:rPr>
        <w:t>U</w:t>
      </w:r>
      <w:r w:rsidRPr="00B0639E">
        <w:rPr>
          <w:rFonts w:eastAsia="Calibri" w:cs="Calibri"/>
        </w:rPr>
        <w:t>mowy.</w:t>
      </w:r>
    </w:p>
    <w:p w14:paraId="681408C0" w14:textId="17E275C1" w:rsidR="003405F1" w:rsidRPr="00B0639E" w:rsidRDefault="003405F1" w:rsidP="00E32080">
      <w:pPr>
        <w:keepNext/>
        <w:spacing w:after="0" w:line="276" w:lineRule="auto"/>
        <w:jc w:val="center"/>
        <w:rPr>
          <w:rFonts w:eastAsia="Calibri" w:cs="Calibri"/>
          <w:b/>
        </w:rPr>
      </w:pPr>
      <w:r w:rsidRPr="00B0639E">
        <w:rPr>
          <w:rFonts w:eastAsia="Calibri" w:cs="Calibri"/>
          <w:b/>
        </w:rPr>
        <w:t>§ 1</w:t>
      </w:r>
      <w:r w:rsidR="005E0DFB" w:rsidRPr="00B0639E">
        <w:rPr>
          <w:rFonts w:eastAsia="Calibri" w:cs="Calibri"/>
          <w:b/>
        </w:rPr>
        <w:t>3</w:t>
      </w:r>
    </w:p>
    <w:p w14:paraId="63A09872" w14:textId="77777777" w:rsidR="003405F1" w:rsidRPr="00B0639E" w:rsidRDefault="003405F1" w:rsidP="006E6FD1">
      <w:pPr>
        <w:spacing w:after="0" w:line="276" w:lineRule="auto"/>
        <w:jc w:val="center"/>
        <w:rPr>
          <w:rFonts w:eastAsia="Calibri" w:cs="Calibri"/>
          <w:b/>
        </w:rPr>
      </w:pPr>
      <w:r w:rsidRPr="00B0639E">
        <w:rPr>
          <w:rFonts w:eastAsia="Calibri" w:cs="Calibri"/>
          <w:b/>
        </w:rPr>
        <w:t>PRZEPISY KOŃCOWE</w:t>
      </w:r>
    </w:p>
    <w:p w14:paraId="2305406E" w14:textId="43D6E852" w:rsidR="003405F1" w:rsidRPr="00B0639E" w:rsidRDefault="003405F1" w:rsidP="00305928">
      <w:pPr>
        <w:widowControl w:val="0"/>
        <w:numPr>
          <w:ilvl w:val="0"/>
          <w:numId w:val="26"/>
        </w:numPr>
        <w:spacing w:after="0" w:line="276" w:lineRule="auto"/>
        <w:ind w:left="426" w:hanging="426"/>
        <w:jc w:val="both"/>
        <w:rPr>
          <w:rFonts w:cs="Cambria"/>
          <w:color w:val="000000"/>
        </w:rPr>
      </w:pPr>
      <w:r w:rsidRPr="00B0639E">
        <w:rPr>
          <w:rFonts w:cs="Cambria"/>
          <w:color w:val="000000"/>
        </w:rPr>
        <w:t xml:space="preserve">W przypadku, gdy jedno lub więcej z postanowień </w:t>
      </w:r>
      <w:r w:rsidR="00A57294" w:rsidRPr="00B0639E">
        <w:rPr>
          <w:rFonts w:cs="Cambria"/>
          <w:color w:val="000000"/>
        </w:rPr>
        <w:t>U</w:t>
      </w:r>
      <w:r w:rsidRPr="00B0639E">
        <w:rPr>
          <w:rFonts w:cs="Cambria"/>
          <w:color w:val="000000"/>
        </w:rPr>
        <w:t>mowy okaże się nieskuteczne, nieważne lub</w:t>
      </w:r>
      <w:r w:rsidR="00482259" w:rsidRPr="00B0639E">
        <w:rPr>
          <w:rFonts w:cs="Cambria"/>
          <w:color w:val="000000"/>
        </w:rPr>
        <w:t> </w:t>
      </w:r>
      <w:r w:rsidRPr="00B0639E">
        <w:rPr>
          <w:rFonts w:cs="Cambria"/>
          <w:color w:val="000000"/>
        </w:rPr>
        <w:t>niewykonalne, nie narusza to skuteczności pozostałych postanowień. W miejsce nieskutecznego lub</w:t>
      </w:r>
      <w:r w:rsidR="00482259" w:rsidRPr="00B0639E">
        <w:rPr>
          <w:rFonts w:cs="Cambria"/>
          <w:color w:val="000000"/>
        </w:rPr>
        <w:t> </w:t>
      </w:r>
      <w:r w:rsidRPr="00B0639E">
        <w:rPr>
          <w:rFonts w:cs="Cambria"/>
          <w:color w:val="000000"/>
        </w:rPr>
        <w:t>niewykonalnego postanowienia obowiązuje jako uzgodnione takie postanowienie, które możliwie blisko odpowiada gospodarczemu celowi postanowienia nieskutecznego, nieważnego względnie niewykonalnego.</w:t>
      </w:r>
      <w:r w:rsidRPr="00B0639E">
        <w:rPr>
          <w:rFonts w:cs="Cambria"/>
          <w:iCs/>
          <w:color w:val="000000"/>
        </w:rPr>
        <w:t xml:space="preserve"> </w:t>
      </w:r>
    </w:p>
    <w:p w14:paraId="3BEC1EBF" w14:textId="06CFF306" w:rsidR="00482259" w:rsidRPr="00B0639E" w:rsidRDefault="003405F1" w:rsidP="00CD10F2">
      <w:pPr>
        <w:widowControl w:val="0"/>
        <w:numPr>
          <w:ilvl w:val="0"/>
          <w:numId w:val="26"/>
        </w:numPr>
        <w:spacing w:after="0" w:line="276" w:lineRule="auto"/>
        <w:ind w:left="426" w:hanging="426"/>
        <w:jc w:val="both"/>
        <w:rPr>
          <w:rFonts w:cs="Cambria"/>
          <w:color w:val="000000"/>
        </w:rPr>
      </w:pPr>
      <w:r w:rsidRPr="00B0639E">
        <w:rPr>
          <w:rFonts w:cs="Cambria"/>
          <w:color w:val="000000"/>
        </w:rPr>
        <w:t>Strony</w:t>
      </w:r>
      <w:r w:rsidR="00E367B3">
        <w:rPr>
          <w:rFonts w:cs="Cambria"/>
          <w:color w:val="000000"/>
        </w:rPr>
        <w:t xml:space="preserve"> </w:t>
      </w:r>
      <w:r w:rsidR="00482259" w:rsidRPr="00B0639E">
        <w:rPr>
          <w:rFonts w:cs="Cambria"/>
          <w:color w:val="000000"/>
        </w:rPr>
        <w:t>w</w:t>
      </w:r>
      <w:r w:rsidRPr="00B0639E">
        <w:rPr>
          <w:rFonts w:cs="Cambria"/>
          <w:color w:val="000000"/>
        </w:rPr>
        <w:t>skazują następujące adresy</w:t>
      </w:r>
      <w:r w:rsidR="00482259" w:rsidRPr="00B0639E">
        <w:rPr>
          <w:rFonts w:cs="Cambria"/>
          <w:color w:val="000000"/>
        </w:rPr>
        <w:t xml:space="preserve"> d</w:t>
      </w:r>
      <w:r w:rsidRPr="00B0639E">
        <w:rPr>
          <w:rFonts w:cs="Cambria"/>
          <w:color w:val="000000"/>
        </w:rPr>
        <w:t>o</w:t>
      </w:r>
      <w:r w:rsidR="00482259" w:rsidRPr="00B0639E">
        <w:rPr>
          <w:rFonts w:cs="Cambria"/>
          <w:color w:val="000000"/>
        </w:rPr>
        <w:t xml:space="preserve"> k</w:t>
      </w:r>
      <w:r w:rsidRPr="00B0639E">
        <w:rPr>
          <w:rFonts w:cs="Cambria"/>
          <w:color w:val="000000"/>
        </w:rPr>
        <w:t xml:space="preserve">orespondencji </w:t>
      </w:r>
      <w:r w:rsidR="00482259" w:rsidRPr="00B0639E">
        <w:rPr>
          <w:rFonts w:cs="Cambria"/>
          <w:color w:val="000000"/>
        </w:rPr>
        <w:t xml:space="preserve">przekazywanej </w:t>
      </w:r>
      <w:r w:rsidRPr="00B0639E">
        <w:rPr>
          <w:rFonts w:cs="Cambria"/>
          <w:color w:val="000000"/>
        </w:rPr>
        <w:t>pocztą elektroniczną:</w:t>
      </w:r>
      <w:r w:rsidR="00482259" w:rsidRPr="00B0639E">
        <w:rPr>
          <w:rFonts w:cs="Cambria"/>
          <w:color w:val="000000"/>
        </w:rPr>
        <w:t xml:space="preserve"> </w:t>
      </w:r>
    </w:p>
    <w:p w14:paraId="6DC5572B" w14:textId="13D19CF7" w:rsidR="003405F1" w:rsidRPr="00B0639E" w:rsidRDefault="003405F1" w:rsidP="00CD10F2">
      <w:pPr>
        <w:pStyle w:val="Akapitzlist"/>
        <w:numPr>
          <w:ilvl w:val="0"/>
          <w:numId w:val="16"/>
        </w:numPr>
        <w:spacing w:after="0" w:line="276" w:lineRule="auto"/>
        <w:ind w:left="567" w:hanging="142"/>
        <w:contextualSpacing w:val="0"/>
        <w:jc w:val="both"/>
        <w:rPr>
          <w:rFonts w:cs="Cambria"/>
          <w:color w:val="000000"/>
        </w:rPr>
      </w:pPr>
      <w:r w:rsidRPr="00B0639E">
        <w:rPr>
          <w:rFonts w:cs="Cambria"/>
          <w:color w:val="000000"/>
        </w:rPr>
        <w:t>Wykon</w:t>
      </w:r>
      <w:bookmarkStart w:id="15" w:name="_GoBack"/>
      <w:bookmarkEnd w:id="15"/>
      <w:r w:rsidRPr="00B0639E">
        <w:rPr>
          <w:rFonts w:cs="Cambria"/>
          <w:color w:val="000000"/>
        </w:rPr>
        <w:t>awca: ………………………………</w:t>
      </w:r>
      <w:r w:rsidR="00482259" w:rsidRPr="00B0639E">
        <w:rPr>
          <w:rFonts w:cs="Cambria"/>
          <w:color w:val="000000"/>
        </w:rPr>
        <w:t>….</w:t>
      </w:r>
    </w:p>
    <w:p w14:paraId="683792C3" w14:textId="77777777" w:rsidR="00482259" w:rsidRPr="00B0639E" w:rsidRDefault="003405F1" w:rsidP="00CD10F2">
      <w:pPr>
        <w:pStyle w:val="Akapitzlist"/>
        <w:numPr>
          <w:ilvl w:val="0"/>
          <w:numId w:val="16"/>
        </w:numPr>
        <w:spacing w:after="0" w:line="276" w:lineRule="auto"/>
        <w:ind w:left="567" w:hanging="142"/>
        <w:contextualSpacing w:val="0"/>
        <w:jc w:val="both"/>
        <w:rPr>
          <w:rFonts w:cs="Cambria"/>
          <w:color w:val="000000"/>
        </w:rPr>
      </w:pPr>
      <w:r w:rsidRPr="00B0639E">
        <w:rPr>
          <w:rFonts w:cs="Cambria"/>
          <w:color w:val="000000"/>
        </w:rPr>
        <w:t>Zamawiający: …………………………………</w:t>
      </w:r>
    </w:p>
    <w:p w14:paraId="475AD8BF" w14:textId="35CC9FA0" w:rsidR="003405F1" w:rsidRPr="00B0639E" w:rsidRDefault="003405F1" w:rsidP="00CD10F2">
      <w:pPr>
        <w:widowControl w:val="0"/>
        <w:numPr>
          <w:ilvl w:val="0"/>
          <w:numId w:val="26"/>
        </w:numPr>
        <w:spacing w:after="0" w:line="276" w:lineRule="auto"/>
        <w:ind w:left="426" w:hanging="426"/>
        <w:jc w:val="both"/>
        <w:rPr>
          <w:rFonts w:cs="Cambria"/>
          <w:color w:val="000000"/>
        </w:rPr>
      </w:pPr>
      <w:r w:rsidRPr="00B0639E">
        <w:rPr>
          <w:rFonts w:cs="Cambria"/>
          <w:iCs/>
          <w:color w:val="000000"/>
        </w:rPr>
        <w:t xml:space="preserve">O zmianach w danych adresowych Wykonawca zobowiązany jest informować Zamawiającego niezwłocznie </w:t>
      </w:r>
      <w:r w:rsidRPr="00B0639E">
        <w:rPr>
          <w:rFonts w:cs="Cambria"/>
          <w:color w:val="000000"/>
        </w:rPr>
        <w:t>od chwili zaistnienia zmiany, pod rygorem uznania wysłania korespondencji pod ostatnio znany adres za</w:t>
      </w:r>
      <w:r w:rsidR="00482259" w:rsidRPr="00B0639E">
        <w:rPr>
          <w:rFonts w:cs="Cambria"/>
          <w:color w:val="000000"/>
        </w:rPr>
        <w:t> </w:t>
      </w:r>
      <w:r w:rsidRPr="00B0639E">
        <w:rPr>
          <w:rFonts w:cs="Cambria"/>
          <w:iCs/>
          <w:color w:val="000000"/>
        </w:rPr>
        <w:t>skutecznie doręczoną, na co Wykonawca wyraża zgodę.</w:t>
      </w:r>
    </w:p>
    <w:p w14:paraId="0339E17F" w14:textId="5BD94E69" w:rsidR="003405F1" w:rsidRPr="00B0639E" w:rsidRDefault="003405F1" w:rsidP="00CD10F2">
      <w:pPr>
        <w:widowControl w:val="0"/>
        <w:numPr>
          <w:ilvl w:val="0"/>
          <w:numId w:val="26"/>
        </w:numPr>
        <w:spacing w:after="0" w:line="276" w:lineRule="auto"/>
        <w:ind w:left="426" w:hanging="426"/>
        <w:jc w:val="both"/>
        <w:rPr>
          <w:rFonts w:cs="Cambria"/>
          <w:color w:val="000000"/>
        </w:rPr>
      </w:pPr>
      <w:r w:rsidRPr="00B0639E">
        <w:rPr>
          <w:rFonts w:cs="Cambria"/>
          <w:color w:val="000000"/>
        </w:rPr>
        <w:t xml:space="preserve">W sprawach nieuregulowanych </w:t>
      </w:r>
      <w:r w:rsidR="00482259" w:rsidRPr="00B0639E">
        <w:rPr>
          <w:rFonts w:cs="Cambria"/>
          <w:color w:val="000000"/>
        </w:rPr>
        <w:t>U</w:t>
      </w:r>
      <w:r w:rsidRPr="00B0639E">
        <w:rPr>
          <w:rFonts w:cs="Cambria"/>
          <w:color w:val="000000"/>
        </w:rPr>
        <w:t>mową mają zastosowanie powszechnie obowiązujące przepisy prawa.</w:t>
      </w:r>
    </w:p>
    <w:p w14:paraId="5E8C6AE6" w14:textId="131521D8" w:rsidR="003405F1" w:rsidRPr="00B0639E" w:rsidRDefault="003405F1" w:rsidP="00CD10F2">
      <w:pPr>
        <w:widowControl w:val="0"/>
        <w:numPr>
          <w:ilvl w:val="0"/>
          <w:numId w:val="26"/>
        </w:numPr>
        <w:spacing w:after="0" w:line="276" w:lineRule="auto"/>
        <w:ind w:left="426" w:hanging="426"/>
        <w:jc w:val="both"/>
        <w:rPr>
          <w:rFonts w:cs="Cambria"/>
          <w:color w:val="000000"/>
        </w:rPr>
      </w:pPr>
      <w:r w:rsidRPr="00B0639E">
        <w:rPr>
          <w:rFonts w:cs="Cambria"/>
          <w:color w:val="000000"/>
        </w:rPr>
        <w:t xml:space="preserve">Wszelkie spory pomiędzy Stronami będą rozstrzygane przez sądy powszechne właściwe dla </w:t>
      </w:r>
      <w:r w:rsidR="00482259" w:rsidRPr="00B0639E">
        <w:rPr>
          <w:rFonts w:cs="Cambria"/>
          <w:color w:val="000000"/>
        </w:rPr>
        <w:t>siedziby Zamawiającego.</w:t>
      </w:r>
    </w:p>
    <w:p w14:paraId="4BEDE860" w14:textId="77777777" w:rsidR="003405F1" w:rsidRPr="00B0639E" w:rsidRDefault="003405F1" w:rsidP="00CD10F2">
      <w:pPr>
        <w:widowControl w:val="0"/>
        <w:numPr>
          <w:ilvl w:val="0"/>
          <w:numId w:val="26"/>
        </w:numPr>
        <w:spacing w:after="0" w:line="276" w:lineRule="auto"/>
        <w:ind w:left="426" w:hanging="426"/>
        <w:jc w:val="both"/>
        <w:rPr>
          <w:rFonts w:cs="Cambria"/>
          <w:color w:val="000000"/>
        </w:rPr>
      </w:pPr>
      <w:r w:rsidRPr="00B0639E">
        <w:rPr>
          <w:rFonts w:cs="Cambria"/>
          <w:color w:val="000000"/>
        </w:rPr>
        <w:t>Integralne części umowy stanowią:</w:t>
      </w:r>
    </w:p>
    <w:p w14:paraId="00F88E29" w14:textId="64DF1B34" w:rsidR="003405F1" w:rsidRPr="00B0639E" w:rsidRDefault="00305928" w:rsidP="00634AE1">
      <w:pPr>
        <w:widowControl w:val="0"/>
        <w:numPr>
          <w:ilvl w:val="0"/>
          <w:numId w:val="33"/>
        </w:numPr>
        <w:spacing w:after="0" w:line="276" w:lineRule="auto"/>
        <w:ind w:left="709" w:hanging="283"/>
        <w:jc w:val="both"/>
        <w:rPr>
          <w:color w:val="000000"/>
          <w:lang w:eastAsia="pl-PL" w:bidi="pl-PL"/>
        </w:rPr>
      </w:pPr>
      <w:r w:rsidRPr="00B0639E">
        <w:rPr>
          <w:color w:val="000000"/>
          <w:lang w:eastAsia="pl-PL" w:bidi="pl-PL"/>
        </w:rPr>
        <w:t>opis przedmiotu zamówienia</w:t>
      </w:r>
      <w:r w:rsidR="003163A7" w:rsidRPr="00B0639E">
        <w:rPr>
          <w:color w:val="000000"/>
          <w:lang w:eastAsia="pl-PL" w:bidi="pl-PL"/>
        </w:rPr>
        <w:t xml:space="preserve"> (załącznik nr 1)</w:t>
      </w:r>
      <w:r w:rsidR="003405F1" w:rsidRPr="00B0639E">
        <w:rPr>
          <w:color w:val="000000"/>
          <w:lang w:eastAsia="pl-PL" w:bidi="pl-PL"/>
        </w:rPr>
        <w:t>,</w:t>
      </w:r>
    </w:p>
    <w:p w14:paraId="7120F9C8" w14:textId="0A2AC5C1" w:rsidR="003405F1" w:rsidRPr="00B0639E" w:rsidRDefault="003405F1" w:rsidP="00A57294">
      <w:pPr>
        <w:widowControl w:val="0"/>
        <w:numPr>
          <w:ilvl w:val="0"/>
          <w:numId w:val="33"/>
        </w:numPr>
        <w:spacing w:after="0" w:line="276" w:lineRule="auto"/>
        <w:ind w:left="709" w:hanging="283"/>
        <w:jc w:val="both"/>
        <w:rPr>
          <w:color w:val="000000"/>
          <w:lang w:eastAsia="pl-PL" w:bidi="pl-PL"/>
        </w:rPr>
      </w:pPr>
      <w:r w:rsidRPr="00B0639E">
        <w:rPr>
          <w:color w:val="000000"/>
          <w:lang w:eastAsia="pl-PL" w:bidi="pl-PL"/>
        </w:rPr>
        <w:t>oferta Wykonawcy wraz z wyceniony</w:t>
      </w:r>
      <w:r w:rsidR="00305928" w:rsidRPr="00B0639E">
        <w:rPr>
          <w:color w:val="000000"/>
          <w:lang w:eastAsia="pl-PL" w:bidi="pl-PL"/>
        </w:rPr>
        <w:t>m</w:t>
      </w:r>
      <w:r w:rsidRPr="00B0639E">
        <w:rPr>
          <w:color w:val="000000"/>
          <w:lang w:eastAsia="pl-PL" w:bidi="pl-PL"/>
        </w:rPr>
        <w:t xml:space="preserve"> formularzem ofertowym</w:t>
      </w:r>
      <w:r w:rsidR="00E32080" w:rsidRPr="00B0639E">
        <w:rPr>
          <w:color w:val="000000"/>
          <w:lang w:eastAsia="pl-PL" w:bidi="pl-PL"/>
        </w:rPr>
        <w:t xml:space="preserve"> i kalkulacją ofertową</w:t>
      </w:r>
      <w:r w:rsidR="003163A7" w:rsidRPr="00B0639E">
        <w:rPr>
          <w:color w:val="000000"/>
          <w:lang w:eastAsia="pl-PL" w:bidi="pl-PL"/>
        </w:rPr>
        <w:t xml:space="preserve"> (załącznik nr 2)</w:t>
      </w:r>
      <w:r w:rsidR="00A57294" w:rsidRPr="00B0639E">
        <w:rPr>
          <w:color w:val="000000"/>
          <w:lang w:eastAsia="pl-PL" w:bidi="pl-PL"/>
        </w:rPr>
        <w:t>.</w:t>
      </w:r>
    </w:p>
    <w:p w14:paraId="191B5031" w14:textId="77777777" w:rsidR="003405F1" w:rsidRPr="00B0639E" w:rsidRDefault="003405F1" w:rsidP="00CD10F2">
      <w:pPr>
        <w:widowControl w:val="0"/>
        <w:numPr>
          <w:ilvl w:val="0"/>
          <w:numId w:val="26"/>
        </w:numPr>
        <w:spacing w:after="0" w:line="276" w:lineRule="auto"/>
        <w:ind w:left="426" w:hanging="426"/>
        <w:jc w:val="both"/>
        <w:rPr>
          <w:rFonts w:cs="Cambria"/>
          <w:bCs/>
          <w:color w:val="000000"/>
        </w:rPr>
      </w:pPr>
      <w:r w:rsidRPr="00B0639E">
        <w:rPr>
          <w:rFonts w:cs="Cambria"/>
          <w:color w:val="000000"/>
        </w:rPr>
        <w:t>Umowę sporządzono w 3 jednobrzmiących egzemplarzach, 2 egzemplarze dla Zamawiającego, jeden dla Wykonawcy.</w:t>
      </w:r>
    </w:p>
    <w:p w14:paraId="75C0CFD4" w14:textId="77777777" w:rsidR="00482259" w:rsidRPr="00B0639E" w:rsidRDefault="00482259" w:rsidP="006E6FD1">
      <w:pPr>
        <w:spacing w:after="0" w:line="276" w:lineRule="auto"/>
        <w:jc w:val="both"/>
        <w:rPr>
          <w:rFonts w:eastAsia="Calibri" w:cs="Calibri"/>
        </w:rPr>
      </w:pPr>
    </w:p>
    <w:p w14:paraId="506A720A" w14:textId="0DE7D9E3" w:rsidR="003405F1" w:rsidRPr="00C150D6" w:rsidRDefault="003405F1" w:rsidP="006E6FD1">
      <w:pPr>
        <w:spacing w:after="0" w:line="276" w:lineRule="auto"/>
        <w:ind w:left="708" w:firstLine="708"/>
        <w:jc w:val="both"/>
        <w:rPr>
          <w:rFonts w:eastAsia="Calibri" w:cs="Calibri"/>
          <w:b/>
        </w:rPr>
      </w:pPr>
      <w:r w:rsidRPr="00B0639E">
        <w:rPr>
          <w:rFonts w:eastAsia="Calibri" w:cs="Calibri"/>
          <w:b/>
        </w:rPr>
        <w:t xml:space="preserve">ZAMAWIAJĄCY </w:t>
      </w:r>
      <w:r w:rsidRPr="00B0639E">
        <w:rPr>
          <w:rFonts w:eastAsia="Calibri" w:cs="Calibri"/>
          <w:b/>
        </w:rPr>
        <w:tab/>
      </w:r>
      <w:r w:rsidRPr="00B0639E">
        <w:rPr>
          <w:rFonts w:eastAsia="Calibri" w:cs="Calibri"/>
          <w:b/>
        </w:rPr>
        <w:tab/>
      </w:r>
      <w:r w:rsidRPr="00B0639E">
        <w:rPr>
          <w:rFonts w:eastAsia="Calibri" w:cs="Calibri"/>
          <w:b/>
        </w:rPr>
        <w:tab/>
      </w:r>
      <w:r w:rsidRPr="00B0639E">
        <w:rPr>
          <w:rFonts w:eastAsia="Calibri" w:cs="Calibri"/>
          <w:b/>
        </w:rPr>
        <w:tab/>
      </w:r>
      <w:r w:rsidRPr="00B0639E">
        <w:rPr>
          <w:rFonts w:eastAsia="Calibri" w:cs="Calibri"/>
          <w:b/>
        </w:rPr>
        <w:tab/>
      </w:r>
      <w:r w:rsidR="00901CA5" w:rsidRPr="00B0639E">
        <w:rPr>
          <w:rFonts w:eastAsia="Calibri" w:cs="Calibri"/>
          <w:b/>
        </w:rPr>
        <w:tab/>
      </w:r>
      <w:r w:rsidRPr="00B0639E">
        <w:rPr>
          <w:rFonts w:eastAsia="Calibri" w:cs="Calibri"/>
          <w:b/>
        </w:rPr>
        <w:t>WYKONAWCA</w:t>
      </w:r>
    </w:p>
    <w:sectPr w:rsidR="003405F1" w:rsidRPr="00C150D6" w:rsidSect="000426AF">
      <w:footerReference w:type="default" r:id="rId10"/>
      <w:headerReference w:type="first" r:id="rId11"/>
      <w:footerReference w:type="first" r:id="rId12"/>
      <w:pgSz w:w="11906" w:h="16838"/>
      <w:pgMar w:top="721" w:right="991" w:bottom="709" w:left="993" w:header="426" w:footer="5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B5FB2" w14:textId="77777777" w:rsidR="00C32040" w:rsidRDefault="00C32040" w:rsidP="00A37005">
      <w:pPr>
        <w:spacing w:after="0" w:line="240" w:lineRule="auto"/>
      </w:pPr>
      <w:r>
        <w:separator/>
      </w:r>
    </w:p>
  </w:endnote>
  <w:endnote w:type="continuationSeparator" w:id="0">
    <w:p w14:paraId="05DCCEF9" w14:textId="77777777" w:rsidR="00C32040" w:rsidRDefault="00C32040" w:rsidP="00A3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004251"/>
      <w:docPartObj>
        <w:docPartGallery w:val="Page Numbers (Bottom of Page)"/>
        <w:docPartUnique/>
      </w:docPartObj>
    </w:sdtPr>
    <w:sdtContent>
      <w:p w14:paraId="6B42A398" w14:textId="496F9F10" w:rsidR="000426AF" w:rsidRDefault="000426AF">
        <w:pPr>
          <w:pStyle w:val="Stopka"/>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209842"/>
      <w:docPartObj>
        <w:docPartGallery w:val="Page Numbers (Bottom of Page)"/>
        <w:docPartUnique/>
      </w:docPartObj>
    </w:sdtPr>
    <w:sdtContent>
      <w:p w14:paraId="075BF6E7" w14:textId="3735C697" w:rsidR="000426AF" w:rsidRDefault="000426AF">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D5DCC" w14:textId="77777777" w:rsidR="00C32040" w:rsidRDefault="00C32040" w:rsidP="00A37005">
      <w:pPr>
        <w:spacing w:after="0" w:line="240" w:lineRule="auto"/>
      </w:pPr>
      <w:r>
        <w:separator/>
      </w:r>
    </w:p>
  </w:footnote>
  <w:footnote w:type="continuationSeparator" w:id="0">
    <w:p w14:paraId="5AD07B4B" w14:textId="77777777" w:rsidR="00C32040" w:rsidRDefault="00C32040" w:rsidP="00A37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FAA6" w14:textId="77777777" w:rsidR="003405F1" w:rsidRDefault="003405F1" w:rsidP="005F7660">
    <w:pPr>
      <w:pStyle w:val="Nagwek"/>
      <w:jc w:val="center"/>
    </w:pPr>
    <w:r>
      <w:rPr>
        <w:noProof/>
      </w:rPr>
      <w:drawing>
        <wp:inline distT="0" distB="0" distL="0" distR="0" wp14:anchorId="6691D481" wp14:editId="03923853">
          <wp:extent cx="5760720" cy="554990"/>
          <wp:effectExtent l="0" t="0" r="0" b="0"/>
          <wp:docPr id="5" name="Obraz 5"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760720" cy="554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6C9"/>
    <w:multiLevelType w:val="multilevel"/>
    <w:tmpl w:val="D632B2BC"/>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97B2A"/>
    <w:multiLevelType w:val="hybridMultilevel"/>
    <w:tmpl w:val="07B877A0"/>
    <w:lvl w:ilvl="0" w:tplc="C9F0912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04F7C"/>
    <w:multiLevelType w:val="hybridMultilevel"/>
    <w:tmpl w:val="5FDCD09C"/>
    <w:lvl w:ilvl="0" w:tplc="93A6BDCE">
      <w:start w:val="1"/>
      <w:numFmt w:val="decimal"/>
      <w:lvlText w:val="%1."/>
      <w:lvlJc w:val="left"/>
      <w:pPr>
        <w:ind w:left="720" w:hanging="360"/>
      </w:pPr>
      <w:rPr>
        <w:b w:val="0"/>
        <w:bCs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B17750"/>
    <w:multiLevelType w:val="multilevel"/>
    <w:tmpl w:val="D632B2BC"/>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26AD8"/>
    <w:multiLevelType w:val="multilevel"/>
    <w:tmpl w:val="D632B2BC"/>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AC6A06"/>
    <w:multiLevelType w:val="multilevel"/>
    <w:tmpl w:val="D632B2BC"/>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D03FB4"/>
    <w:multiLevelType w:val="multilevel"/>
    <w:tmpl w:val="D632B2BC"/>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2D3F47"/>
    <w:multiLevelType w:val="hybridMultilevel"/>
    <w:tmpl w:val="9D7A00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F47551"/>
    <w:multiLevelType w:val="hybridMultilevel"/>
    <w:tmpl w:val="ECAAF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47AF6"/>
    <w:multiLevelType w:val="hybridMultilevel"/>
    <w:tmpl w:val="07B877A0"/>
    <w:lvl w:ilvl="0" w:tplc="C9F0912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07574"/>
    <w:multiLevelType w:val="hybridMultilevel"/>
    <w:tmpl w:val="8F7611B0"/>
    <w:lvl w:ilvl="0" w:tplc="5D7012B0">
      <w:start w:val="1"/>
      <w:numFmt w:val="bullet"/>
      <w:lvlText w:val="-"/>
      <w:lvlJc w:val="left"/>
      <w:pPr>
        <w:ind w:left="1146" w:hanging="360"/>
      </w:pPr>
      <w:rPr>
        <w:rFonts w:ascii="Calibri" w:hAnsi="Calibri"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2FE57D4"/>
    <w:multiLevelType w:val="hybridMultilevel"/>
    <w:tmpl w:val="74822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050BA9"/>
    <w:multiLevelType w:val="multilevel"/>
    <w:tmpl w:val="0415001F"/>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80C3B52"/>
    <w:multiLevelType w:val="multilevel"/>
    <w:tmpl w:val="D632B2BC"/>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4D6FA8"/>
    <w:multiLevelType w:val="hybridMultilevel"/>
    <w:tmpl w:val="B77A688C"/>
    <w:lvl w:ilvl="0" w:tplc="5D7012B0">
      <w:start w:val="1"/>
      <w:numFmt w:val="bullet"/>
      <w:lvlText w:val="-"/>
      <w:lvlJc w:val="left"/>
      <w:pPr>
        <w:ind w:left="1713" w:hanging="360"/>
      </w:pPr>
      <w:rPr>
        <w:rFonts w:ascii="Calibri" w:hAnsi="Calibri"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15:restartNumberingAfterBreak="0">
    <w:nsid w:val="1E0144ED"/>
    <w:multiLevelType w:val="hybridMultilevel"/>
    <w:tmpl w:val="E8849120"/>
    <w:lvl w:ilvl="0" w:tplc="5D7012B0">
      <w:start w:val="1"/>
      <w:numFmt w:val="bullet"/>
      <w:lvlText w:val="-"/>
      <w:lvlJc w:val="left"/>
      <w:pPr>
        <w:ind w:left="1160" w:hanging="360"/>
      </w:pPr>
      <w:rPr>
        <w:rFonts w:ascii="Calibri" w:hAnsi="Calibri" w:hint="default"/>
      </w:rPr>
    </w:lvl>
    <w:lvl w:ilvl="1" w:tplc="04150003" w:tentative="1">
      <w:start w:val="1"/>
      <w:numFmt w:val="bullet"/>
      <w:lvlText w:val="o"/>
      <w:lvlJc w:val="left"/>
      <w:pPr>
        <w:ind w:left="1880" w:hanging="360"/>
      </w:pPr>
      <w:rPr>
        <w:rFonts w:ascii="Courier New" w:hAnsi="Courier New" w:cs="Courier New" w:hint="default"/>
      </w:rPr>
    </w:lvl>
    <w:lvl w:ilvl="2" w:tplc="04150005" w:tentative="1">
      <w:start w:val="1"/>
      <w:numFmt w:val="bullet"/>
      <w:lvlText w:val=""/>
      <w:lvlJc w:val="left"/>
      <w:pPr>
        <w:ind w:left="2600" w:hanging="360"/>
      </w:pPr>
      <w:rPr>
        <w:rFonts w:ascii="Wingdings" w:hAnsi="Wingdings" w:hint="default"/>
      </w:rPr>
    </w:lvl>
    <w:lvl w:ilvl="3" w:tplc="04150001" w:tentative="1">
      <w:start w:val="1"/>
      <w:numFmt w:val="bullet"/>
      <w:lvlText w:val=""/>
      <w:lvlJc w:val="left"/>
      <w:pPr>
        <w:ind w:left="3320" w:hanging="360"/>
      </w:pPr>
      <w:rPr>
        <w:rFonts w:ascii="Symbol" w:hAnsi="Symbol" w:hint="default"/>
      </w:rPr>
    </w:lvl>
    <w:lvl w:ilvl="4" w:tplc="04150003" w:tentative="1">
      <w:start w:val="1"/>
      <w:numFmt w:val="bullet"/>
      <w:lvlText w:val="o"/>
      <w:lvlJc w:val="left"/>
      <w:pPr>
        <w:ind w:left="4040" w:hanging="360"/>
      </w:pPr>
      <w:rPr>
        <w:rFonts w:ascii="Courier New" w:hAnsi="Courier New" w:cs="Courier New" w:hint="default"/>
      </w:rPr>
    </w:lvl>
    <w:lvl w:ilvl="5" w:tplc="04150005" w:tentative="1">
      <w:start w:val="1"/>
      <w:numFmt w:val="bullet"/>
      <w:lvlText w:val=""/>
      <w:lvlJc w:val="left"/>
      <w:pPr>
        <w:ind w:left="4760" w:hanging="360"/>
      </w:pPr>
      <w:rPr>
        <w:rFonts w:ascii="Wingdings" w:hAnsi="Wingdings" w:hint="default"/>
      </w:rPr>
    </w:lvl>
    <w:lvl w:ilvl="6" w:tplc="04150001" w:tentative="1">
      <w:start w:val="1"/>
      <w:numFmt w:val="bullet"/>
      <w:lvlText w:val=""/>
      <w:lvlJc w:val="left"/>
      <w:pPr>
        <w:ind w:left="5480" w:hanging="360"/>
      </w:pPr>
      <w:rPr>
        <w:rFonts w:ascii="Symbol" w:hAnsi="Symbol" w:hint="default"/>
      </w:rPr>
    </w:lvl>
    <w:lvl w:ilvl="7" w:tplc="04150003" w:tentative="1">
      <w:start w:val="1"/>
      <w:numFmt w:val="bullet"/>
      <w:lvlText w:val="o"/>
      <w:lvlJc w:val="left"/>
      <w:pPr>
        <w:ind w:left="6200" w:hanging="360"/>
      </w:pPr>
      <w:rPr>
        <w:rFonts w:ascii="Courier New" w:hAnsi="Courier New" w:cs="Courier New" w:hint="default"/>
      </w:rPr>
    </w:lvl>
    <w:lvl w:ilvl="8" w:tplc="04150005" w:tentative="1">
      <w:start w:val="1"/>
      <w:numFmt w:val="bullet"/>
      <w:lvlText w:val=""/>
      <w:lvlJc w:val="left"/>
      <w:pPr>
        <w:ind w:left="6920" w:hanging="360"/>
      </w:pPr>
      <w:rPr>
        <w:rFonts w:ascii="Wingdings" w:hAnsi="Wingdings" w:hint="default"/>
      </w:rPr>
    </w:lvl>
  </w:abstractNum>
  <w:abstractNum w:abstractNumId="16" w15:restartNumberingAfterBreak="0">
    <w:nsid w:val="1E7812E7"/>
    <w:multiLevelType w:val="multilevel"/>
    <w:tmpl w:val="D632B2BC"/>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CF5156"/>
    <w:multiLevelType w:val="multilevel"/>
    <w:tmpl w:val="D632B2BC"/>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DF0E8C"/>
    <w:multiLevelType w:val="multilevel"/>
    <w:tmpl w:val="D632B2BC"/>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533270"/>
    <w:multiLevelType w:val="multilevel"/>
    <w:tmpl w:val="D632B2BC"/>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826B90"/>
    <w:multiLevelType w:val="multilevel"/>
    <w:tmpl w:val="0415001F"/>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F63CFA"/>
    <w:multiLevelType w:val="hybridMultilevel"/>
    <w:tmpl w:val="F56A7466"/>
    <w:lvl w:ilvl="0" w:tplc="04150011">
      <w:start w:val="1"/>
      <w:numFmt w:val="decimal"/>
      <w:pStyle w:val="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EF3766"/>
    <w:multiLevelType w:val="hybridMultilevel"/>
    <w:tmpl w:val="7F648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9E4C70"/>
    <w:multiLevelType w:val="hybridMultilevel"/>
    <w:tmpl w:val="74822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9122E6"/>
    <w:multiLevelType w:val="multilevel"/>
    <w:tmpl w:val="0415001F"/>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DF47A6"/>
    <w:multiLevelType w:val="multilevel"/>
    <w:tmpl w:val="D632B2BC"/>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E45C06"/>
    <w:multiLevelType w:val="hybridMultilevel"/>
    <w:tmpl w:val="3E443D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BFA7942"/>
    <w:multiLevelType w:val="hybridMultilevel"/>
    <w:tmpl w:val="07B877A0"/>
    <w:lvl w:ilvl="0" w:tplc="C9F0912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992679"/>
    <w:multiLevelType w:val="hybridMultilevel"/>
    <w:tmpl w:val="7F6484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30" w15:restartNumberingAfterBreak="0">
    <w:nsid w:val="5F92277A"/>
    <w:multiLevelType w:val="hybridMultilevel"/>
    <w:tmpl w:val="07B877A0"/>
    <w:lvl w:ilvl="0" w:tplc="C9F0912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B04D62"/>
    <w:multiLevelType w:val="multilevel"/>
    <w:tmpl w:val="D632B2BC"/>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C34008"/>
    <w:multiLevelType w:val="multilevel"/>
    <w:tmpl w:val="D632B2BC"/>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9F3C5D"/>
    <w:multiLevelType w:val="multilevel"/>
    <w:tmpl w:val="D632B2BC"/>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7317BA"/>
    <w:multiLevelType w:val="multilevel"/>
    <w:tmpl w:val="0415001F"/>
    <w:lvl w:ilvl="0">
      <w:start w:val="1"/>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915C36"/>
    <w:multiLevelType w:val="multilevel"/>
    <w:tmpl w:val="D632B2BC"/>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FC56D0"/>
    <w:multiLevelType w:val="multilevel"/>
    <w:tmpl w:val="D632B2BC"/>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B3657F"/>
    <w:multiLevelType w:val="multilevel"/>
    <w:tmpl w:val="D632B2BC"/>
    <w:lvl w:ilvl="0">
      <w:start w:val="1"/>
      <w:numFmt w:val="lowerLetter"/>
      <w:lvlText w:val="%1)"/>
      <w:lvlJc w:val="left"/>
      <w:rPr>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6"/>
  </w:num>
  <w:num w:numId="3">
    <w:abstractNumId w:val="3"/>
  </w:num>
  <w:num w:numId="4">
    <w:abstractNumId w:val="36"/>
  </w:num>
  <w:num w:numId="5">
    <w:abstractNumId w:val="0"/>
  </w:num>
  <w:num w:numId="6">
    <w:abstractNumId w:val="15"/>
  </w:num>
  <w:num w:numId="7">
    <w:abstractNumId w:val="19"/>
  </w:num>
  <w:num w:numId="8">
    <w:abstractNumId w:val="21"/>
  </w:num>
  <w:num w:numId="9">
    <w:abstractNumId w:val="12"/>
  </w:num>
  <w:num w:numId="10">
    <w:abstractNumId w:val="13"/>
  </w:num>
  <w:num w:numId="11">
    <w:abstractNumId w:val="25"/>
  </w:num>
  <w:num w:numId="12">
    <w:abstractNumId w:val="35"/>
  </w:num>
  <w:num w:numId="13">
    <w:abstractNumId w:val="17"/>
  </w:num>
  <w:num w:numId="14">
    <w:abstractNumId w:val="11"/>
  </w:num>
  <w:num w:numId="15">
    <w:abstractNumId w:val="22"/>
  </w:num>
  <w:num w:numId="16">
    <w:abstractNumId w:val="10"/>
  </w:num>
  <w:num w:numId="17">
    <w:abstractNumId w:val="6"/>
  </w:num>
  <w:num w:numId="18">
    <w:abstractNumId w:val="2"/>
  </w:num>
  <w:num w:numId="19">
    <w:abstractNumId w:val="30"/>
  </w:num>
  <w:num w:numId="20">
    <w:abstractNumId w:val="9"/>
  </w:num>
  <w:num w:numId="21">
    <w:abstractNumId w:val="27"/>
  </w:num>
  <w:num w:numId="22">
    <w:abstractNumId w:val="1"/>
  </w:num>
  <w:num w:numId="23">
    <w:abstractNumId w:val="20"/>
  </w:num>
  <w:num w:numId="24">
    <w:abstractNumId w:val="24"/>
  </w:num>
  <w:num w:numId="25">
    <w:abstractNumId w:val="5"/>
  </w:num>
  <w:num w:numId="26">
    <w:abstractNumId w:val="34"/>
  </w:num>
  <w:num w:numId="27">
    <w:abstractNumId w:val="18"/>
  </w:num>
  <w:num w:numId="28">
    <w:abstractNumId w:val="14"/>
  </w:num>
  <w:num w:numId="29">
    <w:abstractNumId w:val="32"/>
  </w:num>
  <w:num w:numId="30">
    <w:abstractNumId w:val="33"/>
  </w:num>
  <w:num w:numId="31">
    <w:abstractNumId w:val="4"/>
  </w:num>
  <w:num w:numId="32">
    <w:abstractNumId w:val="37"/>
  </w:num>
  <w:num w:numId="33">
    <w:abstractNumId w:val="31"/>
  </w:num>
  <w:num w:numId="34">
    <w:abstractNumId w:val="29"/>
  </w:num>
  <w:num w:numId="35">
    <w:abstractNumId w:val="7"/>
  </w:num>
  <w:num w:numId="36">
    <w:abstractNumId w:val="8"/>
  </w:num>
  <w:num w:numId="37">
    <w:abstractNumId w:val="28"/>
  </w:num>
  <w:num w:numId="3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05"/>
    <w:rsid w:val="00027A5C"/>
    <w:rsid w:val="00027AC8"/>
    <w:rsid w:val="000426AF"/>
    <w:rsid w:val="000574D1"/>
    <w:rsid w:val="00060133"/>
    <w:rsid w:val="00075D34"/>
    <w:rsid w:val="000B4A56"/>
    <w:rsid w:val="000D51C6"/>
    <w:rsid w:val="000F3168"/>
    <w:rsid w:val="000F38A0"/>
    <w:rsid w:val="00113DD1"/>
    <w:rsid w:val="00142164"/>
    <w:rsid w:val="001502DA"/>
    <w:rsid w:val="00166198"/>
    <w:rsid w:val="00176440"/>
    <w:rsid w:val="00206259"/>
    <w:rsid w:val="00230EFF"/>
    <w:rsid w:val="00247CF1"/>
    <w:rsid w:val="00265159"/>
    <w:rsid w:val="002A3D0F"/>
    <w:rsid w:val="002B63B0"/>
    <w:rsid w:val="002F56DA"/>
    <w:rsid w:val="00305928"/>
    <w:rsid w:val="003163A7"/>
    <w:rsid w:val="003405F1"/>
    <w:rsid w:val="00343301"/>
    <w:rsid w:val="0037210D"/>
    <w:rsid w:val="003755DB"/>
    <w:rsid w:val="00382F9E"/>
    <w:rsid w:val="00384CA5"/>
    <w:rsid w:val="003A54A4"/>
    <w:rsid w:val="003A7BCD"/>
    <w:rsid w:val="003C4047"/>
    <w:rsid w:val="003E5B6B"/>
    <w:rsid w:val="003E7374"/>
    <w:rsid w:val="003F5AB4"/>
    <w:rsid w:val="00404BBC"/>
    <w:rsid w:val="0046414F"/>
    <w:rsid w:val="00480163"/>
    <w:rsid w:val="00482259"/>
    <w:rsid w:val="0049199D"/>
    <w:rsid w:val="004D4075"/>
    <w:rsid w:val="00540266"/>
    <w:rsid w:val="005672EF"/>
    <w:rsid w:val="00567AA2"/>
    <w:rsid w:val="005A703A"/>
    <w:rsid w:val="005C1241"/>
    <w:rsid w:val="005E0DFB"/>
    <w:rsid w:val="005F7660"/>
    <w:rsid w:val="00622E36"/>
    <w:rsid w:val="00634AE1"/>
    <w:rsid w:val="00683AA4"/>
    <w:rsid w:val="006E6FD1"/>
    <w:rsid w:val="00756557"/>
    <w:rsid w:val="0078666A"/>
    <w:rsid w:val="0078752B"/>
    <w:rsid w:val="007951CA"/>
    <w:rsid w:val="007C750F"/>
    <w:rsid w:val="007E65D4"/>
    <w:rsid w:val="007E6955"/>
    <w:rsid w:val="0083072A"/>
    <w:rsid w:val="00832269"/>
    <w:rsid w:val="00832DAC"/>
    <w:rsid w:val="008857FA"/>
    <w:rsid w:val="00893F8D"/>
    <w:rsid w:val="008B5C00"/>
    <w:rsid w:val="008C6B0F"/>
    <w:rsid w:val="008E16F3"/>
    <w:rsid w:val="008E4E6E"/>
    <w:rsid w:val="008E7EFD"/>
    <w:rsid w:val="00901CA5"/>
    <w:rsid w:val="00924339"/>
    <w:rsid w:val="00975EE1"/>
    <w:rsid w:val="00A37005"/>
    <w:rsid w:val="00A57294"/>
    <w:rsid w:val="00A76B9E"/>
    <w:rsid w:val="00A90B95"/>
    <w:rsid w:val="00AC0F07"/>
    <w:rsid w:val="00AC1AC6"/>
    <w:rsid w:val="00AF17E0"/>
    <w:rsid w:val="00B0639E"/>
    <w:rsid w:val="00B14036"/>
    <w:rsid w:val="00B16602"/>
    <w:rsid w:val="00B36B90"/>
    <w:rsid w:val="00B43BA1"/>
    <w:rsid w:val="00B7426D"/>
    <w:rsid w:val="00B96696"/>
    <w:rsid w:val="00BE05A7"/>
    <w:rsid w:val="00C107B3"/>
    <w:rsid w:val="00C121F4"/>
    <w:rsid w:val="00C178C1"/>
    <w:rsid w:val="00C32040"/>
    <w:rsid w:val="00C476FD"/>
    <w:rsid w:val="00C902B4"/>
    <w:rsid w:val="00CB6082"/>
    <w:rsid w:val="00CD10F2"/>
    <w:rsid w:val="00CF7EED"/>
    <w:rsid w:val="00D25C02"/>
    <w:rsid w:val="00D4460D"/>
    <w:rsid w:val="00D4523C"/>
    <w:rsid w:val="00D913F5"/>
    <w:rsid w:val="00D93E8F"/>
    <w:rsid w:val="00DE297F"/>
    <w:rsid w:val="00E22E89"/>
    <w:rsid w:val="00E31E4C"/>
    <w:rsid w:val="00E32080"/>
    <w:rsid w:val="00E367B3"/>
    <w:rsid w:val="00E705DA"/>
    <w:rsid w:val="00EC7411"/>
    <w:rsid w:val="00ED4714"/>
    <w:rsid w:val="00F338AF"/>
    <w:rsid w:val="00F704FC"/>
    <w:rsid w:val="00F80BCC"/>
    <w:rsid w:val="00F9275C"/>
    <w:rsid w:val="00FB06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B53853"/>
  <w15:chartTrackingRefBased/>
  <w15:docId w15:val="{C919690C-A25A-4B2E-BE9A-EBA774DF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37005"/>
    <w:rPr>
      <w:color w:val="0000FF"/>
      <w:u w:val="single"/>
    </w:rPr>
  </w:style>
  <w:style w:type="paragraph" w:styleId="Tekstdymka">
    <w:name w:val="Balloon Text"/>
    <w:basedOn w:val="Normalny"/>
    <w:link w:val="TekstdymkaZnak"/>
    <w:uiPriority w:val="99"/>
    <w:semiHidden/>
    <w:unhideWhenUsed/>
    <w:rsid w:val="00A370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7005"/>
    <w:rPr>
      <w:rFonts w:ascii="Segoe UI" w:hAnsi="Segoe UI" w:cs="Segoe UI"/>
      <w:sz w:val="18"/>
      <w:szCs w:val="18"/>
    </w:rPr>
  </w:style>
  <w:style w:type="paragraph" w:styleId="Nagwek">
    <w:name w:val="header"/>
    <w:basedOn w:val="Normalny"/>
    <w:link w:val="NagwekZnak"/>
    <w:uiPriority w:val="99"/>
    <w:unhideWhenUsed/>
    <w:rsid w:val="00A370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7005"/>
  </w:style>
  <w:style w:type="paragraph" w:styleId="Stopka">
    <w:name w:val="footer"/>
    <w:basedOn w:val="Normalny"/>
    <w:link w:val="StopkaZnak"/>
    <w:uiPriority w:val="99"/>
    <w:unhideWhenUsed/>
    <w:rsid w:val="00A370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005"/>
  </w:style>
  <w:style w:type="paragraph" w:styleId="Akapitzlist">
    <w:name w:val="List Paragraph"/>
    <w:aliases w:val="WYPUNKTOWANIE Akapit z listą,CW_Lista,Obiekt,List Paragraph1,List Paragraph,lista 1"/>
    <w:basedOn w:val="Normalny"/>
    <w:link w:val="AkapitzlistZnak"/>
    <w:uiPriority w:val="34"/>
    <w:qFormat/>
    <w:rsid w:val="00D93E8F"/>
    <w:pPr>
      <w:ind w:left="720"/>
      <w:contextualSpacing/>
    </w:pPr>
  </w:style>
  <w:style w:type="character" w:customStyle="1" w:styleId="AkapitzlistZnak">
    <w:name w:val="Akapit z listą Znak"/>
    <w:aliases w:val="WYPUNKTOWANIE Akapit z listą Znak,CW_Lista Znak,Obiekt Znak,List Paragraph1 Znak,List Paragraph Znak,lista 1 Znak"/>
    <w:link w:val="Akapitzlist"/>
    <w:uiPriority w:val="34"/>
    <w:rsid w:val="00D913F5"/>
  </w:style>
  <w:style w:type="character" w:customStyle="1" w:styleId="Headerorfooter">
    <w:name w:val="Header or footer_"/>
    <w:basedOn w:val="Domylnaczcionkaakapitu"/>
    <w:rsid w:val="000F38A0"/>
    <w:rPr>
      <w:rFonts w:ascii="Arial" w:eastAsia="Arial" w:hAnsi="Arial" w:cs="Arial"/>
      <w:b/>
      <w:bCs/>
      <w:i w:val="0"/>
      <w:iCs w:val="0"/>
      <w:smallCaps w:val="0"/>
      <w:strike w:val="0"/>
      <w:sz w:val="17"/>
      <w:szCs w:val="17"/>
      <w:u w:val="none"/>
    </w:rPr>
  </w:style>
  <w:style w:type="character" w:customStyle="1" w:styleId="Headerorfooter0">
    <w:name w:val="Header or footer"/>
    <w:basedOn w:val="Headerorfooter"/>
    <w:rsid w:val="000F38A0"/>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PicturecaptionExact">
    <w:name w:val="Picture caption Exact"/>
    <w:basedOn w:val="Domylnaczcionkaakapitu"/>
    <w:link w:val="Picturecaption"/>
    <w:rsid w:val="000F38A0"/>
    <w:rPr>
      <w:rFonts w:ascii="Arial" w:eastAsia="Arial" w:hAnsi="Arial" w:cs="Arial"/>
      <w:b/>
      <w:bCs/>
      <w:sz w:val="15"/>
      <w:szCs w:val="15"/>
      <w:shd w:val="clear" w:color="auto" w:fill="FFFFFF"/>
    </w:rPr>
  </w:style>
  <w:style w:type="character" w:customStyle="1" w:styleId="Picturecaption2Exact">
    <w:name w:val="Picture caption (2) Exact"/>
    <w:basedOn w:val="Domylnaczcionkaakapitu"/>
    <w:link w:val="Picturecaption2"/>
    <w:rsid w:val="000F38A0"/>
    <w:rPr>
      <w:rFonts w:ascii="Trebuchet MS" w:eastAsia="Trebuchet MS" w:hAnsi="Trebuchet MS" w:cs="Trebuchet MS"/>
      <w:spacing w:val="-10"/>
      <w:sz w:val="10"/>
      <w:szCs w:val="10"/>
      <w:shd w:val="clear" w:color="auto" w:fill="FFFFFF"/>
    </w:rPr>
  </w:style>
  <w:style w:type="character" w:customStyle="1" w:styleId="Heading1Exact">
    <w:name w:val="Heading #1 Exact"/>
    <w:basedOn w:val="Domylnaczcionkaakapitu"/>
    <w:link w:val="Heading1"/>
    <w:rsid w:val="000F38A0"/>
    <w:rPr>
      <w:rFonts w:ascii="Trebuchet MS" w:eastAsia="Trebuchet MS" w:hAnsi="Trebuchet MS" w:cs="Trebuchet MS"/>
      <w:b/>
      <w:bCs/>
      <w:sz w:val="40"/>
      <w:szCs w:val="40"/>
      <w:shd w:val="clear" w:color="auto" w:fill="FFFFFF"/>
    </w:rPr>
  </w:style>
  <w:style w:type="character" w:customStyle="1" w:styleId="PicturecaptionTrebuchetMS5ptNotBoldExact">
    <w:name w:val="Picture caption + Trebuchet MS;5 pt;Not Bold Exact"/>
    <w:basedOn w:val="PicturecaptionExact"/>
    <w:rsid w:val="000F38A0"/>
    <w:rPr>
      <w:rFonts w:ascii="Trebuchet MS" w:eastAsia="Trebuchet MS" w:hAnsi="Trebuchet MS" w:cs="Trebuchet MS"/>
      <w:b/>
      <w:bCs/>
      <w:color w:val="000000"/>
      <w:spacing w:val="0"/>
      <w:w w:val="100"/>
      <w:position w:val="0"/>
      <w:sz w:val="10"/>
      <w:szCs w:val="10"/>
      <w:shd w:val="clear" w:color="auto" w:fill="FFFFFF"/>
      <w:lang w:val="pl-PL" w:eastAsia="pl-PL" w:bidi="pl-PL"/>
    </w:rPr>
  </w:style>
  <w:style w:type="character" w:customStyle="1" w:styleId="Heading2Exact">
    <w:name w:val="Heading #2 Exact"/>
    <w:basedOn w:val="Domylnaczcionkaakapitu"/>
    <w:rsid w:val="000F38A0"/>
    <w:rPr>
      <w:rFonts w:ascii="Arial" w:eastAsia="Arial" w:hAnsi="Arial" w:cs="Arial"/>
      <w:b w:val="0"/>
      <w:bCs w:val="0"/>
      <w:i w:val="0"/>
      <w:iCs w:val="0"/>
      <w:smallCaps w:val="0"/>
      <w:strike w:val="0"/>
      <w:sz w:val="22"/>
      <w:szCs w:val="22"/>
      <w:u w:val="none"/>
    </w:rPr>
  </w:style>
  <w:style w:type="character" w:customStyle="1" w:styleId="Picturecaption3Exact">
    <w:name w:val="Picture caption (3) Exact"/>
    <w:basedOn w:val="Domylnaczcionkaakapitu"/>
    <w:link w:val="Picturecaption3"/>
    <w:rsid w:val="000F38A0"/>
    <w:rPr>
      <w:rFonts w:ascii="Trebuchet MS" w:eastAsia="Trebuchet MS" w:hAnsi="Trebuchet MS" w:cs="Trebuchet MS"/>
      <w:spacing w:val="-10"/>
      <w:sz w:val="11"/>
      <w:szCs w:val="11"/>
      <w:shd w:val="clear" w:color="auto" w:fill="FFFFFF"/>
    </w:rPr>
  </w:style>
  <w:style w:type="character" w:customStyle="1" w:styleId="Picturecaption35ptSpacing0ptExact">
    <w:name w:val="Picture caption (3) + 5 pt;Spacing 0 pt Exact"/>
    <w:basedOn w:val="Picturecaption3Exact"/>
    <w:rsid w:val="000F38A0"/>
    <w:rPr>
      <w:rFonts w:ascii="Trebuchet MS" w:eastAsia="Trebuchet MS" w:hAnsi="Trebuchet MS" w:cs="Trebuchet MS"/>
      <w:color w:val="000000"/>
      <w:spacing w:val="0"/>
      <w:w w:val="100"/>
      <w:position w:val="0"/>
      <w:sz w:val="10"/>
      <w:szCs w:val="10"/>
      <w:shd w:val="clear" w:color="auto" w:fill="FFFFFF"/>
      <w:lang w:val="pl-PL" w:eastAsia="pl-PL" w:bidi="pl-PL"/>
    </w:rPr>
  </w:style>
  <w:style w:type="character" w:customStyle="1" w:styleId="Picturecaption4Exact">
    <w:name w:val="Picture caption (4) Exact"/>
    <w:basedOn w:val="Domylnaczcionkaakapitu"/>
    <w:link w:val="Picturecaption4"/>
    <w:rsid w:val="000F38A0"/>
    <w:rPr>
      <w:rFonts w:ascii="Trebuchet MS" w:eastAsia="Trebuchet MS" w:hAnsi="Trebuchet MS" w:cs="Trebuchet MS"/>
      <w:spacing w:val="-10"/>
      <w:sz w:val="11"/>
      <w:szCs w:val="11"/>
      <w:shd w:val="clear" w:color="auto" w:fill="FFFFFF"/>
    </w:rPr>
  </w:style>
  <w:style w:type="character" w:customStyle="1" w:styleId="Picturecaption45ptSpacing0ptExact">
    <w:name w:val="Picture caption (4) + 5 pt;Spacing 0 pt Exact"/>
    <w:basedOn w:val="Picturecaption4Exact"/>
    <w:rsid w:val="000F38A0"/>
    <w:rPr>
      <w:rFonts w:ascii="Trebuchet MS" w:eastAsia="Trebuchet MS" w:hAnsi="Trebuchet MS" w:cs="Trebuchet MS"/>
      <w:color w:val="000000"/>
      <w:spacing w:val="0"/>
      <w:w w:val="100"/>
      <w:position w:val="0"/>
      <w:sz w:val="10"/>
      <w:szCs w:val="10"/>
      <w:shd w:val="clear" w:color="auto" w:fill="FFFFFF"/>
      <w:lang w:val="pl-PL" w:eastAsia="pl-PL" w:bidi="pl-PL"/>
    </w:rPr>
  </w:style>
  <w:style w:type="character" w:customStyle="1" w:styleId="Picturecaption5Exact">
    <w:name w:val="Picture caption (5) Exact"/>
    <w:basedOn w:val="Domylnaczcionkaakapitu"/>
    <w:link w:val="Picturecaption5"/>
    <w:rsid w:val="000F38A0"/>
    <w:rPr>
      <w:rFonts w:ascii="Trebuchet MS" w:eastAsia="Trebuchet MS" w:hAnsi="Trebuchet MS" w:cs="Trebuchet MS"/>
      <w:b/>
      <w:bCs/>
      <w:spacing w:val="-10"/>
      <w:sz w:val="11"/>
      <w:szCs w:val="11"/>
      <w:shd w:val="clear" w:color="auto" w:fill="FFFFFF"/>
    </w:rPr>
  </w:style>
  <w:style w:type="character" w:customStyle="1" w:styleId="Picturecaption55ptNotBoldSpacing0ptExact">
    <w:name w:val="Picture caption (5) + 5 pt;Not Bold;Spacing 0 pt Exact"/>
    <w:basedOn w:val="Picturecaption5Exact"/>
    <w:rsid w:val="000F38A0"/>
    <w:rPr>
      <w:rFonts w:ascii="Trebuchet MS" w:eastAsia="Trebuchet MS" w:hAnsi="Trebuchet MS" w:cs="Trebuchet MS"/>
      <w:b/>
      <w:bCs/>
      <w:color w:val="000000"/>
      <w:spacing w:val="0"/>
      <w:w w:val="100"/>
      <w:position w:val="0"/>
      <w:sz w:val="10"/>
      <w:szCs w:val="10"/>
      <w:shd w:val="clear" w:color="auto" w:fill="FFFFFF"/>
      <w:lang w:val="pl-PL" w:eastAsia="pl-PL" w:bidi="pl-PL"/>
    </w:rPr>
  </w:style>
  <w:style w:type="character" w:customStyle="1" w:styleId="Heading2">
    <w:name w:val="Heading #2_"/>
    <w:basedOn w:val="Domylnaczcionkaakapitu"/>
    <w:link w:val="Heading20"/>
    <w:rsid w:val="000F38A0"/>
    <w:rPr>
      <w:rFonts w:ascii="Arial" w:eastAsia="Arial" w:hAnsi="Arial" w:cs="Arial"/>
      <w:shd w:val="clear" w:color="auto" w:fill="FFFFFF"/>
    </w:rPr>
  </w:style>
  <w:style w:type="character" w:customStyle="1" w:styleId="Heading2Italic">
    <w:name w:val="Heading #2 + Italic"/>
    <w:basedOn w:val="Heading2"/>
    <w:rsid w:val="000F38A0"/>
    <w:rPr>
      <w:rFonts w:ascii="Arial" w:eastAsia="Arial" w:hAnsi="Arial" w:cs="Arial"/>
      <w:i/>
      <w:iCs/>
      <w:color w:val="000000"/>
      <w:spacing w:val="0"/>
      <w:w w:val="100"/>
      <w:position w:val="0"/>
      <w:shd w:val="clear" w:color="auto" w:fill="FFFFFF"/>
      <w:lang w:val="pl-PL" w:eastAsia="pl-PL" w:bidi="pl-PL"/>
    </w:rPr>
  </w:style>
  <w:style w:type="character" w:customStyle="1" w:styleId="Bodytext2">
    <w:name w:val="Body text (2)_"/>
    <w:basedOn w:val="Domylnaczcionkaakapitu"/>
    <w:rsid w:val="000F38A0"/>
    <w:rPr>
      <w:rFonts w:ascii="Arial" w:eastAsia="Arial" w:hAnsi="Arial" w:cs="Arial"/>
      <w:b w:val="0"/>
      <w:bCs w:val="0"/>
      <w:i w:val="0"/>
      <w:iCs w:val="0"/>
      <w:smallCaps w:val="0"/>
      <w:strike w:val="0"/>
      <w:sz w:val="22"/>
      <w:szCs w:val="22"/>
      <w:u w:val="none"/>
    </w:rPr>
  </w:style>
  <w:style w:type="character" w:customStyle="1" w:styleId="Bodytext3">
    <w:name w:val="Body text (3)_"/>
    <w:basedOn w:val="Domylnaczcionkaakapitu"/>
    <w:rsid w:val="000F38A0"/>
    <w:rPr>
      <w:rFonts w:ascii="Arial" w:eastAsia="Arial" w:hAnsi="Arial" w:cs="Arial"/>
      <w:b/>
      <w:bCs/>
      <w:i w:val="0"/>
      <w:iCs w:val="0"/>
      <w:smallCaps w:val="0"/>
      <w:strike w:val="0"/>
      <w:sz w:val="15"/>
      <w:szCs w:val="15"/>
      <w:u w:val="none"/>
    </w:rPr>
  </w:style>
  <w:style w:type="character" w:customStyle="1" w:styleId="Bodytext30">
    <w:name w:val="Body text (3)"/>
    <w:basedOn w:val="Bodytext3"/>
    <w:rsid w:val="000F38A0"/>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Bodytext4">
    <w:name w:val="Body text (4)_"/>
    <w:basedOn w:val="Domylnaczcionkaakapitu"/>
    <w:rsid w:val="000F38A0"/>
    <w:rPr>
      <w:rFonts w:ascii="Trebuchet MS" w:eastAsia="Trebuchet MS" w:hAnsi="Trebuchet MS" w:cs="Trebuchet MS"/>
      <w:b w:val="0"/>
      <w:bCs w:val="0"/>
      <w:i w:val="0"/>
      <w:iCs w:val="0"/>
      <w:smallCaps w:val="0"/>
      <w:strike w:val="0"/>
      <w:spacing w:val="-10"/>
      <w:sz w:val="10"/>
      <w:szCs w:val="10"/>
      <w:u w:val="none"/>
    </w:rPr>
  </w:style>
  <w:style w:type="character" w:customStyle="1" w:styleId="Bodytext40">
    <w:name w:val="Body text (4)"/>
    <w:basedOn w:val="Bodytext4"/>
    <w:rsid w:val="000F38A0"/>
    <w:rPr>
      <w:rFonts w:ascii="Trebuchet MS" w:eastAsia="Trebuchet MS" w:hAnsi="Trebuchet MS" w:cs="Trebuchet MS"/>
      <w:b w:val="0"/>
      <w:bCs w:val="0"/>
      <w:i w:val="0"/>
      <w:iCs w:val="0"/>
      <w:smallCaps w:val="0"/>
      <w:strike w:val="0"/>
      <w:color w:val="000000"/>
      <w:spacing w:val="-10"/>
      <w:w w:val="100"/>
      <w:position w:val="0"/>
      <w:sz w:val="10"/>
      <w:szCs w:val="10"/>
      <w:u w:val="none"/>
      <w:lang w:val="pl-PL" w:eastAsia="pl-PL" w:bidi="pl-PL"/>
    </w:rPr>
  </w:style>
  <w:style w:type="character" w:customStyle="1" w:styleId="Bodytext20">
    <w:name w:val="Body text (2)"/>
    <w:basedOn w:val="Bodytext2"/>
    <w:rsid w:val="000F38A0"/>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Bodytext2Italic">
    <w:name w:val="Body text (2) + Italic"/>
    <w:basedOn w:val="Bodytext2"/>
    <w:rsid w:val="000F38A0"/>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paragraph" w:customStyle="1" w:styleId="Picturecaption">
    <w:name w:val="Picture caption"/>
    <w:basedOn w:val="Normalny"/>
    <w:link w:val="PicturecaptionExact"/>
    <w:rsid w:val="000F38A0"/>
    <w:pPr>
      <w:widowControl w:val="0"/>
      <w:shd w:val="clear" w:color="auto" w:fill="FFFFFF"/>
      <w:spacing w:after="0" w:line="144" w:lineRule="exact"/>
    </w:pPr>
    <w:rPr>
      <w:rFonts w:ascii="Arial" w:eastAsia="Arial" w:hAnsi="Arial" w:cs="Arial"/>
      <w:b/>
      <w:bCs/>
      <w:sz w:val="15"/>
      <w:szCs w:val="15"/>
    </w:rPr>
  </w:style>
  <w:style w:type="paragraph" w:customStyle="1" w:styleId="Picturecaption2">
    <w:name w:val="Picture caption (2)"/>
    <w:basedOn w:val="Normalny"/>
    <w:link w:val="Picturecaption2Exact"/>
    <w:rsid w:val="000F38A0"/>
    <w:pPr>
      <w:widowControl w:val="0"/>
      <w:shd w:val="clear" w:color="auto" w:fill="FFFFFF"/>
      <w:spacing w:after="0" w:line="144" w:lineRule="exact"/>
    </w:pPr>
    <w:rPr>
      <w:rFonts w:ascii="Trebuchet MS" w:eastAsia="Trebuchet MS" w:hAnsi="Trebuchet MS" w:cs="Trebuchet MS"/>
      <w:spacing w:val="-10"/>
      <w:sz w:val="10"/>
      <w:szCs w:val="10"/>
    </w:rPr>
  </w:style>
  <w:style w:type="paragraph" w:customStyle="1" w:styleId="Heading1">
    <w:name w:val="Heading #1"/>
    <w:basedOn w:val="Normalny"/>
    <w:link w:val="Heading1Exact"/>
    <w:rsid w:val="000F38A0"/>
    <w:pPr>
      <w:widowControl w:val="0"/>
      <w:shd w:val="clear" w:color="auto" w:fill="FFFFFF"/>
      <w:spacing w:after="0" w:line="0" w:lineRule="atLeast"/>
      <w:outlineLvl w:val="0"/>
    </w:pPr>
    <w:rPr>
      <w:rFonts w:ascii="Trebuchet MS" w:eastAsia="Trebuchet MS" w:hAnsi="Trebuchet MS" w:cs="Trebuchet MS"/>
      <w:b/>
      <w:bCs/>
      <w:sz w:val="40"/>
      <w:szCs w:val="40"/>
    </w:rPr>
  </w:style>
  <w:style w:type="paragraph" w:customStyle="1" w:styleId="Heading20">
    <w:name w:val="Heading #2"/>
    <w:basedOn w:val="Normalny"/>
    <w:link w:val="Heading2"/>
    <w:rsid w:val="000F38A0"/>
    <w:pPr>
      <w:widowControl w:val="0"/>
      <w:shd w:val="clear" w:color="auto" w:fill="FFFFFF"/>
      <w:spacing w:after="0" w:line="0" w:lineRule="atLeast"/>
      <w:ind w:hanging="980"/>
      <w:outlineLvl w:val="1"/>
    </w:pPr>
    <w:rPr>
      <w:rFonts w:ascii="Arial" w:eastAsia="Arial" w:hAnsi="Arial" w:cs="Arial"/>
    </w:rPr>
  </w:style>
  <w:style w:type="paragraph" w:customStyle="1" w:styleId="Picturecaption3">
    <w:name w:val="Picture caption (3)"/>
    <w:basedOn w:val="Normalny"/>
    <w:link w:val="Picturecaption3Exact"/>
    <w:rsid w:val="000F38A0"/>
    <w:pPr>
      <w:widowControl w:val="0"/>
      <w:shd w:val="clear" w:color="auto" w:fill="FFFFFF"/>
      <w:spacing w:after="0" w:line="134" w:lineRule="exact"/>
      <w:jc w:val="right"/>
    </w:pPr>
    <w:rPr>
      <w:rFonts w:ascii="Trebuchet MS" w:eastAsia="Trebuchet MS" w:hAnsi="Trebuchet MS" w:cs="Trebuchet MS"/>
      <w:spacing w:val="-10"/>
      <w:sz w:val="11"/>
      <w:szCs w:val="11"/>
    </w:rPr>
  </w:style>
  <w:style w:type="paragraph" w:customStyle="1" w:styleId="Picturecaption4">
    <w:name w:val="Picture caption (4)"/>
    <w:basedOn w:val="Normalny"/>
    <w:link w:val="Picturecaption4Exact"/>
    <w:rsid w:val="000F38A0"/>
    <w:pPr>
      <w:widowControl w:val="0"/>
      <w:shd w:val="clear" w:color="auto" w:fill="FFFFFF"/>
      <w:spacing w:after="0" w:line="134" w:lineRule="exact"/>
      <w:jc w:val="right"/>
    </w:pPr>
    <w:rPr>
      <w:rFonts w:ascii="Trebuchet MS" w:eastAsia="Trebuchet MS" w:hAnsi="Trebuchet MS" w:cs="Trebuchet MS"/>
      <w:spacing w:val="-10"/>
      <w:sz w:val="11"/>
      <w:szCs w:val="11"/>
    </w:rPr>
  </w:style>
  <w:style w:type="paragraph" w:customStyle="1" w:styleId="Picturecaption5">
    <w:name w:val="Picture caption (5)"/>
    <w:basedOn w:val="Normalny"/>
    <w:link w:val="Picturecaption5Exact"/>
    <w:rsid w:val="000F38A0"/>
    <w:pPr>
      <w:widowControl w:val="0"/>
      <w:shd w:val="clear" w:color="auto" w:fill="FFFFFF"/>
      <w:spacing w:after="0" w:line="134" w:lineRule="exact"/>
      <w:jc w:val="right"/>
    </w:pPr>
    <w:rPr>
      <w:rFonts w:ascii="Trebuchet MS" w:eastAsia="Trebuchet MS" w:hAnsi="Trebuchet MS" w:cs="Trebuchet MS"/>
      <w:b/>
      <w:bCs/>
      <w:spacing w:val="-10"/>
      <w:sz w:val="11"/>
      <w:szCs w:val="11"/>
    </w:rPr>
  </w:style>
  <w:style w:type="character" w:styleId="Nierozpoznanawzmianka">
    <w:name w:val="Unresolved Mention"/>
    <w:basedOn w:val="Domylnaczcionkaakapitu"/>
    <w:uiPriority w:val="99"/>
    <w:semiHidden/>
    <w:unhideWhenUsed/>
    <w:rsid w:val="007C750F"/>
    <w:rPr>
      <w:color w:val="605E5C"/>
      <w:shd w:val="clear" w:color="auto" w:fill="E1DFDD"/>
    </w:rPr>
  </w:style>
  <w:style w:type="paragraph" w:customStyle="1" w:styleId="Tekstpodstawowy21">
    <w:name w:val="Tekst podstawowy 21"/>
    <w:basedOn w:val="Normalny"/>
    <w:rsid w:val="00DE297F"/>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1">
    <w:name w:val="1."/>
    <w:basedOn w:val="Normalny"/>
    <w:rsid w:val="003405F1"/>
    <w:pPr>
      <w:widowControl w:val="0"/>
      <w:numPr>
        <w:numId w:val="8"/>
      </w:numPr>
      <w:suppressAutoHyphens/>
      <w:spacing w:after="0" w:line="240" w:lineRule="auto"/>
      <w:jc w:val="both"/>
    </w:pPr>
    <w:rPr>
      <w:rFonts w:ascii="Trebuchet MS" w:eastAsia="SimSun" w:hAnsi="Trebuchet MS" w:cs="Arial"/>
      <w:kern w:val="1"/>
      <w:sz w:val="24"/>
      <w:szCs w:val="24"/>
      <w:lang w:eastAsia="hi-IN" w:bidi="hi-IN"/>
    </w:rPr>
  </w:style>
  <w:style w:type="paragraph" w:customStyle="1" w:styleId="astyl">
    <w:name w:val="a) styl"/>
    <w:basedOn w:val="Normalny"/>
    <w:rsid w:val="003405F1"/>
    <w:pPr>
      <w:widowControl w:val="0"/>
      <w:suppressAutoHyphens/>
      <w:spacing w:after="0" w:line="240" w:lineRule="auto"/>
      <w:ind w:left="567" w:hanging="283"/>
      <w:jc w:val="both"/>
    </w:pPr>
    <w:rPr>
      <w:rFonts w:ascii="Trebuchet MS" w:eastAsia="SimSun" w:hAnsi="Trebuchet MS" w:cs="Arial"/>
      <w:kern w:val="1"/>
      <w:sz w:val="24"/>
      <w:szCs w:val="24"/>
      <w:lang w:eastAsia="hi-IN" w:bidi="hi-IN"/>
    </w:rPr>
  </w:style>
  <w:style w:type="paragraph" w:customStyle="1" w:styleId="10">
    <w:name w:val="1)"/>
    <w:basedOn w:val="1"/>
    <w:rsid w:val="003405F1"/>
    <w:pPr>
      <w:tabs>
        <w:tab w:val="num" w:pos="0"/>
      </w:tabs>
      <w:ind w:left="567" w:firstLine="0"/>
    </w:pPr>
  </w:style>
  <w:style w:type="paragraph" w:customStyle="1" w:styleId="Akapitzlist1">
    <w:name w:val="Akapit z listą1"/>
    <w:basedOn w:val="Normalny"/>
    <w:rsid w:val="003405F1"/>
    <w:pPr>
      <w:widowControl w:val="0"/>
      <w:suppressAutoHyphens/>
      <w:spacing w:after="200" w:line="276" w:lineRule="auto"/>
      <w:ind w:left="720"/>
    </w:pPr>
    <w:rPr>
      <w:rFonts w:ascii="Calibri" w:eastAsia="SimSun" w:hAnsi="Calibri" w:cs="Calibri"/>
      <w:kern w:val="1"/>
      <w:lang w:eastAsia="hi-IN" w:bidi="hi-IN"/>
    </w:rPr>
  </w:style>
  <w:style w:type="character" w:styleId="UyteHipercze">
    <w:name w:val="FollowedHyperlink"/>
    <w:basedOn w:val="Domylnaczcionkaakapitu"/>
    <w:uiPriority w:val="99"/>
    <w:semiHidden/>
    <w:unhideWhenUsed/>
    <w:rsid w:val="00480163"/>
    <w:rPr>
      <w:color w:val="954F72" w:themeColor="followedHyperlink"/>
      <w:u w:val="single"/>
    </w:rPr>
  </w:style>
  <w:style w:type="character" w:styleId="Odwoaniedokomentarza">
    <w:name w:val="annotation reference"/>
    <w:basedOn w:val="Domylnaczcionkaakapitu"/>
    <w:uiPriority w:val="99"/>
    <w:semiHidden/>
    <w:unhideWhenUsed/>
    <w:rsid w:val="00567AA2"/>
    <w:rPr>
      <w:sz w:val="16"/>
      <w:szCs w:val="16"/>
    </w:rPr>
  </w:style>
  <w:style w:type="paragraph" w:styleId="Tekstkomentarza">
    <w:name w:val="annotation text"/>
    <w:basedOn w:val="Normalny"/>
    <w:link w:val="TekstkomentarzaZnak"/>
    <w:uiPriority w:val="99"/>
    <w:semiHidden/>
    <w:unhideWhenUsed/>
    <w:rsid w:val="00567A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7AA2"/>
    <w:rPr>
      <w:sz w:val="20"/>
      <w:szCs w:val="20"/>
    </w:rPr>
  </w:style>
  <w:style w:type="paragraph" w:styleId="Tematkomentarza">
    <w:name w:val="annotation subject"/>
    <w:basedOn w:val="Tekstkomentarza"/>
    <w:next w:val="Tekstkomentarza"/>
    <w:link w:val="TematkomentarzaZnak"/>
    <w:uiPriority w:val="99"/>
    <w:semiHidden/>
    <w:unhideWhenUsed/>
    <w:rsid w:val="00567AA2"/>
    <w:rPr>
      <w:b/>
      <w:bCs/>
    </w:rPr>
  </w:style>
  <w:style w:type="character" w:customStyle="1" w:styleId="TematkomentarzaZnak">
    <w:name w:val="Temat komentarza Znak"/>
    <w:basedOn w:val="TekstkomentarzaZnak"/>
    <w:link w:val="Tematkomentarza"/>
    <w:uiPriority w:val="99"/>
    <w:semiHidden/>
    <w:rsid w:val="00567AA2"/>
    <w:rPr>
      <w:b/>
      <w:bCs/>
      <w:sz w:val="20"/>
      <w:szCs w:val="20"/>
    </w:rPr>
  </w:style>
  <w:style w:type="paragraph" w:customStyle="1" w:styleId="Default">
    <w:name w:val="Default"/>
    <w:rsid w:val="00176440"/>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AC1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73698">
      <w:bodyDiv w:val="1"/>
      <w:marLeft w:val="0"/>
      <w:marRight w:val="0"/>
      <w:marTop w:val="0"/>
      <w:marBottom w:val="0"/>
      <w:divBdr>
        <w:top w:val="none" w:sz="0" w:space="0" w:color="auto"/>
        <w:left w:val="none" w:sz="0" w:space="0" w:color="auto"/>
        <w:bottom w:val="none" w:sz="0" w:space="0" w:color="auto"/>
        <w:right w:val="none" w:sz="0" w:space="0" w:color="auto"/>
      </w:divBdr>
    </w:div>
    <w:div w:id="1162157571">
      <w:bodyDiv w:val="1"/>
      <w:marLeft w:val="0"/>
      <w:marRight w:val="0"/>
      <w:marTop w:val="0"/>
      <w:marBottom w:val="0"/>
      <w:divBdr>
        <w:top w:val="none" w:sz="0" w:space="0" w:color="auto"/>
        <w:left w:val="none" w:sz="0" w:space="0" w:color="auto"/>
        <w:bottom w:val="none" w:sz="0" w:space="0" w:color="auto"/>
        <w:right w:val="none" w:sz="0" w:space="0" w:color="auto"/>
      </w:divBdr>
      <w:divsChild>
        <w:div w:id="1824076148">
          <w:marLeft w:val="0"/>
          <w:marRight w:val="0"/>
          <w:marTop w:val="0"/>
          <w:marBottom w:val="0"/>
          <w:divBdr>
            <w:top w:val="none" w:sz="0" w:space="0" w:color="auto"/>
            <w:left w:val="none" w:sz="0" w:space="0" w:color="auto"/>
            <w:bottom w:val="none" w:sz="0" w:space="0" w:color="auto"/>
            <w:right w:val="none" w:sz="0" w:space="0" w:color="auto"/>
          </w:divBdr>
          <w:divsChild>
            <w:div w:id="1700857669">
              <w:marLeft w:val="0"/>
              <w:marRight w:val="0"/>
              <w:marTop w:val="0"/>
              <w:marBottom w:val="0"/>
              <w:divBdr>
                <w:top w:val="none" w:sz="0" w:space="0" w:color="auto"/>
                <w:left w:val="none" w:sz="0" w:space="0" w:color="auto"/>
                <w:bottom w:val="none" w:sz="0" w:space="0" w:color="auto"/>
                <w:right w:val="none" w:sz="0" w:space="0" w:color="auto"/>
              </w:divBdr>
              <w:divsChild>
                <w:div w:id="19818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9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warszawa@wod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273C5-45BE-41CA-AC02-EFC89D2A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4316</Words>
  <Characters>25898</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Wrońska-Koch (RZGW Warszawa)</dc:creator>
  <cp:keywords/>
  <dc:description/>
  <cp:lastModifiedBy>Justyna Wrońska-Koch (RZGW Warszawa)</cp:lastModifiedBy>
  <cp:revision>3</cp:revision>
  <cp:lastPrinted>2020-12-30T11:38:00Z</cp:lastPrinted>
  <dcterms:created xsi:type="dcterms:W3CDTF">2020-12-30T11:34:00Z</dcterms:created>
  <dcterms:modified xsi:type="dcterms:W3CDTF">2020-12-30T11:41:00Z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3b7177-c66c-4b22-a350-7ee86f9a1e74_Enabled">
    <vt:lpwstr>True</vt:lpwstr>
  </property>
  <property fmtid="{D5CDD505-2E9C-101B-9397-08002B2CF9AE}" pid="3" name="MSIP_Label_f43b7177-c66c-4b22-a350-7ee86f9a1e74_SiteId">
    <vt:lpwstr>e4e1abd9-eac7-4a71-ab52-da5c998aa7ba</vt:lpwstr>
  </property>
  <property fmtid="{D5CDD505-2E9C-101B-9397-08002B2CF9AE}" pid="4" name="MSIP_Label_f43b7177-c66c-4b22-a350-7ee86f9a1e74_Owner">
    <vt:lpwstr>Malgorzata.Kuc@loreal.com</vt:lpwstr>
  </property>
  <property fmtid="{D5CDD505-2E9C-101B-9397-08002B2CF9AE}" pid="5" name="MSIP_Label_f43b7177-c66c-4b22-a350-7ee86f9a1e74_SetDate">
    <vt:lpwstr>2020-12-30T09:44:55.1194193Z</vt:lpwstr>
  </property>
  <property fmtid="{D5CDD505-2E9C-101B-9397-08002B2CF9AE}" pid="6" name="MSIP_Label_f43b7177-c66c-4b22-a350-7ee86f9a1e74_Name">
    <vt:lpwstr>C1 - Internal use</vt:lpwstr>
  </property>
  <property fmtid="{D5CDD505-2E9C-101B-9397-08002B2CF9AE}" pid="7" name="MSIP_Label_f43b7177-c66c-4b22-a350-7ee86f9a1e74_Application">
    <vt:lpwstr>Microsoft Azure Information Protection</vt:lpwstr>
  </property>
  <property fmtid="{D5CDD505-2E9C-101B-9397-08002B2CF9AE}" pid="8" name="MSIP_Label_f43b7177-c66c-4b22-a350-7ee86f9a1e74_ActionId">
    <vt:lpwstr>c645a8b0-6ddf-4692-b769-d79aabf84030</vt:lpwstr>
  </property>
  <property fmtid="{D5CDD505-2E9C-101B-9397-08002B2CF9AE}" pid="9" name="MSIP_Label_f43b7177-c66c-4b22-a350-7ee86f9a1e74_Extended_MSFT_Method">
    <vt:lpwstr>Automatic</vt:lpwstr>
  </property>
  <property fmtid="{D5CDD505-2E9C-101B-9397-08002B2CF9AE}" pid="10" name="Sensitivity">
    <vt:lpwstr>C1 - Internal use</vt:lpwstr>
  </property>
</Properties>
</file>