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288AF6D3" w14:textId="086DE86A" w:rsidR="001775B6" w:rsidRDefault="0036081B" w:rsidP="001775B6">
      <w:pPr>
        <w:pStyle w:val="Akapitzlist"/>
        <w:ind w:left="284" w:hanging="5"/>
        <w:rPr>
          <w:rFonts w:cs="Garamond"/>
          <w:b/>
          <w:bCs/>
          <w:color w:val="000000"/>
          <w:u w:val="single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1775B6">
        <w:rPr>
          <w:rFonts w:cs="Calibri"/>
          <w:b/>
          <w:bCs/>
          <w:i/>
          <w:sz w:val="22"/>
        </w:rPr>
        <w:t xml:space="preserve"> </w:t>
      </w:r>
      <w:r w:rsidR="001775B6" w:rsidRPr="00495BC2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1775B6" w:rsidRPr="00495BC2">
        <w:rPr>
          <w:rFonts w:cs="Garamond"/>
          <w:b/>
          <w:bCs/>
          <w:color w:val="000000"/>
          <w:sz w:val="22"/>
          <w:szCs w:val="22"/>
        </w:rPr>
        <w:t>Bieżąca konserwacja wałów przeciwpowodziowych na terenie Zarządu Zlewni w Kole”</w:t>
      </w:r>
      <w:r w:rsidR="001775B6">
        <w:rPr>
          <w:rFonts w:cs="Garamond"/>
          <w:b/>
          <w:bCs/>
          <w:color w:val="000000"/>
          <w:sz w:val="22"/>
          <w:szCs w:val="22"/>
        </w:rPr>
        <w:t>.</w:t>
      </w:r>
    </w:p>
    <w:p w14:paraId="76D08DFA" w14:textId="762BCBEC" w:rsidR="0036081B" w:rsidRPr="0036081B" w:rsidRDefault="00972CEC" w:rsidP="001775B6">
      <w:pPr>
        <w:widowControl w:val="0"/>
        <w:suppressAutoHyphens/>
        <w:spacing w:before="240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C3788EB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1775B6">
      <w:rPr>
        <w:b/>
      </w:rPr>
      <w:t>14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27FF98B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1775B6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775B6"/>
    <w:rsid w:val="00193256"/>
    <w:rsid w:val="00215986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45329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B5281C"/>
    <w:rsid w:val="00BC6703"/>
    <w:rsid w:val="00BE0B6E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75B6"/>
    <w:pPr>
      <w:widowControl w:val="0"/>
      <w:suppressAutoHyphens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Monika Werner (RZGW Poznań)</cp:lastModifiedBy>
  <cp:revision>9</cp:revision>
  <dcterms:created xsi:type="dcterms:W3CDTF">2021-03-11T12:08:00Z</dcterms:created>
  <dcterms:modified xsi:type="dcterms:W3CDTF">2021-03-17T08:16:00Z</dcterms:modified>
</cp:coreProperties>
</file>