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9619" w14:textId="25660162" w:rsidR="00C44447" w:rsidRDefault="007E6FE3" w:rsidP="00C44447">
      <w:pPr>
        <w:tabs>
          <w:tab w:val="left" w:pos="1095"/>
          <w:tab w:val="center" w:pos="4536"/>
        </w:tabs>
        <w:spacing w:line="276" w:lineRule="auto"/>
        <w:jc w:val="right"/>
        <w:rPr>
          <w:rFonts w:asciiTheme="minorHAnsi" w:hAnsiTheme="minorHAnsi" w:cs="Calibri"/>
          <w:b/>
          <w:bCs/>
          <w:sz w:val="22"/>
          <w:szCs w:val="22"/>
        </w:rPr>
      </w:pPr>
      <w:r w:rsidRPr="00953A42">
        <w:rPr>
          <w:rFonts w:asciiTheme="minorHAnsi" w:hAnsiTheme="minorHAnsi" w:cs="Calibri"/>
          <w:b/>
          <w:bCs/>
          <w:sz w:val="22"/>
          <w:szCs w:val="22"/>
        </w:rPr>
        <w:tab/>
      </w:r>
      <w:r w:rsidRPr="00953A42">
        <w:rPr>
          <w:rFonts w:asciiTheme="minorHAnsi" w:hAnsiTheme="minorHAnsi" w:cs="Calibri"/>
          <w:b/>
          <w:bCs/>
          <w:sz w:val="22"/>
          <w:szCs w:val="22"/>
        </w:rPr>
        <w:tab/>
      </w:r>
      <w:r w:rsidR="00C44447">
        <w:rPr>
          <w:rFonts w:asciiTheme="minorHAnsi" w:hAnsiTheme="minorHAnsi" w:cs="Calibri"/>
          <w:b/>
          <w:bCs/>
          <w:sz w:val="22"/>
          <w:szCs w:val="22"/>
        </w:rPr>
        <w:t>Załącznik nr 4 do SWZ</w:t>
      </w:r>
    </w:p>
    <w:p w14:paraId="741174F5" w14:textId="77777777" w:rsidR="00C44447" w:rsidRDefault="00C44447" w:rsidP="00C44447">
      <w:pPr>
        <w:tabs>
          <w:tab w:val="left" w:pos="1095"/>
          <w:tab w:val="center" w:pos="4536"/>
        </w:tabs>
        <w:spacing w:line="276" w:lineRule="auto"/>
        <w:rPr>
          <w:rFonts w:asciiTheme="minorHAnsi" w:hAnsiTheme="minorHAnsi" w:cs="Calibri"/>
          <w:b/>
          <w:bCs/>
          <w:sz w:val="22"/>
          <w:szCs w:val="22"/>
        </w:rPr>
      </w:pPr>
    </w:p>
    <w:p w14:paraId="7E56DFCB" w14:textId="7F1C19A9" w:rsidR="001F3E35" w:rsidRPr="00953A42" w:rsidRDefault="005771BE" w:rsidP="00C44447">
      <w:pPr>
        <w:tabs>
          <w:tab w:val="left" w:pos="1095"/>
          <w:tab w:val="center" w:pos="4536"/>
        </w:tabs>
        <w:spacing w:line="276" w:lineRule="auto"/>
        <w:jc w:val="center"/>
        <w:rPr>
          <w:rFonts w:asciiTheme="minorHAnsi" w:hAnsiTheme="minorHAnsi" w:cs="Calibri"/>
          <w:b/>
          <w:bCs/>
          <w:sz w:val="22"/>
          <w:szCs w:val="22"/>
        </w:rPr>
      </w:pPr>
      <w:r w:rsidRPr="00953A42">
        <w:rPr>
          <w:rFonts w:asciiTheme="minorHAnsi" w:hAnsiTheme="minorHAnsi" w:cs="Calibri"/>
          <w:b/>
          <w:bCs/>
          <w:sz w:val="22"/>
          <w:szCs w:val="22"/>
        </w:rPr>
        <w:t>Wzór umowy ……………………..</w:t>
      </w:r>
    </w:p>
    <w:p w14:paraId="7576C40D" w14:textId="77777777" w:rsidR="007A3F6B" w:rsidRPr="00953A42" w:rsidRDefault="007A3F6B" w:rsidP="002447BD">
      <w:pPr>
        <w:tabs>
          <w:tab w:val="left" w:pos="6465"/>
          <w:tab w:val="left" w:pos="6660"/>
        </w:tabs>
        <w:spacing w:line="23" w:lineRule="atLeast"/>
        <w:jc w:val="both"/>
        <w:rPr>
          <w:rFonts w:asciiTheme="minorHAnsi" w:hAnsiTheme="minorHAnsi" w:cs="Calibri"/>
          <w:sz w:val="22"/>
          <w:szCs w:val="22"/>
        </w:rPr>
      </w:pPr>
    </w:p>
    <w:p w14:paraId="684C16F7" w14:textId="77777777" w:rsidR="002447BD" w:rsidRPr="00953A42" w:rsidRDefault="00B901C5" w:rsidP="002447BD">
      <w:pPr>
        <w:tabs>
          <w:tab w:val="left" w:pos="6465"/>
          <w:tab w:val="left" w:pos="6660"/>
        </w:tabs>
        <w:spacing w:line="23" w:lineRule="atLeast"/>
        <w:jc w:val="both"/>
        <w:rPr>
          <w:rFonts w:asciiTheme="minorHAnsi" w:hAnsiTheme="minorHAnsi" w:cs="Calibri"/>
          <w:sz w:val="22"/>
          <w:szCs w:val="22"/>
        </w:rPr>
      </w:pPr>
      <w:r w:rsidRPr="00953A42">
        <w:rPr>
          <w:rFonts w:asciiTheme="minorHAnsi" w:hAnsiTheme="minorHAnsi" w:cs="Calibri"/>
          <w:sz w:val="22"/>
          <w:szCs w:val="22"/>
        </w:rPr>
        <w:t xml:space="preserve">zawarta w dniu </w:t>
      </w:r>
      <w:r w:rsidRPr="00953A42">
        <w:rPr>
          <w:rFonts w:asciiTheme="minorHAnsi" w:hAnsiTheme="minorHAnsi" w:cs="Calibri"/>
          <w:b/>
          <w:sz w:val="22"/>
          <w:szCs w:val="22"/>
        </w:rPr>
        <w:t>…………………</w:t>
      </w:r>
      <w:r w:rsidR="007D10B7" w:rsidRPr="00953A42">
        <w:rPr>
          <w:rFonts w:asciiTheme="minorHAnsi" w:hAnsiTheme="minorHAnsi" w:cs="Calibri"/>
          <w:b/>
          <w:sz w:val="22"/>
          <w:szCs w:val="22"/>
        </w:rPr>
        <w:t>….</w:t>
      </w:r>
      <w:r w:rsidRPr="00953A42">
        <w:rPr>
          <w:rFonts w:asciiTheme="minorHAnsi" w:hAnsiTheme="minorHAnsi" w:cs="Calibri"/>
          <w:b/>
          <w:sz w:val="22"/>
          <w:szCs w:val="22"/>
        </w:rPr>
        <w:t xml:space="preserve"> r.</w:t>
      </w:r>
      <w:r w:rsidRPr="00953A42">
        <w:rPr>
          <w:rFonts w:asciiTheme="minorHAnsi" w:hAnsiTheme="minorHAnsi" w:cs="Calibri"/>
          <w:sz w:val="22"/>
          <w:szCs w:val="22"/>
        </w:rPr>
        <w:t xml:space="preserve"> pomiędzy: </w:t>
      </w:r>
    </w:p>
    <w:p w14:paraId="4A19DF77" w14:textId="11081BB8" w:rsidR="002447BD" w:rsidRPr="00953A42" w:rsidRDefault="00B901C5" w:rsidP="002447BD">
      <w:pPr>
        <w:tabs>
          <w:tab w:val="left" w:pos="6465"/>
          <w:tab w:val="left" w:pos="6660"/>
        </w:tabs>
        <w:spacing w:line="23" w:lineRule="atLeast"/>
        <w:jc w:val="both"/>
        <w:rPr>
          <w:rFonts w:asciiTheme="minorHAnsi" w:eastAsia="Times New Roman" w:hAnsiTheme="minorHAnsi" w:cs="Calibri"/>
          <w:sz w:val="22"/>
          <w:szCs w:val="22"/>
        </w:rPr>
      </w:pPr>
      <w:r w:rsidRPr="00953A42">
        <w:rPr>
          <w:rFonts w:asciiTheme="minorHAnsi" w:hAnsiTheme="minorHAnsi" w:cs="Calibri"/>
          <w:b/>
          <w:sz w:val="22"/>
          <w:szCs w:val="22"/>
        </w:rPr>
        <w:t xml:space="preserve">Państwowym </w:t>
      </w:r>
      <w:r w:rsidR="00C5105E" w:rsidRPr="00953A42">
        <w:rPr>
          <w:rFonts w:asciiTheme="minorHAnsi" w:hAnsiTheme="minorHAnsi" w:cs="Calibri"/>
          <w:b/>
          <w:sz w:val="22"/>
          <w:szCs w:val="22"/>
        </w:rPr>
        <w:t>Gospodarstwem Wodnym</w:t>
      </w:r>
      <w:r w:rsidRPr="00953A42">
        <w:rPr>
          <w:rFonts w:asciiTheme="minorHAnsi" w:hAnsiTheme="minorHAnsi" w:cs="Calibri"/>
          <w:b/>
          <w:sz w:val="22"/>
          <w:szCs w:val="22"/>
        </w:rPr>
        <w:t xml:space="preserve"> Wody Polskie, </w:t>
      </w:r>
      <w:r w:rsidRPr="00953A42">
        <w:rPr>
          <w:rFonts w:asciiTheme="minorHAnsi" w:hAnsiTheme="minorHAnsi" w:cs="Calibri"/>
          <w:b/>
          <w:bCs/>
          <w:sz w:val="22"/>
          <w:szCs w:val="22"/>
        </w:rPr>
        <w:t>ul. Żelazna 59A</w:t>
      </w:r>
      <w:r w:rsidRPr="00953A42">
        <w:rPr>
          <w:rFonts w:asciiTheme="minorHAnsi" w:hAnsiTheme="minorHAnsi" w:cs="Calibri"/>
          <w:b/>
          <w:sz w:val="22"/>
          <w:szCs w:val="22"/>
        </w:rPr>
        <w:t xml:space="preserve">, </w:t>
      </w:r>
      <w:r w:rsidRPr="00953A42">
        <w:rPr>
          <w:rFonts w:asciiTheme="minorHAnsi" w:hAnsiTheme="minorHAnsi" w:cs="Calibri"/>
          <w:b/>
          <w:bCs/>
          <w:sz w:val="22"/>
          <w:szCs w:val="22"/>
        </w:rPr>
        <w:t>00-848</w:t>
      </w:r>
      <w:r w:rsidRPr="00953A42">
        <w:rPr>
          <w:rFonts w:asciiTheme="minorHAnsi" w:hAnsiTheme="minorHAnsi" w:cs="Calibri"/>
          <w:b/>
          <w:sz w:val="22"/>
          <w:szCs w:val="22"/>
        </w:rPr>
        <w:t xml:space="preserve"> Warszawa</w:t>
      </w:r>
      <w:r w:rsidR="006D24E7" w:rsidRPr="00953A42">
        <w:rPr>
          <w:rFonts w:asciiTheme="minorHAnsi" w:hAnsiTheme="minorHAnsi" w:cs="Calibri"/>
          <w:sz w:val="22"/>
          <w:szCs w:val="22"/>
        </w:rPr>
        <w:t>, w</w:t>
      </w:r>
      <w:r w:rsidR="002447BD" w:rsidRPr="00953A42">
        <w:rPr>
          <w:rFonts w:asciiTheme="minorHAnsi" w:hAnsiTheme="minorHAnsi" w:cs="Calibri"/>
          <w:sz w:val="22"/>
          <w:szCs w:val="22"/>
        </w:rPr>
        <w:t> </w:t>
      </w:r>
      <w:r w:rsidR="006D24E7" w:rsidRPr="00953A42">
        <w:rPr>
          <w:rFonts w:asciiTheme="minorHAnsi" w:hAnsiTheme="minorHAnsi" w:cs="Calibri"/>
          <w:sz w:val="22"/>
          <w:szCs w:val="22"/>
        </w:rPr>
        <w:t xml:space="preserve">imieniu którego działa </w:t>
      </w:r>
      <w:r w:rsidR="00C44447">
        <w:rPr>
          <w:rFonts w:asciiTheme="minorHAnsi" w:hAnsiTheme="minorHAnsi" w:cs="Calibri"/>
          <w:b/>
          <w:sz w:val="22"/>
          <w:szCs w:val="22"/>
        </w:rPr>
        <w:t>……………………………………………………………………………………</w:t>
      </w:r>
      <w:r w:rsidR="002447BD" w:rsidRPr="00953A42">
        <w:rPr>
          <w:rFonts w:asciiTheme="minorHAnsi" w:hAnsiTheme="minorHAnsi" w:cs="Calibri"/>
          <w:b/>
          <w:sz w:val="22"/>
          <w:szCs w:val="22"/>
        </w:rPr>
        <w:t xml:space="preserve"> </w:t>
      </w:r>
      <w:r w:rsidR="00337813" w:rsidRPr="00953A42">
        <w:rPr>
          <w:rFonts w:asciiTheme="minorHAnsi" w:eastAsia="Times New Roman" w:hAnsiTheme="minorHAnsi" w:cs="Calibri"/>
          <w:sz w:val="22"/>
          <w:szCs w:val="22"/>
        </w:rPr>
        <w:t xml:space="preserve">reprezentowanym przez: </w:t>
      </w:r>
      <w:r w:rsidR="00213972" w:rsidRPr="00953A42">
        <w:rPr>
          <w:rFonts w:asciiTheme="minorHAnsi" w:eastAsia="Times New Roman" w:hAnsiTheme="minorHAnsi" w:cs="Calibri"/>
          <w:sz w:val="22"/>
          <w:szCs w:val="22"/>
        </w:rPr>
        <w:t xml:space="preserve"> </w:t>
      </w:r>
    </w:p>
    <w:p w14:paraId="5D9EBAFC" w14:textId="77777777" w:rsidR="00337813" w:rsidRPr="00953A42" w:rsidRDefault="002447BD" w:rsidP="002447BD">
      <w:pPr>
        <w:tabs>
          <w:tab w:val="left" w:pos="6465"/>
          <w:tab w:val="left" w:pos="6660"/>
        </w:tabs>
        <w:spacing w:line="23" w:lineRule="atLeast"/>
        <w:jc w:val="both"/>
        <w:rPr>
          <w:rFonts w:asciiTheme="minorHAnsi" w:hAnsiTheme="minorHAnsi" w:cs="Calibri"/>
          <w:sz w:val="22"/>
          <w:szCs w:val="22"/>
        </w:rPr>
      </w:pPr>
      <w:r w:rsidRPr="00953A42">
        <w:rPr>
          <w:rFonts w:asciiTheme="minorHAnsi" w:eastAsia="Times New Roman" w:hAnsiTheme="minorHAnsi" w:cs="Calibri"/>
          <w:sz w:val="22"/>
          <w:szCs w:val="22"/>
        </w:rPr>
        <w:t>…………………………………</w:t>
      </w:r>
      <w:r w:rsidR="004B258D" w:rsidRPr="00953A42">
        <w:rPr>
          <w:rFonts w:asciiTheme="minorHAnsi" w:eastAsia="Times New Roman" w:hAnsiTheme="minorHAnsi" w:cs="Calibri"/>
          <w:sz w:val="22"/>
          <w:szCs w:val="22"/>
        </w:rPr>
        <w:t>,</w:t>
      </w:r>
    </w:p>
    <w:p w14:paraId="2D783ED3" w14:textId="77777777" w:rsidR="00337813" w:rsidRPr="00953A42" w:rsidRDefault="00337813" w:rsidP="002447BD">
      <w:pPr>
        <w:spacing w:line="23" w:lineRule="atLeast"/>
        <w:jc w:val="both"/>
        <w:rPr>
          <w:rFonts w:asciiTheme="minorHAnsi" w:hAnsiTheme="minorHAnsi" w:cs="Calibri"/>
          <w:sz w:val="22"/>
          <w:szCs w:val="22"/>
        </w:rPr>
      </w:pPr>
      <w:r w:rsidRPr="00953A42">
        <w:rPr>
          <w:rFonts w:asciiTheme="minorHAnsi" w:hAnsiTheme="minorHAnsi" w:cs="Calibri"/>
          <w:sz w:val="22"/>
          <w:szCs w:val="22"/>
        </w:rPr>
        <w:t>zwanym dalej „</w:t>
      </w:r>
      <w:r w:rsidRPr="00953A42">
        <w:rPr>
          <w:rFonts w:asciiTheme="minorHAnsi" w:hAnsiTheme="minorHAnsi" w:cs="Calibri"/>
          <w:b/>
          <w:sz w:val="22"/>
          <w:szCs w:val="22"/>
        </w:rPr>
        <w:t>Zamawiającym</w:t>
      </w:r>
      <w:r w:rsidRPr="00953A42">
        <w:rPr>
          <w:rFonts w:asciiTheme="minorHAnsi" w:hAnsiTheme="minorHAnsi" w:cs="Calibri"/>
          <w:sz w:val="22"/>
          <w:szCs w:val="22"/>
        </w:rPr>
        <w:t>”,</w:t>
      </w:r>
    </w:p>
    <w:p w14:paraId="790EDFFE" w14:textId="77777777" w:rsidR="00E96249" w:rsidRPr="00953A42" w:rsidRDefault="00E96249" w:rsidP="002447BD">
      <w:pPr>
        <w:spacing w:line="23" w:lineRule="atLeast"/>
        <w:jc w:val="both"/>
        <w:rPr>
          <w:rFonts w:asciiTheme="minorHAnsi" w:eastAsia="Times New Roman" w:hAnsiTheme="minorHAnsi" w:cs="Calibri"/>
          <w:sz w:val="22"/>
          <w:szCs w:val="22"/>
          <w:lang w:eastAsia="pl-PL"/>
        </w:rPr>
      </w:pPr>
      <w:r w:rsidRPr="00953A42">
        <w:rPr>
          <w:rFonts w:asciiTheme="minorHAnsi" w:eastAsia="Times New Roman" w:hAnsiTheme="minorHAnsi" w:cs="Calibri"/>
          <w:sz w:val="22"/>
          <w:szCs w:val="22"/>
          <w:lang w:eastAsia="pl-PL"/>
        </w:rPr>
        <w:t>a ......................................................................................................................................</w:t>
      </w:r>
    </w:p>
    <w:p w14:paraId="4AB40E15" w14:textId="77777777" w:rsidR="00E96249" w:rsidRPr="00953A42" w:rsidRDefault="002447BD" w:rsidP="002447BD">
      <w:pPr>
        <w:spacing w:line="23" w:lineRule="atLeast"/>
        <w:jc w:val="both"/>
        <w:rPr>
          <w:rFonts w:asciiTheme="minorHAnsi" w:eastAsia="Times New Roman" w:hAnsiTheme="minorHAnsi" w:cs="Calibri"/>
          <w:sz w:val="22"/>
          <w:szCs w:val="22"/>
          <w:lang w:eastAsia="pl-PL"/>
        </w:rPr>
      </w:pPr>
      <w:r w:rsidRPr="00953A42">
        <w:rPr>
          <w:rFonts w:asciiTheme="minorHAnsi" w:eastAsia="Times New Roman" w:hAnsiTheme="minorHAnsi" w:cs="Calibri"/>
          <w:sz w:val="22"/>
          <w:szCs w:val="22"/>
          <w:lang w:eastAsia="pl-PL"/>
        </w:rPr>
        <w:t>(</w:t>
      </w:r>
      <w:r w:rsidR="00E96249" w:rsidRPr="00953A42">
        <w:rPr>
          <w:rFonts w:asciiTheme="minorHAnsi" w:eastAsia="Times New Roman" w:hAnsiTheme="minorHAnsi" w:cs="Calibri"/>
          <w:sz w:val="22"/>
          <w:szCs w:val="22"/>
          <w:lang w:eastAsia="pl-PL"/>
        </w:rPr>
        <w:t>- sąd rejestrowy lub numer w rejestrze przedsiębiorców KRS – w przypadku spółki handlowej</w:t>
      </w:r>
    </w:p>
    <w:p w14:paraId="788D0A60" w14:textId="77777777" w:rsidR="00E96249" w:rsidRPr="00953A42" w:rsidRDefault="00E96249" w:rsidP="002447BD">
      <w:pPr>
        <w:spacing w:line="23" w:lineRule="atLeast"/>
        <w:jc w:val="both"/>
        <w:rPr>
          <w:rFonts w:asciiTheme="minorHAnsi" w:eastAsia="Times New Roman" w:hAnsiTheme="minorHAnsi" w:cs="Calibri"/>
          <w:sz w:val="22"/>
          <w:szCs w:val="22"/>
          <w:lang w:eastAsia="pl-PL"/>
        </w:rPr>
      </w:pPr>
      <w:r w:rsidRPr="00953A42">
        <w:rPr>
          <w:rFonts w:asciiTheme="minorHAnsi" w:eastAsia="Times New Roman" w:hAnsiTheme="minorHAnsi" w:cs="Calibri"/>
          <w:sz w:val="22"/>
          <w:szCs w:val="22"/>
          <w:lang w:eastAsia="pl-PL"/>
        </w:rPr>
        <w:t>- dane z Centralnej Ewidencji i Informacji o Działalności Gospodarczej (CEIDG) w przypadku osób fizycznych prowadzących działalność gospodarczą</w:t>
      </w:r>
      <w:r w:rsidR="002447BD" w:rsidRPr="00953A42">
        <w:rPr>
          <w:rFonts w:asciiTheme="minorHAnsi" w:eastAsia="Times New Roman" w:hAnsiTheme="minorHAnsi" w:cs="Calibri"/>
          <w:sz w:val="22"/>
          <w:szCs w:val="22"/>
          <w:lang w:eastAsia="pl-PL"/>
        </w:rPr>
        <w:t>)</w:t>
      </w:r>
      <w:r w:rsidRPr="00953A42">
        <w:rPr>
          <w:rFonts w:asciiTheme="minorHAnsi" w:eastAsia="Times New Roman" w:hAnsiTheme="minorHAnsi" w:cs="Calibri"/>
          <w:sz w:val="22"/>
          <w:szCs w:val="22"/>
          <w:lang w:eastAsia="pl-PL"/>
        </w:rPr>
        <w:t>,</w:t>
      </w:r>
    </w:p>
    <w:p w14:paraId="55D40168" w14:textId="77777777" w:rsidR="00E96249" w:rsidRPr="00953A42" w:rsidRDefault="00E96249" w:rsidP="002447BD">
      <w:pPr>
        <w:spacing w:line="23" w:lineRule="atLeast"/>
        <w:jc w:val="both"/>
        <w:rPr>
          <w:rFonts w:asciiTheme="minorHAnsi" w:eastAsia="Times New Roman" w:hAnsiTheme="minorHAnsi" w:cs="Calibri"/>
          <w:sz w:val="22"/>
          <w:szCs w:val="22"/>
          <w:lang w:eastAsia="pl-PL"/>
        </w:rPr>
      </w:pPr>
      <w:r w:rsidRPr="00953A42">
        <w:rPr>
          <w:rFonts w:asciiTheme="minorHAnsi" w:eastAsia="Times New Roman" w:hAnsiTheme="minorHAnsi" w:cs="Calibri"/>
          <w:sz w:val="22"/>
          <w:szCs w:val="22"/>
          <w:lang w:eastAsia="pl-PL"/>
        </w:rPr>
        <w:t>z siedzibą w .........................., NIP:........................., rachunek bankowy nr: ........, reprezentowanym przez:</w:t>
      </w:r>
    </w:p>
    <w:p w14:paraId="4146C86D" w14:textId="77777777" w:rsidR="00E96249" w:rsidRPr="00953A42" w:rsidRDefault="00E96249" w:rsidP="002447BD">
      <w:pPr>
        <w:spacing w:line="23" w:lineRule="atLeast"/>
        <w:jc w:val="both"/>
        <w:rPr>
          <w:rFonts w:asciiTheme="minorHAnsi" w:eastAsia="Times New Roman" w:hAnsiTheme="minorHAnsi" w:cs="Calibri"/>
          <w:sz w:val="22"/>
          <w:szCs w:val="22"/>
          <w:lang w:eastAsia="pl-PL"/>
        </w:rPr>
      </w:pPr>
      <w:r w:rsidRPr="00953A42">
        <w:rPr>
          <w:rFonts w:asciiTheme="minorHAnsi" w:eastAsia="Times New Roman" w:hAnsiTheme="minorHAnsi" w:cs="Calibri"/>
          <w:sz w:val="22"/>
          <w:szCs w:val="22"/>
          <w:lang w:eastAsia="pl-PL"/>
        </w:rPr>
        <w:t>......................................................................................................................................</w:t>
      </w:r>
    </w:p>
    <w:p w14:paraId="5383C8AD" w14:textId="77777777" w:rsidR="0029336D" w:rsidRPr="00953A42" w:rsidRDefault="0029336D" w:rsidP="002447BD">
      <w:pPr>
        <w:spacing w:line="23" w:lineRule="atLeast"/>
        <w:jc w:val="both"/>
        <w:rPr>
          <w:rFonts w:asciiTheme="minorHAnsi" w:hAnsiTheme="minorHAnsi" w:cs="Calibri"/>
          <w:sz w:val="22"/>
          <w:szCs w:val="22"/>
        </w:rPr>
      </w:pPr>
      <w:r w:rsidRPr="00953A42">
        <w:rPr>
          <w:rFonts w:asciiTheme="minorHAnsi" w:hAnsiTheme="minorHAnsi" w:cs="Calibri"/>
          <w:sz w:val="22"/>
          <w:szCs w:val="22"/>
        </w:rPr>
        <w:t>zwanym dalej „</w:t>
      </w:r>
      <w:r w:rsidRPr="00953A42">
        <w:rPr>
          <w:rFonts w:asciiTheme="minorHAnsi" w:hAnsiTheme="minorHAnsi" w:cs="Calibri"/>
          <w:b/>
          <w:sz w:val="22"/>
          <w:szCs w:val="22"/>
        </w:rPr>
        <w:t>Wykonawcą</w:t>
      </w:r>
      <w:r w:rsidRPr="00953A42">
        <w:rPr>
          <w:rFonts w:asciiTheme="minorHAnsi" w:hAnsiTheme="minorHAnsi" w:cs="Calibri"/>
          <w:sz w:val="22"/>
          <w:szCs w:val="22"/>
        </w:rPr>
        <w:t>”,</w:t>
      </w:r>
    </w:p>
    <w:p w14:paraId="01B66ED7" w14:textId="77777777" w:rsidR="00C53EE1" w:rsidRPr="00953A42" w:rsidRDefault="00C53EE1" w:rsidP="002447BD">
      <w:pPr>
        <w:tabs>
          <w:tab w:val="left" w:pos="4678"/>
        </w:tabs>
        <w:spacing w:line="23" w:lineRule="atLeast"/>
        <w:jc w:val="both"/>
        <w:rPr>
          <w:rFonts w:asciiTheme="minorHAnsi" w:hAnsiTheme="minorHAnsi" w:cs="Calibri"/>
          <w:sz w:val="22"/>
          <w:szCs w:val="22"/>
        </w:rPr>
      </w:pPr>
    </w:p>
    <w:p w14:paraId="4EC6E75A" w14:textId="77777777" w:rsidR="0066751B" w:rsidRPr="00953A42" w:rsidRDefault="0066751B" w:rsidP="002447BD">
      <w:pPr>
        <w:tabs>
          <w:tab w:val="left" w:pos="4678"/>
        </w:tabs>
        <w:spacing w:line="23" w:lineRule="atLeast"/>
        <w:jc w:val="both"/>
        <w:rPr>
          <w:rFonts w:asciiTheme="minorHAnsi" w:hAnsiTheme="minorHAnsi" w:cs="Calibri"/>
          <w:sz w:val="22"/>
          <w:szCs w:val="22"/>
        </w:rPr>
      </w:pPr>
      <w:r w:rsidRPr="00953A42">
        <w:rPr>
          <w:rFonts w:asciiTheme="minorHAnsi" w:hAnsiTheme="minorHAnsi" w:cs="Calibri"/>
          <w:sz w:val="22"/>
          <w:szCs w:val="22"/>
        </w:rPr>
        <w:t>Zamawiający i Wykonawca</w:t>
      </w:r>
      <w:r w:rsidR="004B258D" w:rsidRPr="00953A42">
        <w:rPr>
          <w:rFonts w:asciiTheme="minorHAnsi" w:hAnsiTheme="minorHAnsi" w:cs="Calibri"/>
          <w:sz w:val="22"/>
          <w:szCs w:val="22"/>
        </w:rPr>
        <w:t>,</w:t>
      </w:r>
      <w:r w:rsidRPr="00953A42">
        <w:rPr>
          <w:rFonts w:asciiTheme="minorHAnsi" w:hAnsiTheme="minorHAnsi" w:cs="Calibri"/>
          <w:sz w:val="22"/>
          <w:szCs w:val="22"/>
        </w:rPr>
        <w:t xml:space="preserve"> zwani będą dalej także „</w:t>
      </w:r>
      <w:r w:rsidRPr="00953A42">
        <w:rPr>
          <w:rFonts w:asciiTheme="minorHAnsi" w:hAnsiTheme="minorHAnsi" w:cs="Calibri"/>
          <w:b/>
          <w:sz w:val="22"/>
          <w:szCs w:val="22"/>
        </w:rPr>
        <w:t>Stroną</w:t>
      </w:r>
      <w:r w:rsidR="0029336D" w:rsidRPr="00953A42">
        <w:rPr>
          <w:rFonts w:asciiTheme="minorHAnsi" w:hAnsiTheme="minorHAnsi" w:cs="Calibri"/>
          <w:b/>
          <w:sz w:val="22"/>
          <w:szCs w:val="22"/>
        </w:rPr>
        <w:t>”</w:t>
      </w:r>
      <w:r w:rsidRPr="00953A42">
        <w:rPr>
          <w:rFonts w:asciiTheme="minorHAnsi" w:hAnsiTheme="minorHAnsi" w:cs="Calibri"/>
          <w:sz w:val="22"/>
          <w:szCs w:val="22"/>
        </w:rPr>
        <w:t xml:space="preserve">, zaś łącznie </w:t>
      </w:r>
      <w:r w:rsidRPr="00953A42">
        <w:rPr>
          <w:rFonts w:asciiTheme="minorHAnsi" w:hAnsiTheme="minorHAnsi" w:cs="Calibri"/>
          <w:b/>
          <w:sz w:val="22"/>
          <w:szCs w:val="22"/>
        </w:rPr>
        <w:t>„Stronami”</w:t>
      </w:r>
      <w:r w:rsidRPr="00953A42">
        <w:rPr>
          <w:rFonts w:asciiTheme="minorHAnsi" w:hAnsiTheme="minorHAnsi" w:cs="Calibri"/>
          <w:sz w:val="22"/>
          <w:szCs w:val="22"/>
        </w:rPr>
        <w:t>.</w:t>
      </w:r>
    </w:p>
    <w:p w14:paraId="3FA638D8" w14:textId="77777777" w:rsidR="006D24E7" w:rsidRPr="00953A42" w:rsidRDefault="006D24E7" w:rsidP="002447BD">
      <w:pPr>
        <w:spacing w:line="23" w:lineRule="atLeast"/>
        <w:jc w:val="both"/>
        <w:rPr>
          <w:rFonts w:asciiTheme="minorHAnsi" w:hAnsiTheme="minorHAnsi" w:cs="Calibri"/>
          <w:bCs/>
          <w:sz w:val="22"/>
          <w:szCs w:val="22"/>
        </w:rPr>
      </w:pPr>
    </w:p>
    <w:p w14:paraId="66DF9C72" w14:textId="6724F2BA" w:rsidR="00337813" w:rsidRPr="00953A42" w:rsidRDefault="00E32718" w:rsidP="00E32718">
      <w:pPr>
        <w:spacing w:line="276" w:lineRule="auto"/>
        <w:jc w:val="both"/>
        <w:rPr>
          <w:rFonts w:asciiTheme="minorHAnsi" w:hAnsiTheme="minorHAnsi" w:cs="Calibri"/>
          <w:sz w:val="22"/>
          <w:szCs w:val="22"/>
        </w:rPr>
      </w:pPr>
      <w:r w:rsidRPr="00953A42">
        <w:rPr>
          <w:rFonts w:asciiTheme="minorHAnsi" w:hAnsiTheme="minorHAnsi" w:cs="Calibri"/>
          <w:bCs/>
          <w:sz w:val="22"/>
          <w:szCs w:val="22"/>
        </w:rPr>
        <w:t>N</w:t>
      </w:r>
      <w:r w:rsidR="00C53EE1" w:rsidRPr="00953A42">
        <w:rPr>
          <w:rFonts w:asciiTheme="minorHAnsi" w:hAnsiTheme="minorHAnsi" w:cs="Calibri"/>
          <w:bCs/>
          <w:sz w:val="22"/>
          <w:szCs w:val="22"/>
        </w:rPr>
        <w:t xml:space="preserve">a podstawie </w:t>
      </w:r>
      <w:r w:rsidRPr="00953A42">
        <w:rPr>
          <w:rFonts w:asciiTheme="minorHAnsi" w:hAnsiTheme="minorHAnsi" w:cs="Calibri"/>
          <w:bCs/>
          <w:sz w:val="22"/>
          <w:szCs w:val="22"/>
        </w:rPr>
        <w:t xml:space="preserve">przepisów ustawy 11 września 2019 r. Prawo zamówień publicznych (Dz.U. 2019 r., poz. 2019 ze zm.), </w:t>
      </w:r>
      <w:r w:rsidRPr="00953A42">
        <w:rPr>
          <w:rFonts w:asciiTheme="minorHAnsi" w:hAnsiTheme="minorHAnsi" w:cs="Calibri"/>
          <w:sz w:val="22"/>
          <w:szCs w:val="22"/>
        </w:rPr>
        <w:t>w</w:t>
      </w:r>
      <w:r w:rsidR="00C53EE1" w:rsidRPr="00953A42">
        <w:rPr>
          <w:rFonts w:asciiTheme="minorHAnsi" w:hAnsiTheme="minorHAnsi" w:cs="Calibri"/>
          <w:bCs/>
          <w:sz w:val="22"/>
          <w:szCs w:val="22"/>
        </w:rPr>
        <w:t xml:space="preserve"> wyniku przeprowadzonego postępowania o </w:t>
      </w:r>
      <w:r w:rsidRPr="00953A42">
        <w:rPr>
          <w:rFonts w:asciiTheme="minorHAnsi" w:hAnsiTheme="minorHAnsi" w:cs="Calibri"/>
          <w:bCs/>
          <w:sz w:val="22"/>
          <w:szCs w:val="22"/>
        </w:rPr>
        <w:t xml:space="preserve">udzielenie </w:t>
      </w:r>
      <w:r w:rsidR="00C53EE1" w:rsidRPr="00953A42">
        <w:rPr>
          <w:rFonts w:asciiTheme="minorHAnsi" w:hAnsiTheme="minorHAnsi" w:cs="Calibri"/>
          <w:bCs/>
          <w:sz w:val="22"/>
          <w:szCs w:val="22"/>
        </w:rPr>
        <w:t>zamówieni</w:t>
      </w:r>
      <w:r w:rsidRPr="00953A42">
        <w:rPr>
          <w:rFonts w:asciiTheme="minorHAnsi" w:hAnsiTheme="minorHAnsi" w:cs="Calibri"/>
          <w:bCs/>
          <w:sz w:val="22"/>
          <w:szCs w:val="22"/>
        </w:rPr>
        <w:t>a</w:t>
      </w:r>
      <w:r w:rsidR="00C53EE1" w:rsidRPr="00953A42">
        <w:rPr>
          <w:rFonts w:asciiTheme="minorHAnsi" w:hAnsiTheme="minorHAnsi" w:cs="Calibri"/>
          <w:bCs/>
          <w:sz w:val="22"/>
          <w:szCs w:val="22"/>
        </w:rPr>
        <w:t xml:space="preserve"> publiczne</w:t>
      </w:r>
      <w:r w:rsidRPr="00953A42">
        <w:rPr>
          <w:rFonts w:asciiTheme="minorHAnsi" w:hAnsiTheme="minorHAnsi" w:cs="Calibri"/>
          <w:bCs/>
          <w:sz w:val="22"/>
          <w:szCs w:val="22"/>
        </w:rPr>
        <w:t>go</w:t>
      </w:r>
      <w:r w:rsidR="00C53EE1" w:rsidRPr="00953A42">
        <w:rPr>
          <w:rFonts w:asciiTheme="minorHAnsi" w:hAnsiTheme="minorHAnsi" w:cs="Calibri"/>
          <w:bCs/>
          <w:sz w:val="22"/>
          <w:szCs w:val="22"/>
        </w:rPr>
        <w:t xml:space="preserve"> w trybie podstawowym</w:t>
      </w:r>
      <w:r w:rsidR="00C53EE1" w:rsidRPr="00953A42">
        <w:rPr>
          <w:rFonts w:asciiTheme="minorHAnsi" w:hAnsiTheme="minorHAnsi" w:cs="Calibri"/>
          <w:bCs/>
          <w:i/>
          <w:iCs/>
          <w:sz w:val="22"/>
          <w:szCs w:val="22"/>
        </w:rPr>
        <w:t xml:space="preserve"> bez negocjacji</w:t>
      </w:r>
      <w:r w:rsidR="00C53EE1" w:rsidRPr="00953A42">
        <w:rPr>
          <w:rFonts w:asciiTheme="minorHAnsi" w:hAnsiTheme="minorHAnsi" w:cs="Calibri"/>
          <w:bCs/>
          <w:sz w:val="22"/>
          <w:szCs w:val="22"/>
        </w:rPr>
        <w:t xml:space="preserve"> o wartości mniejszej niż progi unijne</w:t>
      </w:r>
      <w:r w:rsidRPr="00953A42">
        <w:rPr>
          <w:rFonts w:asciiTheme="minorHAnsi" w:hAnsiTheme="minorHAnsi" w:cs="Calibri"/>
          <w:bCs/>
          <w:sz w:val="22"/>
          <w:szCs w:val="22"/>
        </w:rPr>
        <w:t>, Strony zawarły umowę</w:t>
      </w:r>
      <w:r w:rsidRPr="00953A42">
        <w:rPr>
          <w:rFonts w:asciiTheme="minorHAnsi" w:hAnsiTheme="minorHAnsi" w:cs="Calibri"/>
          <w:sz w:val="22"/>
          <w:szCs w:val="22"/>
        </w:rPr>
        <w:t xml:space="preserve"> </w:t>
      </w:r>
      <w:r w:rsidR="00337813" w:rsidRPr="00953A42">
        <w:rPr>
          <w:rFonts w:asciiTheme="minorHAnsi" w:hAnsiTheme="minorHAnsi" w:cs="Calibri"/>
          <w:sz w:val="22"/>
          <w:szCs w:val="22"/>
        </w:rPr>
        <w:t>o następującej treści:</w:t>
      </w:r>
    </w:p>
    <w:p w14:paraId="2B81A36C" w14:textId="77777777" w:rsidR="00E32718" w:rsidRPr="00953A42" w:rsidRDefault="00E32718" w:rsidP="00E32718">
      <w:pPr>
        <w:spacing w:line="276" w:lineRule="auto"/>
        <w:jc w:val="both"/>
        <w:rPr>
          <w:rFonts w:asciiTheme="minorHAnsi" w:hAnsiTheme="minorHAnsi" w:cs="Calibri"/>
          <w:sz w:val="22"/>
          <w:szCs w:val="22"/>
        </w:rPr>
      </w:pPr>
    </w:p>
    <w:p w14:paraId="27673031" w14:textId="77777777" w:rsidR="00337813" w:rsidRPr="00953A42" w:rsidRDefault="00337813" w:rsidP="00B901C5">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§1</w:t>
      </w:r>
    </w:p>
    <w:p w14:paraId="3CB085FE" w14:textId="77777777" w:rsidR="00081147" w:rsidRPr="00953A42" w:rsidRDefault="00081147" w:rsidP="00B901C5">
      <w:pPr>
        <w:spacing w:line="276" w:lineRule="auto"/>
        <w:jc w:val="center"/>
        <w:rPr>
          <w:rFonts w:asciiTheme="minorHAnsi" w:hAnsiTheme="minorHAnsi" w:cs="Calibri"/>
          <w:sz w:val="22"/>
          <w:szCs w:val="22"/>
        </w:rPr>
      </w:pPr>
      <w:r w:rsidRPr="00953A42">
        <w:rPr>
          <w:rFonts w:asciiTheme="minorHAnsi" w:hAnsiTheme="minorHAnsi" w:cs="Calibri"/>
          <w:b/>
          <w:sz w:val="22"/>
          <w:szCs w:val="22"/>
        </w:rPr>
        <w:t>PRZEDMIOT UMOWY</w:t>
      </w:r>
    </w:p>
    <w:p w14:paraId="69826158" w14:textId="7CC30B1C" w:rsidR="00CA2358" w:rsidRPr="00953A42" w:rsidRDefault="00DD2AA0" w:rsidP="00CA2358">
      <w:pPr>
        <w:pStyle w:val="Akapitzlist1"/>
        <w:numPr>
          <w:ilvl w:val="0"/>
          <w:numId w:val="3"/>
        </w:numPr>
        <w:spacing w:line="276" w:lineRule="auto"/>
        <w:ind w:left="426" w:hanging="426"/>
        <w:jc w:val="both"/>
        <w:rPr>
          <w:rFonts w:ascii="Calibri" w:hAnsi="Calibri"/>
          <w:b/>
          <w:bCs/>
          <w:i/>
          <w:iCs/>
          <w:sz w:val="23"/>
          <w:szCs w:val="23"/>
        </w:rPr>
      </w:pPr>
      <w:r w:rsidRPr="00953A42">
        <w:rPr>
          <w:rFonts w:asciiTheme="minorHAnsi" w:hAnsiTheme="minorHAnsi" w:cs="Calibri"/>
          <w:sz w:val="22"/>
          <w:szCs w:val="22"/>
        </w:rPr>
        <w:t xml:space="preserve">Zamawiający </w:t>
      </w:r>
      <w:r w:rsidR="00E32718" w:rsidRPr="00953A42">
        <w:rPr>
          <w:rFonts w:asciiTheme="minorHAnsi" w:hAnsiTheme="minorHAnsi" w:cs="Calibri"/>
          <w:sz w:val="22"/>
          <w:szCs w:val="22"/>
        </w:rPr>
        <w:t xml:space="preserve">powierza a Wykonawca przyjmuje do wykonania świadczenie usług polegających na pełnieniu nadzoru inwestorskiego nad realizacją </w:t>
      </w:r>
      <w:r w:rsidR="00CA2358" w:rsidRPr="00953A42">
        <w:rPr>
          <w:rFonts w:ascii="Calibri" w:hAnsi="Calibri"/>
          <w:b/>
          <w:bCs/>
          <w:i/>
          <w:iCs/>
          <w:sz w:val="23"/>
          <w:szCs w:val="23"/>
        </w:rPr>
        <w:t>Pełnienie nadzoru inwestorskiego dla zadań:</w:t>
      </w:r>
    </w:p>
    <w:p w14:paraId="49DD4E00" w14:textId="1A682EDB" w:rsidR="00CA2358" w:rsidRPr="00953A42" w:rsidRDefault="00CA2358" w:rsidP="00AE16FF">
      <w:pPr>
        <w:ind w:left="426"/>
        <w:jc w:val="both"/>
        <w:rPr>
          <w:rFonts w:ascii="Calibri" w:hAnsi="Calibri"/>
          <w:b/>
          <w:bCs/>
          <w:i/>
          <w:iCs/>
          <w:sz w:val="23"/>
          <w:szCs w:val="23"/>
        </w:rPr>
      </w:pPr>
      <w:r w:rsidRPr="00953A42">
        <w:rPr>
          <w:rFonts w:ascii="Calibri" w:hAnsi="Calibri"/>
          <w:b/>
          <w:bCs/>
          <w:i/>
          <w:iCs/>
          <w:sz w:val="23"/>
          <w:szCs w:val="23"/>
        </w:rPr>
        <w:t>Część 1 - „Przebudowa koryta potoku Czyżyczka od km 0+800 do km 1+100 oraz od km 1+900 do km 2+400 w m. Siedlec, Nieszkowice Małe w gm. Bochnia-zabezpieczenie przeciwpowodziowe w dolinie rzeki Raby, potok Czyżyczka” – branża hydrotechniczna</w:t>
      </w:r>
      <w:r w:rsidR="00AE16FF" w:rsidRPr="00953A42">
        <w:rPr>
          <w:rFonts w:ascii="Calibri" w:hAnsi="Calibri"/>
          <w:b/>
          <w:bCs/>
          <w:i/>
          <w:iCs/>
          <w:sz w:val="23"/>
          <w:szCs w:val="23"/>
        </w:rPr>
        <w:t>.</w:t>
      </w:r>
    </w:p>
    <w:p w14:paraId="4A063875" w14:textId="77777777" w:rsidR="00CA2358" w:rsidRPr="00953A42" w:rsidRDefault="00CA2358" w:rsidP="00AE16FF">
      <w:pPr>
        <w:ind w:left="426"/>
        <w:jc w:val="both"/>
        <w:rPr>
          <w:rFonts w:ascii="Calibri" w:hAnsi="Calibri"/>
          <w:b/>
          <w:bCs/>
          <w:i/>
          <w:iCs/>
          <w:sz w:val="23"/>
          <w:szCs w:val="23"/>
        </w:rPr>
      </w:pPr>
    </w:p>
    <w:p w14:paraId="6BB0ADE7" w14:textId="29DA3C16" w:rsidR="00CA2358" w:rsidRPr="00953A42" w:rsidRDefault="00CA2358" w:rsidP="00AE16FF">
      <w:pPr>
        <w:ind w:left="426"/>
        <w:jc w:val="both"/>
        <w:rPr>
          <w:rFonts w:ascii="Calibri" w:hAnsi="Calibri"/>
          <w:b/>
          <w:bCs/>
          <w:i/>
          <w:iCs/>
          <w:sz w:val="23"/>
          <w:szCs w:val="23"/>
        </w:rPr>
      </w:pPr>
      <w:r w:rsidRPr="00953A42">
        <w:rPr>
          <w:rFonts w:ascii="Calibri" w:hAnsi="Calibri"/>
          <w:b/>
          <w:bCs/>
          <w:i/>
          <w:iCs/>
          <w:sz w:val="23"/>
          <w:szCs w:val="23"/>
        </w:rPr>
        <w:t>Część 2 - „Przebudowa koryta pot</w:t>
      </w:r>
      <w:r w:rsidR="00AE16FF" w:rsidRPr="00953A42">
        <w:rPr>
          <w:rFonts w:ascii="Calibri" w:hAnsi="Calibri"/>
          <w:b/>
          <w:bCs/>
          <w:i/>
          <w:iCs/>
          <w:sz w:val="23"/>
          <w:szCs w:val="23"/>
        </w:rPr>
        <w:t>oku CSK od km 0+000 do km 4+860</w:t>
      </w:r>
      <w:r w:rsidRPr="00953A42">
        <w:rPr>
          <w:rFonts w:ascii="Calibri" w:hAnsi="Calibri"/>
          <w:b/>
          <w:bCs/>
          <w:i/>
          <w:iCs/>
          <w:sz w:val="23"/>
          <w:szCs w:val="23"/>
        </w:rPr>
        <w:t>, powiat bocheński, gm. Bochnia m. Damienice, Cikowice, Stanisławice oraz powiat wielicki, m. Kłaj- zabezpieczenie przeciwpowodziowe w dolinie rzeki Raby, potok CSK” – branża hydrotechniczna</w:t>
      </w:r>
      <w:r w:rsidR="00AE16FF" w:rsidRPr="00953A42">
        <w:rPr>
          <w:rFonts w:ascii="Calibri" w:hAnsi="Calibri"/>
          <w:b/>
          <w:bCs/>
          <w:i/>
          <w:iCs/>
          <w:sz w:val="23"/>
          <w:szCs w:val="23"/>
        </w:rPr>
        <w:t>.</w:t>
      </w:r>
    </w:p>
    <w:p w14:paraId="740C691B" w14:textId="77777777" w:rsidR="00CA2358" w:rsidRPr="00953A42" w:rsidRDefault="00CA2358" w:rsidP="00AE16FF">
      <w:pPr>
        <w:ind w:left="426"/>
        <w:jc w:val="both"/>
        <w:rPr>
          <w:rFonts w:ascii="Calibri" w:hAnsi="Calibri"/>
          <w:b/>
          <w:bCs/>
          <w:i/>
          <w:iCs/>
          <w:sz w:val="23"/>
          <w:szCs w:val="23"/>
        </w:rPr>
      </w:pPr>
    </w:p>
    <w:p w14:paraId="1B292A1F" w14:textId="343FD822" w:rsidR="00CA2358" w:rsidRPr="00953A42" w:rsidRDefault="00CA2358" w:rsidP="00AE16FF">
      <w:pPr>
        <w:ind w:left="426"/>
        <w:jc w:val="both"/>
        <w:rPr>
          <w:rFonts w:ascii="Calibri" w:hAnsi="Calibri"/>
          <w:b/>
          <w:bCs/>
          <w:i/>
          <w:iCs/>
          <w:sz w:val="23"/>
          <w:szCs w:val="23"/>
        </w:rPr>
      </w:pPr>
      <w:r w:rsidRPr="00953A42">
        <w:rPr>
          <w:rFonts w:ascii="Calibri" w:hAnsi="Calibri"/>
          <w:b/>
          <w:bCs/>
          <w:i/>
          <w:iCs/>
          <w:sz w:val="23"/>
          <w:szCs w:val="23"/>
        </w:rPr>
        <w:t>Część 3 - „Przebudowa koryta potoku Proszowskiego od km 0+000 - 1+864, 2+139-2+830, 7+191-7+535 w miejscowości Proszówki, Damienice, Stanisławice, gm. Bochnia oraz gm. Drwinia - zabezpieczenie przeciwpowodziowe w dolinie rzeki Raby, potok Proszowski</w:t>
      </w:r>
      <w:r w:rsidR="00AE16FF" w:rsidRPr="00953A42">
        <w:rPr>
          <w:rFonts w:ascii="Calibri" w:hAnsi="Calibri"/>
          <w:b/>
          <w:bCs/>
          <w:i/>
          <w:iCs/>
          <w:sz w:val="23"/>
          <w:szCs w:val="23"/>
        </w:rPr>
        <w:t>”</w:t>
      </w:r>
      <w:r w:rsidRPr="00953A42">
        <w:rPr>
          <w:rFonts w:ascii="Calibri" w:hAnsi="Calibri"/>
          <w:b/>
          <w:bCs/>
          <w:i/>
          <w:iCs/>
          <w:sz w:val="23"/>
          <w:szCs w:val="23"/>
        </w:rPr>
        <w:t xml:space="preserve"> – branża hydrotechniczna</w:t>
      </w:r>
      <w:r w:rsidR="00AE16FF" w:rsidRPr="00953A42">
        <w:rPr>
          <w:rFonts w:ascii="Calibri" w:hAnsi="Calibri"/>
          <w:b/>
          <w:bCs/>
          <w:i/>
          <w:iCs/>
          <w:sz w:val="23"/>
          <w:szCs w:val="23"/>
        </w:rPr>
        <w:t>.</w:t>
      </w:r>
    </w:p>
    <w:p w14:paraId="15419DBD" w14:textId="77777777" w:rsidR="00CA2358" w:rsidRPr="00953A42" w:rsidRDefault="00CA2358" w:rsidP="00AE16FF">
      <w:pPr>
        <w:ind w:left="426"/>
        <w:jc w:val="both"/>
        <w:rPr>
          <w:rFonts w:ascii="Calibri" w:hAnsi="Calibri"/>
          <w:b/>
          <w:bCs/>
          <w:i/>
          <w:iCs/>
          <w:sz w:val="23"/>
          <w:szCs w:val="23"/>
        </w:rPr>
      </w:pPr>
    </w:p>
    <w:p w14:paraId="114D112A" w14:textId="1053566A" w:rsidR="00CA2358" w:rsidRPr="00953A42" w:rsidRDefault="00CA2358" w:rsidP="00AE16FF">
      <w:pPr>
        <w:ind w:left="426"/>
        <w:jc w:val="both"/>
        <w:rPr>
          <w:rFonts w:ascii="Calibri" w:hAnsi="Calibri"/>
          <w:b/>
          <w:bCs/>
          <w:i/>
          <w:iCs/>
          <w:sz w:val="23"/>
          <w:szCs w:val="23"/>
        </w:rPr>
      </w:pPr>
      <w:r w:rsidRPr="00953A42">
        <w:rPr>
          <w:rFonts w:ascii="Calibri" w:hAnsi="Calibri"/>
          <w:b/>
          <w:bCs/>
          <w:i/>
          <w:iCs/>
          <w:sz w:val="23"/>
          <w:szCs w:val="23"/>
        </w:rPr>
        <w:t>Część 4 - „Przebudowa koryta potoku Babica od km 0+000 do km 2+130 w miejscowości Bochnia, gm. Bochnia - zabezpieczenie przeciwpowodziowe w dolinie rzeki Raby, potok Babica” – branża hydrotechniczna, branża sanitarna, branża telekomunikacyjna</w:t>
      </w:r>
      <w:r w:rsidR="00AE16FF" w:rsidRPr="00953A42">
        <w:rPr>
          <w:rFonts w:ascii="Calibri" w:hAnsi="Calibri"/>
          <w:b/>
          <w:bCs/>
          <w:i/>
          <w:iCs/>
          <w:sz w:val="23"/>
          <w:szCs w:val="23"/>
        </w:rPr>
        <w:t>.</w:t>
      </w:r>
    </w:p>
    <w:p w14:paraId="54981FE5" w14:textId="77777777" w:rsidR="00CA2358" w:rsidRPr="00953A42" w:rsidRDefault="00CA2358" w:rsidP="00AE16FF">
      <w:pPr>
        <w:ind w:left="426"/>
        <w:jc w:val="both"/>
        <w:rPr>
          <w:rFonts w:ascii="Calibri" w:hAnsi="Calibri"/>
          <w:b/>
          <w:bCs/>
          <w:i/>
          <w:iCs/>
          <w:sz w:val="23"/>
          <w:szCs w:val="23"/>
        </w:rPr>
      </w:pPr>
    </w:p>
    <w:p w14:paraId="5B1131F8" w14:textId="6826CD9D" w:rsidR="00DD2AA0" w:rsidRPr="00953A42" w:rsidRDefault="00CA2358" w:rsidP="00AE16FF">
      <w:pPr>
        <w:spacing w:line="276" w:lineRule="auto"/>
        <w:ind w:left="426"/>
        <w:jc w:val="both"/>
        <w:rPr>
          <w:rFonts w:asciiTheme="minorHAnsi" w:hAnsiTheme="minorHAnsi" w:cs="Calibri"/>
          <w:i/>
          <w:iCs/>
          <w:sz w:val="22"/>
          <w:szCs w:val="22"/>
        </w:rPr>
      </w:pPr>
      <w:r w:rsidRPr="00953A42">
        <w:rPr>
          <w:rFonts w:ascii="Calibri" w:hAnsi="Calibri"/>
          <w:b/>
          <w:bCs/>
          <w:i/>
          <w:iCs/>
          <w:sz w:val="23"/>
          <w:szCs w:val="23"/>
        </w:rPr>
        <w:t>Część 5 - „Przebudowa koryta potoku Młynówka od km 0+000-2+650 w m. Baczków i</w:t>
      </w:r>
      <w:r w:rsidR="00AE16FF" w:rsidRPr="00953A42">
        <w:rPr>
          <w:rFonts w:ascii="Calibri" w:hAnsi="Calibri"/>
          <w:b/>
          <w:bCs/>
          <w:i/>
          <w:iCs/>
          <w:sz w:val="23"/>
          <w:szCs w:val="23"/>
        </w:rPr>
        <w:t> </w:t>
      </w:r>
      <w:r w:rsidRPr="00953A42">
        <w:rPr>
          <w:rFonts w:ascii="Calibri" w:hAnsi="Calibri"/>
          <w:b/>
          <w:bCs/>
          <w:i/>
          <w:iCs/>
          <w:sz w:val="23"/>
          <w:szCs w:val="23"/>
        </w:rPr>
        <w:t>Proszówki, gm</w:t>
      </w:r>
      <w:r w:rsidR="00AE16FF" w:rsidRPr="00953A42">
        <w:rPr>
          <w:rFonts w:ascii="Calibri" w:hAnsi="Calibri"/>
          <w:b/>
          <w:bCs/>
          <w:i/>
          <w:iCs/>
          <w:sz w:val="23"/>
          <w:szCs w:val="23"/>
        </w:rPr>
        <w:t>.</w:t>
      </w:r>
      <w:r w:rsidRPr="00953A42">
        <w:rPr>
          <w:rFonts w:ascii="Calibri" w:hAnsi="Calibri"/>
          <w:b/>
          <w:bCs/>
          <w:i/>
          <w:iCs/>
          <w:sz w:val="23"/>
          <w:szCs w:val="23"/>
        </w:rPr>
        <w:t xml:space="preserve"> Bochnia i gm</w:t>
      </w:r>
      <w:r w:rsidR="00AE16FF" w:rsidRPr="00953A42">
        <w:rPr>
          <w:rFonts w:ascii="Calibri" w:hAnsi="Calibri"/>
          <w:b/>
          <w:bCs/>
          <w:i/>
          <w:iCs/>
          <w:sz w:val="23"/>
          <w:szCs w:val="23"/>
        </w:rPr>
        <w:t>.</w:t>
      </w:r>
      <w:r w:rsidRPr="00953A42">
        <w:rPr>
          <w:rFonts w:ascii="Calibri" w:hAnsi="Calibri"/>
          <w:b/>
          <w:bCs/>
          <w:i/>
          <w:iCs/>
          <w:sz w:val="23"/>
          <w:szCs w:val="23"/>
        </w:rPr>
        <w:t xml:space="preserve"> Drwinia - zabezpieczenie przeciwpowodziowe w dolinie rzeki Raby, potok Młynówka” – branża hydrotechniczna, branża sanitarna, branża telekomunikacyjna</w:t>
      </w:r>
      <w:r w:rsidR="00AE16FF" w:rsidRPr="00953A42">
        <w:rPr>
          <w:rFonts w:ascii="Calibri" w:hAnsi="Calibri"/>
          <w:b/>
          <w:bCs/>
          <w:i/>
          <w:iCs/>
          <w:sz w:val="23"/>
          <w:szCs w:val="23"/>
        </w:rPr>
        <w:t>.</w:t>
      </w:r>
    </w:p>
    <w:p w14:paraId="3DB6E8FC" w14:textId="64EA1238" w:rsidR="00021F22" w:rsidRPr="00953A42" w:rsidRDefault="00DD2AA0" w:rsidP="00691ADC">
      <w:pPr>
        <w:pStyle w:val="Akapitzlist1"/>
        <w:numPr>
          <w:ilvl w:val="0"/>
          <w:numId w:val="3"/>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lastRenderedPageBreak/>
        <w:t xml:space="preserve">Szczegółowy zakres </w:t>
      </w:r>
      <w:r w:rsidR="00E32718" w:rsidRPr="00953A42">
        <w:rPr>
          <w:rFonts w:asciiTheme="minorHAnsi" w:hAnsiTheme="minorHAnsi" w:cs="Calibri"/>
          <w:sz w:val="22"/>
          <w:szCs w:val="22"/>
        </w:rPr>
        <w:t>obowiązków nadzoru inwestorskiego określa Załącznik nr 1 do umowy</w:t>
      </w:r>
      <w:r w:rsidR="00DB15F7" w:rsidRPr="00953A42">
        <w:rPr>
          <w:rFonts w:asciiTheme="minorHAnsi" w:hAnsiTheme="minorHAnsi" w:cs="Calibri"/>
          <w:sz w:val="22"/>
          <w:szCs w:val="22"/>
        </w:rPr>
        <w:t>, stanowiący Opis Przedmiotu Zamówienia.</w:t>
      </w:r>
      <w:r w:rsidR="0006038D" w:rsidRPr="00953A42">
        <w:rPr>
          <w:rFonts w:asciiTheme="minorHAnsi" w:hAnsiTheme="minorHAnsi" w:cs="Calibri"/>
          <w:sz w:val="22"/>
          <w:szCs w:val="22"/>
        </w:rPr>
        <w:t xml:space="preserve"> </w:t>
      </w:r>
    </w:p>
    <w:p w14:paraId="2D14E8FC" w14:textId="33AAE736" w:rsidR="00021F22" w:rsidRPr="00953A42" w:rsidRDefault="00021F22" w:rsidP="00691ADC">
      <w:pPr>
        <w:widowControl/>
        <w:numPr>
          <w:ilvl w:val="0"/>
          <w:numId w:val="3"/>
        </w:numPr>
        <w:suppressAutoHyphens w:val="0"/>
        <w:overflowPunct w:val="0"/>
        <w:autoSpaceDE w:val="0"/>
        <w:autoSpaceDN w:val="0"/>
        <w:adjustRightInd w:val="0"/>
        <w:ind w:left="426" w:hanging="426"/>
        <w:jc w:val="both"/>
        <w:textAlignment w:val="baseline"/>
        <w:rPr>
          <w:rFonts w:asciiTheme="minorHAnsi" w:hAnsiTheme="minorHAnsi" w:cs="Calibri"/>
          <w:sz w:val="22"/>
          <w:szCs w:val="22"/>
        </w:rPr>
      </w:pPr>
      <w:r w:rsidRPr="00953A42">
        <w:rPr>
          <w:rFonts w:asciiTheme="minorHAnsi" w:eastAsia="Times New Roman" w:hAnsiTheme="minorHAnsi" w:cs="Calibri"/>
          <w:sz w:val="22"/>
          <w:szCs w:val="22"/>
          <w:lang w:eastAsia="pl-PL"/>
        </w:rPr>
        <w:t>Wykonawca zobowiąz</w:t>
      </w:r>
      <w:r w:rsidR="005F0E71" w:rsidRPr="00953A42">
        <w:rPr>
          <w:rFonts w:asciiTheme="minorHAnsi" w:eastAsia="Times New Roman" w:hAnsiTheme="minorHAnsi" w:cs="Calibri"/>
          <w:sz w:val="22"/>
          <w:szCs w:val="22"/>
          <w:lang w:eastAsia="pl-PL"/>
        </w:rPr>
        <w:t>uje się</w:t>
      </w:r>
      <w:r w:rsidRPr="00953A42">
        <w:rPr>
          <w:rFonts w:asciiTheme="minorHAnsi" w:eastAsia="Times New Roman" w:hAnsiTheme="minorHAnsi" w:cs="Calibri"/>
          <w:sz w:val="22"/>
          <w:szCs w:val="22"/>
          <w:lang w:eastAsia="pl-PL"/>
        </w:rPr>
        <w:t xml:space="preserve"> realizować przedmiot umowy w sposób</w:t>
      </w:r>
      <w:r w:rsidR="005F0E71" w:rsidRPr="00953A42">
        <w:rPr>
          <w:rFonts w:asciiTheme="minorHAnsi" w:eastAsia="Times New Roman" w:hAnsiTheme="minorHAnsi" w:cs="Calibri"/>
          <w:sz w:val="22"/>
          <w:szCs w:val="22"/>
          <w:lang w:eastAsia="pl-PL"/>
        </w:rPr>
        <w:t xml:space="preserve"> zgodny z przepisami prawa</w:t>
      </w:r>
      <w:r w:rsidR="00E44E52" w:rsidRPr="00953A42">
        <w:rPr>
          <w:rFonts w:asciiTheme="minorHAnsi" w:eastAsia="Times New Roman" w:hAnsiTheme="minorHAnsi" w:cs="Calibri"/>
          <w:sz w:val="22"/>
          <w:szCs w:val="22"/>
          <w:lang w:eastAsia="pl-PL"/>
        </w:rPr>
        <w:t>, w tym zgodnie z ustawą</w:t>
      </w:r>
      <w:r w:rsidR="005F0E71" w:rsidRPr="00953A42">
        <w:rPr>
          <w:rFonts w:asciiTheme="minorHAnsi" w:eastAsia="Times New Roman" w:hAnsiTheme="minorHAnsi" w:cs="Calibri"/>
          <w:sz w:val="22"/>
          <w:szCs w:val="22"/>
          <w:lang w:eastAsia="pl-PL"/>
        </w:rPr>
        <w:t xml:space="preserve"> z dnia 7</w:t>
      </w:r>
      <w:r w:rsidR="00E44E52" w:rsidRPr="00953A42">
        <w:rPr>
          <w:rFonts w:asciiTheme="minorHAnsi" w:eastAsia="Times New Roman" w:hAnsiTheme="minorHAnsi" w:cs="Calibri"/>
          <w:sz w:val="22"/>
          <w:szCs w:val="22"/>
          <w:lang w:eastAsia="pl-PL"/>
        </w:rPr>
        <w:t xml:space="preserve"> lipca 1994</w:t>
      </w:r>
      <w:r w:rsidR="00AE16FF" w:rsidRPr="00953A42">
        <w:rPr>
          <w:rFonts w:asciiTheme="minorHAnsi" w:eastAsia="Times New Roman" w:hAnsiTheme="minorHAnsi" w:cs="Calibri"/>
          <w:sz w:val="22"/>
          <w:szCs w:val="22"/>
          <w:lang w:eastAsia="pl-PL"/>
        </w:rPr>
        <w:t xml:space="preserve"> </w:t>
      </w:r>
      <w:r w:rsidR="00E44E52" w:rsidRPr="00953A42">
        <w:rPr>
          <w:rFonts w:asciiTheme="minorHAnsi" w:eastAsia="Times New Roman" w:hAnsiTheme="minorHAnsi" w:cs="Calibri"/>
          <w:sz w:val="22"/>
          <w:szCs w:val="22"/>
          <w:lang w:eastAsia="pl-PL"/>
        </w:rPr>
        <w:t>r. Prawo budowlane (</w:t>
      </w:r>
      <w:r w:rsidR="005F0E71" w:rsidRPr="00953A42">
        <w:rPr>
          <w:rFonts w:asciiTheme="minorHAnsi" w:eastAsia="Times New Roman" w:hAnsiTheme="minorHAnsi" w:cs="Calibri"/>
          <w:sz w:val="22"/>
          <w:szCs w:val="22"/>
          <w:lang w:eastAsia="pl-PL"/>
        </w:rPr>
        <w:t>Dz.U.</w:t>
      </w:r>
      <w:r w:rsidR="00E44E52" w:rsidRPr="00953A42">
        <w:rPr>
          <w:rFonts w:asciiTheme="minorHAnsi" w:eastAsia="Times New Roman" w:hAnsiTheme="minorHAnsi" w:cs="Calibri"/>
          <w:sz w:val="22"/>
          <w:szCs w:val="22"/>
          <w:lang w:eastAsia="pl-PL"/>
        </w:rPr>
        <w:t xml:space="preserve"> z </w:t>
      </w:r>
      <w:r w:rsidR="005F0E71" w:rsidRPr="00953A42">
        <w:rPr>
          <w:rFonts w:asciiTheme="minorHAnsi" w:eastAsia="Times New Roman" w:hAnsiTheme="minorHAnsi" w:cs="Calibri"/>
          <w:sz w:val="22"/>
          <w:szCs w:val="22"/>
          <w:lang w:eastAsia="pl-PL"/>
        </w:rPr>
        <w:t xml:space="preserve"> 2020</w:t>
      </w:r>
      <w:r w:rsidR="00E44E52" w:rsidRPr="00953A42">
        <w:rPr>
          <w:rFonts w:asciiTheme="minorHAnsi" w:eastAsia="Times New Roman" w:hAnsiTheme="minorHAnsi" w:cs="Calibri"/>
          <w:sz w:val="22"/>
          <w:szCs w:val="22"/>
          <w:lang w:eastAsia="pl-PL"/>
        </w:rPr>
        <w:t xml:space="preserve"> r.</w:t>
      </w:r>
      <w:r w:rsidR="005F0E71" w:rsidRPr="00953A42">
        <w:rPr>
          <w:rFonts w:asciiTheme="minorHAnsi" w:eastAsia="Times New Roman" w:hAnsiTheme="minorHAnsi" w:cs="Calibri"/>
          <w:sz w:val="22"/>
          <w:szCs w:val="22"/>
          <w:lang w:eastAsia="pl-PL"/>
        </w:rPr>
        <w:t>, poz. 1333 ze zm.)</w:t>
      </w:r>
      <w:r w:rsidRPr="00953A42">
        <w:rPr>
          <w:rFonts w:asciiTheme="minorHAnsi" w:eastAsia="Times New Roman" w:hAnsiTheme="minorHAnsi" w:cs="Calibri"/>
          <w:sz w:val="22"/>
          <w:szCs w:val="22"/>
          <w:lang w:eastAsia="pl-PL"/>
        </w:rPr>
        <w:t xml:space="preserve"> z zachowaniem najwyższej dbałości i staranności, której można oczekiwać od profesjonali</w:t>
      </w:r>
      <w:r w:rsidR="00E44E52" w:rsidRPr="00953A42">
        <w:rPr>
          <w:rFonts w:asciiTheme="minorHAnsi" w:eastAsia="Times New Roman" w:hAnsiTheme="minorHAnsi" w:cs="Calibri"/>
          <w:sz w:val="22"/>
          <w:szCs w:val="22"/>
          <w:lang w:eastAsia="pl-PL"/>
        </w:rPr>
        <w:t xml:space="preserve">sty posiadającego doświadczenie w </w:t>
      </w:r>
      <w:r w:rsidRPr="00953A42">
        <w:rPr>
          <w:rFonts w:asciiTheme="minorHAnsi" w:eastAsia="Times New Roman" w:hAnsiTheme="minorHAnsi" w:cs="Calibri"/>
          <w:sz w:val="22"/>
          <w:szCs w:val="22"/>
          <w:lang w:eastAsia="pl-PL"/>
        </w:rPr>
        <w:t xml:space="preserve">świadczeniu </w:t>
      </w:r>
      <w:r w:rsidR="005F0E71" w:rsidRPr="00953A42">
        <w:rPr>
          <w:rFonts w:asciiTheme="minorHAnsi" w:eastAsia="Times New Roman" w:hAnsiTheme="minorHAnsi" w:cs="Calibri"/>
          <w:sz w:val="22"/>
          <w:szCs w:val="22"/>
          <w:lang w:eastAsia="pl-PL"/>
        </w:rPr>
        <w:t xml:space="preserve">tego rodzaju </w:t>
      </w:r>
      <w:r w:rsidRPr="00953A42">
        <w:rPr>
          <w:rFonts w:asciiTheme="minorHAnsi" w:eastAsia="Times New Roman" w:hAnsiTheme="minorHAnsi" w:cs="Calibri"/>
          <w:sz w:val="22"/>
          <w:szCs w:val="22"/>
          <w:lang w:eastAsia="pl-PL"/>
        </w:rPr>
        <w:t>usług.</w:t>
      </w:r>
    </w:p>
    <w:p w14:paraId="163AD26F" w14:textId="77777777" w:rsidR="005F0E71" w:rsidRPr="00953A42" w:rsidRDefault="005F0E71" w:rsidP="00B901C5">
      <w:pPr>
        <w:spacing w:line="276" w:lineRule="auto"/>
        <w:jc w:val="center"/>
        <w:rPr>
          <w:rFonts w:asciiTheme="minorHAnsi" w:hAnsiTheme="minorHAnsi" w:cs="Calibri"/>
          <w:b/>
          <w:sz w:val="22"/>
          <w:szCs w:val="22"/>
        </w:rPr>
      </w:pPr>
    </w:p>
    <w:p w14:paraId="69A7995B" w14:textId="77777777" w:rsidR="00337813" w:rsidRPr="00953A42" w:rsidRDefault="00337813" w:rsidP="00B901C5">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§2</w:t>
      </w:r>
    </w:p>
    <w:p w14:paraId="5DB31844" w14:textId="77777777" w:rsidR="00081147" w:rsidRPr="00953A42" w:rsidRDefault="00081147" w:rsidP="00B901C5">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TERMIN REALIZACJI</w:t>
      </w:r>
    </w:p>
    <w:p w14:paraId="2BAA1537" w14:textId="1E28E049" w:rsidR="00263EAE" w:rsidRPr="00953A42" w:rsidRDefault="005F0E71" w:rsidP="00263EAE">
      <w:pPr>
        <w:pStyle w:val="Akapitzlist"/>
        <w:numPr>
          <w:ilvl w:val="0"/>
          <w:numId w:val="29"/>
        </w:numPr>
        <w:ind w:left="567" w:hanging="567"/>
        <w:jc w:val="both"/>
        <w:rPr>
          <w:rFonts w:asciiTheme="minorHAnsi" w:hAnsiTheme="minorHAnsi" w:cs="Calibri"/>
          <w:sz w:val="22"/>
          <w:szCs w:val="22"/>
          <w:lang w:eastAsia="pl-PL"/>
        </w:rPr>
      </w:pPr>
      <w:r w:rsidRPr="00953A42">
        <w:rPr>
          <w:rFonts w:asciiTheme="minorHAnsi" w:hAnsiTheme="minorHAnsi" w:cs="Calibri"/>
          <w:sz w:val="22"/>
          <w:szCs w:val="22"/>
          <w:lang w:eastAsia="pl-PL"/>
        </w:rPr>
        <w:t>Wykonawca zobowiązuje się świadczyć nadzór inwestorski, stanowiący przedmiot umowy,</w:t>
      </w:r>
      <w:r w:rsidR="005771BE" w:rsidRPr="00953A42">
        <w:rPr>
          <w:rFonts w:asciiTheme="minorHAnsi" w:hAnsiTheme="minorHAnsi" w:cs="Calibri"/>
          <w:sz w:val="22"/>
          <w:szCs w:val="22"/>
          <w:lang w:eastAsia="pl-PL"/>
        </w:rPr>
        <w:t xml:space="preserve"> niezwłocznie </w:t>
      </w:r>
      <w:r w:rsidR="00647780" w:rsidRPr="00953A42">
        <w:rPr>
          <w:rFonts w:asciiTheme="minorHAnsi" w:hAnsiTheme="minorHAnsi" w:cs="Calibri"/>
          <w:sz w:val="22"/>
          <w:szCs w:val="22"/>
          <w:lang w:eastAsia="pl-PL"/>
        </w:rPr>
        <w:t>od dnia</w:t>
      </w:r>
      <w:r w:rsidR="005771BE" w:rsidRPr="00953A42">
        <w:rPr>
          <w:rFonts w:asciiTheme="minorHAnsi" w:hAnsiTheme="minorHAnsi" w:cs="Calibri"/>
          <w:sz w:val="22"/>
          <w:szCs w:val="22"/>
          <w:lang w:eastAsia="pl-PL"/>
        </w:rPr>
        <w:t xml:space="preserve"> podpisani</w:t>
      </w:r>
      <w:r w:rsidR="00647780" w:rsidRPr="00953A42">
        <w:rPr>
          <w:rFonts w:asciiTheme="minorHAnsi" w:hAnsiTheme="minorHAnsi" w:cs="Calibri"/>
          <w:sz w:val="22"/>
          <w:szCs w:val="22"/>
          <w:lang w:eastAsia="pl-PL"/>
        </w:rPr>
        <w:t>a</w:t>
      </w:r>
      <w:r w:rsidR="005771BE" w:rsidRPr="00953A42">
        <w:rPr>
          <w:rFonts w:asciiTheme="minorHAnsi" w:hAnsiTheme="minorHAnsi" w:cs="Calibri"/>
          <w:sz w:val="22"/>
          <w:szCs w:val="22"/>
          <w:lang w:eastAsia="pl-PL"/>
        </w:rPr>
        <w:t xml:space="preserve"> umowy </w:t>
      </w:r>
      <w:r w:rsidRPr="00953A42">
        <w:rPr>
          <w:rFonts w:asciiTheme="minorHAnsi" w:hAnsiTheme="minorHAnsi" w:cs="Calibri"/>
          <w:sz w:val="22"/>
          <w:szCs w:val="22"/>
          <w:lang w:eastAsia="pl-PL"/>
        </w:rPr>
        <w:t xml:space="preserve">do dnia </w:t>
      </w:r>
      <w:r w:rsidR="00AE16FF" w:rsidRPr="00953A42">
        <w:rPr>
          <w:rFonts w:asciiTheme="minorHAnsi" w:hAnsiTheme="minorHAnsi" w:cs="Calibri"/>
          <w:sz w:val="22"/>
          <w:szCs w:val="22"/>
          <w:lang w:eastAsia="pl-PL"/>
        </w:rPr>
        <w:t>zakończenia nadzorowanych robót budowlanych</w:t>
      </w:r>
      <w:r w:rsidR="008478C2" w:rsidRPr="00953A42">
        <w:rPr>
          <w:rFonts w:asciiTheme="minorHAnsi" w:hAnsiTheme="minorHAnsi" w:cs="Calibri"/>
          <w:sz w:val="22"/>
          <w:szCs w:val="22"/>
          <w:lang w:eastAsia="pl-PL"/>
        </w:rPr>
        <w:t xml:space="preserve"> i uzyskania </w:t>
      </w:r>
      <w:r w:rsidR="00263EAE" w:rsidRPr="00953A42">
        <w:rPr>
          <w:rFonts w:asciiTheme="minorHAnsi" w:hAnsiTheme="minorHAnsi" w:cs="Calibri"/>
          <w:sz w:val="22"/>
          <w:szCs w:val="22"/>
          <w:lang w:eastAsia="pl-PL"/>
        </w:rPr>
        <w:t xml:space="preserve">prawomocnej </w:t>
      </w:r>
      <w:r w:rsidR="008478C2" w:rsidRPr="00953A42">
        <w:rPr>
          <w:rFonts w:asciiTheme="minorHAnsi" w:hAnsiTheme="minorHAnsi" w:cs="Calibri"/>
          <w:sz w:val="22"/>
          <w:szCs w:val="22"/>
          <w:lang w:eastAsia="pl-PL"/>
        </w:rPr>
        <w:t xml:space="preserve">decyzji </w:t>
      </w:r>
      <w:r w:rsidR="00263EAE" w:rsidRPr="00953A42">
        <w:rPr>
          <w:rFonts w:asciiTheme="minorHAnsi" w:hAnsiTheme="minorHAnsi" w:cs="Calibri"/>
          <w:sz w:val="22"/>
          <w:szCs w:val="22"/>
          <w:lang w:eastAsia="pl-PL"/>
        </w:rPr>
        <w:t xml:space="preserve">pozwolenia </w:t>
      </w:r>
      <w:r w:rsidR="008478C2" w:rsidRPr="00953A42">
        <w:rPr>
          <w:rFonts w:asciiTheme="minorHAnsi" w:hAnsiTheme="minorHAnsi" w:cs="Calibri"/>
          <w:sz w:val="22"/>
          <w:szCs w:val="22"/>
          <w:lang w:eastAsia="pl-PL"/>
        </w:rPr>
        <w:t>na użytkowanie</w:t>
      </w:r>
      <w:r w:rsidR="00647780" w:rsidRPr="00953A42">
        <w:rPr>
          <w:rFonts w:asciiTheme="minorHAnsi" w:hAnsiTheme="minorHAnsi" w:cs="Calibri"/>
          <w:sz w:val="22"/>
          <w:szCs w:val="22"/>
          <w:lang w:eastAsia="pl-PL"/>
        </w:rPr>
        <w:t xml:space="preserve">. </w:t>
      </w:r>
      <w:r w:rsidR="0006167E" w:rsidRPr="00953A42">
        <w:rPr>
          <w:rFonts w:asciiTheme="minorHAnsi" w:hAnsiTheme="minorHAnsi" w:cs="Calibri"/>
          <w:sz w:val="22"/>
          <w:szCs w:val="22"/>
          <w:lang w:eastAsia="pl-PL"/>
        </w:rPr>
        <w:t xml:space="preserve"> </w:t>
      </w:r>
    </w:p>
    <w:p w14:paraId="216DEC4C" w14:textId="5BB0E0BA" w:rsidR="005771BE" w:rsidRPr="00953A42" w:rsidRDefault="00647780" w:rsidP="00263EAE">
      <w:pPr>
        <w:pStyle w:val="Akapitzlist"/>
        <w:numPr>
          <w:ilvl w:val="0"/>
          <w:numId w:val="29"/>
        </w:numPr>
        <w:ind w:left="567" w:hanging="567"/>
        <w:jc w:val="both"/>
        <w:rPr>
          <w:rFonts w:asciiTheme="minorHAnsi" w:hAnsiTheme="minorHAnsi" w:cs="Calibri"/>
          <w:sz w:val="22"/>
          <w:szCs w:val="22"/>
          <w:lang w:eastAsia="pl-PL"/>
        </w:rPr>
      </w:pPr>
      <w:r w:rsidRPr="00953A42">
        <w:rPr>
          <w:rFonts w:asciiTheme="minorHAnsi" w:hAnsiTheme="minorHAnsi" w:cs="Calibri"/>
          <w:sz w:val="22"/>
          <w:szCs w:val="22"/>
          <w:lang w:eastAsia="pl-PL"/>
        </w:rPr>
        <w:t xml:space="preserve">Planowany termin zakończenia robót budowlanych został ustalony na </w:t>
      </w:r>
      <w:r w:rsidR="0006167E" w:rsidRPr="00953A42">
        <w:rPr>
          <w:rFonts w:asciiTheme="minorHAnsi" w:hAnsiTheme="minorHAnsi" w:cs="Calibri"/>
          <w:b/>
          <w:sz w:val="22"/>
          <w:szCs w:val="22"/>
          <w:lang w:eastAsia="pl-PL"/>
        </w:rPr>
        <w:t>15.09.2021</w:t>
      </w:r>
      <w:r w:rsidR="00AE16FF" w:rsidRPr="00953A42">
        <w:rPr>
          <w:rFonts w:asciiTheme="minorHAnsi" w:hAnsiTheme="minorHAnsi" w:cs="Calibri"/>
          <w:b/>
          <w:sz w:val="22"/>
          <w:szCs w:val="22"/>
          <w:lang w:eastAsia="pl-PL"/>
        </w:rPr>
        <w:t xml:space="preserve"> </w:t>
      </w:r>
      <w:r w:rsidR="0006167E" w:rsidRPr="00953A42">
        <w:rPr>
          <w:rFonts w:asciiTheme="minorHAnsi" w:hAnsiTheme="minorHAnsi" w:cs="Calibri"/>
          <w:b/>
          <w:sz w:val="22"/>
          <w:szCs w:val="22"/>
          <w:lang w:eastAsia="pl-PL"/>
        </w:rPr>
        <w:t>r</w:t>
      </w:r>
      <w:r w:rsidR="00AE16FF" w:rsidRPr="00953A42">
        <w:rPr>
          <w:rFonts w:asciiTheme="minorHAnsi" w:hAnsiTheme="minorHAnsi" w:cs="Calibri"/>
          <w:b/>
          <w:sz w:val="22"/>
          <w:szCs w:val="22"/>
          <w:lang w:eastAsia="pl-PL"/>
        </w:rPr>
        <w:t>.</w:t>
      </w:r>
      <w:r w:rsidR="00AE16FF" w:rsidRPr="00953A42">
        <w:rPr>
          <w:rFonts w:asciiTheme="minorHAnsi" w:hAnsiTheme="minorHAnsi" w:cs="Calibri"/>
          <w:sz w:val="22"/>
          <w:szCs w:val="22"/>
          <w:lang w:eastAsia="pl-PL"/>
        </w:rPr>
        <w:t xml:space="preserve"> </w:t>
      </w:r>
    </w:p>
    <w:p w14:paraId="119F912B" w14:textId="77777777" w:rsidR="00081147" w:rsidRPr="00953A42" w:rsidRDefault="00081147" w:rsidP="005771BE">
      <w:pPr>
        <w:spacing w:line="276" w:lineRule="auto"/>
        <w:rPr>
          <w:rFonts w:asciiTheme="minorHAnsi" w:hAnsiTheme="minorHAnsi" w:cs="Calibri"/>
          <w:b/>
          <w:sz w:val="22"/>
          <w:szCs w:val="22"/>
        </w:rPr>
      </w:pPr>
    </w:p>
    <w:p w14:paraId="3190E654" w14:textId="77777777" w:rsidR="00AC4D03" w:rsidRPr="00953A42" w:rsidRDefault="00AC4D03" w:rsidP="00CE1DD0">
      <w:pPr>
        <w:spacing w:line="276" w:lineRule="auto"/>
        <w:ind w:left="3600" w:firstLine="720"/>
        <w:rPr>
          <w:rFonts w:asciiTheme="minorHAnsi" w:hAnsiTheme="minorHAnsi" w:cs="Calibri"/>
          <w:b/>
          <w:sz w:val="22"/>
          <w:szCs w:val="22"/>
        </w:rPr>
      </w:pPr>
      <w:r w:rsidRPr="00953A42">
        <w:rPr>
          <w:rFonts w:asciiTheme="minorHAnsi" w:hAnsiTheme="minorHAnsi" w:cs="Calibri"/>
          <w:b/>
          <w:sz w:val="22"/>
          <w:szCs w:val="22"/>
        </w:rPr>
        <w:t>§3</w:t>
      </w:r>
    </w:p>
    <w:p w14:paraId="1EE0F7D7" w14:textId="77777777" w:rsidR="00AC4D03" w:rsidRPr="00953A42" w:rsidRDefault="00081147" w:rsidP="00081147">
      <w:pPr>
        <w:spacing w:line="276" w:lineRule="auto"/>
        <w:ind w:left="2880" w:firstLine="720"/>
        <w:rPr>
          <w:rFonts w:asciiTheme="minorHAnsi" w:hAnsiTheme="minorHAnsi" w:cs="Calibri"/>
          <w:b/>
          <w:sz w:val="22"/>
          <w:szCs w:val="22"/>
        </w:rPr>
      </w:pPr>
      <w:r w:rsidRPr="00953A42">
        <w:rPr>
          <w:rFonts w:asciiTheme="minorHAnsi" w:hAnsiTheme="minorHAnsi" w:cs="Calibri"/>
          <w:b/>
          <w:sz w:val="22"/>
          <w:szCs w:val="22"/>
        </w:rPr>
        <w:t>WYNAGRODZENIE</w:t>
      </w:r>
    </w:p>
    <w:p w14:paraId="3790A5FC" w14:textId="52F3DBF0" w:rsidR="00352450" w:rsidRPr="00953A42" w:rsidRDefault="00352450" w:rsidP="00691ADC">
      <w:pPr>
        <w:widowControl/>
        <w:numPr>
          <w:ilvl w:val="0"/>
          <w:numId w:val="2"/>
        </w:numPr>
        <w:tabs>
          <w:tab w:val="clear" w:pos="340"/>
          <w:tab w:val="num" w:pos="426"/>
        </w:tabs>
        <w:suppressAutoHyphens w:val="0"/>
        <w:overflowPunct w:val="0"/>
        <w:autoSpaceDE w:val="0"/>
        <w:autoSpaceDN w:val="0"/>
        <w:adjustRightInd w:val="0"/>
        <w:ind w:left="426" w:hanging="426"/>
        <w:jc w:val="both"/>
        <w:textAlignment w:val="baseline"/>
        <w:rPr>
          <w:rFonts w:asciiTheme="minorHAnsi" w:eastAsia="Times New Roman" w:hAnsiTheme="minorHAnsi" w:cs="Calibri"/>
          <w:strike/>
          <w:sz w:val="22"/>
          <w:szCs w:val="22"/>
          <w:lang w:eastAsia="pl-PL"/>
        </w:rPr>
      </w:pPr>
      <w:r w:rsidRPr="00953A42">
        <w:rPr>
          <w:rFonts w:asciiTheme="minorHAnsi" w:hAnsiTheme="minorHAnsi" w:cs="Calibri"/>
          <w:iCs/>
          <w:sz w:val="22"/>
          <w:szCs w:val="22"/>
        </w:rPr>
        <w:t xml:space="preserve">Za wykonanie przedmiotu umowy określonego w § 1 Strony ustalają </w:t>
      </w:r>
      <w:r w:rsidRPr="00953A42">
        <w:rPr>
          <w:rFonts w:asciiTheme="minorHAnsi" w:hAnsiTheme="minorHAnsi" w:cs="Calibri"/>
          <w:b/>
          <w:bCs/>
          <w:iCs/>
          <w:sz w:val="22"/>
          <w:szCs w:val="22"/>
        </w:rPr>
        <w:t>wynagrodzenie ryczałtowe</w:t>
      </w:r>
      <w:r w:rsidRPr="00953A42">
        <w:rPr>
          <w:rFonts w:asciiTheme="minorHAnsi" w:hAnsiTheme="minorHAnsi" w:cs="Calibri"/>
          <w:iCs/>
          <w:sz w:val="22"/>
          <w:szCs w:val="22"/>
        </w:rPr>
        <w:t xml:space="preserve"> w łącznej kwocie</w:t>
      </w:r>
      <w:r w:rsidRPr="00953A42">
        <w:rPr>
          <w:rFonts w:asciiTheme="minorHAnsi" w:eastAsia="Times New Roman" w:hAnsiTheme="minorHAnsi" w:cs="Calibri"/>
          <w:b/>
          <w:sz w:val="22"/>
          <w:szCs w:val="22"/>
          <w:lang w:eastAsia="pl-PL"/>
        </w:rPr>
        <w:t xml:space="preserve"> brutto</w:t>
      </w:r>
      <w:r w:rsidRPr="00953A42">
        <w:rPr>
          <w:rFonts w:asciiTheme="minorHAnsi" w:eastAsia="Times New Roman" w:hAnsiTheme="minorHAnsi" w:cs="Calibri"/>
          <w:sz w:val="22"/>
          <w:szCs w:val="22"/>
          <w:lang w:eastAsia="pl-PL"/>
        </w:rPr>
        <w:t xml:space="preserve"> </w:t>
      </w:r>
      <w:r w:rsidRPr="00953A42">
        <w:rPr>
          <w:rFonts w:asciiTheme="minorHAnsi" w:eastAsia="Times New Roman" w:hAnsiTheme="minorHAnsi" w:cs="Calibri"/>
          <w:b/>
          <w:sz w:val="22"/>
          <w:szCs w:val="22"/>
          <w:lang w:eastAsia="pl-PL"/>
        </w:rPr>
        <w:t>…………………. zł</w:t>
      </w:r>
      <w:r w:rsidRPr="00953A42">
        <w:rPr>
          <w:rFonts w:asciiTheme="minorHAnsi" w:eastAsia="Times New Roman" w:hAnsiTheme="minorHAnsi" w:cs="Calibri"/>
          <w:sz w:val="22"/>
          <w:szCs w:val="22"/>
          <w:lang w:eastAsia="pl-PL"/>
        </w:rPr>
        <w:t xml:space="preserve"> (</w:t>
      </w:r>
      <w:r w:rsidRPr="00953A42">
        <w:rPr>
          <w:rFonts w:asciiTheme="minorHAnsi" w:eastAsia="Times New Roman" w:hAnsiTheme="minorHAnsi" w:cs="Calibri"/>
          <w:iCs/>
          <w:sz w:val="22"/>
          <w:szCs w:val="22"/>
          <w:lang w:eastAsia="pl-PL"/>
        </w:rPr>
        <w:t>słownie</w:t>
      </w:r>
      <w:r w:rsidR="000A1712" w:rsidRPr="00953A42">
        <w:rPr>
          <w:rFonts w:asciiTheme="minorHAnsi" w:eastAsia="Times New Roman" w:hAnsiTheme="minorHAnsi" w:cs="Calibri"/>
          <w:iCs/>
          <w:sz w:val="22"/>
          <w:szCs w:val="22"/>
          <w:lang w:eastAsia="pl-PL"/>
        </w:rPr>
        <w:t>: ………….</w:t>
      </w:r>
      <w:r w:rsidRPr="00953A42">
        <w:rPr>
          <w:rFonts w:asciiTheme="minorHAnsi" w:eastAsia="Times New Roman" w:hAnsiTheme="minorHAnsi" w:cs="Calibri"/>
          <w:iCs/>
          <w:sz w:val="22"/>
          <w:szCs w:val="22"/>
          <w:lang w:eastAsia="pl-PL"/>
        </w:rPr>
        <w:t xml:space="preserve"> </w:t>
      </w:r>
      <w:r w:rsidR="000A1712" w:rsidRPr="00953A42">
        <w:rPr>
          <w:rFonts w:asciiTheme="minorHAnsi" w:eastAsia="Times New Roman" w:hAnsiTheme="minorHAnsi" w:cs="Calibri"/>
          <w:iCs/>
          <w:sz w:val="22"/>
          <w:szCs w:val="22"/>
          <w:lang w:eastAsia="pl-PL"/>
        </w:rPr>
        <w:t>zł</w:t>
      </w:r>
      <w:r w:rsidRPr="00953A42">
        <w:rPr>
          <w:rFonts w:asciiTheme="minorHAnsi" w:eastAsia="Times New Roman" w:hAnsiTheme="minorHAnsi" w:cs="Calibri"/>
          <w:sz w:val="22"/>
          <w:szCs w:val="22"/>
          <w:lang w:eastAsia="pl-PL"/>
        </w:rPr>
        <w:t>),</w:t>
      </w:r>
      <w:r w:rsidRPr="00953A42">
        <w:rPr>
          <w:rFonts w:asciiTheme="minorHAnsi" w:eastAsia="Times New Roman" w:hAnsiTheme="minorHAnsi" w:cs="Calibri"/>
          <w:i/>
          <w:sz w:val="22"/>
          <w:szCs w:val="22"/>
          <w:lang w:eastAsia="pl-PL"/>
        </w:rPr>
        <w:t xml:space="preserve"> </w:t>
      </w:r>
      <w:r w:rsidRPr="00953A42">
        <w:rPr>
          <w:rFonts w:asciiTheme="minorHAnsi" w:eastAsia="Times New Roman" w:hAnsiTheme="minorHAnsi" w:cs="Calibri"/>
          <w:sz w:val="22"/>
          <w:szCs w:val="22"/>
          <w:lang w:eastAsia="pl-PL"/>
        </w:rPr>
        <w:t>w tym: wartość netto ……………………</w:t>
      </w:r>
      <w:r w:rsidR="000A1712" w:rsidRPr="00953A42">
        <w:rPr>
          <w:rFonts w:asciiTheme="minorHAnsi" w:eastAsia="Times New Roman" w:hAnsiTheme="minorHAnsi" w:cs="Calibri"/>
          <w:sz w:val="22"/>
          <w:szCs w:val="22"/>
          <w:lang w:eastAsia="pl-PL"/>
        </w:rPr>
        <w:t xml:space="preserve"> </w:t>
      </w:r>
      <w:r w:rsidRPr="00953A42">
        <w:rPr>
          <w:rFonts w:asciiTheme="minorHAnsi" w:eastAsia="Times New Roman" w:hAnsiTheme="minorHAnsi" w:cs="Calibri"/>
          <w:sz w:val="22"/>
          <w:szCs w:val="22"/>
          <w:lang w:eastAsia="pl-PL"/>
        </w:rPr>
        <w:t xml:space="preserve">zł </w:t>
      </w:r>
      <w:r w:rsidR="000A1712" w:rsidRPr="00953A42">
        <w:rPr>
          <w:rFonts w:asciiTheme="minorHAnsi" w:eastAsia="Times New Roman" w:hAnsiTheme="minorHAnsi" w:cs="Calibri"/>
          <w:sz w:val="22"/>
          <w:szCs w:val="22"/>
          <w:lang w:eastAsia="pl-PL"/>
        </w:rPr>
        <w:t xml:space="preserve">oraz </w:t>
      </w:r>
      <w:r w:rsidR="000A1712" w:rsidRPr="00953A42">
        <w:rPr>
          <w:rFonts w:asciiTheme="minorHAnsi" w:hAnsiTheme="minorHAnsi" w:cs="Calibri"/>
          <w:sz w:val="22"/>
          <w:szCs w:val="22"/>
        </w:rPr>
        <w:t>podatek od towarów i</w:t>
      </w:r>
      <w:r w:rsidR="00AE16FF" w:rsidRPr="00953A42">
        <w:rPr>
          <w:rFonts w:asciiTheme="minorHAnsi" w:hAnsiTheme="minorHAnsi" w:cs="Calibri"/>
          <w:sz w:val="22"/>
          <w:szCs w:val="22"/>
        </w:rPr>
        <w:t xml:space="preserve"> </w:t>
      </w:r>
      <w:r w:rsidR="000A1712" w:rsidRPr="00953A42">
        <w:rPr>
          <w:rFonts w:asciiTheme="minorHAnsi" w:hAnsiTheme="minorHAnsi" w:cs="Calibri"/>
          <w:sz w:val="22"/>
          <w:szCs w:val="22"/>
        </w:rPr>
        <w:t xml:space="preserve">usług w wysokości </w:t>
      </w:r>
      <w:r w:rsidRPr="00953A42">
        <w:rPr>
          <w:rFonts w:asciiTheme="minorHAnsi" w:eastAsia="Times New Roman" w:hAnsiTheme="minorHAnsi" w:cs="Calibri"/>
          <w:sz w:val="22"/>
          <w:szCs w:val="22"/>
          <w:lang w:eastAsia="pl-PL"/>
        </w:rPr>
        <w:t>23% tj. …………………….. zł</w:t>
      </w:r>
      <w:r w:rsidR="00AA5038" w:rsidRPr="00953A42">
        <w:rPr>
          <w:rFonts w:asciiTheme="minorHAnsi" w:eastAsia="Times New Roman" w:hAnsiTheme="minorHAnsi" w:cs="Calibri"/>
          <w:sz w:val="22"/>
          <w:szCs w:val="22"/>
          <w:lang w:eastAsia="pl-PL"/>
        </w:rPr>
        <w:t>.</w:t>
      </w:r>
    </w:p>
    <w:p w14:paraId="433C74D6" w14:textId="4737C085" w:rsidR="00BB591F" w:rsidRPr="00953A42" w:rsidRDefault="00352450" w:rsidP="00691ADC">
      <w:pPr>
        <w:widowControl/>
        <w:numPr>
          <w:ilvl w:val="0"/>
          <w:numId w:val="2"/>
        </w:numPr>
        <w:tabs>
          <w:tab w:val="clear" w:pos="340"/>
          <w:tab w:val="num" w:pos="426"/>
        </w:tabs>
        <w:suppressAutoHyphens w:val="0"/>
        <w:overflowPunct w:val="0"/>
        <w:autoSpaceDE w:val="0"/>
        <w:autoSpaceDN w:val="0"/>
        <w:adjustRightInd w:val="0"/>
        <w:ind w:left="426" w:hanging="426"/>
        <w:jc w:val="both"/>
        <w:textAlignment w:val="baseline"/>
        <w:rPr>
          <w:rFonts w:asciiTheme="minorHAnsi" w:eastAsia="Times New Roman" w:hAnsiTheme="minorHAnsi" w:cs="Calibri"/>
          <w:sz w:val="22"/>
          <w:szCs w:val="22"/>
          <w:lang w:eastAsia="pl-PL"/>
        </w:rPr>
      </w:pPr>
      <w:r w:rsidRPr="00953A42">
        <w:rPr>
          <w:rFonts w:asciiTheme="minorHAnsi" w:hAnsiTheme="minorHAnsi" w:cs="Calibri"/>
          <w:sz w:val="22"/>
          <w:szCs w:val="22"/>
        </w:rPr>
        <w:t>Wynagrodzenie, o którym mowa w ust. 1</w:t>
      </w:r>
      <w:r w:rsidR="000A1712" w:rsidRPr="00953A42">
        <w:rPr>
          <w:rFonts w:asciiTheme="minorHAnsi" w:hAnsiTheme="minorHAnsi" w:cs="Calibri"/>
          <w:sz w:val="22"/>
          <w:szCs w:val="22"/>
        </w:rPr>
        <w:t>,</w:t>
      </w:r>
      <w:r w:rsidRPr="00953A42">
        <w:rPr>
          <w:rFonts w:asciiTheme="minorHAnsi" w:hAnsiTheme="minorHAnsi" w:cs="Calibri"/>
          <w:sz w:val="22"/>
          <w:szCs w:val="22"/>
        </w:rPr>
        <w:t xml:space="preserve"> obejmuje wsz</w:t>
      </w:r>
      <w:r w:rsidR="007E6FE3" w:rsidRPr="00953A42">
        <w:rPr>
          <w:rFonts w:asciiTheme="minorHAnsi" w:hAnsiTheme="minorHAnsi" w:cs="Calibri"/>
          <w:sz w:val="22"/>
          <w:szCs w:val="22"/>
        </w:rPr>
        <w:t>elkie wydatki i</w:t>
      </w:r>
      <w:r w:rsidRPr="00953A42">
        <w:rPr>
          <w:rFonts w:asciiTheme="minorHAnsi" w:hAnsiTheme="minorHAnsi" w:cs="Calibri"/>
          <w:sz w:val="22"/>
          <w:szCs w:val="22"/>
        </w:rPr>
        <w:t xml:space="preserve"> </w:t>
      </w:r>
      <w:r w:rsidR="00AC4D03" w:rsidRPr="00953A42">
        <w:rPr>
          <w:rFonts w:asciiTheme="minorHAnsi" w:hAnsiTheme="minorHAnsi" w:cs="Calibri"/>
          <w:sz w:val="22"/>
          <w:szCs w:val="22"/>
        </w:rPr>
        <w:t>koszty</w:t>
      </w:r>
      <w:r w:rsidRPr="00953A42">
        <w:rPr>
          <w:rFonts w:asciiTheme="minorHAnsi" w:hAnsiTheme="minorHAnsi" w:cs="Calibri"/>
          <w:sz w:val="22"/>
          <w:szCs w:val="22"/>
        </w:rPr>
        <w:t xml:space="preserve"> związane z prawidłową realizacją przedmiotu zamówienia</w:t>
      </w:r>
      <w:r w:rsidR="00BB591F" w:rsidRPr="00953A42">
        <w:rPr>
          <w:rFonts w:asciiTheme="minorHAnsi" w:eastAsia="Times New Roman" w:hAnsiTheme="minorHAnsi" w:cs="Calibri"/>
          <w:sz w:val="22"/>
          <w:szCs w:val="22"/>
          <w:lang w:eastAsia="pl-PL"/>
        </w:rPr>
        <w:t xml:space="preserve">, w tym koszty ponoszone z </w:t>
      </w:r>
      <w:r w:rsidR="00912852" w:rsidRPr="00953A42">
        <w:rPr>
          <w:rFonts w:asciiTheme="minorHAnsi" w:eastAsia="Times New Roman" w:hAnsiTheme="minorHAnsi" w:cs="Calibri"/>
          <w:sz w:val="22"/>
          <w:szCs w:val="22"/>
          <w:lang w:eastAsia="pl-PL"/>
        </w:rPr>
        <w:t>tytułu dojazdów na teren budowy oraz</w:t>
      </w:r>
      <w:r w:rsidR="00BB591F" w:rsidRPr="00953A42">
        <w:rPr>
          <w:rFonts w:asciiTheme="minorHAnsi" w:eastAsia="Times New Roman" w:hAnsiTheme="minorHAnsi" w:cs="Calibri"/>
          <w:sz w:val="22"/>
          <w:szCs w:val="22"/>
          <w:lang w:eastAsia="pl-PL"/>
        </w:rPr>
        <w:t xml:space="preserve"> pobytu na budowie.</w:t>
      </w:r>
    </w:p>
    <w:p w14:paraId="40E18C6D" w14:textId="66811CD6" w:rsidR="00DB15F7" w:rsidRPr="00953A42" w:rsidRDefault="00DB15F7" w:rsidP="00691ADC">
      <w:pPr>
        <w:widowControl/>
        <w:numPr>
          <w:ilvl w:val="0"/>
          <w:numId w:val="2"/>
        </w:numPr>
        <w:tabs>
          <w:tab w:val="clear" w:pos="340"/>
          <w:tab w:val="num" w:pos="426"/>
        </w:tabs>
        <w:suppressAutoHyphens w:val="0"/>
        <w:overflowPunct w:val="0"/>
        <w:autoSpaceDE w:val="0"/>
        <w:autoSpaceDN w:val="0"/>
        <w:adjustRightInd w:val="0"/>
        <w:ind w:left="426" w:hanging="426"/>
        <w:jc w:val="both"/>
        <w:textAlignment w:val="baseline"/>
        <w:rPr>
          <w:rFonts w:asciiTheme="minorHAnsi" w:eastAsia="Times New Roman" w:hAnsiTheme="minorHAnsi" w:cs="Calibri"/>
          <w:sz w:val="22"/>
          <w:szCs w:val="22"/>
          <w:lang w:eastAsia="pl-PL"/>
        </w:rPr>
      </w:pPr>
      <w:r w:rsidRPr="00953A42">
        <w:rPr>
          <w:rFonts w:asciiTheme="minorHAnsi" w:eastAsia="Times New Roman" w:hAnsiTheme="minorHAnsi" w:cstheme="minorHAnsi"/>
          <w:sz w:val="22"/>
          <w:szCs w:val="22"/>
          <w:lang w:eastAsia="en-US" w:bidi="en-US"/>
        </w:rPr>
        <w:t>W przyp</w:t>
      </w:r>
      <w:r w:rsidRPr="00953A42">
        <w:rPr>
          <w:rFonts w:asciiTheme="minorHAnsi" w:eastAsia="Times New Roman" w:hAnsiTheme="minorHAnsi" w:cstheme="minorHAnsi"/>
          <w:strike/>
          <w:sz w:val="22"/>
          <w:szCs w:val="22"/>
          <w:lang w:eastAsia="en-US" w:bidi="en-US"/>
        </w:rPr>
        <w:t>a</w:t>
      </w:r>
      <w:r w:rsidRPr="00953A42">
        <w:rPr>
          <w:rFonts w:asciiTheme="minorHAnsi" w:eastAsia="Times New Roman" w:hAnsiTheme="minorHAnsi" w:cstheme="minorHAnsi"/>
          <w:sz w:val="22"/>
          <w:szCs w:val="22"/>
          <w:lang w:eastAsia="en-US" w:bidi="en-US"/>
        </w:rPr>
        <w:t>dku wydłużenia terminu wykonania robót budowlanych, powodujących wydłużenie terminu realizacji inwestycji określonej w § 1 ust. 1, Wykonawcy nie przysługują z tego tytułu żadne roszczenia, w szczególności roszczenia o zwiększenie wynagrodzenia</w:t>
      </w:r>
    </w:p>
    <w:p w14:paraId="5D623930" w14:textId="77777777" w:rsidR="005771BE" w:rsidRPr="00953A42" w:rsidRDefault="005771BE" w:rsidP="005771BE">
      <w:pPr>
        <w:spacing w:line="276" w:lineRule="auto"/>
        <w:rPr>
          <w:rFonts w:asciiTheme="minorHAnsi" w:hAnsiTheme="minorHAnsi" w:cs="Calibri"/>
          <w:b/>
          <w:sz w:val="22"/>
          <w:szCs w:val="22"/>
        </w:rPr>
      </w:pPr>
    </w:p>
    <w:p w14:paraId="1C9162E4" w14:textId="79DAE3CD" w:rsidR="00337813" w:rsidRPr="00953A42" w:rsidRDefault="00337813" w:rsidP="00B901C5">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w:t>
      </w:r>
      <w:r w:rsidR="00AC4D03" w:rsidRPr="00953A42">
        <w:rPr>
          <w:rFonts w:asciiTheme="minorHAnsi" w:hAnsiTheme="minorHAnsi" w:cs="Calibri"/>
          <w:b/>
          <w:sz w:val="22"/>
          <w:szCs w:val="22"/>
        </w:rPr>
        <w:t>4</w:t>
      </w:r>
    </w:p>
    <w:p w14:paraId="108B8665" w14:textId="77777777" w:rsidR="009655E3" w:rsidRPr="00953A42" w:rsidRDefault="00081147" w:rsidP="008F3DFE">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SPOSÓB ROZLICZENIA</w:t>
      </w:r>
      <w:r w:rsidR="00D21D22" w:rsidRPr="00953A42">
        <w:rPr>
          <w:rFonts w:asciiTheme="minorHAnsi" w:hAnsiTheme="minorHAnsi" w:cs="Calibri"/>
          <w:b/>
          <w:sz w:val="22"/>
          <w:szCs w:val="22"/>
        </w:rPr>
        <w:t>/TERMIN ZAPŁATY</w:t>
      </w:r>
    </w:p>
    <w:p w14:paraId="53AF8D32" w14:textId="77777777" w:rsidR="00BB591F" w:rsidRPr="00953A42" w:rsidRDefault="005662A7" w:rsidP="00691ADC">
      <w:pPr>
        <w:numPr>
          <w:ilvl w:val="0"/>
          <w:numId w:val="16"/>
        </w:numPr>
        <w:spacing w:line="276" w:lineRule="auto"/>
        <w:ind w:left="426" w:hanging="426"/>
        <w:jc w:val="both"/>
        <w:rPr>
          <w:rFonts w:asciiTheme="minorHAnsi" w:hAnsiTheme="minorHAnsi" w:cs="Calibri"/>
          <w:i/>
          <w:iCs/>
          <w:sz w:val="22"/>
          <w:szCs w:val="22"/>
        </w:rPr>
      </w:pPr>
      <w:r w:rsidRPr="00953A42">
        <w:rPr>
          <w:rFonts w:asciiTheme="minorHAnsi" w:hAnsiTheme="minorHAnsi" w:cs="Calibri"/>
          <w:sz w:val="22"/>
          <w:szCs w:val="22"/>
        </w:rPr>
        <w:t>Zapłata wynagrodzenia w wysokości określonej w</w:t>
      </w:r>
      <w:r w:rsidRPr="00953A42">
        <w:rPr>
          <w:rFonts w:asciiTheme="minorHAnsi" w:hAnsiTheme="minorHAnsi" w:cs="Calibri"/>
          <w:bCs/>
          <w:sz w:val="22"/>
          <w:szCs w:val="22"/>
        </w:rPr>
        <w:t xml:space="preserve"> §3 ust. 1 </w:t>
      </w:r>
      <w:r w:rsidRPr="00953A42">
        <w:rPr>
          <w:rFonts w:asciiTheme="minorHAnsi" w:hAnsiTheme="minorHAnsi" w:cs="Calibri"/>
          <w:sz w:val="22"/>
          <w:szCs w:val="22"/>
        </w:rPr>
        <w:t xml:space="preserve">nastąpi jednorazowo </w:t>
      </w:r>
      <w:r w:rsidR="00BB591F" w:rsidRPr="00953A42">
        <w:rPr>
          <w:rFonts w:asciiTheme="minorHAnsi" w:hAnsiTheme="minorHAnsi" w:cs="Calibri"/>
          <w:sz w:val="22"/>
          <w:szCs w:val="22"/>
        </w:rPr>
        <w:t xml:space="preserve">na podstawie faktury końcowej, wystawionej </w:t>
      </w:r>
      <w:r w:rsidRPr="00953A42">
        <w:rPr>
          <w:rFonts w:asciiTheme="minorHAnsi" w:hAnsiTheme="minorHAnsi" w:cs="Calibri"/>
          <w:sz w:val="22"/>
          <w:szCs w:val="22"/>
        </w:rPr>
        <w:t>po wykonaniu przedmiotu umowy</w:t>
      </w:r>
      <w:r w:rsidR="00BB591F" w:rsidRPr="00953A42">
        <w:rPr>
          <w:rFonts w:asciiTheme="minorHAnsi" w:hAnsiTheme="minorHAnsi" w:cs="Calibri"/>
          <w:sz w:val="22"/>
          <w:szCs w:val="22"/>
        </w:rPr>
        <w:t>.</w:t>
      </w:r>
      <w:r w:rsidRPr="00953A42">
        <w:rPr>
          <w:rFonts w:asciiTheme="minorHAnsi" w:hAnsiTheme="minorHAnsi" w:cs="Calibri"/>
          <w:sz w:val="22"/>
          <w:szCs w:val="22"/>
        </w:rPr>
        <w:t xml:space="preserve"> </w:t>
      </w:r>
    </w:p>
    <w:p w14:paraId="7F68CAB3" w14:textId="5974DD6C" w:rsidR="00251D6F" w:rsidRPr="00953A42" w:rsidRDefault="00BB591F" w:rsidP="00DB15F7">
      <w:pPr>
        <w:numPr>
          <w:ilvl w:val="0"/>
          <w:numId w:val="16"/>
        </w:numPr>
        <w:spacing w:line="276" w:lineRule="auto"/>
        <w:ind w:left="426" w:hanging="426"/>
        <w:jc w:val="both"/>
        <w:rPr>
          <w:rFonts w:asciiTheme="minorHAnsi" w:hAnsiTheme="minorHAnsi" w:cs="Calibri"/>
          <w:b/>
          <w:sz w:val="22"/>
          <w:szCs w:val="22"/>
        </w:rPr>
      </w:pPr>
      <w:r w:rsidRPr="00953A42">
        <w:rPr>
          <w:rFonts w:asciiTheme="minorHAnsi" w:hAnsiTheme="minorHAnsi" w:cs="Calibri"/>
          <w:sz w:val="22"/>
          <w:szCs w:val="22"/>
        </w:rPr>
        <w:t xml:space="preserve">Podstawą wystawienia </w:t>
      </w:r>
      <w:r w:rsidR="0017541B" w:rsidRPr="00953A42">
        <w:rPr>
          <w:rFonts w:asciiTheme="minorHAnsi" w:hAnsiTheme="minorHAnsi" w:cs="Calibri"/>
          <w:sz w:val="22"/>
          <w:szCs w:val="22"/>
        </w:rPr>
        <w:t>faktury</w:t>
      </w:r>
      <w:r w:rsidRPr="00953A42">
        <w:rPr>
          <w:rFonts w:asciiTheme="minorHAnsi" w:hAnsiTheme="minorHAnsi" w:cs="Calibri"/>
          <w:sz w:val="22"/>
          <w:szCs w:val="22"/>
        </w:rPr>
        <w:t xml:space="preserve"> </w:t>
      </w:r>
      <w:r w:rsidR="00F527CE" w:rsidRPr="00953A42">
        <w:rPr>
          <w:rFonts w:asciiTheme="minorHAnsi" w:hAnsiTheme="minorHAnsi" w:cs="Calibri"/>
          <w:sz w:val="22"/>
          <w:szCs w:val="22"/>
        </w:rPr>
        <w:t xml:space="preserve">będzie podpisany przez obie Strony protokół odbioru </w:t>
      </w:r>
      <w:r w:rsidR="00213972" w:rsidRPr="00953A42">
        <w:rPr>
          <w:rFonts w:asciiTheme="minorHAnsi" w:hAnsiTheme="minorHAnsi" w:cs="Calibri"/>
          <w:sz w:val="22"/>
          <w:szCs w:val="22"/>
        </w:rPr>
        <w:t xml:space="preserve">końcowego </w:t>
      </w:r>
      <w:r w:rsidR="00F527CE" w:rsidRPr="00953A42">
        <w:rPr>
          <w:rFonts w:asciiTheme="minorHAnsi" w:hAnsiTheme="minorHAnsi" w:cs="Calibri"/>
          <w:sz w:val="22"/>
          <w:szCs w:val="22"/>
        </w:rPr>
        <w:t>potwierdzający wykonanie przez Wykonawcę prac w ramach nadzoru inwestorskieg</w:t>
      </w:r>
      <w:r w:rsidR="00213972" w:rsidRPr="00953A42">
        <w:rPr>
          <w:rFonts w:asciiTheme="minorHAnsi" w:hAnsiTheme="minorHAnsi" w:cs="Calibri"/>
          <w:sz w:val="22"/>
          <w:szCs w:val="22"/>
        </w:rPr>
        <w:t>o.</w:t>
      </w:r>
    </w:p>
    <w:p w14:paraId="098517CB" w14:textId="77777777" w:rsidR="007A448E" w:rsidRPr="00953A42" w:rsidRDefault="00B901C5" w:rsidP="00213972">
      <w:pPr>
        <w:numPr>
          <w:ilvl w:val="0"/>
          <w:numId w:val="16"/>
        </w:numPr>
        <w:spacing w:line="276" w:lineRule="auto"/>
        <w:ind w:left="426" w:hanging="426"/>
        <w:jc w:val="both"/>
        <w:rPr>
          <w:rFonts w:asciiTheme="minorHAnsi" w:hAnsiTheme="minorHAnsi" w:cs="Calibri"/>
          <w:b/>
          <w:sz w:val="22"/>
          <w:szCs w:val="22"/>
        </w:rPr>
      </w:pPr>
      <w:r w:rsidRPr="00953A42">
        <w:rPr>
          <w:rFonts w:asciiTheme="minorHAnsi" w:hAnsiTheme="minorHAnsi" w:cs="Calibri"/>
          <w:sz w:val="22"/>
          <w:szCs w:val="22"/>
        </w:rPr>
        <w:t xml:space="preserve">Strony </w:t>
      </w:r>
      <w:r w:rsidRPr="00953A42">
        <w:rPr>
          <w:rFonts w:asciiTheme="minorHAnsi" w:eastAsia="Times New Roman" w:hAnsiTheme="minorHAnsi" w:cstheme="minorHAnsi"/>
          <w:sz w:val="22"/>
          <w:szCs w:val="22"/>
          <w:lang w:eastAsia="en-US" w:bidi="en-US"/>
        </w:rPr>
        <w:t>postanawiają</w:t>
      </w:r>
      <w:r w:rsidRPr="00953A42">
        <w:rPr>
          <w:rFonts w:asciiTheme="minorHAnsi" w:hAnsiTheme="minorHAnsi" w:cs="Calibri"/>
          <w:sz w:val="22"/>
          <w:szCs w:val="22"/>
        </w:rPr>
        <w:t xml:space="preserve">, że termin zapłaty faktury Wykonawcy będzie wynosił </w:t>
      </w:r>
      <w:r w:rsidRPr="00953A42">
        <w:rPr>
          <w:rFonts w:asciiTheme="minorHAnsi" w:hAnsiTheme="minorHAnsi" w:cs="Calibri"/>
          <w:b/>
          <w:bCs/>
          <w:sz w:val="22"/>
          <w:szCs w:val="22"/>
        </w:rPr>
        <w:t>do</w:t>
      </w:r>
      <w:r w:rsidRPr="00953A42">
        <w:rPr>
          <w:rFonts w:asciiTheme="minorHAnsi" w:hAnsiTheme="minorHAnsi" w:cs="Calibri"/>
          <w:sz w:val="22"/>
          <w:szCs w:val="22"/>
        </w:rPr>
        <w:t xml:space="preserve"> </w:t>
      </w:r>
      <w:r w:rsidRPr="00953A42">
        <w:rPr>
          <w:rFonts w:asciiTheme="minorHAnsi" w:hAnsiTheme="minorHAnsi" w:cs="Calibri"/>
          <w:b/>
          <w:bCs/>
          <w:sz w:val="22"/>
          <w:szCs w:val="22"/>
        </w:rPr>
        <w:t>30 dni</w:t>
      </w:r>
      <w:r w:rsidRPr="00953A42">
        <w:rPr>
          <w:rFonts w:asciiTheme="minorHAnsi" w:hAnsiTheme="minorHAnsi" w:cs="Calibri"/>
          <w:sz w:val="22"/>
          <w:szCs w:val="22"/>
        </w:rPr>
        <w:t xml:space="preserve">, licząc od </w:t>
      </w:r>
      <w:r w:rsidR="00C5105E" w:rsidRPr="00953A42">
        <w:rPr>
          <w:rFonts w:asciiTheme="minorHAnsi" w:hAnsiTheme="minorHAnsi" w:cs="Calibri"/>
          <w:sz w:val="22"/>
          <w:szCs w:val="22"/>
        </w:rPr>
        <w:t>dnia otrzymania</w:t>
      </w:r>
      <w:r w:rsidRPr="00953A42">
        <w:rPr>
          <w:rFonts w:asciiTheme="minorHAnsi" w:hAnsiTheme="minorHAnsi" w:cs="Calibri"/>
          <w:sz w:val="22"/>
          <w:szCs w:val="22"/>
        </w:rPr>
        <w:t xml:space="preserve"> przez Zamawiającego prawidłowo wystawionej faktury </w:t>
      </w:r>
      <w:r w:rsidR="007A448E" w:rsidRPr="00953A42">
        <w:rPr>
          <w:rFonts w:asciiTheme="minorHAnsi" w:hAnsiTheme="minorHAnsi" w:cs="Calibri"/>
          <w:sz w:val="22"/>
          <w:szCs w:val="22"/>
        </w:rPr>
        <w:t>na rachunek bankowy Wykonawcy nr …………………………………………………………………………………………………. Za datę zapłaty uznaje się dzień, w którym Zamawiający wydał swojemu bankowi polecenie przelewu.</w:t>
      </w:r>
    </w:p>
    <w:p w14:paraId="51EE6B03" w14:textId="77777777" w:rsidR="009655E3" w:rsidRPr="00953A42" w:rsidRDefault="009655E3" w:rsidP="009655E3">
      <w:pPr>
        <w:spacing w:line="276" w:lineRule="auto"/>
        <w:ind w:left="502"/>
        <w:rPr>
          <w:rFonts w:asciiTheme="minorHAnsi" w:hAnsiTheme="minorHAnsi" w:cs="Calibri"/>
          <w:b/>
          <w:sz w:val="22"/>
          <w:szCs w:val="22"/>
        </w:rPr>
      </w:pPr>
    </w:p>
    <w:p w14:paraId="428C28A2" w14:textId="77777777" w:rsidR="009655E3" w:rsidRPr="00953A42" w:rsidRDefault="009655E3" w:rsidP="009655E3">
      <w:pPr>
        <w:spacing w:line="276" w:lineRule="auto"/>
        <w:ind w:left="4102" w:firstLine="218"/>
        <w:rPr>
          <w:rFonts w:asciiTheme="minorHAnsi" w:hAnsiTheme="minorHAnsi" w:cs="Calibri"/>
          <w:b/>
          <w:sz w:val="22"/>
          <w:szCs w:val="22"/>
        </w:rPr>
      </w:pPr>
      <w:r w:rsidRPr="00953A42">
        <w:rPr>
          <w:rFonts w:asciiTheme="minorHAnsi" w:hAnsiTheme="minorHAnsi" w:cs="Calibri"/>
          <w:b/>
          <w:sz w:val="22"/>
          <w:szCs w:val="22"/>
        </w:rPr>
        <w:t>§5</w:t>
      </w:r>
    </w:p>
    <w:p w14:paraId="15FFA0D3" w14:textId="77777777" w:rsidR="009655E3" w:rsidRPr="00953A42" w:rsidRDefault="009655E3" w:rsidP="008F3DFE">
      <w:pPr>
        <w:spacing w:line="276" w:lineRule="auto"/>
        <w:ind w:left="3884" w:firstLine="218"/>
        <w:rPr>
          <w:rFonts w:asciiTheme="minorHAnsi" w:hAnsiTheme="minorHAnsi" w:cs="Calibri"/>
          <w:b/>
          <w:sz w:val="22"/>
          <w:szCs w:val="22"/>
        </w:rPr>
      </w:pPr>
      <w:r w:rsidRPr="00953A42">
        <w:rPr>
          <w:rFonts w:asciiTheme="minorHAnsi" w:hAnsiTheme="minorHAnsi" w:cs="Calibri"/>
          <w:b/>
          <w:sz w:val="22"/>
          <w:szCs w:val="22"/>
        </w:rPr>
        <w:t>FAKTURY</w:t>
      </w:r>
    </w:p>
    <w:p w14:paraId="0AC98D8E" w14:textId="77777777" w:rsidR="000A1712" w:rsidRPr="00953A42" w:rsidRDefault="007A448E" w:rsidP="00691ADC">
      <w:pPr>
        <w:numPr>
          <w:ilvl w:val="0"/>
          <w:numId w:val="15"/>
        </w:numPr>
        <w:spacing w:line="276" w:lineRule="auto"/>
        <w:ind w:left="426" w:hanging="426"/>
        <w:jc w:val="both"/>
        <w:rPr>
          <w:rFonts w:asciiTheme="minorHAnsi" w:hAnsiTheme="minorHAnsi" w:cs="Calibri"/>
          <w:b/>
          <w:sz w:val="22"/>
          <w:szCs w:val="22"/>
        </w:rPr>
      </w:pPr>
      <w:r w:rsidRPr="00953A42">
        <w:rPr>
          <w:rFonts w:asciiTheme="minorHAnsi" w:hAnsiTheme="minorHAnsi" w:cs="Calibri"/>
          <w:sz w:val="22"/>
          <w:szCs w:val="22"/>
        </w:rPr>
        <w:t xml:space="preserve">Wykonawca oświadcza, że zobowiązuje się posiadać rachunek i dokonywać wszelkich ciążących na nim obowiązków związanych z tzw. Białą listą zgodnie z ustawą z dnia 11 marca 2004 r. o podatku od towarów i usług przez cały czas trwania umowy, aż do jej całkowitego rozliczenia. </w:t>
      </w:r>
    </w:p>
    <w:p w14:paraId="71483E53" w14:textId="77777777" w:rsidR="00CE1DD0" w:rsidRPr="00953A42" w:rsidRDefault="00ED5415" w:rsidP="00691ADC">
      <w:pPr>
        <w:numPr>
          <w:ilvl w:val="0"/>
          <w:numId w:val="15"/>
        </w:numPr>
        <w:spacing w:line="276" w:lineRule="auto"/>
        <w:ind w:left="426" w:hanging="426"/>
        <w:jc w:val="both"/>
        <w:rPr>
          <w:rFonts w:asciiTheme="minorHAnsi" w:hAnsiTheme="minorHAnsi" w:cs="Calibri"/>
          <w:b/>
          <w:sz w:val="22"/>
          <w:szCs w:val="22"/>
        </w:rPr>
      </w:pPr>
      <w:r w:rsidRPr="00953A42">
        <w:rPr>
          <w:rFonts w:asciiTheme="minorHAnsi" w:hAnsiTheme="minorHAnsi" w:cs="Calibri"/>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w:t>
      </w:r>
      <w:r w:rsidR="00AC7972" w:rsidRPr="00953A42">
        <w:rPr>
          <w:rFonts w:asciiTheme="minorHAnsi" w:hAnsiTheme="minorHAnsi" w:cs="Calibri"/>
          <w:sz w:val="22"/>
          <w:szCs w:val="22"/>
        </w:rPr>
        <w:t>u</w:t>
      </w:r>
      <w:r w:rsidRPr="00953A42">
        <w:rPr>
          <w:rFonts w:asciiTheme="minorHAnsi" w:hAnsiTheme="minorHAnsi" w:cs="Calibri"/>
          <w:sz w:val="22"/>
          <w:szCs w:val="22"/>
        </w:rPr>
        <w:t>mowy.</w:t>
      </w:r>
    </w:p>
    <w:p w14:paraId="7B8BE9C3" w14:textId="77777777" w:rsidR="00742112"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Ilekroć w </w:t>
      </w:r>
      <w:r w:rsidR="00AC7972" w:rsidRPr="00953A42">
        <w:rPr>
          <w:rFonts w:asciiTheme="minorHAnsi" w:hAnsiTheme="minorHAnsi" w:cs="Calibri"/>
          <w:sz w:val="22"/>
          <w:szCs w:val="22"/>
        </w:rPr>
        <w:t>u</w:t>
      </w:r>
      <w:r w:rsidRPr="00953A42">
        <w:rPr>
          <w:rFonts w:asciiTheme="minorHAnsi" w:hAnsiTheme="minorHAnsi" w:cs="Calibri"/>
          <w:sz w:val="22"/>
          <w:szCs w:val="22"/>
        </w:rPr>
        <w:t xml:space="preserve">mowie jest mowa o fakturze, rozumie się przez to również fakturę korygującą, zaliczkową i duplikat faktury oraz noty księgowe. </w:t>
      </w:r>
    </w:p>
    <w:p w14:paraId="4193E888" w14:textId="77777777" w:rsidR="00742112" w:rsidRPr="00953A42" w:rsidRDefault="00ED5415" w:rsidP="00691ADC">
      <w:pPr>
        <w:numPr>
          <w:ilvl w:val="0"/>
          <w:numId w:val="15"/>
        </w:numPr>
        <w:spacing w:line="276" w:lineRule="auto"/>
        <w:ind w:left="426" w:hanging="426"/>
        <w:jc w:val="both"/>
        <w:rPr>
          <w:rFonts w:asciiTheme="minorHAnsi" w:hAnsiTheme="minorHAnsi" w:cs="Calibri"/>
          <w:b/>
          <w:sz w:val="22"/>
          <w:szCs w:val="22"/>
        </w:rPr>
      </w:pPr>
      <w:r w:rsidRPr="00953A42">
        <w:rPr>
          <w:rFonts w:asciiTheme="minorHAnsi" w:hAnsiTheme="minorHAnsi" w:cs="Calibri"/>
          <w:sz w:val="22"/>
          <w:szCs w:val="22"/>
        </w:rPr>
        <w:t xml:space="preserve">Wykonawca uprawniony jest do przesyłania Zamawiającemu wystawionych przez siebie faktur </w:t>
      </w:r>
      <w:r w:rsidRPr="00953A42">
        <w:rPr>
          <w:rFonts w:asciiTheme="minorHAnsi" w:hAnsiTheme="minorHAnsi" w:cs="Calibri"/>
          <w:sz w:val="22"/>
          <w:szCs w:val="22"/>
        </w:rPr>
        <w:lastRenderedPageBreak/>
        <w:t xml:space="preserve">elektronicznych wraz z dołączonymi do nich załącznikami w postaci jednolitego pliku PDF na adres mailowy Zamawiającego: </w:t>
      </w:r>
      <w:hyperlink r:id="rId8" w:history="1">
        <w:r w:rsidR="00CE1DD0" w:rsidRPr="00953A42">
          <w:rPr>
            <w:rStyle w:val="Hipercze"/>
            <w:rFonts w:asciiTheme="minorHAnsi" w:hAnsiTheme="minorHAnsi" w:cs="Calibri"/>
            <w:color w:val="auto"/>
            <w:sz w:val="22"/>
            <w:szCs w:val="22"/>
          </w:rPr>
          <w:t>faktura_krakow@wody.gov.pl</w:t>
        </w:r>
      </w:hyperlink>
      <w:r w:rsidR="00AC7972" w:rsidRPr="00953A42">
        <w:rPr>
          <w:rFonts w:asciiTheme="minorHAnsi" w:hAnsiTheme="minorHAnsi" w:cs="Calibri"/>
          <w:sz w:val="22"/>
          <w:szCs w:val="22"/>
        </w:rPr>
        <w:t>.</w:t>
      </w:r>
    </w:p>
    <w:p w14:paraId="624C8BA3" w14:textId="77777777" w:rsidR="00742112" w:rsidRPr="00953A42" w:rsidRDefault="00ED5415" w:rsidP="00691ADC">
      <w:pPr>
        <w:numPr>
          <w:ilvl w:val="0"/>
          <w:numId w:val="15"/>
        </w:numPr>
        <w:spacing w:line="276" w:lineRule="auto"/>
        <w:ind w:left="426" w:hanging="426"/>
        <w:jc w:val="both"/>
        <w:rPr>
          <w:rFonts w:asciiTheme="minorHAnsi" w:hAnsiTheme="minorHAnsi" w:cs="Calibri"/>
          <w:b/>
          <w:sz w:val="22"/>
          <w:szCs w:val="22"/>
        </w:rPr>
      </w:pPr>
      <w:r w:rsidRPr="00953A42">
        <w:rPr>
          <w:rFonts w:asciiTheme="minorHAnsi" w:hAnsiTheme="minorHAnsi" w:cs="Calibri"/>
          <w:sz w:val="22"/>
          <w:szCs w:val="22"/>
        </w:rPr>
        <w:t xml:space="preserve">Przesłanie przez Wykonawcę faktur wystawionych w formie elektronicznej na inny adres niż wskazany w ust. </w:t>
      </w:r>
      <w:r w:rsidR="009B3495" w:rsidRPr="00953A42">
        <w:rPr>
          <w:rFonts w:asciiTheme="minorHAnsi" w:hAnsiTheme="minorHAnsi" w:cs="Calibri"/>
          <w:sz w:val="22"/>
          <w:szCs w:val="22"/>
        </w:rPr>
        <w:t>7</w:t>
      </w:r>
      <w:r w:rsidRPr="00953A42">
        <w:rPr>
          <w:rFonts w:asciiTheme="minorHAnsi" w:hAnsiTheme="minorHAnsi" w:cs="Calibri"/>
          <w:sz w:val="22"/>
          <w:szCs w:val="22"/>
        </w:rPr>
        <w:t xml:space="preserve"> będzie traktowane jako niedostarczenie korespondencji do Zamawiającego.</w:t>
      </w:r>
    </w:p>
    <w:p w14:paraId="2D95CB13" w14:textId="77777777" w:rsidR="00742112" w:rsidRPr="00953A42" w:rsidRDefault="00ED5415" w:rsidP="00691ADC">
      <w:pPr>
        <w:numPr>
          <w:ilvl w:val="0"/>
          <w:numId w:val="15"/>
        </w:numPr>
        <w:spacing w:line="276" w:lineRule="auto"/>
        <w:ind w:left="426" w:hanging="426"/>
        <w:jc w:val="both"/>
        <w:rPr>
          <w:rFonts w:asciiTheme="minorHAnsi" w:hAnsiTheme="minorHAnsi" w:cs="Calibri"/>
          <w:b/>
          <w:sz w:val="22"/>
          <w:szCs w:val="22"/>
        </w:rPr>
      </w:pPr>
      <w:r w:rsidRPr="00953A42">
        <w:rPr>
          <w:rFonts w:asciiTheme="minorHAnsi" w:hAnsiTheme="minorHAnsi" w:cs="Calibri"/>
          <w:sz w:val="22"/>
          <w:szCs w:val="22"/>
        </w:rPr>
        <w:t xml:space="preserve">Za datę otrzymania faktury elektronicznej przez Zamawiającego, uważa się datę wpływu tej faktury na skrzynkę poczty elektronicznej Zamawiającego, o której mowa w ust. </w:t>
      </w:r>
      <w:r w:rsidR="00912852" w:rsidRPr="00953A42">
        <w:rPr>
          <w:rFonts w:asciiTheme="minorHAnsi" w:hAnsiTheme="minorHAnsi" w:cs="Calibri"/>
          <w:sz w:val="22"/>
          <w:szCs w:val="22"/>
        </w:rPr>
        <w:t>4</w:t>
      </w:r>
      <w:r w:rsidR="00742112" w:rsidRPr="00953A42">
        <w:rPr>
          <w:rFonts w:asciiTheme="minorHAnsi" w:hAnsiTheme="minorHAnsi" w:cs="Calibri"/>
          <w:sz w:val="22"/>
          <w:szCs w:val="22"/>
        </w:rPr>
        <w:t>.</w:t>
      </w:r>
    </w:p>
    <w:p w14:paraId="669C7017" w14:textId="77777777" w:rsidR="00ED5415" w:rsidRPr="00953A42" w:rsidRDefault="00ED5415" w:rsidP="00691ADC">
      <w:pPr>
        <w:numPr>
          <w:ilvl w:val="0"/>
          <w:numId w:val="15"/>
        </w:numPr>
        <w:spacing w:line="276" w:lineRule="auto"/>
        <w:ind w:left="426" w:hanging="426"/>
        <w:jc w:val="both"/>
        <w:rPr>
          <w:rFonts w:asciiTheme="minorHAnsi" w:hAnsiTheme="minorHAnsi" w:cs="Calibri"/>
          <w:b/>
          <w:sz w:val="22"/>
          <w:szCs w:val="22"/>
        </w:rPr>
      </w:pPr>
      <w:r w:rsidRPr="00953A42">
        <w:rPr>
          <w:rFonts w:asciiTheme="minorHAnsi" w:hAnsiTheme="minorHAnsi" w:cs="Calibri"/>
          <w:sz w:val="22"/>
          <w:szCs w:val="22"/>
        </w:rPr>
        <w:t xml:space="preserve">Faktura Wykonawcy </w:t>
      </w:r>
      <w:r w:rsidR="002447BD" w:rsidRPr="00953A42">
        <w:rPr>
          <w:rFonts w:asciiTheme="minorHAnsi" w:hAnsiTheme="minorHAnsi" w:cs="Calibri"/>
          <w:sz w:val="22"/>
          <w:szCs w:val="22"/>
        </w:rPr>
        <w:t xml:space="preserve">będzie </w:t>
      </w:r>
      <w:r w:rsidRPr="00953A42">
        <w:rPr>
          <w:rFonts w:asciiTheme="minorHAnsi" w:hAnsiTheme="minorHAnsi" w:cs="Calibri"/>
          <w:sz w:val="22"/>
          <w:szCs w:val="22"/>
        </w:rPr>
        <w:t xml:space="preserve">wskazywać: </w:t>
      </w:r>
    </w:p>
    <w:p w14:paraId="1A851A8B" w14:textId="77777777" w:rsidR="00ED5415" w:rsidRPr="00953A42" w:rsidRDefault="009B3495" w:rsidP="00912852">
      <w:pPr>
        <w:pStyle w:val="Akapitzlist"/>
        <w:ind w:left="426"/>
        <w:jc w:val="both"/>
        <w:rPr>
          <w:rFonts w:asciiTheme="minorHAnsi" w:hAnsiTheme="minorHAnsi" w:cs="Calibri"/>
          <w:bCs/>
          <w:spacing w:val="-3"/>
          <w:sz w:val="22"/>
          <w:szCs w:val="22"/>
          <w:u w:val="single"/>
        </w:rPr>
      </w:pPr>
      <w:r w:rsidRPr="00953A42">
        <w:rPr>
          <w:rFonts w:asciiTheme="minorHAnsi" w:hAnsiTheme="minorHAnsi" w:cs="Calibri"/>
          <w:bCs/>
          <w:spacing w:val="-3"/>
          <w:sz w:val="22"/>
          <w:szCs w:val="22"/>
          <w:u w:val="single"/>
        </w:rPr>
        <w:t>N</w:t>
      </w:r>
      <w:r w:rsidR="00ED5415" w:rsidRPr="00953A42">
        <w:rPr>
          <w:rFonts w:asciiTheme="minorHAnsi" w:hAnsiTheme="minorHAnsi" w:cs="Calibri"/>
          <w:bCs/>
          <w:spacing w:val="-3"/>
          <w:sz w:val="22"/>
          <w:szCs w:val="22"/>
          <w:u w:val="single"/>
        </w:rPr>
        <w:t>abywcę</w:t>
      </w:r>
      <w:r w:rsidRPr="00953A42">
        <w:rPr>
          <w:rFonts w:asciiTheme="minorHAnsi" w:hAnsiTheme="minorHAnsi" w:cs="Calibri"/>
          <w:bCs/>
          <w:spacing w:val="-3"/>
          <w:sz w:val="22"/>
          <w:szCs w:val="22"/>
          <w:u w:val="single"/>
        </w:rPr>
        <w:t>:</w:t>
      </w:r>
    </w:p>
    <w:p w14:paraId="7F580775" w14:textId="77777777" w:rsidR="00ED5415" w:rsidRPr="00953A42" w:rsidRDefault="00ED5415" w:rsidP="00912852">
      <w:pPr>
        <w:pStyle w:val="Akapitzlist"/>
        <w:ind w:left="426"/>
        <w:jc w:val="both"/>
        <w:rPr>
          <w:rFonts w:asciiTheme="minorHAnsi" w:hAnsiTheme="minorHAnsi" w:cs="Calibri"/>
          <w:b/>
          <w:spacing w:val="-3"/>
          <w:sz w:val="22"/>
          <w:szCs w:val="22"/>
        </w:rPr>
      </w:pPr>
      <w:r w:rsidRPr="00953A42">
        <w:rPr>
          <w:rFonts w:asciiTheme="minorHAnsi" w:hAnsiTheme="minorHAnsi" w:cs="Calibri"/>
          <w:b/>
          <w:spacing w:val="-3"/>
          <w:sz w:val="22"/>
          <w:szCs w:val="22"/>
        </w:rPr>
        <w:t xml:space="preserve">Państwowe Gospodarstwo Wodne Wody Polskie </w:t>
      </w:r>
    </w:p>
    <w:p w14:paraId="6F22FFD9" w14:textId="77777777" w:rsidR="00ED5415" w:rsidRPr="00953A42" w:rsidRDefault="00ED5415" w:rsidP="00912852">
      <w:pPr>
        <w:pStyle w:val="Akapitzlist"/>
        <w:ind w:left="426"/>
        <w:jc w:val="both"/>
        <w:rPr>
          <w:rFonts w:asciiTheme="minorHAnsi" w:hAnsiTheme="minorHAnsi" w:cs="Calibri"/>
          <w:b/>
          <w:spacing w:val="-3"/>
          <w:sz w:val="22"/>
          <w:szCs w:val="22"/>
        </w:rPr>
      </w:pPr>
      <w:r w:rsidRPr="00953A42">
        <w:rPr>
          <w:rFonts w:asciiTheme="minorHAnsi" w:hAnsiTheme="minorHAnsi" w:cs="Calibri"/>
          <w:b/>
          <w:spacing w:val="-3"/>
          <w:sz w:val="22"/>
          <w:szCs w:val="22"/>
        </w:rPr>
        <w:t>ul. Żelazna 59A</w:t>
      </w:r>
      <w:r w:rsidR="00AD1E85" w:rsidRPr="00953A42">
        <w:rPr>
          <w:rFonts w:asciiTheme="minorHAnsi" w:hAnsiTheme="minorHAnsi" w:cs="Calibri"/>
          <w:b/>
          <w:spacing w:val="-3"/>
          <w:sz w:val="22"/>
          <w:szCs w:val="22"/>
        </w:rPr>
        <w:t xml:space="preserve">, </w:t>
      </w:r>
      <w:r w:rsidRPr="00953A42">
        <w:rPr>
          <w:rFonts w:asciiTheme="minorHAnsi" w:hAnsiTheme="minorHAnsi" w:cs="Calibri"/>
          <w:b/>
          <w:spacing w:val="-3"/>
          <w:sz w:val="22"/>
          <w:szCs w:val="22"/>
        </w:rPr>
        <w:t>00-848 Warszawa</w:t>
      </w:r>
    </w:p>
    <w:p w14:paraId="2CBE1AD9" w14:textId="77777777" w:rsidR="00ED5415" w:rsidRPr="00953A42" w:rsidRDefault="00ED5415" w:rsidP="00912852">
      <w:pPr>
        <w:pStyle w:val="Akapitzlist"/>
        <w:ind w:left="426"/>
        <w:jc w:val="both"/>
        <w:rPr>
          <w:rFonts w:asciiTheme="minorHAnsi" w:hAnsiTheme="minorHAnsi" w:cs="Calibri"/>
          <w:b/>
          <w:spacing w:val="-3"/>
          <w:sz w:val="22"/>
          <w:szCs w:val="22"/>
        </w:rPr>
      </w:pPr>
      <w:r w:rsidRPr="00953A42">
        <w:rPr>
          <w:rFonts w:asciiTheme="minorHAnsi" w:hAnsiTheme="minorHAnsi" w:cs="Calibri"/>
          <w:b/>
          <w:spacing w:val="-3"/>
          <w:sz w:val="22"/>
          <w:szCs w:val="22"/>
        </w:rPr>
        <w:t>NIP 5272825616</w:t>
      </w:r>
    </w:p>
    <w:p w14:paraId="1418C9C8" w14:textId="77777777" w:rsidR="009B3495" w:rsidRPr="00953A42" w:rsidRDefault="009B3495" w:rsidP="00912852">
      <w:pPr>
        <w:pStyle w:val="Akapitzlist"/>
        <w:ind w:left="426"/>
        <w:jc w:val="both"/>
        <w:rPr>
          <w:rFonts w:asciiTheme="minorHAnsi" w:hAnsiTheme="minorHAnsi" w:cs="Calibri"/>
          <w:bCs/>
          <w:spacing w:val="-3"/>
          <w:sz w:val="22"/>
          <w:szCs w:val="22"/>
          <w:u w:val="single"/>
        </w:rPr>
      </w:pPr>
      <w:r w:rsidRPr="00953A42">
        <w:rPr>
          <w:rFonts w:asciiTheme="minorHAnsi" w:hAnsiTheme="minorHAnsi" w:cs="Calibri"/>
          <w:bCs/>
          <w:spacing w:val="-3"/>
          <w:sz w:val="22"/>
          <w:szCs w:val="22"/>
          <w:u w:val="single"/>
        </w:rPr>
        <w:t>Obiorcę:</w:t>
      </w:r>
    </w:p>
    <w:p w14:paraId="1601B40F" w14:textId="69614869" w:rsidR="0051154F" w:rsidRPr="00953A42" w:rsidRDefault="0051154F" w:rsidP="00912852">
      <w:pPr>
        <w:overflowPunct w:val="0"/>
        <w:autoSpaceDE w:val="0"/>
        <w:autoSpaceDN w:val="0"/>
        <w:adjustRightInd w:val="0"/>
        <w:spacing w:line="276" w:lineRule="auto"/>
        <w:ind w:left="426"/>
        <w:jc w:val="both"/>
        <w:rPr>
          <w:rFonts w:asciiTheme="minorHAnsi" w:hAnsiTheme="minorHAnsi" w:cs="Calibri"/>
          <w:sz w:val="22"/>
          <w:szCs w:val="22"/>
        </w:rPr>
      </w:pPr>
      <w:r w:rsidRPr="00953A42">
        <w:rPr>
          <w:rFonts w:asciiTheme="minorHAnsi" w:hAnsiTheme="minorHAnsi" w:cs="Calibri"/>
          <w:b/>
          <w:sz w:val="22"/>
          <w:szCs w:val="22"/>
        </w:rPr>
        <w:t>Zarząd Zlewni w</w:t>
      </w:r>
      <w:r w:rsidR="009B3495" w:rsidRPr="00953A42">
        <w:rPr>
          <w:rFonts w:asciiTheme="minorHAnsi" w:hAnsiTheme="minorHAnsi" w:cs="Calibri"/>
          <w:b/>
          <w:sz w:val="22"/>
          <w:szCs w:val="22"/>
        </w:rPr>
        <w:t xml:space="preserve"> </w:t>
      </w:r>
      <w:r w:rsidRPr="00953A42">
        <w:rPr>
          <w:rFonts w:asciiTheme="minorHAnsi" w:hAnsiTheme="minorHAnsi" w:cs="Calibri"/>
          <w:b/>
          <w:sz w:val="22"/>
          <w:szCs w:val="22"/>
        </w:rPr>
        <w:t> </w:t>
      </w:r>
      <w:r w:rsidR="00213972" w:rsidRPr="00953A42">
        <w:rPr>
          <w:rFonts w:asciiTheme="minorHAnsi" w:hAnsiTheme="minorHAnsi" w:cs="Calibri"/>
          <w:b/>
          <w:sz w:val="22"/>
          <w:szCs w:val="22"/>
        </w:rPr>
        <w:t>Krakowie</w:t>
      </w:r>
      <w:r w:rsidRPr="00953A42">
        <w:rPr>
          <w:rFonts w:asciiTheme="minorHAnsi" w:hAnsiTheme="minorHAnsi" w:cs="Calibri"/>
          <w:b/>
          <w:sz w:val="22"/>
          <w:szCs w:val="22"/>
        </w:rPr>
        <w:t>,</w:t>
      </w:r>
      <w:r w:rsidR="00213972" w:rsidRPr="00953A42">
        <w:rPr>
          <w:rFonts w:asciiTheme="minorHAnsi" w:hAnsiTheme="minorHAnsi" w:cs="Calibri"/>
          <w:b/>
          <w:sz w:val="22"/>
          <w:szCs w:val="22"/>
        </w:rPr>
        <w:t xml:space="preserve"> </w:t>
      </w:r>
      <w:r w:rsidRPr="00953A42">
        <w:rPr>
          <w:rFonts w:asciiTheme="minorHAnsi" w:hAnsiTheme="minorHAnsi" w:cs="Calibri"/>
          <w:b/>
          <w:sz w:val="22"/>
          <w:szCs w:val="22"/>
        </w:rPr>
        <w:t>ul. </w:t>
      </w:r>
      <w:r w:rsidR="00213972" w:rsidRPr="00953A42">
        <w:rPr>
          <w:rFonts w:asciiTheme="minorHAnsi" w:hAnsiTheme="minorHAnsi" w:cs="Calibri"/>
          <w:b/>
          <w:sz w:val="22"/>
          <w:szCs w:val="22"/>
        </w:rPr>
        <w:t>Kazimierza Morawskiego 5, 30-102 Kraków</w:t>
      </w:r>
    </w:p>
    <w:p w14:paraId="5A6551FA" w14:textId="2989F9FE" w:rsidR="00742112"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953A42">
        <w:rPr>
          <w:rFonts w:asciiTheme="minorHAnsi" w:hAnsiTheme="minorHAnsi" w:cs="Calibri"/>
          <w:sz w:val="22"/>
          <w:szCs w:val="22"/>
        </w:rPr>
        <w:t xml:space="preserve"> </w:t>
      </w:r>
      <w:r w:rsidRPr="00953A42">
        <w:rPr>
          <w:rStyle w:val="Hipercze"/>
          <w:rFonts w:asciiTheme="minorHAnsi" w:hAnsiTheme="minorHAnsi"/>
          <w:color w:val="auto"/>
          <w:sz w:val="22"/>
          <w:szCs w:val="22"/>
        </w:rPr>
        <w:t>………………………………</w:t>
      </w:r>
    </w:p>
    <w:p w14:paraId="7C06DC4D"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Każda faktura będzie przesyłana w osobnej wiadomości e-mail</w:t>
      </w:r>
      <w:r w:rsidR="00C03196" w:rsidRPr="00953A42">
        <w:rPr>
          <w:rFonts w:asciiTheme="minorHAnsi" w:hAnsiTheme="minorHAnsi" w:cs="Calibri"/>
          <w:sz w:val="22"/>
          <w:szCs w:val="22"/>
        </w:rPr>
        <w:t>,</w:t>
      </w:r>
      <w:r w:rsidRPr="00953A42">
        <w:rPr>
          <w:rFonts w:asciiTheme="minorHAnsi" w:hAnsiTheme="minorHAnsi" w:cs="Calibri"/>
          <w:sz w:val="22"/>
          <w:szCs w:val="22"/>
        </w:rPr>
        <w:t xml:space="preserve"> w temacie wiadomości dostawca zamieści numer przesyłanej faktury</w:t>
      </w:r>
      <w:r w:rsidR="00C03196" w:rsidRPr="00953A42">
        <w:rPr>
          <w:rFonts w:asciiTheme="minorHAnsi" w:hAnsiTheme="minorHAnsi" w:cs="Calibri"/>
          <w:sz w:val="22"/>
          <w:szCs w:val="22"/>
        </w:rPr>
        <w:t xml:space="preserve"> </w:t>
      </w:r>
      <w:r w:rsidRPr="00953A42">
        <w:rPr>
          <w:rFonts w:asciiTheme="minorHAnsi" w:hAnsiTheme="minorHAnsi" w:cs="Calibri"/>
          <w:sz w:val="22"/>
          <w:szCs w:val="22"/>
        </w:rPr>
        <w:t>oraz informację lub dokumenty poświadczające wykonanie danego stosunku prawnego, z które powstał obowiązek wystawienia.</w:t>
      </w:r>
    </w:p>
    <w:p w14:paraId="2E3E792C"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W przypadku niedołączenia do faktury wymaganych umową doku</w:t>
      </w:r>
      <w:r w:rsidR="00912852" w:rsidRPr="00953A42">
        <w:rPr>
          <w:rFonts w:asciiTheme="minorHAnsi" w:hAnsiTheme="minorHAnsi" w:cs="Calibri"/>
          <w:sz w:val="22"/>
          <w:szCs w:val="22"/>
        </w:rPr>
        <w:t xml:space="preserve">mentów lub wystąpienia błędów w </w:t>
      </w:r>
      <w:r w:rsidRPr="00953A42">
        <w:rPr>
          <w:rFonts w:asciiTheme="minorHAnsi" w:hAnsiTheme="minorHAnsi" w:cs="Calibri"/>
          <w:sz w:val="22"/>
          <w:szCs w:val="22"/>
        </w:rPr>
        <w:t>wystawionej fakturze, Zamawiający uprawniony jest do wstrzymania płatności faktury do czasu dostarczenia tych dokumentów lub poprawienia faktury. W takim przypadku Zamawiający nie pozostaje w opóźnieniu w zapłacie faktury.</w:t>
      </w:r>
    </w:p>
    <w:p w14:paraId="2DBB68EC" w14:textId="77777777" w:rsidR="00ED5415" w:rsidRPr="00953A42" w:rsidRDefault="009B349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P</w:t>
      </w:r>
      <w:r w:rsidR="00ED5415" w:rsidRPr="00953A42">
        <w:rPr>
          <w:rFonts w:asciiTheme="minorHAnsi" w:hAnsiTheme="minorHAnsi" w:cs="Calibri"/>
          <w:sz w:val="22"/>
          <w:szCs w:val="22"/>
        </w:rPr>
        <w:t>rzesłanie przez Wykonawcę faktur w formie elektronicznej na adres mailowy Zamawiającego wskazany w ust</w:t>
      </w:r>
      <w:r w:rsidRPr="00953A42">
        <w:rPr>
          <w:rFonts w:asciiTheme="minorHAnsi" w:hAnsiTheme="minorHAnsi" w:cs="Calibri"/>
          <w:sz w:val="22"/>
          <w:szCs w:val="22"/>
        </w:rPr>
        <w:t>.</w:t>
      </w:r>
      <w:r w:rsidR="00ED5415" w:rsidRPr="00953A42">
        <w:rPr>
          <w:rFonts w:asciiTheme="minorHAnsi" w:hAnsiTheme="minorHAnsi" w:cs="Calibri"/>
          <w:sz w:val="22"/>
          <w:szCs w:val="22"/>
        </w:rPr>
        <w:t xml:space="preserve"> </w:t>
      </w:r>
      <w:r w:rsidR="00912852" w:rsidRPr="00953A42">
        <w:rPr>
          <w:rFonts w:asciiTheme="minorHAnsi" w:hAnsiTheme="minorHAnsi" w:cs="Calibri"/>
          <w:sz w:val="22"/>
          <w:szCs w:val="22"/>
        </w:rPr>
        <w:t>4</w:t>
      </w:r>
      <w:r w:rsidR="00ED5415" w:rsidRPr="00953A42">
        <w:rPr>
          <w:rFonts w:asciiTheme="minorHAnsi" w:hAnsiTheme="minorHAnsi" w:cs="Calibri"/>
          <w:sz w:val="22"/>
          <w:szCs w:val="22"/>
        </w:rPr>
        <w:t xml:space="preserve"> dokonane będzie przy zastosowaniu automatycznej opcji zwrotnego potwierdzenia odbioru. </w:t>
      </w:r>
    </w:p>
    <w:p w14:paraId="09B4FAB5"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W przypadku faktur korygujących </w:t>
      </w:r>
      <w:r w:rsidR="009B3495" w:rsidRPr="00953A42">
        <w:rPr>
          <w:rFonts w:asciiTheme="minorHAnsi" w:hAnsiTheme="minorHAnsi" w:cs="Calibri"/>
          <w:sz w:val="22"/>
          <w:szCs w:val="22"/>
        </w:rPr>
        <w:t>S</w:t>
      </w:r>
      <w:r w:rsidRPr="00953A42">
        <w:rPr>
          <w:rFonts w:asciiTheme="minorHAnsi" w:hAnsiTheme="minorHAnsi" w:cs="Calibri"/>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7F02A47A" w14:textId="77777777" w:rsidR="00ED5415" w:rsidRPr="00953A42" w:rsidRDefault="00742112"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 </w:t>
      </w:r>
      <w:r w:rsidR="00AC7972" w:rsidRPr="00953A42">
        <w:rPr>
          <w:rFonts w:asciiTheme="minorHAnsi" w:hAnsiTheme="minorHAnsi" w:cs="Calibri"/>
          <w:sz w:val="22"/>
          <w:szCs w:val="22"/>
        </w:rPr>
        <w:t>Niniejsza u</w:t>
      </w:r>
      <w:r w:rsidR="00ED5415" w:rsidRPr="00953A42">
        <w:rPr>
          <w:rFonts w:asciiTheme="minorHAnsi" w:hAnsiTheme="minorHAnsi" w:cs="Calibri"/>
          <w:sz w:val="22"/>
          <w:szCs w:val="22"/>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236CDB67"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sidR="00912852" w:rsidRPr="00953A42">
        <w:rPr>
          <w:rFonts w:asciiTheme="minorHAnsi" w:hAnsiTheme="minorHAnsi" w:cs="Calibri"/>
          <w:sz w:val="22"/>
          <w:szCs w:val="22"/>
        </w:rPr>
        <w:t xml:space="preserve"> </w:t>
      </w:r>
      <w:r w:rsidRPr="00953A42">
        <w:rPr>
          <w:rFonts w:asciiTheme="minorHAnsi" w:hAnsiTheme="minorHAnsi" w:cs="Calibri"/>
          <w:sz w:val="22"/>
          <w:szCs w:val="22"/>
        </w:rPr>
        <w:t>usług.</w:t>
      </w:r>
    </w:p>
    <w:p w14:paraId="2229B44B"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Do transakcji udokumentowanych fakturą elektroniczną, nie będą wystawiane faktury w innej formie. Faktury elektroniczne nie będą przesyłane dodatkowo w formie papierowej.</w:t>
      </w:r>
    </w:p>
    <w:p w14:paraId="34F66BBA"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w:t>
      </w:r>
      <w:r w:rsidRPr="00953A42">
        <w:rPr>
          <w:rFonts w:asciiTheme="minorHAnsi" w:hAnsiTheme="minorHAnsi" w:cs="Calibri"/>
          <w:sz w:val="22"/>
          <w:szCs w:val="22"/>
        </w:rPr>
        <w:lastRenderedPageBreak/>
        <w:t>dniu, w którym otrzymał zawiadomienie od Zamawiającego o cofnięciu zezwolenia. Cofnięcie zezwolenia, o którym mowa powyżej wymaga formy pisemnej.</w:t>
      </w:r>
    </w:p>
    <w:p w14:paraId="6C8F872C"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Zezwolenie, o którym mowa w ust. </w:t>
      </w:r>
      <w:r w:rsidR="009B3495" w:rsidRPr="00953A42">
        <w:rPr>
          <w:rFonts w:asciiTheme="minorHAnsi" w:hAnsiTheme="minorHAnsi" w:cs="Calibri"/>
          <w:sz w:val="22"/>
          <w:szCs w:val="22"/>
        </w:rPr>
        <w:t>1</w:t>
      </w:r>
      <w:r w:rsidR="00912852" w:rsidRPr="00953A42">
        <w:rPr>
          <w:rFonts w:asciiTheme="minorHAnsi" w:hAnsiTheme="minorHAnsi" w:cs="Calibri"/>
          <w:sz w:val="22"/>
          <w:szCs w:val="22"/>
        </w:rPr>
        <w:t>6</w:t>
      </w:r>
      <w:r w:rsidRPr="00953A42">
        <w:rPr>
          <w:rFonts w:asciiTheme="minorHAnsi" w:hAnsiTheme="minorHAnsi" w:cs="Calibri"/>
          <w:sz w:val="22"/>
          <w:szCs w:val="22"/>
        </w:rPr>
        <w:t xml:space="preserve"> dotyczy również wystawiania i przesyłania drogą elektroniczną </w:t>
      </w:r>
      <w:bookmarkStart w:id="0" w:name="_Hlk60304229"/>
      <w:r w:rsidRPr="00953A42">
        <w:rPr>
          <w:rFonts w:asciiTheme="minorHAnsi" w:hAnsiTheme="minorHAnsi" w:cs="Calibri"/>
          <w:sz w:val="22"/>
          <w:szCs w:val="22"/>
        </w:rPr>
        <w:t>faktur korygujących, zaliczkowych i duplikatów faktur oraz not księgowych</w:t>
      </w:r>
      <w:bookmarkEnd w:id="0"/>
      <w:r w:rsidRPr="00953A42">
        <w:rPr>
          <w:rFonts w:asciiTheme="minorHAnsi" w:hAnsiTheme="minorHAnsi" w:cs="Calibri"/>
          <w:sz w:val="22"/>
          <w:szCs w:val="22"/>
        </w:rPr>
        <w:t>.</w:t>
      </w:r>
    </w:p>
    <w:p w14:paraId="5941A38F"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953A42">
          <w:rPr>
            <w:rFonts w:asciiTheme="minorHAnsi" w:hAnsiTheme="minorHAnsi" w:cs="Calibri"/>
            <w:sz w:val="22"/>
            <w:szCs w:val="22"/>
          </w:rPr>
          <w:t>https://brokerinfinite.efaktura.gov.pl/</w:t>
        </w:r>
      </w:hyperlink>
      <w:r w:rsidRPr="00953A42">
        <w:rPr>
          <w:rFonts w:asciiTheme="minorHAnsi" w:hAnsiTheme="minorHAnsi" w:cs="Calibri"/>
          <w:sz w:val="22"/>
          <w:szCs w:val="22"/>
        </w:rPr>
        <w:t>.</w:t>
      </w:r>
    </w:p>
    <w:p w14:paraId="462C9976"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38082F04" w14:textId="77777777" w:rsidR="00ED541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Jeżeli Wykonawca nie będzie korzystał z PEF, uprawniony jest również do przesyłania Zamawiającemu wystawionych przez siebie faktur elektronicznych zgodnie z postanowieniami ust. </w:t>
      </w:r>
      <w:r w:rsidR="00912852" w:rsidRPr="00953A42">
        <w:rPr>
          <w:rFonts w:asciiTheme="minorHAnsi" w:hAnsiTheme="minorHAnsi" w:cs="Calibri"/>
          <w:sz w:val="22"/>
          <w:szCs w:val="22"/>
        </w:rPr>
        <w:t>2</w:t>
      </w:r>
      <w:r w:rsidRPr="00953A42">
        <w:rPr>
          <w:rFonts w:asciiTheme="minorHAnsi" w:hAnsiTheme="minorHAnsi" w:cs="Calibri"/>
          <w:sz w:val="22"/>
          <w:szCs w:val="22"/>
        </w:rPr>
        <w:t xml:space="preserve"> do </w:t>
      </w:r>
      <w:r w:rsidR="00912852" w:rsidRPr="00953A42">
        <w:rPr>
          <w:rFonts w:asciiTheme="minorHAnsi" w:hAnsiTheme="minorHAnsi" w:cs="Calibri"/>
          <w:sz w:val="22"/>
          <w:szCs w:val="22"/>
        </w:rPr>
        <w:t xml:space="preserve">17 </w:t>
      </w:r>
      <w:r w:rsidRPr="00953A42">
        <w:rPr>
          <w:rFonts w:asciiTheme="minorHAnsi" w:hAnsiTheme="minorHAnsi" w:cs="Calibri"/>
          <w:sz w:val="22"/>
          <w:szCs w:val="22"/>
        </w:rPr>
        <w:t xml:space="preserve">niniejszego paragrafu. </w:t>
      </w:r>
    </w:p>
    <w:p w14:paraId="2D007C8E" w14:textId="77777777" w:rsidR="005E43E5" w:rsidRPr="00953A42" w:rsidRDefault="00ED541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Zmiana adresu poczty elektronicznej</w:t>
      </w:r>
      <w:r w:rsidR="00912852" w:rsidRPr="00953A42">
        <w:rPr>
          <w:rFonts w:asciiTheme="minorHAnsi" w:hAnsiTheme="minorHAnsi" w:cs="Calibri"/>
          <w:sz w:val="22"/>
          <w:szCs w:val="22"/>
        </w:rPr>
        <w:t>,</w:t>
      </w:r>
      <w:r w:rsidRPr="00953A42">
        <w:rPr>
          <w:rFonts w:asciiTheme="minorHAnsi" w:hAnsiTheme="minorHAnsi" w:cs="Calibri"/>
          <w:sz w:val="22"/>
          <w:szCs w:val="22"/>
        </w:rPr>
        <w:t xml:space="preserve"> o którym mowa w ust. </w:t>
      </w:r>
      <w:r w:rsidR="00912852" w:rsidRPr="00953A42">
        <w:rPr>
          <w:rFonts w:asciiTheme="minorHAnsi" w:hAnsiTheme="minorHAnsi" w:cs="Calibri"/>
          <w:sz w:val="22"/>
          <w:szCs w:val="22"/>
        </w:rPr>
        <w:t>4</w:t>
      </w:r>
      <w:r w:rsidRPr="00953A42">
        <w:rPr>
          <w:rFonts w:asciiTheme="minorHAnsi" w:hAnsiTheme="minorHAnsi" w:cs="Calibri"/>
          <w:sz w:val="22"/>
          <w:szCs w:val="22"/>
        </w:rPr>
        <w:t xml:space="preserve"> i </w:t>
      </w:r>
      <w:r w:rsidR="00912852" w:rsidRPr="00953A42">
        <w:rPr>
          <w:rFonts w:asciiTheme="minorHAnsi" w:hAnsiTheme="minorHAnsi" w:cs="Calibri"/>
          <w:sz w:val="22"/>
          <w:szCs w:val="22"/>
        </w:rPr>
        <w:t>8</w:t>
      </w:r>
      <w:r w:rsidRPr="00953A42">
        <w:rPr>
          <w:rFonts w:asciiTheme="minorHAnsi" w:hAnsiTheme="minorHAnsi" w:cs="Calibri"/>
          <w:sz w:val="22"/>
          <w:szCs w:val="22"/>
        </w:rPr>
        <w:t xml:space="preserve"> wymaga podpisania aneksu do niniejszej umowy.</w:t>
      </w:r>
    </w:p>
    <w:p w14:paraId="06B70DBC" w14:textId="77777777" w:rsidR="00B901C5" w:rsidRPr="00953A42" w:rsidRDefault="00B901C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Wszystkie płatności wynikające z niniejszej umowy będą dokonywane zgodnie</w:t>
      </w:r>
      <w:r w:rsidR="00912852" w:rsidRPr="00953A42">
        <w:rPr>
          <w:rFonts w:asciiTheme="minorHAnsi" w:hAnsiTheme="minorHAnsi" w:cs="Calibri"/>
          <w:sz w:val="22"/>
          <w:szCs w:val="22"/>
        </w:rPr>
        <w:t xml:space="preserve"> </w:t>
      </w:r>
      <w:r w:rsidRPr="00953A42">
        <w:rPr>
          <w:rFonts w:asciiTheme="minorHAnsi" w:hAnsiTheme="minorHAnsi" w:cs="Calibri"/>
          <w:sz w:val="22"/>
          <w:szCs w:val="22"/>
        </w:rPr>
        <w:t xml:space="preserve">z obowiązującą ustawą o podatku od towarów i usług. </w:t>
      </w:r>
    </w:p>
    <w:p w14:paraId="379696FA" w14:textId="77777777" w:rsidR="00B901C5" w:rsidRPr="00953A42" w:rsidRDefault="00B901C5" w:rsidP="00691ADC">
      <w:pPr>
        <w:numPr>
          <w:ilvl w:val="0"/>
          <w:numId w:val="1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Wykonawca oświadcza że jest/nie jest podatnikiem podatku VAT.</w:t>
      </w:r>
    </w:p>
    <w:p w14:paraId="272AB8B5" w14:textId="77777777" w:rsidR="00337813" w:rsidRPr="00953A42" w:rsidRDefault="00B901C5" w:rsidP="00691ADC">
      <w:pPr>
        <w:numPr>
          <w:ilvl w:val="0"/>
          <w:numId w:val="15"/>
        </w:numPr>
        <w:spacing w:line="276" w:lineRule="auto"/>
        <w:ind w:left="426" w:hanging="426"/>
        <w:jc w:val="both"/>
        <w:rPr>
          <w:rFonts w:asciiTheme="minorHAnsi" w:hAnsiTheme="minorHAnsi" w:cs="Calibri"/>
          <w:b/>
          <w:sz w:val="22"/>
          <w:szCs w:val="22"/>
        </w:rPr>
      </w:pPr>
      <w:r w:rsidRPr="00953A42">
        <w:rPr>
          <w:rFonts w:asciiTheme="minorHAnsi" w:hAnsiTheme="minorHAnsi" w:cs="Calibri"/>
          <w:sz w:val="22"/>
          <w:szCs w:val="22"/>
        </w:rPr>
        <w:t xml:space="preserve">Państwowe Gospodarstwo Wodne Wody Polskie, zgodnie z art. 4c ustawy z dnia 8 </w:t>
      </w:r>
      <w:r w:rsidR="00DA4AC0" w:rsidRPr="00953A42">
        <w:rPr>
          <w:rFonts w:asciiTheme="minorHAnsi" w:hAnsiTheme="minorHAnsi" w:cs="Calibri"/>
          <w:sz w:val="22"/>
          <w:szCs w:val="22"/>
        </w:rPr>
        <w:t>marca 2013</w:t>
      </w:r>
      <w:r w:rsidR="009B3495" w:rsidRPr="00953A42">
        <w:rPr>
          <w:rFonts w:asciiTheme="minorHAnsi" w:hAnsiTheme="minorHAnsi" w:cs="Calibri"/>
          <w:sz w:val="22"/>
          <w:szCs w:val="22"/>
        </w:rPr>
        <w:t xml:space="preserve"> </w:t>
      </w:r>
      <w:r w:rsidR="00DA4AC0" w:rsidRPr="00953A42">
        <w:rPr>
          <w:rFonts w:asciiTheme="minorHAnsi" w:hAnsiTheme="minorHAnsi" w:cs="Calibri"/>
          <w:sz w:val="22"/>
          <w:szCs w:val="22"/>
        </w:rPr>
        <w:t>r</w:t>
      </w:r>
      <w:r w:rsidRPr="00953A42">
        <w:rPr>
          <w:rFonts w:asciiTheme="minorHAnsi" w:hAnsiTheme="minorHAnsi" w:cs="Calibri"/>
          <w:sz w:val="22"/>
          <w:szCs w:val="22"/>
        </w:rPr>
        <w:t>. o przeciwdziałaniu nadmiernym opóźnieniom w transakcjach handlowych</w:t>
      </w:r>
      <w:r w:rsidR="009B3495" w:rsidRPr="00953A42">
        <w:rPr>
          <w:rFonts w:asciiTheme="minorHAnsi" w:hAnsiTheme="minorHAnsi" w:cs="Calibri"/>
          <w:sz w:val="22"/>
          <w:szCs w:val="22"/>
        </w:rPr>
        <w:t xml:space="preserve"> </w:t>
      </w:r>
      <w:r w:rsidRPr="00953A42">
        <w:rPr>
          <w:rFonts w:asciiTheme="minorHAnsi" w:hAnsiTheme="minorHAnsi" w:cs="Calibri"/>
          <w:sz w:val="22"/>
          <w:szCs w:val="22"/>
        </w:rPr>
        <w:t xml:space="preserve">oświadcza, że posiada </w:t>
      </w:r>
      <w:r w:rsidR="009B3495" w:rsidRPr="00953A42">
        <w:rPr>
          <w:rFonts w:asciiTheme="minorHAnsi" w:hAnsiTheme="minorHAnsi" w:cs="Calibri"/>
          <w:sz w:val="22"/>
          <w:szCs w:val="22"/>
        </w:rPr>
        <w:t xml:space="preserve">status dużego przedsiębiorcy, w </w:t>
      </w:r>
      <w:r w:rsidRPr="00953A42">
        <w:rPr>
          <w:rFonts w:asciiTheme="minorHAnsi" w:hAnsiTheme="minorHAnsi" w:cs="Calibri"/>
          <w:sz w:val="22"/>
          <w:szCs w:val="22"/>
        </w:rPr>
        <w:t xml:space="preserve">rozumieniu art. 4 pkt 6 </w:t>
      </w:r>
      <w:r w:rsidR="009B3495" w:rsidRPr="00953A42">
        <w:rPr>
          <w:rFonts w:asciiTheme="minorHAnsi" w:hAnsiTheme="minorHAnsi" w:cs="Calibri"/>
          <w:sz w:val="22"/>
          <w:szCs w:val="22"/>
        </w:rPr>
        <w:t xml:space="preserve">tej </w:t>
      </w:r>
      <w:r w:rsidRPr="00953A42">
        <w:rPr>
          <w:rFonts w:asciiTheme="minorHAnsi" w:hAnsiTheme="minorHAnsi" w:cs="Calibri"/>
          <w:sz w:val="22"/>
          <w:szCs w:val="22"/>
        </w:rPr>
        <w:t>ustawy.</w:t>
      </w:r>
    </w:p>
    <w:p w14:paraId="2CFCC0F6" w14:textId="77777777" w:rsidR="00BB591F" w:rsidRPr="00953A42" w:rsidRDefault="00BB591F" w:rsidP="008528AB">
      <w:pPr>
        <w:spacing w:line="23" w:lineRule="atLeast"/>
        <w:jc w:val="center"/>
        <w:rPr>
          <w:rFonts w:asciiTheme="minorHAnsi" w:hAnsiTheme="minorHAnsi" w:cs="Calibri"/>
          <w:b/>
          <w:bCs/>
          <w:sz w:val="22"/>
          <w:szCs w:val="22"/>
        </w:rPr>
      </w:pPr>
    </w:p>
    <w:p w14:paraId="77836299" w14:textId="77777777" w:rsidR="00733E62" w:rsidRPr="00953A42" w:rsidRDefault="00733E62" w:rsidP="008528AB">
      <w:pPr>
        <w:spacing w:line="23" w:lineRule="atLeast"/>
        <w:jc w:val="center"/>
        <w:rPr>
          <w:rFonts w:asciiTheme="minorHAnsi" w:hAnsiTheme="minorHAnsi" w:cs="Calibri"/>
          <w:b/>
          <w:bCs/>
          <w:sz w:val="22"/>
          <w:szCs w:val="22"/>
        </w:rPr>
      </w:pPr>
      <w:r w:rsidRPr="00953A42">
        <w:rPr>
          <w:rFonts w:asciiTheme="minorHAnsi" w:hAnsiTheme="minorHAnsi" w:cs="Calibri"/>
          <w:b/>
          <w:bCs/>
          <w:sz w:val="22"/>
          <w:szCs w:val="22"/>
        </w:rPr>
        <w:t xml:space="preserve">§ </w:t>
      </w:r>
      <w:r w:rsidR="008F3DFE" w:rsidRPr="00953A42">
        <w:rPr>
          <w:rFonts w:asciiTheme="minorHAnsi" w:hAnsiTheme="minorHAnsi" w:cs="Calibri"/>
          <w:b/>
          <w:bCs/>
          <w:sz w:val="22"/>
          <w:szCs w:val="22"/>
        </w:rPr>
        <w:t>6</w:t>
      </w:r>
    </w:p>
    <w:p w14:paraId="066A817F" w14:textId="77777777" w:rsidR="00081147" w:rsidRPr="00953A42" w:rsidRDefault="00081147" w:rsidP="008F3DFE">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PODMIOTY REALIZUJĄCE ZAMÓWIENIE</w:t>
      </w:r>
    </w:p>
    <w:p w14:paraId="3EF686A1" w14:textId="77777777" w:rsidR="006F7734" w:rsidRPr="00953A42" w:rsidRDefault="004E0CD7" w:rsidP="00691ADC">
      <w:pPr>
        <w:numPr>
          <w:ilvl w:val="0"/>
          <w:numId w:val="17"/>
        </w:numPr>
        <w:spacing w:line="276" w:lineRule="auto"/>
        <w:ind w:left="426" w:hanging="426"/>
        <w:jc w:val="both"/>
        <w:rPr>
          <w:rFonts w:asciiTheme="minorHAnsi" w:hAnsiTheme="minorHAnsi" w:cs="Calibri"/>
          <w:sz w:val="22"/>
          <w:szCs w:val="22"/>
        </w:rPr>
      </w:pPr>
      <w:r w:rsidRPr="00953A42">
        <w:rPr>
          <w:rFonts w:asciiTheme="minorHAnsi" w:hAnsiTheme="minorHAnsi" w:cs="Calibri"/>
          <w:bCs/>
          <w:sz w:val="22"/>
          <w:szCs w:val="22"/>
        </w:rPr>
        <w:t>Wykonawca zrealizuje zamówienie siłami</w:t>
      </w:r>
      <w:r w:rsidRPr="00953A42">
        <w:rPr>
          <w:rFonts w:asciiTheme="minorHAnsi" w:hAnsiTheme="minorHAnsi" w:cs="Calibri"/>
          <w:sz w:val="22"/>
          <w:szCs w:val="22"/>
        </w:rPr>
        <w:t xml:space="preserve"> własnymi</w:t>
      </w:r>
      <w:r w:rsidR="00AE6037" w:rsidRPr="00953A42">
        <w:rPr>
          <w:rFonts w:asciiTheme="minorHAnsi" w:hAnsiTheme="minorHAnsi" w:cs="Calibri"/>
          <w:sz w:val="22"/>
          <w:szCs w:val="22"/>
        </w:rPr>
        <w:t>/z udziałem podwykonawców</w:t>
      </w:r>
      <w:r w:rsidR="00CE1DD0" w:rsidRPr="00953A42">
        <w:rPr>
          <w:rFonts w:asciiTheme="minorHAnsi" w:hAnsiTheme="minorHAnsi" w:cs="Calibri"/>
          <w:sz w:val="22"/>
          <w:szCs w:val="22"/>
        </w:rPr>
        <w:t>. Wykonawca</w:t>
      </w:r>
      <w:r w:rsidR="006F7734" w:rsidRPr="00953A42">
        <w:rPr>
          <w:rFonts w:asciiTheme="minorHAnsi" w:hAnsiTheme="minorHAnsi" w:cs="Calibri"/>
          <w:sz w:val="22"/>
          <w:szCs w:val="22"/>
        </w:rPr>
        <w:t xml:space="preserve"> ustanawia do wykonania umowy następujące osoby, posiadające aktualne zaświadczenia wydane przez izbę samorządu zawodowego:</w:t>
      </w:r>
    </w:p>
    <w:p w14:paraId="1297AFC0" w14:textId="77777777" w:rsidR="004E0CD7" w:rsidRPr="00953A42" w:rsidRDefault="006F7734" w:rsidP="00691ADC">
      <w:pPr>
        <w:numPr>
          <w:ilvl w:val="0"/>
          <w:numId w:val="18"/>
        </w:numPr>
        <w:tabs>
          <w:tab w:val="left" w:pos="851"/>
        </w:tabs>
        <w:overflowPunct w:val="0"/>
        <w:autoSpaceDE w:val="0"/>
        <w:autoSpaceDN w:val="0"/>
        <w:adjustRightInd w:val="0"/>
        <w:spacing w:line="276" w:lineRule="auto"/>
        <w:ind w:left="851"/>
        <w:jc w:val="both"/>
        <w:rPr>
          <w:rFonts w:asciiTheme="minorHAnsi" w:hAnsiTheme="minorHAnsi" w:cs="Calibri"/>
          <w:sz w:val="22"/>
          <w:szCs w:val="22"/>
        </w:rPr>
      </w:pPr>
      <w:r w:rsidRPr="00953A42">
        <w:rPr>
          <w:rFonts w:asciiTheme="minorHAnsi" w:hAnsiTheme="minorHAnsi" w:cs="Calibri"/>
          <w:sz w:val="22"/>
          <w:szCs w:val="22"/>
        </w:rPr>
        <w:t>do pełnienia funkcji inspektora nadzoru w branży..…………………………………………………………</w:t>
      </w:r>
    </w:p>
    <w:p w14:paraId="603E0362" w14:textId="77777777" w:rsidR="006F7734" w:rsidRPr="00953A42" w:rsidRDefault="006F7734" w:rsidP="00691ADC">
      <w:pPr>
        <w:numPr>
          <w:ilvl w:val="0"/>
          <w:numId w:val="18"/>
        </w:numPr>
        <w:tabs>
          <w:tab w:val="left" w:pos="851"/>
        </w:tabs>
        <w:overflowPunct w:val="0"/>
        <w:autoSpaceDE w:val="0"/>
        <w:autoSpaceDN w:val="0"/>
        <w:adjustRightInd w:val="0"/>
        <w:spacing w:line="276" w:lineRule="auto"/>
        <w:ind w:left="851"/>
        <w:jc w:val="both"/>
        <w:rPr>
          <w:rFonts w:asciiTheme="minorHAnsi" w:hAnsiTheme="minorHAnsi" w:cs="Calibri"/>
          <w:sz w:val="22"/>
          <w:szCs w:val="22"/>
        </w:rPr>
      </w:pPr>
      <w:r w:rsidRPr="00953A42">
        <w:rPr>
          <w:rFonts w:asciiTheme="minorHAnsi" w:hAnsiTheme="minorHAnsi" w:cs="Calibri"/>
          <w:sz w:val="22"/>
          <w:szCs w:val="22"/>
        </w:rPr>
        <w:t>do pełnienia funkcji inspektora nadzoru w branży..…………………………………………………………</w:t>
      </w:r>
    </w:p>
    <w:p w14:paraId="4614AE01" w14:textId="77777777" w:rsidR="005C00D1" w:rsidRPr="00953A42" w:rsidRDefault="00AE6037" w:rsidP="00691ADC">
      <w:pPr>
        <w:numPr>
          <w:ilvl w:val="0"/>
          <w:numId w:val="17"/>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Wykonawca może powierzyć wykonanie części obowiązków osobom innym niż wymienione w ust. 1 wyłączenie za zgodą i </w:t>
      </w:r>
      <w:r w:rsidR="00CE1DD0" w:rsidRPr="00953A42">
        <w:rPr>
          <w:rFonts w:asciiTheme="minorHAnsi" w:hAnsiTheme="minorHAnsi" w:cs="Calibri"/>
          <w:sz w:val="22"/>
          <w:szCs w:val="22"/>
        </w:rPr>
        <w:t xml:space="preserve">po </w:t>
      </w:r>
      <w:r w:rsidRPr="00953A42">
        <w:rPr>
          <w:rFonts w:asciiTheme="minorHAnsi" w:hAnsiTheme="minorHAnsi" w:cs="Calibri"/>
          <w:sz w:val="22"/>
          <w:szCs w:val="22"/>
        </w:rPr>
        <w:t>akceptacj</w:t>
      </w:r>
      <w:r w:rsidR="00CE1DD0" w:rsidRPr="00953A42">
        <w:rPr>
          <w:rFonts w:asciiTheme="minorHAnsi" w:hAnsiTheme="minorHAnsi" w:cs="Calibri"/>
          <w:sz w:val="22"/>
          <w:szCs w:val="22"/>
        </w:rPr>
        <w:t>i</w:t>
      </w:r>
      <w:r w:rsidRPr="00953A42">
        <w:rPr>
          <w:rFonts w:asciiTheme="minorHAnsi" w:hAnsiTheme="minorHAnsi" w:cs="Calibri"/>
          <w:sz w:val="22"/>
          <w:szCs w:val="22"/>
        </w:rPr>
        <w:t xml:space="preserve"> Zamawiającego, pod warunkiem, że będą one s</w:t>
      </w:r>
      <w:r w:rsidR="00912852" w:rsidRPr="00953A42">
        <w:rPr>
          <w:rFonts w:asciiTheme="minorHAnsi" w:hAnsiTheme="minorHAnsi" w:cs="Calibri"/>
          <w:sz w:val="22"/>
          <w:szCs w:val="22"/>
        </w:rPr>
        <w:t>pełniać wymagania określone w S</w:t>
      </w:r>
      <w:r w:rsidRPr="00953A42">
        <w:rPr>
          <w:rFonts w:asciiTheme="minorHAnsi" w:hAnsiTheme="minorHAnsi" w:cs="Calibri"/>
          <w:sz w:val="22"/>
          <w:szCs w:val="22"/>
        </w:rPr>
        <w:t>WZ.</w:t>
      </w:r>
    </w:p>
    <w:p w14:paraId="22642951" w14:textId="77777777" w:rsidR="000C48A5" w:rsidRPr="00953A42" w:rsidRDefault="000C48A5" w:rsidP="000C48A5">
      <w:pPr>
        <w:tabs>
          <w:tab w:val="left" w:pos="567"/>
        </w:tabs>
        <w:overflowPunct w:val="0"/>
        <w:autoSpaceDE w:val="0"/>
        <w:autoSpaceDN w:val="0"/>
        <w:adjustRightInd w:val="0"/>
        <w:spacing w:line="276" w:lineRule="auto"/>
        <w:ind w:left="426"/>
        <w:jc w:val="both"/>
        <w:rPr>
          <w:rFonts w:asciiTheme="minorHAnsi" w:hAnsiTheme="minorHAnsi" w:cs="Calibri"/>
          <w:sz w:val="22"/>
          <w:szCs w:val="22"/>
        </w:rPr>
      </w:pPr>
    </w:p>
    <w:p w14:paraId="7791D0CE" w14:textId="77777777" w:rsidR="00955657" w:rsidRPr="00953A42" w:rsidRDefault="00337813" w:rsidP="005E2F5B">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w:t>
      </w:r>
      <w:r w:rsidR="008F3DFE" w:rsidRPr="00953A42">
        <w:rPr>
          <w:rFonts w:asciiTheme="minorHAnsi" w:hAnsiTheme="minorHAnsi" w:cs="Calibri"/>
          <w:b/>
          <w:sz w:val="22"/>
          <w:szCs w:val="22"/>
        </w:rPr>
        <w:t>7</w:t>
      </w:r>
    </w:p>
    <w:p w14:paraId="30045A82" w14:textId="77777777" w:rsidR="00081147" w:rsidRPr="00953A42" w:rsidRDefault="00081147" w:rsidP="005E2F5B">
      <w:pPr>
        <w:spacing w:line="276" w:lineRule="auto"/>
        <w:jc w:val="center"/>
        <w:rPr>
          <w:rFonts w:asciiTheme="minorHAnsi" w:hAnsiTheme="minorHAnsi" w:cs="Calibri"/>
          <w:sz w:val="22"/>
          <w:szCs w:val="22"/>
        </w:rPr>
      </w:pPr>
      <w:r w:rsidRPr="00953A42">
        <w:rPr>
          <w:rFonts w:asciiTheme="minorHAnsi" w:hAnsiTheme="minorHAnsi" w:cs="Calibri"/>
          <w:b/>
          <w:sz w:val="22"/>
          <w:szCs w:val="22"/>
        </w:rPr>
        <w:t>ODSTĄPIENIE</w:t>
      </w:r>
    </w:p>
    <w:p w14:paraId="321107D1" w14:textId="77777777" w:rsidR="00337813" w:rsidRPr="00953A42" w:rsidRDefault="00337813" w:rsidP="00912852">
      <w:pPr>
        <w:numPr>
          <w:ilvl w:val="3"/>
          <w:numId w:val="1"/>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Zamawiającemu przysługuje prawo odstąpienia od umowy, jeżeli:</w:t>
      </w:r>
    </w:p>
    <w:p w14:paraId="5265A78E" w14:textId="77777777" w:rsidR="00337813" w:rsidRPr="00953A42" w:rsidRDefault="00337813" w:rsidP="00691ADC">
      <w:pPr>
        <w:numPr>
          <w:ilvl w:val="0"/>
          <w:numId w:val="4"/>
        </w:numPr>
        <w:spacing w:line="276" w:lineRule="auto"/>
        <w:ind w:left="709" w:hanging="283"/>
        <w:jc w:val="both"/>
        <w:rPr>
          <w:rFonts w:asciiTheme="minorHAnsi" w:hAnsiTheme="minorHAnsi" w:cs="Calibri"/>
          <w:sz w:val="22"/>
          <w:szCs w:val="22"/>
        </w:rPr>
      </w:pPr>
      <w:r w:rsidRPr="00953A42">
        <w:rPr>
          <w:rFonts w:asciiTheme="minorHAnsi" w:hAnsiTheme="minorHAnsi" w:cs="Calibri"/>
          <w:sz w:val="22"/>
          <w:szCs w:val="22"/>
        </w:rPr>
        <w:t xml:space="preserve">Wykonawca opóźnia się z rozpoczęciem lub wykonywaniem </w:t>
      </w:r>
      <w:r w:rsidR="00110B45" w:rsidRPr="00953A42">
        <w:rPr>
          <w:rFonts w:asciiTheme="minorHAnsi" w:hAnsiTheme="minorHAnsi" w:cs="Calibri"/>
          <w:sz w:val="22"/>
          <w:szCs w:val="22"/>
        </w:rPr>
        <w:t>p</w:t>
      </w:r>
      <w:r w:rsidRPr="00953A42">
        <w:rPr>
          <w:rFonts w:asciiTheme="minorHAnsi" w:hAnsiTheme="minorHAnsi" w:cs="Calibri"/>
          <w:sz w:val="22"/>
          <w:szCs w:val="22"/>
        </w:rPr>
        <w:t xml:space="preserve">rzedmiotu </w:t>
      </w:r>
      <w:r w:rsidR="00110B45" w:rsidRPr="00953A42">
        <w:rPr>
          <w:rFonts w:asciiTheme="minorHAnsi" w:hAnsiTheme="minorHAnsi" w:cs="Calibri"/>
          <w:sz w:val="22"/>
          <w:szCs w:val="22"/>
        </w:rPr>
        <w:t>u</w:t>
      </w:r>
      <w:r w:rsidRPr="00953A42">
        <w:rPr>
          <w:rFonts w:asciiTheme="minorHAnsi" w:hAnsiTheme="minorHAnsi" w:cs="Calibri"/>
          <w:sz w:val="22"/>
          <w:szCs w:val="22"/>
        </w:rPr>
        <w:t xml:space="preserve">mowy tak dalece, że nie jest prawdopodobne, aby ukończył go w terminie wynikającym z </w:t>
      </w:r>
      <w:r w:rsidR="00110B45" w:rsidRPr="00953A42">
        <w:rPr>
          <w:rFonts w:asciiTheme="minorHAnsi" w:hAnsiTheme="minorHAnsi" w:cs="Calibri"/>
          <w:sz w:val="22"/>
          <w:szCs w:val="22"/>
        </w:rPr>
        <w:t>u</w:t>
      </w:r>
      <w:r w:rsidRPr="00953A42">
        <w:rPr>
          <w:rFonts w:asciiTheme="minorHAnsi" w:hAnsiTheme="minorHAnsi" w:cs="Calibri"/>
          <w:sz w:val="22"/>
          <w:szCs w:val="22"/>
        </w:rPr>
        <w:t>mowy</w:t>
      </w:r>
      <w:r w:rsidR="001F569A" w:rsidRPr="00953A42">
        <w:rPr>
          <w:rFonts w:asciiTheme="minorHAnsi" w:hAnsiTheme="minorHAnsi" w:cs="Calibri"/>
          <w:sz w:val="22"/>
          <w:szCs w:val="22"/>
        </w:rPr>
        <w:t>, pomimo pisemnego wezwania przez Zamawiającego</w:t>
      </w:r>
      <w:r w:rsidRPr="00953A42">
        <w:rPr>
          <w:rFonts w:asciiTheme="minorHAnsi" w:hAnsiTheme="minorHAnsi" w:cs="Calibri"/>
          <w:sz w:val="22"/>
          <w:szCs w:val="22"/>
        </w:rPr>
        <w:t>;</w:t>
      </w:r>
    </w:p>
    <w:p w14:paraId="20D9C921" w14:textId="77777777" w:rsidR="00337813" w:rsidRPr="00953A42" w:rsidRDefault="00337813" w:rsidP="00691ADC">
      <w:pPr>
        <w:numPr>
          <w:ilvl w:val="0"/>
          <w:numId w:val="4"/>
        </w:numPr>
        <w:spacing w:line="276" w:lineRule="auto"/>
        <w:ind w:left="709" w:hanging="283"/>
        <w:jc w:val="both"/>
        <w:rPr>
          <w:rFonts w:asciiTheme="minorHAnsi" w:hAnsiTheme="minorHAnsi" w:cs="Calibri"/>
          <w:sz w:val="22"/>
          <w:szCs w:val="22"/>
        </w:rPr>
      </w:pPr>
      <w:r w:rsidRPr="00953A42">
        <w:rPr>
          <w:rFonts w:asciiTheme="minorHAnsi" w:hAnsiTheme="minorHAnsi" w:cs="Calibri"/>
          <w:sz w:val="22"/>
          <w:szCs w:val="22"/>
        </w:rPr>
        <w:t xml:space="preserve">Wykonawca przerwał realizację przedmiotu umowy i nie podejmuje się </w:t>
      </w:r>
      <w:r w:rsidR="00110B45" w:rsidRPr="00953A42">
        <w:rPr>
          <w:rFonts w:asciiTheme="minorHAnsi" w:hAnsiTheme="minorHAnsi" w:cs="Calibri"/>
          <w:sz w:val="22"/>
          <w:szCs w:val="22"/>
        </w:rPr>
        <w:t>jego</w:t>
      </w:r>
      <w:r w:rsidRPr="00953A42">
        <w:rPr>
          <w:rFonts w:asciiTheme="minorHAnsi" w:hAnsiTheme="minorHAnsi" w:cs="Calibri"/>
          <w:sz w:val="22"/>
          <w:szCs w:val="22"/>
        </w:rPr>
        <w:t xml:space="preserve"> realizacji bez uzasadnionych przyczyn przez okres kolejnych 7 dni;</w:t>
      </w:r>
    </w:p>
    <w:p w14:paraId="5E05C8F5" w14:textId="77777777" w:rsidR="00337813" w:rsidRPr="00953A42" w:rsidRDefault="00337813" w:rsidP="00691ADC">
      <w:pPr>
        <w:numPr>
          <w:ilvl w:val="0"/>
          <w:numId w:val="4"/>
        </w:numPr>
        <w:spacing w:line="276" w:lineRule="auto"/>
        <w:ind w:left="709" w:hanging="283"/>
        <w:jc w:val="both"/>
        <w:rPr>
          <w:rFonts w:asciiTheme="minorHAnsi" w:hAnsiTheme="minorHAnsi" w:cs="Calibri"/>
          <w:sz w:val="22"/>
          <w:szCs w:val="22"/>
        </w:rPr>
      </w:pPr>
      <w:r w:rsidRPr="00953A42">
        <w:rPr>
          <w:rFonts w:asciiTheme="minorHAnsi" w:hAnsiTheme="minorHAnsi" w:cs="Calibri"/>
          <w:sz w:val="22"/>
          <w:szCs w:val="22"/>
        </w:rPr>
        <w:t>Wykonawca realizuje przedmiot umowy w sposób niezgodny z postanowieniami umowy;</w:t>
      </w:r>
    </w:p>
    <w:p w14:paraId="1EFB5445" w14:textId="77777777" w:rsidR="00337813" w:rsidRPr="00953A42" w:rsidRDefault="00337813" w:rsidP="00691ADC">
      <w:pPr>
        <w:numPr>
          <w:ilvl w:val="0"/>
          <w:numId w:val="4"/>
        </w:numPr>
        <w:spacing w:line="276" w:lineRule="auto"/>
        <w:ind w:left="709" w:hanging="283"/>
        <w:jc w:val="both"/>
        <w:rPr>
          <w:rFonts w:asciiTheme="minorHAnsi" w:hAnsiTheme="minorHAnsi" w:cs="Calibri"/>
          <w:sz w:val="22"/>
          <w:szCs w:val="22"/>
        </w:rPr>
      </w:pPr>
      <w:r w:rsidRPr="00953A42">
        <w:rPr>
          <w:rFonts w:asciiTheme="minorHAnsi" w:hAnsiTheme="minorHAnsi" w:cs="Calibri"/>
          <w:sz w:val="22"/>
          <w:szCs w:val="22"/>
        </w:rPr>
        <w:t>Wykonawca bez uprzedniej pisemnej zgody Zamawiającego dokonał cesji wierzytelności z niniejszej Umowy;</w:t>
      </w:r>
    </w:p>
    <w:p w14:paraId="2ADC98CF" w14:textId="77777777" w:rsidR="001F569A" w:rsidRPr="00953A42" w:rsidRDefault="00110B45" w:rsidP="00691ADC">
      <w:pPr>
        <w:numPr>
          <w:ilvl w:val="0"/>
          <w:numId w:val="4"/>
        </w:numPr>
        <w:spacing w:line="276" w:lineRule="auto"/>
        <w:ind w:left="709" w:hanging="283"/>
        <w:jc w:val="both"/>
        <w:rPr>
          <w:rFonts w:asciiTheme="minorHAnsi" w:hAnsiTheme="minorHAnsi" w:cs="Calibri"/>
          <w:sz w:val="22"/>
          <w:szCs w:val="22"/>
        </w:rPr>
      </w:pPr>
      <w:r w:rsidRPr="00953A42">
        <w:rPr>
          <w:rFonts w:asciiTheme="minorHAnsi" w:hAnsiTheme="minorHAnsi" w:cs="Calibri"/>
          <w:sz w:val="22"/>
          <w:szCs w:val="22"/>
        </w:rPr>
        <w:t>Wykonawca utracił</w:t>
      </w:r>
      <w:r w:rsidR="001F569A" w:rsidRPr="00953A42">
        <w:rPr>
          <w:rFonts w:asciiTheme="minorHAnsi" w:hAnsiTheme="minorHAnsi" w:cs="Calibri"/>
          <w:sz w:val="22"/>
          <w:szCs w:val="22"/>
        </w:rPr>
        <w:t xml:space="preserve"> zdolności do wykonywania przedmiotu umowy;</w:t>
      </w:r>
    </w:p>
    <w:p w14:paraId="66A0C208" w14:textId="77777777" w:rsidR="003E4BB1" w:rsidRPr="00953A42" w:rsidRDefault="00337813" w:rsidP="003E4BB1">
      <w:pPr>
        <w:numPr>
          <w:ilvl w:val="3"/>
          <w:numId w:val="1"/>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Niezależnie od powyższego Zamawiającemu przysługuje prawo do odstąpienia od umowy </w:t>
      </w:r>
      <w:r w:rsidR="005C50E4" w:rsidRPr="00953A42">
        <w:rPr>
          <w:rFonts w:asciiTheme="minorHAnsi" w:hAnsiTheme="minorHAnsi" w:cs="Calibri"/>
          <w:sz w:val="22"/>
          <w:szCs w:val="22"/>
        </w:rPr>
        <w:t xml:space="preserve">w sytuacjach określonych w art. 456 ustawy Prawo zamówień publicznych. </w:t>
      </w:r>
    </w:p>
    <w:p w14:paraId="4040883F" w14:textId="77777777" w:rsidR="003E4BB1" w:rsidRPr="00953A42" w:rsidRDefault="003E4BB1" w:rsidP="003E4BB1">
      <w:pPr>
        <w:numPr>
          <w:ilvl w:val="3"/>
          <w:numId w:val="1"/>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Odstąpienie od umowy przez którąkolwiek ze Stron powinno nastąpić w formie pisemnej pod </w:t>
      </w:r>
      <w:r w:rsidRPr="00953A42">
        <w:rPr>
          <w:rFonts w:asciiTheme="minorHAnsi" w:hAnsiTheme="minorHAnsi" w:cs="Calibri"/>
          <w:sz w:val="22"/>
          <w:szCs w:val="22"/>
        </w:rPr>
        <w:lastRenderedPageBreak/>
        <w:t>rygorem nieważności, z podaniem przyczyny odstąpienia, w terminie do 30 dni od powzięcia wiadomości o okolicznościach uzasadniających odstąpienie od umowy.</w:t>
      </w:r>
    </w:p>
    <w:p w14:paraId="06B79C7A" w14:textId="77777777" w:rsidR="00DB0813" w:rsidRPr="00953A42" w:rsidRDefault="00DB0813" w:rsidP="00110B45">
      <w:pPr>
        <w:numPr>
          <w:ilvl w:val="3"/>
          <w:numId w:val="1"/>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Ponadto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CFAA1A7" w14:textId="77777777" w:rsidR="005C00D1" w:rsidRPr="00953A42" w:rsidRDefault="005C00D1" w:rsidP="00081147">
      <w:pPr>
        <w:spacing w:line="276" w:lineRule="auto"/>
        <w:rPr>
          <w:rFonts w:asciiTheme="minorHAnsi" w:hAnsiTheme="minorHAnsi" w:cs="Calibri"/>
          <w:b/>
          <w:sz w:val="22"/>
          <w:szCs w:val="22"/>
        </w:rPr>
      </w:pPr>
    </w:p>
    <w:p w14:paraId="46185963" w14:textId="77777777" w:rsidR="00337813" w:rsidRPr="00953A42" w:rsidRDefault="00337813" w:rsidP="00B901C5">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w:t>
      </w:r>
      <w:r w:rsidR="008F3DFE" w:rsidRPr="00953A42">
        <w:rPr>
          <w:rFonts w:asciiTheme="minorHAnsi" w:hAnsiTheme="minorHAnsi" w:cs="Calibri"/>
          <w:b/>
          <w:sz w:val="22"/>
          <w:szCs w:val="22"/>
        </w:rPr>
        <w:t>8</w:t>
      </w:r>
    </w:p>
    <w:p w14:paraId="2F29FD03" w14:textId="77777777" w:rsidR="00081147" w:rsidRPr="00953A42" w:rsidRDefault="00081147" w:rsidP="00B901C5">
      <w:pPr>
        <w:spacing w:line="276" w:lineRule="auto"/>
        <w:jc w:val="center"/>
        <w:rPr>
          <w:rFonts w:asciiTheme="minorHAnsi" w:hAnsiTheme="minorHAnsi" w:cs="Calibri"/>
          <w:sz w:val="22"/>
          <w:szCs w:val="22"/>
        </w:rPr>
      </w:pPr>
      <w:r w:rsidRPr="00953A42">
        <w:rPr>
          <w:rFonts w:asciiTheme="minorHAnsi" w:hAnsiTheme="minorHAnsi" w:cs="Calibri"/>
          <w:b/>
          <w:sz w:val="22"/>
          <w:szCs w:val="22"/>
        </w:rPr>
        <w:t>KARY UMOWNE</w:t>
      </w:r>
    </w:p>
    <w:p w14:paraId="78DC31F4" w14:textId="77777777" w:rsidR="00337813" w:rsidRPr="00953A42" w:rsidRDefault="00337813" w:rsidP="00691ADC">
      <w:pPr>
        <w:numPr>
          <w:ilvl w:val="3"/>
          <w:numId w:val="5"/>
        </w:numPr>
        <w:spacing w:line="276" w:lineRule="auto"/>
        <w:ind w:left="426" w:hanging="426"/>
        <w:rPr>
          <w:rFonts w:asciiTheme="minorHAnsi" w:hAnsiTheme="minorHAnsi" w:cs="Calibri"/>
          <w:sz w:val="22"/>
          <w:szCs w:val="22"/>
        </w:rPr>
      </w:pPr>
      <w:r w:rsidRPr="00953A42">
        <w:rPr>
          <w:rFonts w:asciiTheme="minorHAnsi" w:hAnsiTheme="minorHAnsi" w:cs="Calibri"/>
          <w:sz w:val="22"/>
          <w:szCs w:val="22"/>
        </w:rPr>
        <w:t>Wykonawca zapłaci Zamawiającemu kary umowne:</w:t>
      </w:r>
    </w:p>
    <w:p w14:paraId="327563FD" w14:textId="77777777" w:rsidR="00337813" w:rsidRPr="00953A42" w:rsidRDefault="00337813" w:rsidP="00691ADC">
      <w:pPr>
        <w:numPr>
          <w:ilvl w:val="0"/>
          <w:numId w:val="6"/>
        </w:numPr>
        <w:tabs>
          <w:tab w:val="left" w:pos="510"/>
        </w:tabs>
        <w:spacing w:line="276" w:lineRule="auto"/>
        <w:ind w:hanging="294"/>
        <w:jc w:val="both"/>
        <w:rPr>
          <w:rFonts w:asciiTheme="minorHAnsi" w:hAnsiTheme="minorHAnsi" w:cs="Calibri"/>
          <w:sz w:val="22"/>
          <w:szCs w:val="22"/>
        </w:rPr>
      </w:pPr>
      <w:r w:rsidRPr="00953A42">
        <w:rPr>
          <w:rFonts w:asciiTheme="minorHAnsi" w:hAnsiTheme="minorHAnsi" w:cs="Calibri"/>
          <w:sz w:val="22"/>
          <w:szCs w:val="22"/>
        </w:rPr>
        <w:t>za odstąpienie od umowy przez Zamawiającego z przyczyn, za które ponosi odpowiedz</w:t>
      </w:r>
      <w:r w:rsidR="00A960B8" w:rsidRPr="00953A42">
        <w:rPr>
          <w:rFonts w:asciiTheme="minorHAnsi" w:hAnsiTheme="minorHAnsi" w:cs="Calibri"/>
          <w:sz w:val="22"/>
          <w:szCs w:val="22"/>
        </w:rPr>
        <w:t>ialność Wykonawca, w wysokości 10</w:t>
      </w:r>
      <w:r w:rsidRPr="00953A42">
        <w:rPr>
          <w:rFonts w:asciiTheme="minorHAnsi" w:hAnsiTheme="minorHAnsi" w:cs="Calibri"/>
          <w:sz w:val="22"/>
          <w:szCs w:val="22"/>
        </w:rPr>
        <w:t>% wynagrodzenia umownego brutto</w:t>
      </w:r>
      <w:r w:rsidR="00E775B8" w:rsidRPr="00953A42">
        <w:rPr>
          <w:rFonts w:asciiTheme="minorHAnsi" w:hAnsiTheme="minorHAnsi" w:cs="Calibri"/>
          <w:sz w:val="22"/>
          <w:szCs w:val="22"/>
        </w:rPr>
        <w:t>, o którym mowa w §</w:t>
      </w:r>
      <w:r w:rsidR="00F616A0" w:rsidRPr="00953A42">
        <w:rPr>
          <w:rFonts w:asciiTheme="minorHAnsi" w:hAnsiTheme="minorHAnsi" w:cs="Calibri"/>
          <w:sz w:val="22"/>
          <w:szCs w:val="22"/>
        </w:rPr>
        <w:t> </w:t>
      </w:r>
      <w:r w:rsidR="005E2F5B" w:rsidRPr="00953A42">
        <w:rPr>
          <w:rFonts w:asciiTheme="minorHAnsi" w:hAnsiTheme="minorHAnsi" w:cs="Calibri"/>
          <w:sz w:val="22"/>
          <w:szCs w:val="22"/>
        </w:rPr>
        <w:t>3</w:t>
      </w:r>
      <w:r w:rsidR="00E775B8" w:rsidRPr="00953A42">
        <w:rPr>
          <w:rFonts w:asciiTheme="minorHAnsi" w:hAnsiTheme="minorHAnsi" w:cs="Calibri"/>
          <w:sz w:val="22"/>
          <w:szCs w:val="22"/>
        </w:rPr>
        <w:t xml:space="preserve"> ust.</w:t>
      </w:r>
      <w:r w:rsidR="00F616A0" w:rsidRPr="00953A42">
        <w:rPr>
          <w:rFonts w:asciiTheme="minorHAnsi" w:hAnsiTheme="minorHAnsi" w:cs="Calibri"/>
          <w:sz w:val="22"/>
          <w:szCs w:val="22"/>
        </w:rPr>
        <w:t> </w:t>
      </w:r>
      <w:r w:rsidR="00E775B8" w:rsidRPr="00953A42">
        <w:rPr>
          <w:rFonts w:asciiTheme="minorHAnsi" w:hAnsiTheme="minorHAnsi" w:cs="Calibri"/>
          <w:sz w:val="22"/>
          <w:szCs w:val="22"/>
        </w:rPr>
        <w:t>1</w:t>
      </w:r>
      <w:r w:rsidR="005C00D1" w:rsidRPr="00953A42">
        <w:rPr>
          <w:rFonts w:asciiTheme="minorHAnsi" w:hAnsiTheme="minorHAnsi" w:cs="Calibri"/>
          <w:sz w:val="22"/>
          <w:szCs w:val="22"/>
        </w:rPr>
        <w:t xml:space="preserve"> umowy</w:t>
      </w:r>
      <w:r w:rsidR="00E775B8" w:rsidRPr="00953A42">
        <w:rPr>
          <w:rFonts w:asciiTheme="minorHAnsi" w:hAnsiTheme="minorHAnsi" w:cs="Calibri"/>
          <w:sz w:val="22"/>
          <w:szCs w:val="22"/>
        </w:rPr>
        <w:t>.</w:t>
      </w:r>
    </w:p>
    <w:p w14:paraId="5C89AE9C" w14:textId="667D6339" w:rsidR="005E2F5B" w:rsidRPr="00953A42" w:rsidRDefault="00337813" w:rsidP="00691ADC">
      <w:pPr>
        <w:numPr>
          <w:ilvl w:val="0"/>
          <w:numId w:val="6"/>
        </w:numPr>
        <w:tabs>
          <w:tab w:val="left" w:pos="510"/>
        </w:tabs>
        <w:spacing w:line="276" w:lineRule="auto"/>
        <w:ind w:hanging="294"/>
        <w:jc w:val="both"/>
        <w:rPr>
          <w:rFonts w:asciiTheme="minorHAnsi" w:hAnsiTheme="minorHAnsi" w:cs="Calibri"/>
          <w:sz w:val="22"/>
          <w:szCs w:val="22"/>
        </w:rPr>
      </w:pPr>
      <w:r w:rsidRPr="00953A42">
        <w:rPr>
          <w:rFonts w:asciiTheme="minorHAnsi" w:hAnsiTheme="minorHAnsi" w:cs="Calibri"/>
          <w:sz w:val="22"/>
          <w:szCs w:val="22"/>
        </w:rPr>
        <w:t xml:space="preserve">za </w:t>
      </w:r>
      <w:r w:rsidR="001F3E35" w:rsidRPr="00953A42">
        <w:rPr>
          <w:rFonts w:asciiTheme="minorHAnsi" w:hAnsiTheme="minorHAnsi" w:cs="Calibri"/>
          <w:sz w:val="22"/>
          <w:szCs w:val="22"/>
        </w:rPr>
        <w:t xml:space="preserve">niestawienie się na teren budowy na wezwanie przedstawiciela Zamawiającego lub inne </w:t>
      </w:r>
      <w:r w:rsidR="005E2F5B" w:rsidRPr="00953A42">
        <w:rPr>
          <w:rFonts w:asciiTheme="minorHAnsi" w:hAnsiTheme="minorHAnsi" w:cs="Calibri"/>
          <w:sz w:val="22"/>
          <w:szCs w:val="22"/>
        </w:rPr>
        <w:t>nienależyte wykonywanie</w:t>
      </w:r>
      <w:r w:rsidRPr="00953A42">
        <w:rPr>
          <w:rFonts w:asciiTheme="minorHAnsi" w:hAnsiTheme="minorHAnsi" w:cs="Calibri"/>
          <w:sz w:val="22"/>
          <w:szCs w:val="22"/>
        </w:rPr>
        <w:t xml:space="preserve"> </w:t>
      </w:r>
      <w:r w:rsidR="00E775B8" w:rsidRPr="00953A42">
        <w:rPr>
          <w:rFonts w:asciiTheme="minorHAnsi" w:hAnsiTheme="minorHAnsi" w:cs="Calibri"/>
          <w:sz w:val="22"/>
          <w:szCs w:val="22"/>
        </w:rPr>
        <w:t>przedmiotu umowy</w:t>
      </w:r>
      <w:r w:rsidRPr="00953A42">
        <w:rPr>
          <w:rFonts w:asciiTheme="minorHAnsi" w:hAnsiTheme="minorHAnsi" w:cs="Calibri"/>
          <w:sz w:val="22"/>
          <w:szCs w:val="22"/>
        </w:rPr>
        <w:t xml:space="preserve"> </w:t>
      </w:r>
      <w:r w:rsidR="00DB15F7" w:rsidRPr="00953A42">
        <w:rPr>
          <w:rFonts w:asciiTheme="minorHAnsi" w:hAnsiTheme="minorHAnsi" w:cs="Calibri"/>
          <w:sz w:val="22"/>
          <w:szCs w:val="22"/>
        </w:rPr>
        <w:t xml:space="preserve">i obowiązków, wynikających z umowy </w:t>
      </w:r>
      <w:r w:rsidRPr="00953A42">
        <w:rPr>
          <w:rFonts w:asciiTheme="minorHAnsi" w:hAnsiTheme="minorHAnsi" w:cs="Calibri"/>
          <w:sz w:val="22"/>
          <w:szCs w:val="22"/>
        </w:rPr>
        <w:t xml:space="preserve">w wysokości </w:t>
      </w:r>
      <w:r w:rsidR="001F3E35" w:rsidRPr="00953A42">
        <w:rPr>
          <w:rFonts w:asciiTheme="minorHAnsi" w:hAnsiTheme="minorHAnsi" w:cs="Calibri"/>
          <w:sz w:val="22"/>
          <w:szCs w:val="22"/>
        </w:rPr>
        <w:t>5</w:t>
      </w:r>
      <w:r w:rsidR="005E2F5B" w:rsidRPr="00953A42">
        <w:rPr>
          <w:rFonts w:asciiTheme="minorHAnsi" w:hAnsiTheme="minorHAnsi" w:cs="Calibri"/>
          <w:sz w:val="22"/>
          <w:szCs w:val="22"/>
        </w:rPr>
        <w:t>% wynagrodzenia umownego brutto, o którym mowa w § 3 ust. 1</w:t>
      </w:r>
      <w:r w:rsidR="005C00D1" w:rsidRPr="00953A42">
        <w:rPr>
          <w:rFonts w:asciiTheme="minorHAnsi" w:hAnsiTheme="minorHAnsi" w:cs="Calibri"/>
          <w:sz w:val="22"/>
          <w:szCs w:val="22"/>
        </w:rPr>
        <w:t xml:space="preserve"> umowy</w:t>
      </w:r>
      <w:r w:rsidR="001F3E35" w:rsidRPr="00953A42">
        <w:rPr>
          <w:rFonts w:asciiTheme="minorHAnsi" w:hAnsiTheme="minorHAnsi" w:cs="Calibri"/>
          <w:sz w:val="22"/>
          <w:szCs w:val="22"/>
        </w:rPr>
        <w:t>, za każdy stwierdzony przypadek</w:t>
      </w:r>
      <w:r w:rsidR="005E2F5B" w:rsidRPr="00953A42">
        <w:rPr>
          <w:rFonts w:asciiTheme="minorHAnsi" w:hAnsiTheme="minorHAnsi" w:cs="Calibri"/>
          <w:sz w:val="22"/>
          <w:szCs w:val="22"/>
        </w:rPr>
        <w:t>.</w:t>
      </w:r>
    </w:p>
    <w:p w14:paraId="28FC7E60" w14:textId="77777777" w:rsidR="00337813" w:rsidRPr="00953A42" w:rsidRDefault="00337813" w:rsidP="00691ADC">
      <w:pPr>
        <w:numPr>
          <w:ilvl w:val="3"/>
          <w:numId w:val="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Kara umowna może zostać potrącona z wynagrodzenia Wykonawcy, na co Wykonawca wyraża zgodę.</w:t>
      </w:r>
    </w:p>
    <w:p w14:paraId="7988EB55" w14:textId="77777777" w:rsidR="00337813" w:rsidRPr="00953A42" w:rsidRDefault="00337813" w:rsidP="00691ADC">
      <w:pPr>
        <w:numPr>
          <w:ilvl w:val="3"/>
          <w:numId w:val="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 xml:space="preserve">Łączna wysokość kar umownych z wszystkich tytułów określonych w umowie nie może przekroczyć </w:t>
      </w:r>
      <w:r w:rsidR="00AC3F27" w:rsidRPr="00953A42">
        <w:rPr>
          <w:rFonts w:asciiTheme="minorHAnsi" w:hAnsiTheme="minorHAnsi" w:cs="Calibri"/>
          <w:sz w:val="22"/>
          <w:szCs w:val="22"/>
        </w:rPr>
        <w:t>3</w:t>
      </w:r>
      <w:r w:rsidRPr="00953A42">
        <w:rPr>
          <w:rFonts w:asciiTheme="minorHAnsi" w:hAnsiTheme="minorHAnsi" w:cs="Calibri"/>
          <w:sz w:val="22"/>
          <w:szCs w:val="22"/>
        </w:rPr>
        <w:t xml:space="preserve">0% wynagrodzenia umownego brutto, o którym mowa w § </w:t>
      </w:r>
      <w:r w:rsidR="005C00D1" w:rsidRPr="00953A42">
        <w:rPr>
          <w:rFonts w:asciiTheme="minorHAnsi" w:hAnsiTheme="minorHAnsi" w:cs="Calibri"/>
          <w:sz w:val="22"/>
          <w:szCs w:val="22"/>
        </w:rPr>
        <w:t>3</w:t>
      </w:r>
      <w:r w:rsidRPr="00953A42">
        <w:rPr>
          <w:rFonts w:asciiTheme="minorHAnsi" w:hAnsiTheme="minorHAnsi" w:cs="Calibri"/>
          <w:sz w:val="22"/>
          <w:szCs w:val="22"/>
        </w:rPr>
        <w:t xml:space="preserve"> ust.</w:t>
      </w:r>
      <w:r w:rsidR="00273160" w:rsidRPr="00953A42">
        <w:rPr>
          <w:rFonts w:asciiTheme="minorHAnsi" w:hAnsiTheme="minorHAnsi" w:cs="Calibri"/>
          <w:sz w:val="22"/>
          <w:szCs w:val="22"/>
        </w:rPr>
        <w:t xml:space="preserve"> </w:t>
      </w:r>
      <w:r w:rsidRPr="00953A42">
        <w:rPr>
          <w:rFonts w:asciiTheme="minorHAnsi" w:hAnsiTheme="minorHAnsi" w:cs="Calibri"/>
          <w:sz w:val="22"/>
          <w:szCs w:val="22"/>
        </w:rPr>
        <w:t xml:space="preserve">1 umowy. </w:t>
      </w:r>
    </w:p>
    <w:p w14:paraId="14B92081" w14:textId="77777777" w:rsidR="00337813" w:rsidRPr="00953A42" w:rsidRDefault="00337813" w:rsidP="00691ADC">
      <w:pPr>
        <w:numPr>
          <w:ilvl w:val="3"/>
          <w:numId w:val="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Zamawiający może dochodzić na zasadach ogólnych odszkodowania przewyższającego wysokość zastrzeżonych kar umownych.</w:t>
      </w:r>
    </w:p>
    <w:p w14:paraId="1D20BBD3" w14:textId="77777777" w:rsidR="00337813" w:rsidRPr="00953A42" w:rsidRDefault="00337813" w:rsidP="00691ADC">
      <w:pPr>
        <w:numPr>
          <w:ilvl w:val="3"/>
          <w:numId w:val="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W przypadku odstąpienia od umowy lub jej rozwiązania Zamawiający</w:t>
      </w:r>
      <w:r w:rsidR="00AC3F27" w:rsidRPr="00953A42">
        <w:rPr>
          <w:rFonts w:asciiTheme="minorHAnsi" w:hAnsiTheme="minorHAnsi" w:cs="Calibri"/>
          <w:sz w:val="22"/>
          <w:szCs w:val="22"/>
        </w:rPr>
        <w:t xml:space="preserve"> zachowuje prawo dochodzenia od </w:t>
      </w:r>
      <w:r w:rsidRPr="00953A42">
        <w:rPr>
          <w:rFonts w:asciiTheme="minorHAnsi" w:hAnsiTheme="minorHAnsi" w:cs="Calibri"/>
          <w:sz w:val="22"/>
          <w:szCs w:val="22"/>
        </w:rPr>
        <w:t>Wykonawcy kar umownych zastrzeżonych w niniejszej umowie.</w:t>
      </w:r>
    </w:p>
    <w:p w14:paraId="0BD241A8" w14:textId="77777777" w:rsidR="00CE1DD0" w:rsidRPr="00953A42" w:rsidRDefault="00337813" w:rsidP="00691ADC">
      <w:pPr>
        <w:numPr>
          <w:ilvl w:val="3"/>
          <w:numId w:val="5"/>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Roszczenie o zapłatę kar umownych staje się wymagalne począwszy od dnia na</w:t>
      </w:r>
      <w:r w:rsidR="00AC3F27" w:rsidRPr="00953A42">
        <w:rPr>
          <w:rFonts w:asciiTheme="minorHAnsi" w:hAnsiTheme="minorHAnsi" w:cs="Calibri"/>
          <w:sz w:val="22"/>
          <w:szCs w:val="22"/>
        </w:rPr>
        <w:t xml:space="preserve">stępnego po dniu, w </w:t>
      </w:r>
      <w:r w:rsidRPr="00953A42">
        <w:rPr>
          <w:rFonts w:asciiTheme="minorHAnsi" w:hAnsiTheme="minorHAnsi" w:cs="Calibri"/>
          <w:sz w:val="22"/>
          <w:szCs w:val="22"/>
        </w:rPr>
        <w:t>którym miały miejsce okoliczności faktyczne określone w niniejszej umowie stanowiące podstawę do ich naliczenia.</w:t>
      </w:r>
    </w:p>
    <w:p w14:paraId="1C2D7FC2" w14:textId="77777777" w:rsidR="005C50E4" w:rsidRPr="00953A42" w:rsidRDefault="005C50E4" w:rsidP="005C50E4">
      <w:pPr>
        <w:spacing w:line="276" w:lineRule="auto"/>
        <w:ind w:left="720"/>
        <w:jc w:val="center"/>
        <w:rPr>
          <w:rFonts w:asciiTheme="minorHAnsi" w:hAnsiTheme="minorHAnsi" w:cs="Calibri"/>
          <w:b/>
          <w:iCs/>
          <w:sz w:val="22"/>
          <w:szCs w:val="22"/>
        </w:rPr>
      </w:pPr>
      <w:r w:rsidRPr="00953A42">
        <w:rPr>
          <w:rFonts w:asciiTheme="minorHAnsi" w:hAnsiTheme="minorHAnsi" w:cs="Calibri"/>
          <w:b/>
          <w:iCs/>
          <w:sz w:val="22"/>
          <w:szCs w:val="22"/>
        </w:rPr>
        <w:t>§</w:t>
      </w:r>
      <w:r w:rsidR="008F3DFE" w:rsidRPr="00953A42">
        <w:rPr>
          <w:rFonts w:asciiTheme="minorHAnsi" w:hAnsiTheme="minorHAnsi" w:cs="Calibri"/>
          <w:b/>
          <w:iCs/>
          <w:sz w:val="22"/>
          <w:szCs w:val="22"/>
        </w:rPr>
        <w:t>9</w:t>
      </w:r>
    </w:p>
    <w:p w14:paraId="188AF205" w14:textId="77777777" w:rsidR="00081147" w:rsidRPr="00953A42" w:rsidRDefault="00081147" w:rsidP="005C50E4">
      <w:pPr>
        <w:spacing w:line="276" w:lineRule="auto"/>
        <w:ind w:left="720"/>
        <w:jc w:val="center"/>
        <w:rPr>
          <w:rFonts w:asciiTheme="minorHAnsi" w:hAnsiTheme="minorHAnsi" w:cs="Calibri"/>
          <w:b/>
          <w:iCs/>
          <w:sz w:val="22"/>
          <w:szCs w:val="22"/>
        </w:rPr>
      </w:pPr>
      <w:r w:rsidRPr="00953A42">
        <w:rPr>
          <w:rFonts w:asciiTheme="minorHAnsi" w:hAnsiTheme="minorHAnsi" w:cs="Calibri"/>
          <w:b/>
          <w:iCs/>
          <w:sz w:val="22"/>
          <w:szCs w:val="22"/>
        </w:rPr>
        <w:t>ZABEZPIECZENIE UMOWY</w:t>
      </w:r>
    </w:p>
    <w:p w14:paraId="25737AAA" w14:textId="1F9E712E" w:rsidR="00D0376D" w:rsidRPr="00953A42" w:rsidRDefault="005C50E4" w:rsidP="00D0376D">
      <w:pPr>
        <w:numPr>
          <w:ilvl w:val="6"/>
          <w:numId w:val="1"/>
        </w:numPr>
        <w:spacing w:line="276" w:lineRule="auto"/>
        <w:ind w:left="426" w:hanging="426"/>
        <w:jc w:val="both"/>
        <w:rPr>
          <w:rFonts w:asciiTheme="minorHAnsi" w:hAnsiTheme="minorHAnsi" w:cs="Calibri"/>
          <w:iCs/>
          <w:sz w:val="22"/>
          <w:szCs w:val="22"/>
        </w:rPr>
      </w:pPr>
      <w:r w:rsidRPr="00953A42">
        <w:rPr>
          <w:rFonts w:asciiTheme="minorHAnsi" w:hAnsiTheme="minorHAnsi" w:cs="Calibri"/>
          <w:iCs/>
          <w:sz w:val="22"/>
          <w:szCs w:val="22"/>
        </w:rPr>
        <w:t>Wykonawca przed podpisaniem umowy wnosi zabezpieczenie należytego wykonania umowy w wysokości stanowiącej  5%</w:t>
      </w:r>
      <w:r w:rsidR="008F4892" w:rsidRPr="00953A42">
        <w:rPr>
          <w:rFonts w:asciiTheme="minorHAnsi" w:hAnsiTheme="minorHAnsi" w:cs="Calibri"/>
          <w:iCs/>
          <w:sz w:val="22"/>
          <w:szCs w:val="22"/>
        </w:rPr>
        <w:t xml:space="preserve"> </w:t>
      </w:r>
      <w:r w:rsidR="00D0376D" w:rsidRPr="00953A42">
        <w:rPr>
          <w:rFonts w:asciiTheme="minorHAnsi" w:hAnsiTheme="minorHAnsi" w:cs="Calibri"/>
          <w:iCs/>
          <w:sz w:val="22"/>
          <w:szCs w:val="22"/>
        </w:rPr>
        <w:t>wynagrodzenia brutto, określonego  w § 3 ust. 1 umowy, co stanowi kwotę …………………zł (słownie:………………..)</w:t>
      </w:r>
    </w:p>
    <w:p w14:paraId="5A35A539" w14:textId="547F7551" w:rsidR="005C50E4" w:rsidRPr="00953A42" w:rsidRDefault="00D0376D" w:rsidP="00AC3F27">
      <w:pPr>
        <w:numPr>
          <w:ilvl w:val="6"/>
          <w:numId w:val="1"/>
        </w:numPr>
        <w:spacing w:line="276" w:lineRule="auto"/>
        <w:ind w:left="426" w:hanging="426"/>
        <w:jc w:val="both"/>
        <w:rPr>
          <w:rFonts w:asciiTheme="minorHAnsi" w:hAnsiTheme="minorHAnsi" w:cs="Calibri"/>
          <w:iCs/>
          <w:sz w:val="22"/>
          <w:szCs w:val="22"/>
        </w:rPr>
      </w:pPr>
      <w:r w:rsidRPr="00953A42">
        <w:rPr>
          <w:rFonts w:asciiTheme="minorHAnsi" w:hAnsiTheme="minorHAnsi" w:cs="Calibri"/>
          <w:iCs/>
          <w:sz w:val="22"/>
          <w:szCs w:val="22"/>
        </w:rPr>
        <w:t>Zabezpieczenie należytego wykonania umowy zostało wniesione w formie</w:t>
      </w:r>
      <w:r w:rsidR="0017541B" w:rsidRPr="00953A42">
        <w:rPr>
          <w:rFonts w:asciiTheme="minorHAnsi" w:hAnsiTheme="minorHAnsi" w:cs="Calibri"/>
          <w:iCs/>
          <w:sz w:val="22"/>
          <w:szCs w:val="22"/>
        </w:rPr>
        <w:t xml:space="preserve"> </w:t>
      </w:r>
      <w:r w:rsidRPr="00953A42">
        <w:rPr>
          <w:rFonts w:asciiTheme="minorHAnsi" w:hAnsiTheme="minorHAnsi" w:cs="Calibri"/>
          <w:iCs/>
          <w:sz w:val="22"/>
          <w:szCs w:val="22"/>
        </w:rPr>
        <w:t>……………………………</w:t>
      </w:r>
    </w:p>
    <w:p w14:paraId="38C48190" w14:textId="5C51B375" w:rsidR="00EC2331" w:rsidRPr="00953A42" w:rsidRDefault="00EC2331" w:rsidP="00AC3F27">
      <w:pPr>
        <w:numPr>
          <w:ilvl w:val="6"/>
          <w:numId w:val="1"/>
        </w:numPr>
        <w:spacing w:line="276" w:lineRule="auto"/>
        <w:ind w:left="426" w:hanging="426"/>
        <w:jc w:val="both"/>
        <w:rPr>
          <w:rFonts w:asciiTheme="minorHAnsi" w:hAnsiTheme="minorHAnsi" w:cs="Calibri"/>
          <w:iCs/>
          <w:sz w:val="22"/>
          <w:szCs w:val="22"/>
        </w:rPr>
      </w:pPr>
      <w:r w:rsidRPr="00953A42">
        <w:rPr>
          <w:rFonts w:asciiTheme="minorHAnsi" w:hAnsiTheme="minorHAnsi" w:cs="Calibri"/>
          <w:iCs/>
          <w:sz w:val="22"/>
          <w:szCs w:val="22"/>
        </w:rPr>
        <w:t xml:space="preserve">Wykonawca zobowiązany jest do zagwarantowania ciągłości zabezpieczenia należytego wykonania umowy przez cały okres trwania umowy, do jej zakończenia tj. do dnia uzyskania </w:t>
      </w:r>
      <w:r w:rsidR="00263EAE" w:rsidRPr="00953A42">
        <w:rPr>
          <w:rFonts w:asciiTheme="minorHAnsi" w:hAnsiTheme="minorHAnsi" w:cs="Calibri"/>
          <w:iCs/>
          <w:sz w:val="22"/>
          <w:szCs w:val="22"/>
        </w:rPr>
        <w:t xml:space="preserve">prawomocnego </w:t>
      </w:r>
      <w:r w:rsidRPr="00953A42">
        <w:rPr>
          <w:rFonts w:asciiTheme="minorHAnsi" w:hAnsiTheme="minorHAnsi" w:cs="Calibri"/>
          <w:iCs/>
          <w:sz w:val="22"/>
          <w:szCs w:val="22"/>
        </w:rPr>
        <w:t xml:space="preserve">pozwolenia na użytkowanie inwestycji, będącej przedmiotem nadzoru. </w:t>
      </w:r>
    </w:p>
    <w:p w14:paraId="2D57B7FF" w14:textId="77777777" w:rsidR="00DB15F7" w:rsidRPr="00953A42" w:rsidRDefault="00D0376D" w:rsidP="00263EAE">
      <w:pPr>
        <w:numPr>
          <w:ilvl w:val="6"/>
          <w:numId w:val="1"/>
        </w:numPr>
        <w:spacing w:line="276" w:lineRule="auto"/>
        <w:ind w:left="426" w:hanging="426"/>
        <w:jc w:val="both"/>
        <w:rPr>
          <w:rFonts w:asciiTheme="minorHAnsi" w:hAnsiTheme="minorHAnsi" w:cs="Calibri"/>
          <w:sz w:val="22"/>
          <w:szCs w:val="22"/>
        </w:rPr>
      </w:pPr>
      <w:r w:rsidRPr="00953A42">
        <w:rPr>
          <w:rFonts w:asciiTheme="minorHAnsi" w:hAnsiTheme="minorHAnsi" w:cs="Calibri"/>
          <w:iCs/>
          <w:sz w:val="22"/>
          <w:szCs w:val="22"/>
        </w:rPr>
        <w:t xml:space="preserve">Zamawiający zwróci </w:t>
      </w:r>
      <w:r w:rsidR="00263EAE" w:rsidRPr="00953A42">
        <w:rPr>
          <w:rFonts w:asciiTheme="minorHAnsi" w:hAnsiTheme="minorHAnsi" w:cs="Calibri"/>
          <w:iCs/>
          <w:sz w:val="22"/>
          <w:szCs w:val="22"/>
        </w:rPr>
        <w:t xml:space="preserve">70% </w:t>
      </w:r>
      <w:r w:rsidRPr="00953A42">
        <w:rPr>
          <w:rFonts w:asciiTheme="minorHAnsi" w:hAnsiTheme="minorHAnsi" w:cs="Calibri"/>
          <w:iCs/>
          <w:sz w:val="22"/>
          <w:szCs w:val="22"/>
        </w:rPr>
        <w:t>zabezpieczeni</w:t>
      </w:r>
      <w:r w:rsidR="00263EAE" w:rsidRPr="00953A42">
        <w:rPr>
          <w:rFonts w:asciiTheme="minorHAnsi" w:hAnsiTheme="minorHAnsi" w:cs="Calibri"/>
          <w:iCs/>
          <w:sz w:val="22"/>
          <w:szCs w:val="22"/>
        </w:rPr>
        <w:t>a</w:t>
      </w:r>
      <w:r w:rsidRPr="00953A42">
        <w:rPr>
          <w:rFonts w:asciiTheme="minorHAnsi" w:hAnsiTheme="minorHAnsi" w:cs="Calibri"/>
          <w:iCs/>
          <w:sz w:val="22"/>
          <w:szCs w:val="22"/>
        </w:rPr>
        <w:t xml:space="preserve"> należytego wykonania umowy w terminie 30 dni od dnia wykonania zamówienia i uznania przez Zamawiającego za należycie wykonane</w:t>
      </w:r>
      <w:r w:rsidR="00263EAE" w:rsidRPr="00953A42">
        <w:rPr>
          <w:rFonts w:asciiTheme="minorHAnsi" w:hAnsiTheme="minorHAnsi" w:cs="Calibri"/>
          <w:sz w:val="22"/>
          <w:szCs w:val="22"/>
        </w:rPr>
        <w:t xml:space="preserve"> tj. od dnia uzyskania prawomocnej decyzji pozwolenia na użytkowanie. </w:t>
      </w:r>
      <w:r w:rsidR="00C54500" w:rsidRPr="00953A42">
        <w:rPr>
          <w:rFonts w:asciiTheme="minorHAnsi" w:hAnsiTheme="minorHAnsi" w:cs="Calibri"/>
          <w:sz w:val="22"/>
          <w:szCs w:val="22"/>
        </w:rPr>
        <w:t xml:space="preserve"> </w:t>
      </w:r>
    </w:p>
    <w:p w14:paraId="40177D3A" w14:textId="06E63CDB" w:rsidR="00C54500" w:rsidRPr="00953A42" w:rsidRDefault="00263EAE" w:rsidP="00263EAE">
      <w:pPr>
        <w:numPr>
          <w:ilvl w:val="6"/>
          <w:numId w:val="1"/>
        </w:numPr>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P</w:t>
      </w:r>
      <w:r w:rsidR="00C54500" w:rsidRPr="00953A42">
        <w:rPr>
          <w:rFonts w:asciiTheme="minorHAnsi" w:hAnsiTheme="minorHAnsi" w:cs="Calibri"/>
          <w:sz w:val="22"/>
          <w:szCs w:val="22"/>
        </w:rPr>
        <w:t xml:space="preserve">ozostała część </w:t>
      </w:r>
      <w:r w:rsidRPr="00953A42">
        <w:rPr>
          <w:rFonts w:asciiTheme="minorHAnsi" w:hAnsiTheme="minorHAnsi" w:cs="Calibri"/>
          <w:sz w:val="22"/>
          <w:szCs w:val="22"/>
        </w:rPr>
        <w:t>należytego zabezpiecz</w:t>
      </w:r>
      <w:r w:rsidR="00DB15F7" w:rsidRPr="00953A42">
        <w:rPr>
          <w:rFonts w:asciiTheme="minorHAnsi" w:hAnsiTheme="minorHAnsi" w:cs="Calibri"/>
          <w:sz w:val="22"/>
          <w:szCs w:val="22"/>
        </w:rPr>
        <w:t>enia wykonania umowy w wysokości</w:t>
      </w:r>
      <w:r w:rsidR="00C54500" w:rsidRPr="00953A42">
        <w:rPr>
          <w:rFonts w:asciiTheme="minorHAnsi" w:hAnsiTheme="minorHAnsi" w:cs="Calibri"/>
          <w:sz w:val="22"/>
          <w:szCs w:val="22"/>
        </w:rPr>
        <w:t xml:space="preserve"> 30% zostanie zwolniona </w:t>
      </w:r>
      <w:r w:rsidR="00DB15F7" w:rsidRPr="00953A42">
        <w:rPr>
          <w:rFonts w:asciiTheme="minorHAnsi" w:hAnsiTheme="minorHAnsi" w:cs="Calibri"/>
          <w:sz w:val="22"/>
          <w:szCs w:val="22"/>
        </w:rPr>
        <w:t>nie później niż</w:t>
      </w:r>
      <w:r w:rsidR="00C54500" w:rsidRPr="00953A42">
        <w:rPr>
          <w:rFonts w:asciiTheme="minorHAnsi" w:hAnsiTheme="minorHAnsi" w:cs="Calibri"/>
          <w:sz w:val="22"/>
          <w:szCs w:val="22"/>
        </w:rPr>
        <w:t xml:space="preserve"> 15 dni po upływie okresu rękojmi za wady wykonanych robót, który wynosi 60 miesięcy od daty odbioru końcowego robót.</w:t>
      </w:r>
    </w:p>
    <w:p w14:paraId="1B366E94" w14:textId="333A8262" w:rsidR="00337813" w:rsidRPr="00953A42" w:rsidRDefault="00A960B8" w:rsidP="0006167E">
      <w:pPr>
        <w:widowControl/>
        <w:suppressAutoHyphens w:val="0"/>
        <w:spacing w:before="240"/>
        <w:ind w:right="-19"/>
        <w:jc w:val="center"/>
        <w:rPr>
          <w:rFonts w:asciiTheme="minorHAnsi" w:eastAsia="Times New Roman" w:hAnsiTheme="minorHAnsi" w:cs="Calibri"/>
          <w:b/>
          <w:sz w:val="22"/>
          <w:szCs w:val="22"/>
          <w:lang w:eastAsia="en-US" w:bidi="en-US"/>
        </w:rPr>
      </w:pPr>
      <w:r w:rsidRPr="00953A42">
        <w:rPr>
          <w:rFonts w:asciiTheme="minorHAnsi" w:hAnsiTheme="minorHAnsi" w:cs="Calibri"/>
          <w:b/>
          <w:sz w:val="22"/>
          <w:szCs w:val="22"/>
        </w:rPr>
        <w:t>§</w:t>
      </w:r>
      <w:r w:rsidR="008F3DFE" w:rsidRPr="00953A42">
        <w:rPr>
          <w:rFonts w:asciiTheme="minorHAnsi" w:hAnsiTheme="minorHAnsi" w:cs="Calibri"/>
          <w:b/>
          <w:sz w:val="22"/>
          <w:szCs w:val="22"/>
        </w:rPr>
        <w:t>1</w:t>
      </w:r>
      <w:r w:rsidR="0006167E" w:rsidRPr="00953A42">
        <w:rPr>
          <w:rFonts w:asciiTheme="minorHAnsi" w:hAnsiTheme="minorHAnsi" w:cs="Calibri"/>
          <w:b/>
          <w:sz w:val="22"/>
          <w:szCs w:val="22"/>
        </w:rPr>
        <w:t>0</w:t>
      </w:r>
    </w:p>
    <w:p w14:paraId="123CDAC4" w14:textId="77777777" w:rsidR="00081147" w:rsidRPr="00953A42" w:rsidRDefault="00081147" w:rsidP="000628E7">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ZMIANY UMOWY</w:t>
      </w:r>
    </w:p>
    <w:p w14:paraId="43A1511E" w14:textId="77777777" w:rsidR="00C920F5" w:rsidRPr="00953A42" w:rsidRDefault="00C920F5" w:rsidP="00261748">
      <w:pPr>
        <w:spacing w:line="276" w:lineRule="auto"/>
        <w:jc w:val="both"/>
        <w:rPr>
          <w:rFonts w:asciiTheme="minorHAnsi" w:hAnsiTheme="minorHAnsi" w:cs="Calibri"/>
          <w:sz w:val="22"/>
          <w:szCs w:val="22"/>
        </w:rPr>
      </w:pPr>
      <w:r w:rsidRPr="00953A42">
        <w:rPr>
          <w:rFonts w:asciiTheme="minorHAnsi" w:hAnsiTheme="minorHAnsi" w:cs="Calibri"/>
          <w:sz w:val="22"/>
          <w:szCs w:val="22"/>
        </w:rPr>
        <w:t xml:space="preserve">Poza zmianami przewidzianymi w art. 455 ust. 1 i ust. 2 ustawy PZP Zamawiający przewiduje możliwość </w:t>
      </w:r>
      <w:r w:rsidRPr="00953A42">
        <w:rPr>
          <w:rFonts w:asciiTheme="minorHAnsi" w:hAnsiTheme="minorHAnsi" w:cs="Calibri"/>
          <w:sz w:val="22"/>
          <w:szCs w:val="22"/>
        </w:rPr>
        <w:lastRenderedPageBreak/>
        <w:t>dokonania następujących zmian umowy:</w:t>
      </w:r>
    </w:p>
    <w:p w14:paraId="1EB1C36B" w14:textId="77777777" w:rsidR="00C920F5" w:rsidRPr="00953A42" w:rsidRDefault="00C920F5" w:rsidP="0017541B">
      <w:pPr>
        <w:numPr>
          <w:ilvl w:val="1"/>
          <w:numId w:val="27"/>
        </w:numPr>
        <w:tabs>
          <w:tab w:val="left" w:pos="284"/>
        </w:tabs>
        <w:spacing w:line="276" w:lineRule="auto"/>
        <w:ind w:left="426" w:hanging="426"/>
        <w:jc w:val="both"/>
        <w:rPr>
          <w:rFonts w:asciiTheme="minorHAnsi" w:hAnsiTheme="minorHAnsi" w:cs="Calibri"/>
          <w:sz w:val="22"/>
          <w:szCs w:val="22"/>
        </w:rPr>
      </w:pPr>
      <w:r w:rsidRPr="00953A42">
        <w:rPr>
          <w:rFonts w:asciiTheme="minorHAnsi" w:hAnsiTheme="minorHAnsi" w:cs="Calibri"/>
          <w:sz w:val="22"/>
          <w:szCs w:val="22"/>
        </w:rPr>
        <w:t>Zmiana terminu wykonania zamówienia w związku z:</w:t>
      </w:r>
    </w:p>
    <w:p w14:paraId="24A29958" w14:textId="77777777" w:rsidR="00C920F5" w:rsidRPr="00953A42" w:rsidRDefault="00C920F5" w:rsidP="0017541B">
      <w:pPr>
        <w:numPr>
          <w:ilvl w:val="4"/>
          <w:numId w:val="27"/>
        </w:numPr>
        <w:spacing w:line="276" w:lineRule="auto"/>
        <w:ind w:left="567" w:hanging="283"/>
        <w:jc w:val="both"/>
        <w:rPr>
          <w:rFonts w:asciiTheme="minorHAnsi" w:hAnsiTheme="minorHAnsi" w:cs="Calibri"/>
          <w:sz w:val="22"/>
          <w:szCs w:val="22"/>
        </w:rPr>
      </w:pPr>
      <w:r w:rsidRPr="00953A42">
        <w:rPr>
          <w:rFonts w:asciiTheme="minorHAnsi" w:hAnsiTheme="minorHAnsi" w:cs="Calibri"/>
          <w:sz w:val="22"/>
          <w:szCs w:val="22"/>
        </w:rPr>
        <w:t>zmianą terminu wykonania robót będących przedmiotem nadzoru z uwagi na wystąpienie warunków pogodowych niepozwalających na wykonanie nadzorowanych robót zgodnie z 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lub wystąpienia innych okoliczności powodujących zmianę terminu wykonania zamówienia na roboty budowlane,</w:t>
      </w:r>
    </w:p>
    <w:p w14:paraId="0CE184A9" w14:textId="77777777" w:rsidR="00C920F5" w:rsidRPr="00953A42" w:rsidRDefault="00C920F5" w:rsidP="0017541B">
      <w:pPr>
        <w:numPr>
          <w:ilvl w:val="4"/>
          <w:numId w:val="27"/>
        </w:numPr>
        <w:tabs>
          <w:tab w:val="num" w:pos="567"/>
        </w:tabs>
        <w:spacing w:line="276" w:lineRule="auto"/>
        <w:ind w:left="567" w:hanging="283"/>
        <w:jc w:val="both"/>
        <w:rPr>
          <w:rFonts w:asciiTheme="minorHAnsi" w:hAnsiTheme="minorHAnsi" w:cs="Calibri"/>
          <w:sz w:val="22"/>
          <w:szCs w:val="22"/>
        </w:rPr>
      </w:pPr>
      <w:r w:rsidRPr="00953A42">
        <w:rPr>
          <w:rFonts w:asciiTheme="minorHAnsi" w:hAnsiTheme="minorHAnsi" w:cs="Calibri"/>
          <w:sz w:val="22"/>
          <w:szCs w:val="22"/>
        </w:rPr>
        <w:t>wystąpieniem okoliczności zaistniałych w trakcie realizacji umowy o roboty budowlane, a w szczególności warunków archeologicznych, geologicznych, hydrologicznych uniemożliwiających wykonanie robót w terminie określonym w umowie,</w:t>
      </w:r>
    </w:p>
    <w:p w14:paraId="42AB0A02" w14:textId="77777777" w:rsidR="00C920F5" w:rsidRPr="00953A42" w:rsidRDefault="00C920F5" w:rsidP="0017541B">
      <w:pPr>
        <w:numPr>
          <w:ilvl w:val="4"/>
          <w:numId w:val="27"/>
        </w:numPr>
        <w:tabs>
          <w:tab w:val="num" w:pos="567"/>
        </w:tabs>
        <w:spacing w:line="276" w:lineRule="auto"/>
        <w:ind w:left="567" w:hanging="283"/>
        <w:jc w:val="both"/>
        <w:rPr>
          <w:rFonts w:asciiTheme="minorHAnsi" w:hAnsiTheme="minorHAnsi" w:cs="Calibri"/>
          <w:sz w:val="22"/>
          <w:szCs w:val="22"/>
        </w:rPr>
      </w:pPr>
      <w:r w:rsidRPr="00953A42">
        <w:rPr>
          <w:rFonts w:asciiTheme="minorHAnsi" w:hAnsiTheme="minorHAnsi" w:cs="Calibri"/>
          <w:sz w:val="22"/>
          <w:szCs w:val="22"/>
        </w:rPr>
        <w:t>działaniem siły wyższej (np. klęski żywiołowe, strajki generalne lub lokalne, epidemie) mającej bezpośredni wpływ na terminowość wykonania zamówienia, w tym również zamówienia na roboty budowlany będące przedmiotem nadzoru,</w:t>
      </w:r>
    </w:p>
    <w:p w14:paraId="36ABB490" w14:textId="77777777" w:rsidR="00C920F5" w:rsidRPr="00953A42" w:rsidRDefault="00C920F5" w:rsidP="0017541B">
      <w:pPr>
        <w:numPr>
          <w:ilvl w:val="4"/>
          <w:numId w:val="27"/>
        </w:numPr>
        <w:tabs>
          <w:tab w:val="num" w:pos="567"/>
        </w:tabs>
        <w:spacing w:line="276" w:lineRule="auto"/>
        <w:ind w:left="567" w:hanging="283"/>
        <w:jc w:val="both"/>
        <w:rPr>
          <w:rFonts w:asciiTheme="minorHAnsi" w:hAnsiTheme="minorHAnsi" w:cs="Calibri"/>
          <w:sz w:val="22"/>
          <w:szCs w:val="22"/>
        </w:rPr>
      </w:pPr>
      <w:r w:rsidRPr="00953A42">
        <w:rPr>
          <w:rFonts w:asciiTheme="minorHAnsi" w:hAnsiTheme="minorHAnsi" w:cs="Calibri"/>
          <w:sz w:val="22"/>
          <w:szCs w:val="22"/>
        </w:rPr>
        <w:t>zaistnieniem okoliczności będących następstwem działania organów administracji lub osób indywidualnych, w szczególności:</w:t>
      </w:r>
    </w:p>
    <w:p w14:paraId="743AB6E0" w14:textId="77777777" w:rsidR="00C920F5" w:rsidRPr="00953A42" w:rsidRDefault="00C920F5" w:rsidP="00691ADC">
      <w:pPr>
        <w:numPr>
          <w:ilvl w:val="7"/>
          <w:numId w:val="19"/>
        </w:numPr>
        <w:spacing w:line="276" w:lineRule="auto"/>
        <w:ind w:left="851" w:hanging="284"/>
        <w:jc w:val="both"/>
        <w:rPr>
          <w:rFonts w:asciiTheme="minorHAnsi" w:hAnsiTheme="minorHAnsi" w:cs="Calibri"/>
          <w:sz w:val="22"/>
          <w:szCs w:val="22"/>
        </w:rPr>
      </w:pPr>
      <w:r w:rsidRPr="00953A42">
        <w:rPr>
          <w:rFonts w:asciiTheme="minorHAnsi" w:hAnsiTheme="minorHAnsi" w:cs="Calibri"/>
          <w:sz w:val="22"/>
          <w:szCs w:val="22"/>
        </w:rPr>
        <w:t>w przypadku przedłużenia się procedur administracyjnych na etapie wydawania opinii, uzgodnień, zgód, postanowień i decyzji administracyjnych, jeżeli przedłużenie to nie wynikało z winy Wykonawcy lub wykonawcy robót budowlanych,</w:t>
      </w:r>
    </w:p>
    <w:p w14:paraId="0B86A2EB" w14:textId="77777777" w:rsidR="00C920F5" w:rsidRPr="00953A42" w:rsidRDefault="00C920F5" w:rsidP="00691ADC">
      <w:pPr>
        <w:numPr>
          <w:ilvl w:val="7"/>
          <w:numId w:val="19"/>
        </w:numPr>
        <w:spacing w:line="276" w:lineRule="auto"/>
        <w:ind w:left="851" w:hanging="284"/>
        <w:jc w:val="both"/>
        <w:rPr>
          <w:rFonts w:asciiTheme="minorHAnsi" w:hAnsiTheme="minorHAnsi" w:cs="Calibri"/>
          <w:sz w:val="22"/>
          <w:szCs w:val="22"/>
        </w:rPr>
      </w:pPr>
      <w:r w:rsidRPr="00953A42">
        <w:rPr>
          <w:rFonts w:asciiTheme="minorHAnsi" w:hAnsiTheme="minorHAnsi" w:cs="Calibri"/>
          <w:sz w:val="22"/>
          <w:szCs w:val="22"/>
        </w:rPr>
        <w:t>w przypadku przedłużających się konsultacji społecznych, protestów mieszkańców, bądź innych podmiotów, których dotyczy realizacja zamówienia, które mają wpływ na termin realizacji przedmiotu umowy,</w:t>
      </w:r>
    </w:p>
    <w:p w14:paraId="4724C871" w14:textId="77777777" w:rsidR="00C920F5" w:rsidRPr="00953A42" w:rsidRDefault="00C920F5" w:rsidP="0017541B">
      <w:pPr>
        <w:numPr>
          <w:ilvl w:val="4"/>
          <w:numId w:val="27"/>
        </w:numPr>
        <w:tabs>
          <w:tab w:val="num" w:pos="567"/>
        </w:tabs>
        <w:spacing w:line="276" w:lineRule="auto"/>
        <w:ind w:left="567" w:hanging="283"/>
        <w:jc w:val="both"/>
        <w:rPr>
          <w:rFonts w:asciiTheme="minorHAnsi" w:hAnsiTheme="minorHAnsi" w:cs="Calibri"/>
          <w:sz w:val="22"/>
          <w:szCs w:val="22"/>
        </w:rPr>
      </w:pPr>
      <w:r w:rsidRPr="00953A42">
        <w:rPr>
          <w:rFonts w:asciiTheme="minorHAnsi" w:hAnsiTheme="minorHAnsi" w:cs="Calibri"/>
          <w:sz w:val="22"/>
          <w:szCs w:val="22"/>
        </w:rPr>
        <w:t>w przypadku wystąpienia nieprzewidywanych w momencie zawarcia niniejszej umowy kolizji z planowanymi lub równolegle prowadzonymi przez Zamawiającego lub inne podmioty inwestycjami w zakresie niezbędnym do uniknięcia lub usunięcia tych kolizji, w</w:t>
      </w:r>
      <w:r w:rsidR="00AC3F27" w:rsidRPr="00953A42">
        <w:rPr>
          <w:rFonts w:asciiTheme="minorHAnsi" w:hAnsiTheme="minorHAnsi" w:cs="Calibri"/>
          <w:sz w:val="22"/>
          <w:szCs w:val="22"/>
        </w:rPr>
        <w:t xml:space="preserve"> </w:t>
      </w:r>
      <w:r w:rsidRPr="00953A42">
        <w:rPr>
          <w:rFonts w:asciiTheme="minorHAnsi" w:hAnsiTheme="minorHAnsi" w:cs="Calibri"/>
          <w:sz w:val="22"/>
          <w:szCs w:val="22"/>
        </w:rPr>
        <w:t>sytuacji, gdy wykonywanie zamówienia nie będzie możliwe ze względu na obowiązek skoordynowania prac z wykonawcą innych prac wykonywanych na tym samym terenie,</w:t>
      </w:r>
    </w:p>
    <w:p w14:paraId="692A844B" w14:textId="77777777" w:rsidR="00C920F5" w:rsidRPr="00953A42" w:rsidRDefault="00C920F5" w:rsidP="0017541B">
      <w:pPr>
        <w:numPr>
          <w:ilvl w:val="4"/>
          <w:numId w:val="27"/>
        </w:numPr>
        <w:tabs>
          <w:tab w:val="num" w:pos="567"/>
        </w:tabs>
        <w:spacing w:line="276" w:lineRule="auto"/>
        <w:ind w:left="567" w:hanging="283"/>
        <w:jc w:val="both"/>
        <w:rPr>
          <w:rFonts w:asciiTheme="minorHAnsi" w:hAnsiTheme="minorHAnsi" w:cs="Calibri"/>
          <w:sz w:val="22"/>
          <w:szCs w:val="22"/>
        </w:rPr>
      </w:pPr>
      <w:r w:rsidRPr="00953A42">
        <w:rPr>
          <w:rFonts w:asciiTheme="minorHAnsi" w:hAnsiTheme="minorHAnsi" w:cs="Calibri"/>
          <w:sz w:val="22"/>
          <w:szCs w:val="22"/>
        </w:rPr>
        <w:t>wystąpieniem niezależnych od wykonawcy robót budowlanych przyczyn technologicznych wpływających na realizację przedmiotu zamówienia o roboty budowlane i przyjęte rozwiązania technologiczne,</w:t>
      </w:r>
    </w:p>
    <w:p w14:paraId="1F222B02" w14:textId="77777777" w:rsidR="00C920F5" w:rsidRPr="00953A42" w:rsidRDefault="00C920F5" w:rsidP="0017541B">
      <w:pPr>
        <w:numPr>
          <w:ilvl w:val="4"/>
          <w:numId w:val="27"/>
        </w:numPr>
        <w:tabs>
          <w:tab w:val="num" w:pos="567"/>
        </w:tabs>
        <w:spacing w:line="276" w:lineRule="auto"/>
        <w:ind w:left="567" w:hanging="283"/>
        <w:jc w:val="both"/>
        <w:rPr>
          <w:rFonts w:asciiTheme="minorHAnsi" w:hAnsiTheme="minorHAnsi" w:cs="Calibri"/>
          <w:sz w:val="22"/>
          <w:szCs w:val="22"/>
        </w:rPr>
      </w:pPr>
      <w:r w:rsidRPr="00953A42">
        <w:rPr>
          <w:rFonts w:asciiTheme="minorHAnsi" w:hAnsiTheme="minorHAnsi" w:cs="Calibri"/>
          <w:sz w:val="22"/>
          <w:szCs w:val="22"/>
        </w:rPr>
        <w:t>wystąpieniem innych okoliczności, których strony umowy nie były w stanie przewidzieć pomimo zachowania należytej staranności, a mających wpływ na termin realizacji zamówienia,</w:t>
      </w:r>
    </w:p>
    <w:p w14:paraId="7CD8A591" w14:textId="77777777" w:rsidR="00C920F5" w:rsidRPr="00953A42" w:rsidRDefault="00C920F5" w:rsidP="0017541B">
      <w:pPr>
        <w:numPr>
          <w:ilvl w:val="4"/>
          <w:numId w:val="27"/>
        </w:numPr>
        <w:tabs>
          <w:tab w:val="num" w:pos="567"/>
        </w:tabs>
        <w:spacing w:line="276" w:lineRule="auto"/>
        <w:ind w:left="567" w:hanging="283"/>
        <w:jc w:val="both"/>
        <w:rPr>
          <w:rFonts w:asciiTheme="minorHAnsi" w:hAnsiTheme="minorHAnsi" w:cs="Calibri"/>
          <w:sz w:val="22"/>
          <w:szCs w:val="22"/>
        </w:rPr>
      </w:pPr>
      <w:r w:rsidRPr="00953A42">
        <w:rPr>
          <w:rFonts w:asciiTheme="minorHAnsi" w:hAnsiTheme="minorHAnsi" w:cs="Calibri"/>
          <w:sz w:val="22"/>
          <w:szCs w:val="22"/>
        </w:rPr>
        <w:t>zmianą przepisów prawnych obowiązujących w dniu zawarcia umowy, mającą wpływ na realizację zamówienia,</w:t>
      </w:r>
    </w:p>
    <w:p w14:paraId="1E54B492" w14:textId="77777777" w:rsidR="00C920F5" w:rsidRPr="00953A42" w:rsidRDefault="00C920F5" w:rsidP="00AC3F27">
      <w:pPr>
        <w:spacing w:line="276" w:lineRule="auto"/>
        <w:ind w:left="567"/>
        <w:jc w:val="both"/>
        <w:rPr>
          <w:rFonts w:asciiTheme="minorHAnsi" w:hAnsiTheme="minorHAnsi" w:cs="Calibri"/>
          <w:sz w:val="22"/>
          <w:szCs w:val="22"/>
        </w:rPr>
      </w:pPr>
      <w:bookmarkStart w:id="1" w:name="page6"/>
      <w:bookmarkEnd w:id="1"/>
      <w:r w:rsidRPr="00953A42">
        <w:rPr>
          <w:rFonts w:asciiTheme="minorHAnsi" w:hAnsiTheme="minorHAnsi" w:cs="Calibri"/>
          <w:sz w:val="22"/>
          <w:szCs w:val="22"/>
        </w:rPr>
        <w:t>– 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w:t>
      </w:r>
    </w:p>
    <w:p w14:paraId="32A0197C" w14:textId="77777777" w:rsidR="00C920F5" w:rsidRPr="00953A42" w:rsidRDefault="00AC3F27" w:rsidP="0017541B">
      <w:pPr>
        <w:numPr>
          <w:ilvl w:val="1"/>
          <w:numId w:val="27"/>
        </w:numPr>
        <w:tabs>
          <w:tab w:val="left" w:pos="284"/>
        </w:tabs>
        <w:spacing w:line="276" w:lineRule="auto"/>
        <w:ind w:left="284" w:hanging="284"/>
        <w:jc w:val="both"/>
        <w:rPr>
          <w:rFonts w:asciiTheme="minorHAnsi" w:hAnsiTheme="minorHAnsi" w:cs="Calibri"/>
          <w:sz w:val="22"/>
          <w:szCs w:val="22"/>
        </w:rPr>
      </w:pPr>
      <w:r w:rsidRPr="00953A42">
        <w:rPr>
          <w:rFonts w:asciiTheme="minorHAnsi" w:hAnsiTheme="minorHAnsi" w:cs="Calibri"/>
          <w:sz w:val="22"/>
          <w:szCs w:val="22"/>
        </w:rPr>
        <w:t>Z</w:t>
      </w:r>
      <w:r w:rsidR="00C920F5" w:rsidRPr="00953A42">
        <w:rPr>
          <w:rFonts w:asciiTheme="minorHAnsi" w:hAnsiTheme="minorHAnsi" w:cs="Calibri"/>
          <w:sz w:val="22"/>
          <w:szCs w:val="22"/>
        </w:rPr>
        <w:t xml:space="preserve">miany dotyczące osób kluczowych dla realizacji umowy - zmiana tych osób musi być uzasadniona przez Wykonawcę w kontekście konieczności dokonania takiej zmiany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oferta złożona przez </w:t>
      </w:r>
      <w:r w:rsidR="00C920F5" w:rsidRPr="00953A42">
        <w:rPr>
          <w:rFonts w:asciiTheme="minorHAnsi" w:hAnsiTheme="minorHAnsi" w:cs="Calibri"/>
          <w:sz w:val="22"/>
          <w:szCs w:val="22"/>
        </w:rPr>
        <w:lastRenderedPageBreak/>
        <w:t>Wykonawcę uzyskała w ramach takich kryteriów określoną liczbę punktów za wykazane stosowne doświadczenie danej osoby);</w:t>
      </w:r>
    </w:p>
    <w:p w14:paraId="42FE78B9" w14:textId="77777777" w:rsidR="00C920F5" w:rsidRPr="00953A42" w:rsidRDefault="00AC3F27" w:rsidP="0017541B">
      <w:pPr>
        <w:numPr>
          <w:ilvl w:val="1"/>
          <w:numId w:val="27"/>
        </w:numPr>
        <w:tabs>
          <w:tab w:val="left" w:pos="284"/>
        </w:tabs>
        <w:spacing w:line="276" w:lineRule="auto"/>
        <w:ind w:left="284" w:hanging="284"/>
        <w:jc w:val="both"/>
        <w:rPr>
          <w:rFonts w:asciiTheme="minorHAnsi" w:hAnsiTheme="minorHAnsi" w:cs="Calibri"/>
          <w:sz w:val="22"/>
          <w:szCs w:val="22"/>
        </w:rPr>
      </w:pPr>
      <w:r w:rsidRPr="00953A42">
        <w:rPr>
          <w:rFonts w:asciiTheme="minorHAnsi" w:hAnsiTheme="minorHAnsi" w:cs="Calibri"/>
          <w:sz w:val="22"/>
          <w:szCs w:val="22"/>
        </w:rPr>
        <w:t>Z</w:t>
      </w:r>
      <w:r w:rsidR="00C920F5" w:rsidRPr="00953A42">
        <w:rPr>
          <w:rFonts w:asciiTheme="minorHAnsi" w:hAnsiTheme="minorHAnsi" w:cs="Calibri"/>
          <w:sz w:val="22"/>
          <w:szCs w:val="22"/>
        </w:rPr>
        <w:t>miana trybu realizacji zamówienia w zakresie:</w:t>
      </w:r>
    </w:p>
    <w:p w14:paraId="376A2068" w14:textId="77777777" w:rsidR="00C920F5" w:rsidRPr="00953A42" w:rsidRDefault="00C920F5" w:rsidP="00691ADC">
      <w:pPr>
        <w:widowControl/>
        <w:numPr>
          <w:ilvl w:val="0"/>
          <w:numId w:val="12"/>
        </w:numPr>
        <w:ind w:left="567" w:hanging="283"/>
        <w:jc w:val="both"/>
        <w:rPr>
          <w:rFonts w:asciiTheme="minorHAnsi" w:hAnsiTheme="minorHAnsi" w:cs="Calibri"/>
          <w:sz w:val="22"/>
          <w:szCs w:val="22"/>
        </w:rPr>
      </w:pPr>
      <w:r w:rsidRPr="00953A42">
        <w:rPr>
          <w:rFonts w:asciiTheme="minorHAnsi" w:hAnsiTheme="minorHAnsi" w:cs="Calibri"/>
          <w:sz w:val="22"/>
          <w:szCs w:val="22"/>
        </w:rPr>
        <w:t>rezygnacji z podwykonawstwa dla części zamówienia, którą Wykonawca wskazał w ofercie, że powierzy ją do wykonania podwykonawcy,</w:t>
      </w:r>
    </w:p>
    <w:p w14:paraId="7D6A0F64" w14:textId="77777777" w:rsidR="00C920F5" w:rsidRPr="00953A42" w:rsidRDefault="00C920F5" w:rsidP="00691ADC">
      <w:pPr>
        <w:widowControl/>
        <w:numPr>
          <w:ilvl w:val="0"/>
          <w:numId w:val="12"/>
        </w:numPr>
        <w:ind w:left="567" w:hanging="283"/>
        <w:jc w:val="both"/>
        <w:rPr>
          <w:rFonts w:asciiTheme="minorHAnsi" w:hAnsiTheme="minorHAnsi" w:cs="Calibri"/>
          <w:sz w:val="22"/>
          <w:szCs w:val="22"/>
        </w:rPr>
      </w:pPr>
      <w:r w:rsidRPr="00953A42">
        <w:rPr>
          <w:rFonts w:asciiTheme="minorHAnsi" w:hAnsiTheme="minorHAnsi" w:cs="Calibri"/>
          <w:sz w:val="22"/>
          <w:szCs w:val="22"/>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8DD78D2" w14:textId="77777777" w:rsidR="00C920F5" w:rsidRPr="00953A42" w:rsidRDefault="00C920F5" w:rsidP="00691ADC">
      <w:pPr>
        <w:widowControl/>
        <w:numPr>
          <w:ilvl w:val="0"/>
          <w:numId w:val="12"/>
        </w:numPr>
        <w:ind w:left="567" w:hanging="283"/>
        <w:jc w:val="both"/>
        <w:rPr>
          <w:rFonts w:asciiTheme="minorHAnsi" w:hAnsiTheme="minorHAnsi" w:cs="Calibri"/>
          <w:sz w:val="22"/>
          <w:szCs w:val="22"/>
        </w:rPr>
      </w:pPr>
      <w:r w:rsidRPr="00953A42">
        <w:rPr>
          <w:rFonts w:asciiTheme="minorHAnsi" w:hAnsiTheme="minorHAnsi" w:cs="Calibri"/>
          <w:sz w:val="22"/>
          <w:szCs w:val="22"/>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1370F61F" w14:textId="77777777" w:rsidR="00C920F5" w:rsidRPr="00953A42" w:rsidRDefault="00C920F5" w:rsidP="00691ADC">
      <w:pPr>
        <w:widowControl/>
        <w:numPr>
          <w:ilvl w:val="0"/>
          <w:numId w:val="12"/>
        </w:numPr>
        <w:ind w:left="567" w:hanging="283"/>
        <w:jc w:val="both"/>
        <w:rPr>
          <w:rFonts w:asciiTheme="minorHAnsi" w:hAnsiTheme="minorHAnsi" w:cs="Calibri"/>
          <w:sz w:val="22"/>
          <w:szCs w:val="22"/>
        </w:rPr>
      </w:pPr>
      <w:r w:rsidRPr="00953A42">
        <w:rPr>
          <w:rFonts w:asciiTheme="minorHAnsi" w:hAnsiTheme="minorHAnsi" w:cs="Calibri"/>
          <w:sz w:val="22"/>
          <w:szCs w:val="22"/>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w jakim możliwa byłaby ta zmiana na etapie postępowania o udzielenie zamówienia dokonywana w trybie art.122 pzp, a podmiot ten złoży pisemne potwierdzenie udostępnienia Wykonawcy niezbędnych zasobów na potrzeby realizacji zamówienia,</w:t>
      </w:r>
    </w:p>
    <w:p w14:paraId="6F9EB0F7" w14:textId="77777777" w:rsidR="00C920F5" w:rsidRPr="00953A42" w:rsidRDefault="00C920F5" w:rsidP="00AC3F27">
      <w:pPr>
        <w:ind w:left="567"/>
        <w:jc w:val="both"/>
        <w:rPr>
          <w:rFonts w:asciiTheme="minorHAnsi" w:hAnsiTheme="minorHAnsi" w:cs="Calibri"/>
          <w:sz w:val="22"/>
          <w:szCs w:val="22"/>
        </w:rPr>
      </w:pPr>
      <w:r w:rsidRPr="00953A42">
        <w:rPr>
          <w:rFonts w:asciiTheme="minorHAnsi" w:hAnsiTheme="minorHAnsi" w:cs="Calibri"/>
          <w:sz w:val="22"/>
          <w:szCs w:val="22"/>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35F7EC4B" w14:textId="77777777" w:rsidR="00C920F5" w:rsidRPr="00953A42" w:rsidRDefault="00261748" w:rsidP="0017541B">
      <w:pPr>
        <w:numPr>
          <w:ilvl w:val="1"/>
          <w:numId w:val="27"/>
        </w:numPr>
        <w:tabs>
          <w:tab w:val="left" w:pos="284"/>
        </w:tabs>
        <w:spacing w:line="276" w:lineRule="auto"/>
        <w:ind w:left="284" w:hanging="284"/>
        <w:jc w:val="both"/>
        <w:rPr>
          <w:rFonts w:asciiTheme="minorHAnsi" w:hAnsiTheme="minorHAnsi" w:cs="Calibri"/>
          <w:sz w:val="22"/>
          <w:szCs w:val="22"/>
        </w:rPr>
      </w:pPr>
      <w:r w:rsidRPr="00953A42">
        <w:rPr>
          <w:rFonts w:asciiTheme="minorHAnsi" w:hAnsiTheme="minorHAnsi" w:cs="Calibri"/>
          <w:sz w:val="22"/>
          <w:szCs w:val="22"/>
        </w:rPr>
        <w:t>Z</w:t>
      </w:r>
      <w:r w:rsidR="00C920F5" w:rsidRPr="00953A42">
        <w:rPr>
          <w:rFonts w:asciiTheme="minorHAnsi" w:hAnsiTheme="minorHAnsi" w:cs="Calibri"/>
          <w:sz w:val="22"/>
          <w:szCs w:val="22"/>
        </w:rPr>
        <w:t>miany warunków realizacji i zakresu przedmiotowego umowy niezbędne do prawidłowej realizacji zamówienia związane z:</w:t>
      </w:r>
    </w:p>
    <w:p w14:paraId="0330B6C4" w14:textId="77777777" w:rsidR="00C920F5" w:rsidRPr="00953A42" w:rsidRDefault="00C920F5" w:rsidP="00691ADC">
      <w:pPr>
        <w:widowControl/>
        <w:numPr>
          <w:ilvl w:val="0"/>
          <w:numId w:val="13"/>
        </w:numPr>
        <w:ind w:left="567" w:hanging="283"/>
        <w:jc w:val="both"/>
        <w:rPr>
          <w:rFonts w:asciiTheme="minorHAnsi" w:hAnsiTheme="minorHAnsi" w:cs="Calibri"/>
          <w:sz w:val="22"/>
          <w:szCs w:val="22"/>
        </w:rPr>
      </w:pPr>
      <w:r w:rsidRPr="00953A42">
        <w:rPr>
          <w:rFonts w:asciiTheme="minorHAnsi" w:hAnsiTheme="minorHAnsi" w:cs="Calibri"/>
          <w:sz w:val="22"/>
          <w:szCs w:val="22"/>
        </w:rPr>
        <w:t>koniecznością zapewnienia bezpieczeństwa lub zapobieżenia awarii,</w:t>
      </w:r>
    </w:p>
    <w:p w14:paraId="7EE0358C" w14:textId="77777777" w:rsidR="00C920F5" w:rsidRPr="00953A42" w:rsidRDefault="00C920F5" w:rsidP="00691ADC">
      <w:pPr>
        <w:widowControl/>
        <w:numPr>
          <w:ilvl w:val="0"/>
          <w:numId w:val="13"/>
        </w:numPr>
        <w:ind w:left="567" w:hanging="283"/>
        <w:jc w:val="both"/>
        <w:rPr>
          <w:rFonts w:asciiTheme="minorHAnsi" w:hAnsiTheme="minorHAnsi" w:cs="Calibri"/>
          <w:sz w:val="22"/>
          <w:szCs w:val="22"/>
        </w:rPr>
      </w:pPr>
      <w:r w:rsidRPr="00953A42">
        <w:rPr>
          <w:rFonts w:asciiTheme="minorHAnsi" w:hAnsiTheme="minorHAnsi" w:cs="Calibri"/>
          <w:sz w:val="22"/>
          <w:szCs w:val="22"/>
        </w:rPr>
        <w:t>koniecznością spowodowaną zmianą obowiązujących przepisów prawa powodującą, że realizacja przedmiotu umowy w niezmienionej postaci stanie się niecelowa,</w:t>
      </w:r>
      <w:bookmarkStart w:id="2" w:name="page7"/>
      <w:bookmarkEnd w:id="2"/>
      <w:r w:rsidRPr="00953A42">
        <w:rPr>
          <w:rFonts w:asciiTheme="minorHAnsi" w:hAnsiTheme="minorHAnsi" w:cs="Calibri"/>
          <w:sz w:val="22"/>
          <w:szCs w:val="22"/>
        </w:rPr>
        <w:t xml:space="preserve"> w tym w szczególności zmiana zakresu obowiązków Wykonawcy w konsekwencji zmiany przepisów obowiązującego prawa lub innych regulacji obowiązujących Zamawiającego, które weszły w życie po terminie składania ofert, z których wynikają dodatkowe obowiązki związane ze świadczeniem usług nadzoru inwestorskiego,</w:t>
      </w:r>
    </w:p>
    <w:p w14:paraId="7A732C7A" w14:textId="77777777" w:rsidR="00C920F5" w:rsidRPr="00953A42" w:rsidRDefault="00C920F5" w:rsidP="00691ADC">
      <w:pPr>
        <w:widowControl/>
        <w:numPr>
          <w:ilvl w:val="0"/>
          <w:numId w:val="13"/>
        </w:numPr>
        <w:ind w:left="567" w:hanging="283"/>
        <w:jc w:val="both"/>
        <w:rPr>
          <w:rFonts w:asciiTheme="minorHAnsi" w:hAnsiTheme="minorHAnsi" w:cs="Calibri"/>
          <w:sz w:val="22"/>
          <w:szCs w:val="22"/>
        </w:rPr>
      </w:pPr>
      <w:r w:rsidRPr="00953A42">
        <w:rPr>
          <w:rFonts w:asciiTheme="minorHAnsi" w:hAnsiTheme="minorHAnsi" w:cs="Calibri"/>
          <w:sz w:val="22"/>
          <w:szCs w:val="22"/>
        </w:rPr>
        <w:t>wystąpieniem okoliczności powodujących, że niemożliwe jest zrealizowanie nadzorowanych robót budowlanych w założony sposób zgodnie z zasadami sztuki budowlanej, które nie były możliwe do przewidzenia w momencie zawarcia umowy,</w:t>
      </w:r>
    </w:p>
    <w:p w14:paraId="2F7E3563" w14:textId="77777777" w:rsidR="00C920F5" w:rsidRPr="00953A42" w:rsidRDefault="00C920F5" w:rsidP="00691ADC">
      <w:pPr>
        <w:widowControl/>
        <w:numPr>
          <w:ilvl w:val="0"/>
          <w:numId w:val="13"/>
        </w:numPr>
        <w:ind w:left="567" w:hanging="283"/>
        <w:jc w:val="both"/>
        <w:rPr>
          <w:rFonts w:asciiTheme="minorHAnsi" w:hAnsiTheme="minorHAnsi" w:cs="Calibri"/>
          <w:sz w:val="22"/>
          <w:szCs w:val="22"/>
        </w:rPr>
      </w:pPr>
      <w:r w:rsidRPr="00953A42">
        <w:rPr>
          <w:rFonts w:asciiTheme="minorHAnsi" w:hAnsiTheme="minorHAnsi" w:cs="Calibri"/>
          <w:sz w:val="22"/>
          <w:szCs w:val="22"/>
        </w:rPr>
        <w:t>koniecznością modyfikacji zasad płatności wynagrodzenia umownego (m.in. trybu i częstotliwości wystawiania faktur, zasad i terminów rozliczeń oraz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17D2F48E" w14:textId="77777777" w:rsidR="00C920F5" w:rsidRPr="00953A42" w:rsidRDefault="00C920F5" w:rsidP="00691ADC">
      <w:pPr>
        <w:widowControl/>
        <w:numPr>
          <w:ilvl w:val="0"/>
          <w:numId w:val="13"/>
        </w:numPr>
        <w:ind w:left="567" w:hanging="283"/>
        <w:jc w:val="both"/>
        <w:rPr>
          <w:rFonts w:asciiTheme="minorHAnsi" w:hAnsiTheme="minorHAnsi" w:cs="Calibri"/>
          <w:sz w:val="22"/>
          <w:szCs w:val="22"/>
        </w:rPr>
      </w:pPr>
      <w:r w:rsidRPr="00953A42">
        <w:rPr>
          <w:rFonts w:asciiTheme="minorHAnsi" w:hAnsiTheme="minorHAnsi" w:cs="Calibri"/>
          <w:sz w:val="22"/>
          <w:szCs w:val="22"/>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12FC9A0B" w14:textId="77777777" w:rsidR="00C920F5" w:rsidRPr="00953A42" w:rsidRDefault="00261748" w:rsidP="0017541B">
      <w:pPr>
        <w:numPr>
          <w:ilvl w:val="1"/>
          <w:numId w:val="27"/>
        </w:numPr>
        <w:tabs>
          <w:tab w:val="left" w:pos="284"/>
        </w:tabs>
        <w:spacing w:line="276" w:lineRule="auto"/>
        <w:ind w:left="284" w:hanging="284"/>
        <w:jc w:val="both"/>
        <w:rPr>
          <w:rFonts w:asciiTheme="minorHAnsi" w:hAnsiTheme="minorHAnsi" w:cs="Calibri"/>
          <w:sz w:val="22"/>
          <w:szCs w:val="22"/>
        </w:rPr>
      </w:pPr>
      <w:r w:rsidRPr="00953A42">
        <w:rPr>
          <w:rFonts w:asciiTheme="minorHAnsi" w:hAnsiTheme="minorHAnsi" w:cs="Calibri"/>
          <w:sz w:val="22"/>
          <w:szCs w:val="22"/>
        </w:rPr>
        <w:t>P</w:t>
      </w:r>
      <w:r w:rsidR="00C920F5" w:rsidRPr="00953A42">
        <w:rPr>
          <w:rFonts w:asciiTheme="minorHAnsi" w:hAnsiTheme="minorHAnsi" w:cs="Calibri"/>
          <w:sz w:val="22"/>
          <w:szCs w:val="22"/>
        </w:rPr>
        <w:t>orządkujące i informacyjne zmiany postanowień umowy, w szczególności związane ze zmianą danych identyfikacyjnych (w tym adresowych i teleadresowych) strony umowy i osób reprezentujących strony;</w:t>
      </w:r>
    </w:p>
    <w:p w14:paraId="7FAE6325" w14:textId="77777777" w:rsidR="00C920F5" w:rsidRPr="00953A42" w:rsidRDefault="00261748" w:rsidP="0017541B">
      <w:pPr>
        <w:numPr>
          <w:ilvl w:val="1"/>
          <w:numId w:val="27"/>
        </w:numPr>
        <w:tabs>
          <w:tab w:val="left" w:pos="284"/>
        </w:tabs>
        <w:spacing w:line="276" w:lineRule="auto"/>
        <w:ind w:left="284" w:hanging="284"/>
        <w:jc w:val="both"/>
        <w:rPr>
          <w:rFonts w:asciiTheme="minorHAnsi" w:hAnsiTheme="minorHAnsi" w:cs="Calibri"/>
          <w:sz w:val="22"/>
          <w:szCs w:val="22"/>
        </w:rPr>
      </w:pPr>
      <w:r w:rsidRPr="00953A42">
        <w:rPr>
          <w:rFonts w:asciiTheme="minorHAnsi" w:hAnsiTheme="minorHAnsi" w:cs="Calibri"/>
          <w:sz w:val="22"/>
          <w:szCs w:val="22"/>
        </w:rPr>
        <w:t>Z</w:t>
      </w:r>
      <w:r w:rsidR="00C920F5" w:rsidRPr="00953A42">
        <w:rPr>
          <w:rFonts w:asciiTheme="minorHAnsi" w:hAnsiTheme="minorHAnsi" w:cs="Calibri"/>
          <w:sz w:val="22"/>
          <w:szCs w:val="22"/>
        </w:rPr>
        <w:t xml:space="preserve">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w:t>
      </w:r>
      <w:r w:rsidR="00C920F5" w:rsidRPr="00953A42">
        <w:rPr>
          <w:rFonts w:asciiTheme="minorHAnsi" w:hAnsiTheme="minorHAnsi" w:cs="Calibri"/>
          <w:sz w:val="22"/>
          <w:szCs w:val="22"/>
        </w:rPr>
        <w:lastRenderedPageBreak/>
        <w:t>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601E89C3" w14:textId="77777777" w:rsidR="00C920F5" w:rsidRPr="00953A42" w:rsidRDefault="00261748" w:rsidP="0017541B">
      <w:pPr>
        <w:numPr>
          <w:ilvl w:val="1"/>
          <w:numId w:val="27"/>
        </w:numPr>
        <w:tabs>
          <w:tab w:val="left" w:pos="284"/>
        </w:tabs>
        <w:spacing w:line="276" w:lineRule="auto"/>
        <w:ind w:left="284" w:hanging="284"/>
        <w:jc w:val="both"/>
        <w:rPr>
          <w:rFonts w:asciiTheme="minorHAnsi" w:hAnsiTheme="minorHAnsi" w:cs="Calibri"/>
          <w:sz w:val="22"/>
          <w:szCs w:val="22"/>
        </w:rPr>
      </w:pPr>
      <w:r w:rsidRPr="00953A42">
        <w:rPr>
          <w:rFonts w:asciiTheme="minorHAnsi" w:hAnsiTheme="minorHAnsi" w:cs="Calibri"/>
          <w:sz w:val="22"/>
          <w:szCs w:val="22"/>
        </w:rPr>
        <w:t>Z</w:t>
      </w:r>
      <w:r w:rsidR="00C920F5" w:rsidRPr="00953A42">
        <w:rPr>
          <w:rFonts w:asciiTheme="minorHAnsi" w:hAnsiTheme="minorHAnsi" w:cs="Calibri"/>
          <w:sz w:val="22"/>
          <w:szCs w:val="22"/>
        </w:rPr>
        <w:t>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0E97D97B" w14:textId="77777777" w:rsidR="00C920F5" w:rsidRPr="00953A42" w:rsidRDefault="00261748" w:rsidP="0017541B">
      <w:pPr>
        <w:numPr>
          <w:ilvl w:val="1"/>
          <w:numId w:val="27"/>
        </w:numPr>
        <w:tabs>
          <w:tab w:val="left" w:pos="284"/>
        </w:tabs>
        <w:spacing w:line="276" w:lineRule="auto"/>
        <w:ind w:left="284" w:hanging="284"/>
        <w:jc w:val="both"/>
        <w:rPr>
          <w:rFonts w:asciiTheme="minorHAnsi" w:hAnsiTheme="minorHAnsi" w:cs="Calibri"/>
          <w:sz w:val="22"/>
          <w:szCs w:val="22"/>
        </w:rPr>
      </w:pPr>
      <w:r w:rsidRPr="00953A42">
        <w:rPr>
          <w:rFonts w:asciiTheme="minorHAnsi" w:hAnsiTheme="minorHAnsi" w:cs="Calibri"/>
          <w:sz w:val="22"/>
          <w:szCs w:val="22"/>
        </w:rPr>
        <w:t>R</w:t>
      </w:r>
      <w:r w:rsidR="00C920F5" w:rsidRPr="00953A42">
        <w:rPr>
          <w:rFonts w:asciiTheme="minorHAnsi" w:hAnsiTheme="minorHAnsi" w:cs="Calibri"/>
          <w:sz w:val="22"/>
          <w:szCs w:val="22"/>
        </w:rPr>
        <w:t xml:space="preserve">ozwiązania za porozumieniem stron umowy w całości lub w części wraz z dokonaniem pomiędzy stronami rozliczenia umowy poprzez wypłatę wynagrodzenia za zrealizowany zakres umowy i uwzględnieniu niewypłacenia wynagrodzenia za niezrealizowany zakres umowy, w </w:t>
      </w:r>
      <w:bookmarkStart w:id="3" w:name="page8"/>
      <w:bookmarkEnd w:id="3"/>
      <w:r w:rsidR="00C920F5" w:rsidRPr="00953A42">
        <w:rPr>
          <w:rFonts w:asciiTheme="minorHAnsi" w:hAnsiTheme="minorHAnsi" w:cs="Calibri"/>
          <w:sz w:val="22"/>
          <w:szCs w:val="22"/>
        </w:rPr>
        <w:t>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definitywnego wstrzymania/przerwania realizacji robót podlegających nadzorowi, stwierdzenia technicznej niemożliwości wykonania robót podlegających nadzorowi w świetle wymagań określonych przez Zamawiającego, znacznego zwiększenia kosztów wykonania przedmiotu umowy w świetle wymagań określonych przez Zamawiającego, znacznego pogorszenia się sytuacji ekonomiczno-finansowej Wykonawcy, ogłoszenia upadłości lub otwarcia/zarządzenia likwidacji Wykonawcy, czy też wystąpienia innych okoliczności faktycznych, prawnych, ekonomicznych czy technicznych/technologicznych, które mogą zwiększać ryzyko nienależytego wykonania zamówienia lub wykonania zamówienia niezasadnego, niemożliwego, czy niecelowego.</w:t>
      </w:r>
    </w:p>
    <w:p w14:paraId="0CB447DF" w14:textId="6EE96B10" w:rsidR="008F3DFE" w:rsidRPr="00953A42" w:rsidRDefault="008F3DFE" w:rsidP="008F3DFE">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§1</w:t>
      </w:r>
      <w:r w:rsidR="0006167E" w:rsidRPr="00953A42">
        <w:rPr>
          <w:rFonts w:asciiTheme="minorHAnsi" w:hAnsiTheme="minorHAnsi" w:cs="Calibri"/>
          <w:b/>
          <w:sz w:val="22"/>
          <w:szCs w:val="22"/>
        </w:rPr>
        <w:t>1</w:t>
      </w:r>
    </w:p>
    <w:p w14:paraId="7B35E6F0" w14:textId="77777777" w:rsidR="00C920F5" w:rsidRPr="00953A42" w:rsidRDefault="008F3DFE" w:rsidP="00B901C5">
      <w:pPr>
        <w:spacing w:line="276" w:lineRule="auto"/>
        <w:jc w:val="center"/>
        <w:rPr>
          <w:rFonts w:asciiTheme="minorHAnsi" w:hAnsiTheme="minorHAnsi" w:cs="Calibri"/>
          <w:b/>
          <w:bCs/>
          <w:sz w:val="22"/>
          <w:szCs w:val="22"/>
        </w:rPr>
      </w:pPr>
      <w:r w:rsidRPr="00953A42">
        <w:rPr>
          <w:rFonts w:asciiTheme="minorHAnsi" w:hAnsiTheme="minorHAnsi" w:cs="Calibri"/>
          <w:b/>
          <w:bCs/>
          <w:sz w:val="22"/>
          <w:szCs w:val="22"/>
        </w:rPr>
        <w:t>RODO</w:t>
      </w:r>
    </w:p>
    <w:p w14:paraId="5DE9767A" w14:textId="77777777" w:rsidR="006065C5" w:rsidRPr="00953A42"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953A42">
        <w:rPr>
          <w:rFonts w:asciiTheme="minorHAnsi" w:eastAsia="Lucida Sans Unicode" w:hAnsiTheme="minorHAnsi"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07318BC" w14:textId="77777777" w:rsidR="006065C5" w:rsidRPr="00953A42"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953A42">
        <w:rPr>
          <w:rFonts w:asciiTheme="minorHAnsi" w:eastAsia="Lucida Sans Unicode" w:hAnsiTheme="minorHAnsi"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3A88CC26" w14:textId="77777777" w:rsidR="006065C5" w:rsidRPr="00953A42"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953A42">
        <w:rPr>
          <w:rFonts w:asciiTheme="minorHAnsi" w:eastAsia="Lucida Sans Unicode" w:hAnsiTheme="minorHAnsi" w:cs="Calibri"/>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t>
      </w:r>
      <w:r w:rsidRPr="00953A42">
        <w:rPr>
          <w:rFonts w:asciiTheme="minorHAnsi" w:eastAsia="Lucida Sans Unicode" w:hAnsiTheme="minorHAnsi" w:cs="Calibri"/>
          <w:lang w:eastAsia="ar-SA"/>
        </w:rPr>
        <w:lastRenderedPageBreak/>
        <w:t>wynikającym z przepisów z zakresu rachunkowości oraz niezbędnym na potrzeby ustalenia, dochodzenia lub obrony przed roszczeniami z tytułu realizacji niniejszej umowy.</w:t>
      </w:r>
    </w:p>
    <w:p w14:paraId="2D0C9E34" w14:textId="77777777" w:rsidR="006065C5" w:rsidRPr="00953A42" w:rsidRDefault="006065C5" w:rsidP="00691ADC">
      <w:pPr>
        <w:pStyle w:val="Standard"/>
        <w:widowControl w:val="0"/>
        <w:numPr>
          <w:ilvl w:val="0"/>
          <w:numId w:val="9"/>
        </w:numPr>
        <w:spacing w:after="0" w:line="276" w:lineRule="auto"/>
        <w:ind w:left="426" w:hanging="426"/>
        <w:jc w:val="both"/>
        <w:rPr>
          <w:rFonts w:asciiTheme="minorHAnsi" w:hAnsiTheme="minorHAnsi" w:cs="Calibri"/>
        </w:rPr>
      </w:pPr>
      <w:r w:rsidRPr="00953A42">
        <w:rPr>
          <w:rFonts w:asciiTheme="minorHAnsi" w:eastAsia="Lucida Sans Unicode" w:hAnsiTheme="minorHAnsi" w:cs="Calibr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581E06E8" w14:textId="77777777" w:rsidR="006065C5" w:rsidRPr="00953A42"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953A42">
        <w:rPr>
          <w:rFonts w:asciiTheme="minorHAnsi" w:eastAsia="Lucida Sans Unicode" w:hAnsiTheme="minorHAnsi" w:cs="Calibri"/>
          <w:lang w:eastAsia="ar-SA"/>
        </w:rPr>
        <w:t>Z Inspektorem Ochrony Danych Osobowych lub osobą odpowiedzialną za ochronę danych osobowych można kontaktować się:</w:t>
      </w:r>
    </w:p>
    <w:p w14:paraId="12FBE034" w14:textId="77777777" w:rsidR="006065C5" w:rsidRPr="00953A42" w:rsidRDefault="006065C5" w:rsidP="00691ADC">
      <w:pPr>
        <w:pStyle w:val="NormalnyWeb"/>
        <w:widowControl w:val="0"/>
        <w:numPr>
          <w:ilvl w:val="1"/>
          <w:numId w:val="10"/>
        </w:numPr>
        <w:tabs>
          <w:tab w:val="left" w:pos="709"/>
        </w:tabs>
        <w:spacing w:before="0" w:beforeAutospacing="0" w:after="0" w:afterAutospacing="0" w:line="276" w:lineRule="auto"/>
        <w:ind w:left="709" w:hanging="283"/>
        <w:jc w:val="both"/>
        <w:rPr>
          <w:rFonts w:asciiTheme="minorHAnsi" w:hAnsiTheme="minorHAnsi"/>
        </w:rPr>
      </w:pPr>
      <w:r w:rsidRPr="00953A42">
        <w:rPr>
          <w:rFonts w:asciiTheme="minorHAnsi" w:hAnsiTheme="minorHAnsi"/>
        </w:rPr>
        <w:t xml:space="preserve">Kontakt z Inspektorem Ochrony Danych w PGW Wody Polskie możliwy jest pod adresem e-mail: </w:t>
      </w:r>
      <w:hyperlink r:id="rId10" w:history="1">
        <w:r w:rsidRPr="00953A42">
          <w:rPr>
            <w:rStyle w:val="Hipercze"/>
            <w:rFonts w:asciiTheme="minorHAnsi" w:hAnsiTheme="minorHAnsi"/>
            <w:color w:val="auto"/>
          </w:rPr>
          <w:t>iod@wody.gov.pl</w:t>
        </w:r>
      </w:hyperlink>
      <w:r w:rsidRPr="00953A42">
        <w:rPr>
          <w:rFonts w:asciiTheme="minorHAnsi" w:hAnsiTheme="minorHAnsi"/>
        </w:rPr>
        <w:t xml:space="preserve"> lub listownie pod adresem: Państwowe Gospodarstwo Wodne Wody Polskie z siedzibą przy ul. Żelazna 59A, 00-848 Warszawa, z dopiskiem „</w:t>
      </w:r>
      <w:r w:rsidRPr="00953A42">
        <w:rPr>
          <w:rFonts w:asciiTheme="minorHAnsi" w:hAnsiTheme="minorHAnsi"/>
          <w:i/>
          <w:iCs/>
        </w:rPr>
        <w:t>Inspektor Ochrony Danych</w:t>
      </w:r>
      <w:r w:rsidRPr="00953A42">
        <w:rPr>
          <w:rFonts w:asciiTheme="minorHAnsi" w:hAnsiTheme="minorHAnsi"/>
        </w:rPr>
        <w:t xml:space="preserve">” albo pod adresem e-mail: </w:t>
      </w:r>
      <w:hyperlink r:id="rId11" w:history="1">
        <w:r w:rsidRPr="00953A42">
          <w:rPr>
            <w:rStyle w:val="Hipercze"/>
            <w:rFonts w:asciiTheme="minorHAnsi" w:hAnsiTheme="minorHAnsi"/>
            <w:color w:val="auto"/>
          </w:rPr>
          <w:t>riod.krakow@wody.gov.pl</w:t>
        </w:r>
      </w:hyperlink>
      <w:r w:rsidRPr="00953A42">
        <w:rPr>
          <w:rStyle w:val="Hipercze"/>
          <w:rFonts w:asciiTheme="minorHAnsi" w:hAnsiTheme="minorHAnsi"/>
          <w:color w:val="auto"/>
        </w:rPr>
        <w:t xml:space="preserve"> </w:t>
      </w:r>
      <w:r w:rsidRPr="00953A42">
        <w:rPr>
          <w:rFonts w:asciiTheme="minorHAnsi" w:hAnsiTheme="minorHAnsi"/>
        </w:rPr>
        <w:t xml:space="preserve">lub listownie pod adresem: Regionalny Zarząd Gospodarki Wodnej w Krakowie z siedzibą przy ul. J. Piłsudskiego 22, 31-109 Kraków, z dopiskiem: </w:t>
      </w:r>
      <w:r w:rsidRPr="00953A42">
        <w:rPr>
          <w:rFonts w:asciiTheme="minorHAnsi" w:hAnsiTheme="minorHAnsi"/>
          <w:i/>
          <w:iCs/>
        </w:rPr>
        <w:t>„Regionalny Inspektor Ochrony Danych w Krakowie”</w:t>
      </w:r>
      <w:r w:rsidRPr="00953A42">
        <w:rPr>
          <w:rFonts w:asciiTheme="minorHAnsi" w:hAnsiTheme="minorHAnsi"/>
        </w:rPr>
        <w:t>,</w:t>
      </w:r>
    </w:p>
    <w:p w14:paraId="63D4F046" w14:textId="77777777" w:rsidR="006065C5" w:rsidRPr="00953A42" w:rsidRDefault="006065C5" w:rsidP="00691ADC">
      <w:pPr>
        <w:pStyle w:val="NormalnyWeb"/>
        <w:widowControl w:val="0"/>
        <w:numPr>
          <w:ilvl w:val="1"/>
          <w:numId w:val="10"/>
        </w:numPr>
        <w:tabs>
          <w:tab w:val="left" w:pos="709"/>
        </w:tabs>
        <w:spacing w:before="0" w:beforeAutospacing="0" w:after="0" w:afterAutospacing="0" w:line="276" w:lineRule="auto"/>
        <w:ind w:left="709" w:hanging="283"/>
        <w:jc w:val="both"/>
        <w:rPr>
          <w:rFonts w:asciiTheme="minorHAnsi" w:hAnsiTheme="minorHAnsi"/>
        </w:rPr>
      </w:pPr>
      <w:r w:rsidRPr="00953A42">
        <w:rPr>
          <w:rFonts w:asciiTheme="minorHAnsi" w:eastAsia="Lucida Sans Unicode" w:hAnsiTheme="minorHAnsi"/>
          <w:lang w:eastAsia="zh-CN"/>
        </w:rPr>
        <w:t>z ramienia Wykonawcy - …………………………………………</w:t>
      </w:r>
      <w:r w:rsidR="001D4B02" w:rsidRPr="00953A42">
        <w:rPr>
          <w:rFonts w:asciiTheme="minorHAnsi" w:eastAsia="Lucida Sans Unicode" w:hAnsiTheme="minorHAnsi"/>
          <w:lang w:eastAsia="zh-CN"/>
        </w:rPr>
        <w:t>………………………………………</w:t>
      </w:r>
      <w:r w:rsidRPr="00953A42">
        <w:rPr>
          <w:rFonts w:asciiTheme="minorHAnsi" w:eastAsia="Lucida Sans Unicode" w:hAnsiTheme="minorHAnsi"/>
          <w:lang w:eastAsia="zh-CN"/>
        </w:rPr>
        <w:t>…..</w:t>
      </w:r>
    </w:p>
    <w:p w14:paraId="7B128EE8" w14:textId="77777777" w:rsidR="006065C5" w:rsidRPr="00953A42"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953A42">
        <w:rPr>
          <w:rFonts w:asciiTheme="minorHAnsi" w:eastAsia="Lucida Sans Unicode" w:hAnsiTheme="minorHAnsi"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201668D" w14:textId="77777777" w:rsidR="006065C5" w:rsidRPr="00953A42" w:rsidRDefault="006065C5" w:rsidP="00691ADC">
      <w:pPr>
        <w:pStyle w:val="Standard"/>
        <w:widowControl w:val="0"/>
        <w:numPr>
          <w:ilvl w:val="0"/>
          <w:numId w:val="9"/>
        </w:numPr>
        <w:spacing w:after="0" w:line="276" w:lineRule="auto"/>
        <w:jc w:val="both"/>
        <w:rPr>
          <w:rFonts w:asciiTheme="minorHAnsi" w:eastAsia="Lucida Sans Unicode" w:hAnsiTheme="minorHAnsi" w:cs="Calibri"/>
          <w:lang w:eastAsia="ar-SA"/>
        </w:rPr>
      </w:pPr>
      <w:r w:rsidRPr="00953A42">
        <w:rPr>
          <w:rFonts w:asciiTheme="minorHAnsi" w:eastAsia="Lucida Sans Unicode" w:hAnsiTheme="minorHAnsi" w:cs="Calibri"/>
          <w:lang w:eastAsia="ar-SA"/>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w:t>
      </w:r>
      <w:r w:rsidR="001D4B02" w:rsidRPr="00953A42">
        <w:rPr>
          <w:rFonts w:asciiTheme="minorHAnsi" w:eastAsia="Lucida Sans Unicode" w:hAnsiTheme="minorHAnsi" w:cs="Calibri"/>
          <w:lang w:eastAsia="ar-SA"/>
        </w:rPr>
        <w:t>3.</w:t>
      </w:r>
    </w:p>
    <w:p w14:paraId="5AC7E3E5" w14:textId="77777777" w:rsidR="008F3DFE" w:rsidRPr="00953A42" w:rsidRDefault="008F3DFE" w:rsidP="008F3DFE">
      <w:pPr>
        <w:spacing w:line="276" w:lineRule="auto"/>
        <w:rPr>
          <w:rFonts w:asciiTheme="minorHAnsi" w:hAnsiTheme="minorHAnsi" w:cs="Calibri"/>
          <w:b/>
          <w:sz w:val="22"/>
          <w:szCs w:val="22"/>
        </w:rPr>
      </w:pPr>
    </w:p>
    <w:p w14:paraId="417EBCA1" w14:textId="74F3F44E" w:rsidR="000D3966" w:rsidRPr="00953A42" w:rsidRDefault="000D3966" w:rsidP="000D3966">
      <w:pPr>
        <w:spacing w:line="276" w:lineRule="auto"/>
        <w:jc w:val="center"/>
        <w:rPr>
          <w:rFonts w:asciiTheme="minorHAnsi" w:hAnsiTheme="minorHAnsi" w:cs="Calibri"/>
          <w:b/>
          <w:sz w:val="22"/>
          <w:szCs w:val="22"/>
        </w:rPr>
      </w:pPr>
      <w:r w:rsidRPr="00953A42">
        <w:rPr>
          <w:rFonts w:asciiTheme="minorHAnsi" w:hAnsiTheme="minorHAnsi" w:cs="Calibri"/>
          <w:b/>
          <w:sz w:val="22"/>
          <w:szCs w:val="22"/>
        </w:rPr>
        <w:t>§1</w:t>
      </w:r>
      <w:r w:rsidR="0006167E" w:rsidRPr="00953A42">
        <w:rPr>
          <w:rFonts w:asciiTheme="minorHAnsi" w:hAnsiTheme="minorHAnsi" w:cs="Calibri"/>
          <w:b/>
          <w:sz w:val="22"/>
          <w:szCs w:val="22"/>
        </w:rPr>
        <w:t>2</w:t>
      </w:r>
    </w:p>
    <w:p w14:paraId="361750AB" w14:textId="77777777" w:rsidR="008F3DFE" w:rsidRPr="00953A42" w:rsidRDefault="008F3DFE" w:rsidP="000D3966">
      <w:pPr>
        <w:spacing w:line="276" w:lineRule="auto"/>
        <w:jc w:val="center"/>
        <w:rPr>
          <w:rFonts w:asciiTheme="minorHAnsi" w:hAnsiTheme="minorHAnsi" w:cs="Calibri"/>
          <w:sz w:val="22"/>
          <w:szCs w:val="22"/>
        </w:rPr>
      </w:pPr>
      <w:r w:rsidRPr="00953A42">
        <w:rPr>
          <w:rFonts w:asciiTheme="minorHAnsi" w:hAnsiTheme="minorHAnsi" w:cs="Calibri"/>
          <w:b/>
          <w:sz w:val="22"/>
          <w:szCs w:val="22"/>
        </w:rPr>
        <w:t>POSTANOWIENIA KOŃCOWE</w:t>
      </w:r>
    </w:p>
    <w:p w14:paraId="377E8457" w14:textId="77777777" w:rsidR="006065C5" w:rsidRPr="00953A42" w:rsidRDefault="006065C5" w:rsidP="00691ADC">
      <w:pPr>
        <w:pStyle w:val="Akapitzlist"/>
        <w:numPr>
          <w:ilvl w:val="3"/>
          <w:numId w:val="7"/>
        </w:numPr>
        <w:suppressAutoHyphens w:val="0"/>
        <w:ind w:left="426" w:hanging="426"/>
        <w:contextualSpacing/>
        <w:jc w:val="both"/>
        <w:rPr>
          <w:rFonts w:asciiTheme="minorHAnsi" w:hAnsiTheme="minorHAnsi" w:cs="Calibri"/>
          <w:sz w:val="22"/>
          <w:szCs w:val="22"/>
        </w:rPr>
      </w:pPr>
      <w:r w:rsidRPr="00953A42">
        <w:rPr>
          <w:rFonts w:asciiTheme="minorHAnsi" w:hAnsiTheme="minorHAnsi" w:cs="Calibri"/>
          <w:sz w:val="22"/>
          <w:szCs w:val="22"/>
        </w:rPr>
        <w:t xml:space="preserve">Wszelkie zmiany postanowień umowy wymagają zgody obu Stron wyrażonej w formie pisemnej pod rygorem nieważności (aneks). </w:t>
      </w:r>
    </w:p>
    <w:p w14:paraId="0BA7DDBE" w14:textId="77777777" w:rsidR="00E4209C" w:rsidRPr="00953A42" w:rsidRDefault="00E4209C" w:rsidP="00691ADC">
      <w:pPr>
        <w:pStyle w:val="Akapitzlist"/>
        <w:numPr>
          <w:ilvl w:val="3"/>
          <w:numId w:val="7"/>
        </w:numPr>
        <w:suppressAutoHyphens w:val="0"/>
        <w:ind w:left="426" w:hanging="426"/>
        <w:contextualSpacing/>
        <w:jc w:val="both"/>
        <w:rPr>
          <w:rFonts w:asciiTheme="minorHAnsi" w:hAnsiTheme="minorHAnsi" w:cs="Calibri"/>
          <w:sz w:val="22"/>
          <w:szCs w:val="22"/>
          <w:lang w:eastAsia="pl-PL"/>
        </w:rPr>
      </w:pPr>
      <w:r w:rsidRPr="00953A42">
        <w:rPr>
          <w:rFonts w:asciiTheme="minorHAnsi" w:hAnsiTheme="minorHAnsi" w:cs="Calibri"/>
          <w:sz w:val="22"/>
          <w:szCs w:val="22"/>
          <w:lang w:eastAsia="pl-PL"/>
        </w:rPr>
        <w:t>W sprawach nieuregulowanych w umowie mają zastosowanie przepisy ustawy z dnia</w:t>
      </w:r>
      <w:r w:rsidR="00B205FE" w:rsidRPr="00953A42">
        <w:rPr>
          <w:rFonts w:asciiTheme="minorHAnsi" w:hAnsiTheme="minorHAnsi" w:cs="Calibri"/>
          <w:sz w:val="22"/>
          <w:szCs w:val="22"/>
          <w:lang w:eastAsia="pl-PL"/>
        </w:rPr>
        <w:t xml:space="preserve"> 11 wrze</w:t>
      </w:r>
      <w:r w:rsidR="00261748" w:rsidRPr="00953A42">
        <w:rPr>
          <w:rFonts w:asciiTheme="minorHAnsi" w:hAnsiTheme="minorHAnsi" w:cs="Calibri"/>
          <w:sz w:val="22"/>
          <w:szCs w:val="22"/>
          <w:lang w:eastAsia="pl-PL"/>
        </w:rPr>
        <w:t>śnia Prawo zamówień publicznych</w:t>
      </w:r>
      <w:r w:rsidR="00B205FE" w:rsidRPr="00953A42">
        <w:rPr>
          <w:rFonts w:asciiTheme="minorHAnsi" w:hAnsiTheme="minorHAnsi" w:cs="Calibri"/>
          <w:sz w:val="22"/>
          <w:szCs w:val="22"/>
          <w:lang w:eastAsia="pl-PL"/>
        </w:rPr>
        <w:t>, ustawy z dnia</w:t>
      </w:r>
      <w:r w:rsidRPr="00953A42">
        <w:rPr>
          <w:rFonts w:asciiTheme="minorHAnsi" w:hAnsiTheme="minorHAnsi" w:cs="Calibri"/>
          <w:sz w:val="22"/>
          <w:szCs w:val="22"/>
          <w:lang w:eastAsia="pl-PL"/>
        </w:rPr>
        <w:t xml:space="preserve"> 23</w:t>
      </w:r>
      <w:r w:rsidR="00261748" w:rsidRPr="00953A42">
        <w:rPr>
          <w:rFonts w:asciiTheme="minorHAnsi" w:hAnsiTheme="minorHAnsi" w:cs="Calibri"/>
          <w:sz w:val="22"/>
          <w:szCs w:val="22"/>
          <w:lang w:eastAsia="pl-PL"/>
        </w:rPr>
        <w:t xml:space="preserve"> </w:t>
      </w:r>
      <w:r w:rsidRPr="00953A42">
        <w:rPr>
          <w:rFonts w:asciiTheme="minorHAnsi" w:hAnsiTheme="minorHAnsi" w:cs="Calibri"/>
          <w:sz w:val="22"/>
          <w:szCs w:val="22"/>
          <w:lang w:eastAsia="pl-PL"/>
        </w:rPr>
        <w:t xml:space="preserve">kwietnia 1964 r. </w:t>
      </w:r>
      <w:r w:rsidR="00252831" w:rsidRPr="00953A42">
        <w:rPr>
          <w:rFonts w:asciiTheme="minorHAnsi" w:hAnsiTheme="minorHAnsi" w:cs="Calibri"/>
          <w:sz w:val="22"/>
          <w:szCs w:val="22"/>
          <w:lang w:eastAsia="pl-PL"/>
        </w:rPr>
        <w:t>K</w:t>
      </w:r>
      <w:r w:rsidRPr="00953A42">
        <w:rPr>
          <w:rFonts w:asciiTheme="minorHAnsi" w:hAnsiTheme="minorHAnsi" w:cs="Calibri"/>
          <w:sz w:val="22"/>
          <w:szCs w:val="22"/>
          <w:lang w:eastAsia="pl-PL"/>
        </w:rPr>
        <w:t xml:space="preserve">odeks cywilny, ustawy z dnia 7 lipca 1994 r. </w:t>
      </w:r>
      <w:r w:rsidR="00252831" w:rsidRPr="00953A42">
        <w:rPr>
          <w:rFonts w:asciiTheme="minorHAnsi" w:hAnsiTheme="minorHAnsi" w:cs="Calibri"/>
          <w:sz w:val="22"/>
          <w:szCs w:val="22"/>
          <w:lang w:eastAsia="pl-PL"/>
        </w:rPr>
        <w:t>P</w:t>
      </w:r>
      <w:r w:rsidRPr="00953A42">
        <w:rPr>
          <w:rFonts w:asciiTheme="minorHAnsi" w:hAnsiTheme="minorHAnsi" w:cs="Calibri"/>
          <w:sz w:val="22"/>
          <w:szCs w:val="22"/>
          <w:lang w:eastAsia="pl-PL"/>
        </w:rPr>
        <w:t xml:space="preserve">rawo budowlane oraz ustawy z dnia 20 lipca 2017 r. </w:t>
      </w:r>
      <w:r w:rsidR="00252831" w:rsidRPr="00953A42">
        <w:rPr>
          <w:rFonts w:asciiTheme="minorHAnsi" w:hAnsiTheme="minorHAnsi" w:cs="Calibri"/>
          <w:sz w:val="22"/>
          <w:szCs w:val="22"/>
          <w:lang w:eastAsia="pl-PL"/>
        </w:rPr>
        <w:t>P</w:t>
      </w:r>
      <w:r w:rsidRPr="00953A42">
        <w:rPr>
          <w:rFonts w:asciiTheme="minorHAnsi" w:hAnsiTheme="minorHAnsi" w:cs="Calibri"/>
          <w:sz w:val="22"/>
          <w:szCs w:val="22"/>
          <w:lang w:eastAsia="pl-PL"/>
        </w:rPr>
        <w:t xml:space="preserve">rawo wodne. </w:t>
      </w:r>
    </w:p>
    <w:p w14:paraId="41F27739" w14:textId="7C402DA3" w:rsidR="009A1872" w:rsidRPr="00953A42" w:rsidRDefault="00A10698" w:rsidP="00691ADC">
      <w:pPr>
        <w:pStyle w:val="Akapitzlist"/>
        <w:numPr>
          <w:ilvl w:val="3"/>
          <w:numId w:val="7"/>
        </w:numPr>
        <w:suppressAutoHyphens w:val="0"/>
        <w:ind w:left="426" w:hanging="426"/>
        <w:contextualSpacing/>
        <w:jc w:val="both"/>
        <w:rPr>
          <w:rFonts w:asciiTheme="minorHAnsi" w:hAnsiTheme="minorHAnsi" w:cs="Calibri"/>
          <w:sz w:val="22"/>
          <w:szCs w:val="22"/>
          <w:lang w:eastAsia="pl-PL"/>
        </w:rPr>
      </w:pPr>
      <w:r w:rsidRPr="00953A42">
        <w:rPr>
          <w:rFonts w:asciiTheme="minorHAnsi" w:hAnsiTheme="minorHAnsi" w:cs="Calibri"/>
          <w:sz w:val="22"/>
          <w:szCs w:val="22"/>
          <w:lang w:eastAsia="pl-PL"/>
        </w:rPr>
        <w:t xml:space="preserve">Ewentualne spory wynikłe w związku z realizacją niniejszej umowy, których Strony nie będą w stanie polubownie rozwiązać, rozstrzygać będzie Sąd miejscowo właściwy dla siedziby jednostki organizacyjnej Zamawiającego tj. </w:t>
      </w:r>
      <w:r w:rsidR="00EB1CC4" w:rsidRPr="00953A42">
        <w:rPr>
          <w:rFonts w:asciiTheme="minorHAnsi" w:hAnsiTheme="minorHAnsi" w:cs="Calibri"/>
          <w:sz w:val="22"/>
          <w:szCs w:val="22"/>
          <w:lang w:eastAsia="pl-PL"/>
        </w:rPr>
        <w:t xml:space="preserve">Zarządu Zlewni w </w:t>
      </w:r>
      <w:r w:rsidR="00213972" w:rsidRPr="00953A42">
        <w:rPr>
          <w:rFonts w:asciiTheme="minorHAnsi" w:hAnsiTheme="minorHAnsi" w:cs="Calibri"/>
          <w:sz w:val="22"/>
          <w:szCs w:val="22"/>
          <w:lang w:eastAsia="pl-PL"/>
        </w:rPr>
        <w:t>Krakowie</w:t>
      </w:r>
      <w:r w:rsidR="00EB1CC4" w:rsidRPr="00953A42">
        <w:rPr>
          <w:rFonts w:asciiTheme="minorHAnsi" w:hAnsiTheme="minorHAnsi" w:cs="Calibri"/>
          <w:sz w:val="22"/>
          <w:szCs w:val="22"/>
          <w:lang w:eastAsia="pl-PL"/>
        </w:rPr>
        <w:t xml:space="preserve"> </w:t>
      </w:r>
      <w:r w:rsidRPr="00953A42">
        <w:rPr>
          <w:rFonts w:asciiTheme="minorHAnsi" w:hAnsiTheme="minorHAnsi" w:cs="Calibri"/>
          <w:sz w:val="22"/>
          <w:szCs w:val="22"/>
          <w:lang w:eastAsia="pl-PL"/>
        </w:rPr>
        <w:t>Państwowego Gospodarstwa Wodnego Wody Polskie.</w:t>
      </w:r>
    </w:p>
    <w:p w14:paraId="0DD49E33" w14:textId="77777777" w:rsidR="00337813" w:rsidRPr="00953A42" w:rsidRDefault="00337813" w:rsidP="00691ADC">
      <w:pPr>
        <w:pStyle w:val="Akapitzlist"/>
        <w:numPr>
          <w:ilvl w:val="3"/>
          <w:numId w:val="7"/>
        </w:numPr>
        <w:suppressAutoHyphens w:val="0"/>
        <w:ind w:left="426" w:hanging="426"/>
        <w:contextualSpacing/>
        <w:jc w:val="both"/>
        <w:rPr>
          <w:rFonts w:asciiTheme="minorHAnsi" w:hAnsiTheme="minorHAnsi" w:cs="Calibri"/>
          <w:sz w:val="22"/>
          <w:szCs w:val="22"/>
          <w:lang w:eastAsia="pl-PL"/>
        </w:rPr>
      </w:pPr>
      <w:r w:rsidRPr="00953A42">
        <w:rPr>
          <w:rFonts w:asciiTheme="minorHAnsi" w:hAnsiTheme="minorHAnsi" w:cs="Calibri"/>
          <w:sz w:val="22"/>
          <w:szCs w:val="22"/>
          <w:lang w:eastAsia="pl-PL"/>
        </w:rPr>
        <w:t>Umowę sporządzono w 4 egzemplarzach – 3 egzemplarze dla Zamawiającego i</w:t>
      </w:r>
      <w:r w:rsidR="00E538E4" w:rsidRPr="00953A42">
        <w:rPr>
          <w:rFonts w:asciiTheme="minorHAnsi" w:hAnsiTheme="minorHAnsi" w:cs="Calibri"/>
          <w:sz w:val="22"/>
          <w:szCs w:val="22"/>
          <w:lang w:eastAsia="pl-PL"/>
        </w:rPr>
        <w:t> </w:t>
      </w:r>
      <w:r w:rsidRPr="00953A42">
        <w:rPr>
          <w:rFonts w:asciiTheme="minorHAnsi" w:hAnsiTheme="minorHAnsi" w:cs="Calibri"/>
          <w:sz w:val="22"/>
          <w:szCs w:val="22"/>
          <w:lang w:eastAsia="pl-PL"/>
        </w:rPr>
        <w:t>1 egzemplarz dla Wykonawcy.</w:t>
      </w:r>
    </w:p>
    <w:p w14:paraId="30C5D1DC" w14:textId="77777777" w:rsidR="00337813" w:rsidRPr="00953A42" w:rsidRDefault="00337813" w:rsidP="00B901C5">
      <w:pPr>
        <w:spacing w:line="276" w:lineRule="auto"/>
        <w:rPr>
          <w:rFonts w:asciiTheme="minorHAnsi" w:hAnsiTheme="minorHAnsi" w:cs="Calibri"/>
          <w:b/>
          <w:sz w:val="22"/>
          <w:szCs w:val="22"/>
        </w:rPr>
      </w:pPr>
    </w:p>
    <w:p w14:paraId="3010BBC4" w14:textId="77777777" w:rsidR="00337813" w:rsidRPr="00953A42" w:rsidRDefault="00337813" w:rsidP="00B901C5">
      <w:pPr>
        <w:spacing w:line="276" w:lineRule="auto"/>
        <w:rPr>
          <w:rFonts w:asciiTheme="minorHAnsi" w:hAnsiTheme="minorHAnsi" w:cs="Calibri"/>
          <w:sz w:val="22"/>
          <w:szCs w:val="22"/>
          <w:u w:val="single"/>
        </w:rPr>
      </w:pPr>
      <w:r w:rsidRPr="00953A42">
        <w:rPr>
          <w:rFonts w:asciiTheme="minorHAnsi" w:hAnsiTheme="minorHAnsi" w:cs="Calibri"/>
          <w:sz w:val="22"/>
          <w:szCs w:val="22"/>
          <w:u w:val="single"/>
        </w:rPr>
        <w:t>Załączniki:</w:t>
      </w:r>
    </w:p>
    <w:p w14:paraId="0D0015B0" w14:textId="0ABFE9A0" w:rsidR="00337813" w:rsidRPr="00953A42" w:rsidRDefault="00213972" w:rsidP="00691ADC">
      <w:pPr>
        <w:pStyle w:val="Bezodstpw1"/>
        <w:numPr>
          <w:ilvl w:val="0"/>
          <w:numId w:val="8"/>
        </w:numPr>
        <w:spacing w:line="276" w:lineRule="auto"/>
        <w:ind w:left="284" w:hanging="284"/>
        <w:rPr>
          <w:rFonts w:asciiTheme="minorHAnsi" w:hAnsiTheme="minorHAnsi" w:cs="Calibri"/>
          <w:sz w:val="22"/>
          <w:szCs w:val="22"/>
        </w:rPr>
      </w:pPr>
      <w:r w:rsidRPr="00953A42">
        <w:rPr>
          <w:rFonts w:asciiTheme="minorHAnsi" w:hAnsiTheme="minorHAnsi" w:cs="Calibri"/>
          <w:sz w:val="22"/>
          <w:szCs w:val="22"/>
        </w:rPr>
        <w:t>Opis przedmiotu zamówienia</w:t>
      </w:r>
    </w:p>
    <w:p w14:paraId="574CBF5A" w14:textId="523E1606" w:rsidR="00261748" w:rsidRPr="00953A42" w:rsidRDefault="00213972" w:rsidP="00691ADC">
      <w:pPr>
        <w:pStyle w:val="Bezodstpw1"/>
        <w:numPr>
          <w:ilvl w:val="0"/>
          <w:numId w:val="8"/>
        </w:numPr>
        <w:spacing w:line="276" w:lineRule="auto"/>
        <w:ind w:left="284" w:hanging="284"/>
        <w:rPr>
          <w:rFonts w:asciiTheme="minorHAnsi" w:hAnsiTheme="minorHAnsi" w:cs="Calibri"/>
          <w:sz w:val="22"/>
          <w:szCs w:val="22"/>
        </w:rPr>
      </w:pPr>
      <w:r w:rsidRPr="00953A42">
        <w:rPr>
          <w:rFonts w:asciiTheme="minorHAnsi" w:hAnsiTheme="minorHAnsi" w:cs="Calibri"/>
          <w:sz w:val="22"/>
          <w:szCs w:val="22"/>
        </w:rPr>
        <w:t>Formularz ofertowy</w:t>
      </w:r>
    </w:p>
    <w:p w14:paraId="3655C54D" w14:textId="77777777" w:rsidR="001D4B02" w:rsidRPr="00953A42" w:rsidRDefault="001D4B02" w:rsidP="00691ADC">
      <w:pPr>
        <w:pStyle w:val="Bezodstpw1"/>
        <w:numPr>
          <w:ilvl w:val="0"/>
          <w:numId w:val="8"/>
        </w:numPr>
        <w:spacing w:line="276" w:lineRule="auto"/>
        <w:ind w:left="284" w:hanging="284"/>
        <w:rPr>
          <w:rFonts w:asciiTheme="minorHAnsi" w:hAnsiTheme="minorHAnsi" w:cs="Calibri"/>
          <w:sz w:val="22"/>
          <w:szCs w:val="22"/>
        </w:rPr>
      </w:pPr>
      <w:r w:rsidRPr="00953A42">
        <w:rPr>
          <w:rFonts w:asciiTheme="minorHAnsi" w:hAnsiTheme="minorHAnsi" w:cs="Calibri"/>
          <w:sz w:val="22"/>
          <w:szCs w:val="22"/>
        </w:rPr>
        <w:t>Wzór umowy powierzenia przetwarzania danych osobowych</w:t>
      </w:r>
    </w:p>
    <w:p w14:paraId="137EDA24" w14:textId="77777777" w:rsidR="00337813" w:rsidRPr="00953A42" w:rsidRDefault="00337813" w:rsidP="00B901C5">
      <w:pPr>
        <w:spacing w:line="276" w:lineRule="auto"/>
        <w:rPr>
          <w:rFonts w:asciiTheme="minorHAnsi" w:hAnsiTheme="minorHAnsi" w:cs="Calibri"/>
          <w:b/>
          <w:sz w:val="22"/>
          <w:szCs w:val="22"/>
        </w:rPr>
      </w:pPr>
    </w:p>
    <w:p w14:paraId="04834F47" w14:textId="77777777" w:rsidR="00C51AC5" w:rsidRPr="00953A42" w:rsidRDefault="00337813" w:rsidP="001D4B02">
      <w:pPr>
        <w:spacing w:line="276" w:lineRule="auto"/>
        <w:rPr>
          <w:rFonts w:asciiTheme="minorHAnsi" w:hAnsiTheme="minorHAnsi" w:cs="Calibri"/>
          <w:sz w:val="22"/>
          <w:szCs w:val="22"/>
        </w:rPr>
      </w:pPr>
      <w:r w:rsidRPr="00953A42">
        <w:rPr>
          <w:rFonts w:asciiTheme="minorHAnsi" w:hAnsiTheme="minorHAnsi" w:cs="Calibri"/>
          <w:b/>
          <w:sz w:val="22"/>
          <w:szCs w:val="22"/>
        </w:rPr>
        <w:tab/>
      </w:r>
      <w:r w:rsidRPr="00953A42">
        <w:rPr>
          <w:rFonts w:asciiTheme="minorHAnsi" w:hAnsiTheme="minorHAnsi" w:cs="Calibri"/>
          <w:b/>
          <w:sz w:val="22"/>
          <w:szCs w:val="22"/>
        </w:rPr>
        <w:tab/>
        <w:t xml:space="preserve">ZAMAWIAJĄCY:                                                         WYKONAWCA:     </w:t>
      </w:r>
    </w:p>
    <w:sectPr w:rsidR="00C51AC5" w:rsidRPr="00953A42" w:rsidSect="00261748">
      <w:footerReference w:type="default" r:id="rId12"/>
      <w:pgSz w:w="11906" w:h="16838"/>
      <w:pgMar w:top="851" w:right="141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A257A" w14:textId="77777777" w:rsidR="009C522C" w:rsidRDefault="009C522C" w:rsidP="00700BA1">
      <w:r>
        <w:separator/>
      </w:r>
    </w:p>
  </w:endnote>
  <w:endnote w:type="continuationSeparator" w:id="0">
    <w:p w14:paraId="5F7A7242" w14:textId="77777777" w:rsidR="009C522C" w:rsidRDefault="009C522C" w:rsidP="007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461186"/>
      <w:docPartObj>
        <w:docPartGallery w:val="Page Numbers (Bottom of Page)"/>
        <w:docPartUnique/>
      </w:docPartObj>
    </w:sdtPr>
    <w:sdtEndPr/>
    <w:sdtContent>
      <w:p w14:paraId="67ECE9EA" w14:textId="77777777" w:rsidR="00261748" w:rsidRDefault="00261748">
        <w:pPr>
          <w:pStyle w:val="Stopka"/>
          <w:jc w:val="center"/>
        </w:pPr>
        <w:r>
          <w:fldChar w:fldCharType="begin"/>
        </w:r>
        <w:r>
          <w:instrText>PAGE   \* MERGEFORMAT</w:instrText>
        </w:r>
        <w:r>
          <w:fldChar w:fldCharType="separate"/>
        </w:r>
        <w:r w:rsidR="00F202F3">
          <w:rPr>
            <w:noProof/>
          </w:rPr>
          <w:t>2</w:t>
        </w:r>
        <w:r>
          <w:fldChar w:fldCharType="end"/>
        </w:r>
      </w:p>
    </w:sdtContent>
  </w:sdt>
  <w:p w14:paraId="06D6AD86" w14:textId="77777777" w:rsidR="00700BA1" w:rsidRDefault="007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61A03" w14:textId="77777777" w:rsidR="009C522C" w:rsidRDefault="009C522C" w:rsidP="00700BA1">
      <w:r>
        <w:separator/>
      </w:r>
    </w:p>
  </w:footnote>
  <w:footnote w:type="continuationSeparator" w:id="0">
    <w:p w14:paraId="73B7D715" w14:textId="77777777" w:rsidR="009C522C" w:rsidRDefault="009C522C"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2787159"/>
    <w:multiLevelType w:val="hybridMultilevel"/>
    <w:tmpl w:val="27B825BA"/>
    <w:lvl w:ilvl="0" w:tplc="D52EC31E">
      <w:start w:val="1"/>
      <w:numFmt w:val="decimal"/>
      <w:lvlText w:val="%1."/>
      <w:lvlJc w:val="left"/>
      <w:pPr>
        <w:ind w:left="502" w:hanging="360"/>
      </w:pPr>
      <w:rPr>
        <w:rFonts w:hint="default"/>
        <w:b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211D73"/>
    <w:multiLevelType w:val="hybridMultilevel"/>
    <w:tmpl w:val="124EBBFC"/>
    <w:lvl w:ilvl="0" w:tplc="CB7A8A56">
      <w:start w:val="1"/>
      <w:numFmt w:val="lowerLetter"/>
      <w:lvlText w:val="%1)"/>
      <w:lvlJc w:val="left"/>
      <w:pPr>
        <w:ind w:left="927" w:hanging="360"/>
      </w:pPr>
      <w:rPr>
        <w:rFonts w:ascii="Calibri" w:hAnsi="Calibri" w:cs="Arial" w:hint="default"/>
        <w:i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BFC3B03"/>
    <w:multiLevelType w:val="hybridMultilevel"/>
    <w:tmpl w:val="92844A5A"/>
    <w:lvl w:ilvl="0" w:tplc="44ACEC3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516EB9"/>
    <w:multiLevelType w:val="multilevel"/>
    <w:tmpl w:val="1A824CD8"/>
    <w:name w:val="WW8Num12"/>
    <w:lvl w:ilvl="0">
      <w:start w:val="1"/>
      <w:numFmt w:val="lowerLetter"/>
      <w:lvlText w:val="%1)"/>
      <w:lvlJc w:val="left"/>
      <w:pPr>
        <w:tabs>
          <w:tab w:val="num" w:pos="0"/>
        </w:tabs>
        <w:ind w:left="360" w:hanging="360"/>
      </w:pPr>
      <w:rPr>
        <w:rFonts w:hint="default"/>
        <w:strike w:val="0"/>
        <w:dstrike w:val="0"/>
      </w:rPr>
    </w:lvl>
    <w:lvl w:ilvl="1">
      <w:start w:val="1"/>
      <w:numFmt w:val="lowerLetter"/>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35955B9C"/>
    <w:multiLevelType w:val="hybridMultilevel"/>
    <w:tmpl w:val="7EFC16EC"/>
    <w:lvl w:ilvl="0" w:tplc="540CAB26">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9150EB"/>
    <w:multiLevelType w:val="hybridMultilevel"/>
    <w:tmpl w:val="1D5EFD5A"/>
    <w:lvl w:ilvl="0" w:tplc="DC1A9008">
      <w:start w:val="1"/>
      <w:numFmt w:val="decimal"/>
      <w:lvlText w:val="%1."/>
      <w:lvlJc w:val="left"/>
      <w:pPr>
        <w:tabs>
          <w:tab w:val="num" w:pos="340"/>
        </w:tabs>
        <w:ind w:left="340" w:hanging="340"/>
      </w:pPr>
      <w:rPr>
        <w:rFonts w:ascii="Calibri" w:hAnsi="Calibri" w:hint="default"/>
        <w:b w:val="0"/>
        <w:i w:val="0"/>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1C1AB6"/>
    <w:multiLevelType w:val="hybridMultilevel"/>
    <w:tmpl w:val="3C481BCA"/>
    <w:lvl w:ilvl="0" w:tplc="17D0F4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5A1F9E"/>
    <w:multiLevelType w:val="multilevel"/>
    <w:tmpl w:val="3788ACB4"/>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rPr>
        <w:rFonts w:ascii="Calibri" w:eastAsia="Lucida Sans Unicode"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Calibri" w:eastAsia="Lucida Sans Unicode"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bullet"/>
      <w:lvlText w:val=""/>
      <w:lvlJc w:val="left"/>
      <w:pPr>
        <w:tabs>
          <w:tab w:val="num" w:pos="0"/>
        </w:tabs>
        <w:ind w:left="5760" w:hanging="360"/>
      </w:pPr>
      <w:rPr>
        <w:rFonts w:ascii="Symbol" w:hAnsi="Symbol" w:hint="default"/>
      </w:rPr>
    </w:lvl>
    <w:lvl w:ilvl="8">
      <w:start w:val="1"/>
      <w:numFmt w:val="lowerRoman"/>
      <w:lvlText w:val="%9."/>
      <w:lvlJc w:val="right"/>
      <w:pPr>
        <w:tabs>
          <w:tab w:val="num" w:pos="0"/>
        </w:tabs>
        <w:ind w:left="6480" w:hanging="180"/>
      </w:pPr>
    </w:lvl>
  </w:abstractNum>
  <w:abstractNum w:abstractNumId="18" w15:restartNumberingAfterBreak="0">
    <w:nsid w:val="3ECB35FD"/>
    <w:multiLevelType w:val="hybridMultilevel"/>
    <w:tmpl w:val="EFB6B5CE"/>
    <w:lvl w:ilvl="0" w:tplc="89EE0558">
      <w:start w:val="3"/>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EE3E99"/>
    <w:multiLevelType w:val="multilevel"/>
    <w:tmpl w:val="A912B090"/>
    <w:name w:val="WW8Num622"/>
    <w:lvl w:ilvl="0">
      <w:start w:val="15"/>
      <w:numFmt w:val="upperRoman"/>
      <w:lvlText w:val="%1."/>
      <w:lvlJc w:val="left"/>
      <w:pPr>
        <w:tabs>
          <w:tab w:val="num" w:pos="360"/>
        </w:tabs>
        <w:ind w:left="360" w:hanging="360"/>
      </w:pPr>
      <w:rPr>
        <w:rFonts w:hint="default"/>
        <w:strike w:val="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41C31486"/>
    <w:multiLevelType w:val="hybridMultilevel"/>
    <w:tmpl w:val="95566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A75BB"/>
    <w:multiLevelType w:val="hybridMultilevel"/>
    <w:tmpl w:val="A25AE9DE"/>
    <w:lvl w:ilvl="0" w:tplc="8830FC44">
      <w:start w:val="4"/>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BEE222E"/>
    <w:multiLevelType w:val="hybridMultilevel"/>
    <w:tmpl w:val="FBBCFF0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C0FD4"/>
    <w:multiLevelType w:val="hybridMultilevel"/>
    <w:tmpl w:val="DF94C1AE"/>
    <w:lvl w:ilvl="0" w:tplc="20EC5AD8">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D1717"/>
    <w:multiLevelType w:val="hybridMultilevel"/>
    <w:tmpl w:val="6A12B5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55691"/>
    <w:multiLevelType w:val="hybridMultilevel"/>
    <w:tmpl w:val="7E90B970"/>
    <w:lvl w:ilvl="0" w:tplc="71E4B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72C7E"/>
    <w:multiLevelType w:val="hybridMultilevel"/>
    <w:tmpl w:val="718C9A9A"/>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694C78"/>
    <w:multiLevelType w:val="hybridMultilevel"/>
    <w:tmpl w:val="7E502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A229CE"/>
    <w:multiLevelType w:val="multilevel"/>
    <w:tmpl w:val="A36294F0"/>
    <w:lvl w:ilvl="0">
      <w:start w:val="1"/>
      <w:numFmt w:val="lowerLetter"/>
      <w:lvlText w:val="%1)"/>
      <w:lvlJc w:val="left"/>
      <w:pPr>
        <w:tabs>
          <w:tab w:val="num" w:pos="0"/>
        </w:tabs>
        <w:ind w:left="360" w:hanging="360"/>
      </w:pPr>
      <w:rPr>
        <w:strike w:val="0"/>
        <w:dstrike w:val="0"/>
      </w:rPr>
    </w:lvl>
    <w:lvl w:ilvl="1">
      <w:start w:val="1"/>
      <w:numFmt w:val="decimal"/>
      <w:lvlText w:val="%2)"/>
      <w:lvlJc w:val="left"/>
      <w:pPr>
        <w:tabs>
          <w:tab w:val="num" w:pos="0"/>
        </w:tabs>
        <w:ind w:left="1785" w:hanging="705"/>
      </w:pPr>
      <w:rPr>
        <w:rFonts w:hint="default"/>
        <w:sz w:val="22"/>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A404F10"/>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0"/>
        </w:tabs>
        <w:ind w:left="1785"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7BB0680D"/>
    <w:multiLevelType w:val="hybridMultilevel"/>
    <w:tmpl w:val="C6AA1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9"/>
  </w:num>
  <w:num w:numId="4">
    <w:abstractNumId w:val="28"/>
  </w:num>
  <w:num w:numId="5">
    <w:abstractNumId w:val="31"/>
  </w:num>
  <w:num w:numId="6">
    <w:abstractNumId w:val="23"/>
  </w:num>
  <w:num w:numId="7">
    <w:abstractNumId w:val="30"/>
  </w:num>
  <w:num w:numId="8">
    <w:abstractNumId w:val="22"/>
  </w:num>
  <w:num w:numId="9">
    <w:abstractNumId w:val="27"/>
  </w:num>
  <w:num w:numId="10">
    <w:abstractNumId w:val="14"/>
  </w:num>
  <w:num w:numId="11">
    <w:abstractNumId w:val="9"/>
  </w:num>
  <w:num w:numId="12">
    <w:abstractNumId w:val="35"/>
  </w:num>
  <w:num w:numId="13">
    <w:abstractNumId w:val="32"/>
  </w:num>
  <w:num w:numId="14">
    <w:abstractNumId w:val="33"/>
  </w:num>
  <w:num w:numId="15">
    <w:abstractNumId w:val="16"/>
  </w:num>
  <w:num w:numId="16">
    <w:abstractNumId w:val="13"/>
  </w:num>
  <w:num w:numId="17">
    <w:abstractNumId w:val="24"/>
  </w:num>
  <w:num w:numId="18">
    <w:abstractNumId w:val="10"/>
  </w:num>
  <w:num w:numId="19">
    <w:abstractNumId w:val="17"/>
  </w:num>
  <w:num w:numId="20">
    <w:abstractNumId w:val="18"/>
  </w:num>
  <w:num w:numId="21">
    <w:abstractNumId w:val="19"/>
  </w:num>
  <w:num w:numId="22">
    <w:abstractNumId w:val="21"/>
  </w:num>
  <w:num w:numId="23">
    <w:abstractNumId w:val="1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6"/>
  </w:num>
  <w:num w:numId="27">
    <w:abstractNumId w:val="34"/>
  </w:num>
  <w:num w:numId="28">
    <w:abstractNumId w:val="20"/>
  </w:num>
  <w:num w:numId="2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124C0"/>
    <w:rsid w:val="000170C2"/>
    <w:rsid w:val="00017BCC"/>
    <w:rsid w:val="00021F22"/>
    <w:rsid w:val="00045838"/>
    <w:rsid w:val="00053F1D"/>
    <w:rsid w:val="0006038D"/>
    <w:rsid w:val="0006167E"/>
    <w:rsid w:val="000621CB"/>
    <w:rsid w:val="000628E7"/>
    <w:rsid w:val="00081147"/>
    <w:rsid w:val="00086F20"/>
    <w:rsid w:val="00097A40"/>
    <w:rsid w:val="000A1712"/>
    <w:rsid w:val="000C48A5"/>
    <w:rsid w:val="000C779C"/>
    <w:rsid w:val="000D3966"/>
    <w:rsid w:val="00110B45"/>
    <w:rsid w:val="00115C38"/>
    <w:rsid w:val="00120AEF"/>
    <w:rsid w:val="001363B6"/>
    <w:rsid w:val="00142987"/>
    <w:rsid w:val="001463C8"/>
    <w:rsid w:val="001709FF"/>
    <w:rsid w:val="00170B0D"/>
    <w:rsid w:val="0017541B"/>
    <w:rsid w:val="00180AAB"/>
    <w:rsid w:val="00182205"/>
    <w:rsid w:val="001B72A0"/>
    <w:rsid w:val="001C4F29"/>
    <w:rsid w:val="001D4B02"/>
    <w:rsid w:val="001E0843"/>
    <w:rsid w:val="001F3E35"/>
    <w:rsid w:val="001F569A"/>
    <w:rsid w:val="001F5CF4"/>
    <w:rsid w:val="00210F52"/>
    <w:rsid w:val="00213972"/>
    <w:rsid w:val="00221EBC"/>
    <w:rsid w:val="0022214A"/>
    <w:rsid w:val="00242E62"/>
    <w:rsid w:val="002447BD"/>
    <w:rsid w:val="00251D6F"/>
    <w:rsid w:val="00252831"/>
    <w:rsid w:val="00261748"/>
    <w:rsid w:val="00263EAE"/>
    <w:rsid w:val="00273160"/>
    <w:rsid w:val="0029336D"/>
    <w:rsid w:val="00297FC9"/>
    <w:rsid w:val="002B0DB6"/>
    <w:rsid w:val="002C4D9C"/>
    <w:rsid w:val="002D2AFD"/>
    <w:rsid w:val="002D7CD4"/>
    <w:rsid w:val="002E0862"/>
    <w:rsid w:val="0031714D"/>
    <w:rsid w:val="00320DA5"/>
    <w:rsid w:val="00321492"/>
    <w:rsid w:val="003256D4"/>
    <w:rsid w:val="003300F4"/>
    <w:rsid w:val="00337813"/>
    <w:rsid w:val="0035094B"/>
    <w:rsid w:val="00352450"/>
    <w:rsid w:val="00384ACC"/>
    <w:rsid w:val="003D7A5C"/>
    <w:rsid w:val="003E0FD9"/>
    <w:rsid w:val="003E4BB1"/>
    <w:rsid w:val="003E6F66"/>
    <w:rsid w:val="003F0F9A"/>
    <w:rsid w:val="004068EC"/>
    <w:rsid w:val="00423CC5"/>
    <w:rsid w:val="00423D93"/>
    <w:rsid w:val="0042749D"/>
    <w:rsid w:val="00431D7B"/>
    <w:rsid w:val="004A3172"/>
    <w:rsid w:val="004B258D"/>
    <w:rsid w:val="004B2E8E"/>
    <w:rsid w:val="004B2F81"/>
    <w:rsid w:val="004C2854"/>
    <w:rsid w:val="004D60E1"/>
    <w:rsid w:val="004E0CD7"/>
    <w:rsid w:val="004F27D2"/>
    <w:rsid w:val="005039B5"/>
    <w:rsid w:val="0051154F"/>
    <w:rsid w:val="00515876"/>
    <w:rsid w:val="00521E02"/>
    <w:rsid w:val="005251F8"/>
    <w:rsid w:val="00525B2F"/>
    <w:rsid w:val="005346B5"/>
    <w:rsid w:val="0055177F"/>
    <w:rsid w:val="00554A7B"/>
    <w:rsid w:val="005662A7"/>
    <w:rsid w:val="005771BE"/>
    <w:rsid w:val="00582EC2"/>
    <w:rsid w:val="005A112B"/>
    <w:rsid w:val="005A6BD2"/>
    <w:rsid w:val="005A7A8F"/>
    <w:rsid w:val="005C00D1"/>
    <w:rsid w:val="005C50E4"/>
    <w:rsid w:val="005E2F5B"/>
    <w:rsid w:val="005E43E5"/>
    <w:rsid w:val="005E6CC2"/>
    <w:rsid w:val="005F0E71"/>
    <w:rsid w:val="005F5C2A"/>
    <w:rsid w:val="006065C5"/>
    <w:rsid w:val="00616BAD"/>
    <w:rsid w:val="006310FA"/>
    <w:rsid w:val="00647780"/>
    <w:rsid w:val="0066751B"/>
    <w:rsid w:val="00690BDD"/>
    <w:rsid w:val="00691590"/>
    <w:rsid w:val="00691ADC"/>
    <w:rsid w:val="00695C6B"/>
    <w:rsid w:val="006C401D"/>
    <w:rsid w:val="006D1D72"/>
    <w:rsid w:val="006D24E7"/>
    <w:rsid w:val="006E7875"/>
    <w:rsid w:val="006F182D"/>
    <w:rsid w:val="006F7734"/>
    <w:rsid w:val="00700BA1"/>
    <w:rsid w:val="007150EF"/>
    <w:rsid w:val="00733E62"/>
    <w:rsid w:val="00742112"/>
    <w:rsid w:val="00797782"/>
    <w:rsid w:val="007A261D"/>
    <w:rsid w:val="007A3F6B"/>
    <w:rsid w:val="007A448E"/>
    <w:rsid w:val="007B2C5A"/>
    <w:rsid w:val="007C7285"/>
    <w:rsid w:val="007D10B7"/>
    <w:rsid w:val="007E3A59"/>
    <w:rsid w:val="007E6FE3"/>
    <w:rsid w:val="00803720"/>
    <w:rsid w:val="00805C65"/>
    <w:rsid w:val="008062E8"/>
    <w:rsid w:val="00810EC3"/>
    <w:rsid w:val="00816971"/>
    <w:rsid w:val="008478C2"/>
    <w:rsid w:val="008478C6"/>
    <w:rsid w:val="008528AB"/>
    <w:rsid w:val="00853662"/>
    <w:rsid w:val="00884360"/>
    <w:rsid w:val="008A45B4"/>
    <w:rsid w:val="008D7D90"/>
    <w:rsid w:val="008E2DD8"/>
    <w:rsid w:val="008E30FD"/>
    <w:rsid w:val="008F3DFE"/>
    <w:rsid w:val="008F4892"/>
    <w:rsid w:val="009127D7"/>
    <w:rsid w:val="00912852"/>
    <w:rsid w:val="009351D7"/>
    <w:rsid w:val="00944279"/>
    <w:rsid w:val="009476DD"/>
    <w:rsid w:val="00953A42"/>
    <w:rsid w:val="00955657"/>
    <w:rsid w:val="009655E3"/>
    <w:rsid w:val="0096742E"/>
    <w:rsid w:val="0096777B"/>
    <w:rsid w:val="00977157"/>
    <w:rsid w:val="00983827"/>
    <w:rsid w:val="009973A6"/>
    <w:rsid w:val="009A1872"/>
    <w:rsid w:val="009A5818"/>
    <w:rsid w:val="009B0BCD"/>
    <w:rsid w:val="009B3495"/>
    <w:rsid w:val="009C0B8A"/>
    <w:rsid w:val="009C325C"/>
    <w:rsid w:val="009C522C"/>
    <w:rsid w:val="009C60F9"/>
    <w:rsid w:val="009D78DF"/>
    <w:rsid w:val="009F3F02"/>
    <w:rsid w:val="00A10698"/>
    <w:rsid w:val="00A44B91"/>
    <w:rsid w:val="00A44F3D"/>
    <w:rsid w:val="00A525A6"/>
    <w:rsid w:val="00A55A5D"/>
    <w:rsid w:val="00A728FA"/>
    <w:rsid w:val="00A72CAB"/>
    <w:rsid w:val="00A75EA0"/>
    <w:rsid w:val="00A80E52"/>
    <w:rsid w:val="00A814BC"/>
    <w:rsid w:val="00A874DC"/>
    <w:rsid w:val="00A87FB1"/>
    <w:rsid w:val="00A960B8"/>
    <w:rsid w:val="00AA38AC"/>
    <w:rsid w:val="00AA5038"/>
    <w:rsid w:val="00AA6982"/>
    <w:rsid w:val="00AA74B5"/>
    <w:rsid w:val="00AB344B"/>
    <w:rsid w:val="00AC3F27"/>
    <w:rsid w:val="00AC4D03"/>
    <w:rsid w:val="00AC7972"/>
    <w:rsid w:val="00AC79BE"/>
    <w:rsid w:val="00AD1E85"/>
    <w:rsid w:val="00AE16FF"/>
    <w:rsid w:val="00AE6037"/>
    <w:rsid w:val="00B122E2"/>
    <w:rsid w:val="00B13013"/>
    <w:rsid w:val="00B205FE"/>
    <w:rsid w:val="00B33C91"/>
    <w:rsid w:val="00B44020"/>
    <w:rsid w:val="00B60810"/>
    <w:rsid w:val="00B65E26"/>
    <w:rsid w:val="00B901C5"/>
    <w:rsid w:val="00B91A1A"/>
    <w:rsid w:val="00BB0D7B"/>
    <w:rsid w:val="00BB40A0"/>
    <w:rsid w:val="00BB591F"/>
    <w:rsid w:val="00BC052C"/>
    <w:rsid w:val="00BD0091"/>
    <w:rsid w:val="00BE0982"/>
    <w:rsid w:val="00BE2B64"/>
    <w:rsid w:val="00C03196"/>
    <w:rsid w:val="00C031C3"/>
    <w:rsid w:val="00C11A12"/>
    <w:rsid w:val="00C23329"/>
    <w:rsid w:val="00C44447"/>
    <w:rsid w:val="00C5105E"/>
    <w:rsid w:val="00C51AC5"/>
    <w:rsid w:val="00C53EE1"/>
    <w:rsid w:val="00C54500"/>
    <w:rsid w:val="00C75C30"/>
    <w:rsid w:val="00C852C3"/>
    <w:rsid w:val="00C920F5"/>
    <w:rsid w:val="00CA1F5A"/>
    <w:rsid w:val="00CA2358"/>
    <w:rsid w:val="00CA56D9"/>
    <w:rsid w:val="00CC6622"/>
    <w:rsid w:val="00CE1DD0"/>
    <w:rsid w:val="00CE4B95"/>
    <w:rsid w:val="00CF63CC"/>
    <w:rsid w:val="00D034F7"/>
    <w:rsid w:val="00D0376D"/>
    <w:rsid w:val="00D21D22"/>
    <w:rsid w:val="00D22558"/>
    <w:rsid w:val="00D337E2"/>
    <w:rsid w:val="00D34EB7"/>
    <w:rsid w:val="00D4545E"/>
    <w:rsid w:val="00D46CC1"/>
    <w:rsid w:val="00D528E4"/>
    <w:rsid w:val="00D56C62"/>
    <w:rsid w:val="00D624E2"/>
    <w:rsid w:val="00D70F86"/>
    <w:rsid w:val="00D979A6"/>
    <w:rsid w:val="00DA4AC0"/>
    <w:rsid w:val="00DB0813"/>
    <w:rsid w:val="00DB15F7"/>
    <w:rsid w:val="00DC5148"/>
    <w:rsid w:val="00DD10B2"/>
    <w:rsid w:val="00DD1FC9"/>
    <w:rsid w:val="00DD2AA0"/>
    <w:rsid w:val="00DD5B20"/>
    <w:rsid w:val="00DF089E"/>
    <w:rsid w:val="00E32718"/>
    <w:rsid w:val="00E3563B"/>
    <w:rsid w:val="00E4209C"/>
    <w:rsid w:val="00E432CF"/>
    <w:rsid w:val="00E44E52"/>
    <w:rsid w:val="00E44FBE"/>
    <w:rsid w:val="00E50CAC"/>
    <w:rsid w:val="00E538E4"/>
    <w:rsid w:val="00E66542"/>
    <w:rsid w:val="00E775B8"/>
    <w:rsid w:val="00E8072A"/>
    <w:rsid w:val="00E90AD9"/>
    <w:rsid w:val="00E94641"/>
    <w:rsid w:val="00E96249"/>
    <w:rsid w:val="00EB1CC4"/>
    <w:rsid w:val="00EB3BF1"/>
    <w:rsid w:val="00EC2331"/>
    <w:rsid w:val="00ED5415"/>
    <w:rsid w:val="00F16B1C"/>
    <w:rsid w:val="00F202F3"/>
    <w:rsid w:val="00F3006F"/>
    <w:rsid w:val="00F42599"/>
    <w:rsid w:val="00F527CE"/>
    <w:rsid w:val="00F616A0"/>
    <w:rsid w:val="00F65CF2"/>
    <w:rsid w:val="00F764FC"/>
    <w:rsid w:val="00F87212"/>
    <w:rsid w:val="00F9462B"/>
    <w:rsid w:val="00FA5AAC"/>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D013DB"/>
  <w15:docId w15:val="{F6A6E896-C077-4CFB-96C9-9E03E98D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76D"/>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semiHidden/>
    <w:rsid w:val="00733E62"/>
    <w:rPr>
      <w:vertAlign w:val="superscript"/>
    </w:rPr>
  </w:style>
  <w:style w:type="paragraph" w:customStyle="1" w:styleId="Standard">
    <w:name w:val="Standard"/>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styleId="Odwoaniedokomentarza">
    <w:name w:val="annotation reference"/>
    <w:uiPriority w:val="99"/>
    <w:semiHidden/>
    <w:unhideWhenUsed/>
    <w:rsid w:val="00E32718"/>
    <w:rPr>
      <w:sz w:val="16"/>
      <w:szCs w:val="16"/>
    </w:rPr>
  </w:style>
  <w:style w:type="paragraph" w:styleId="Tekstkomentarza">
    <w:name w:val="annotation text"/>
    <w:basedOn w:val="Normalny"/>
    <w:link w:val="TekstkomentarzaZnak"/>
    <w:uiPriority w:val="99"/>
    <w:semiHidden/>
    <w:unhideWhenUsed/>
    <w:rsid w:val="00E32718"/>
    <w:rPr>
      <w:sz w:val="20"/>
      <w:szCs w:val="20"/>
    </w:rPr>
  </w:style>
  <w:style w:type="character" w:customStyle="1" w:styleId="TekstkomentarzaZnak">
    <w:name w:val="Tekst komentarza Znak"/>
    <w:link w:val="Tekstkomentarza"/>
    <w:uiPriority w:val="99"/>
    <w:semiHidden/>
    <w:rsid w:val="00E32718"/>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E32718"/>
    <w:rPr>
      <w:b/>
      <w:bCs/>
    </w:rPr>
  </w:style>
  <w:style w:type="character" w:customStyle="1" w:styleId="TematkomentarzaZnak">
    <w:name w:val="Temat komentarza Znak"/>
    <w:link w:val="Tematkomentarza"/>
    <w:uiPriority w:val="99"/>
    <w:semiHidden/>
    <w:rsid w:val="00E32718"/>
    <w:rPr>
      <w:rFonts w:eastAsia="Lucida Sans Unicode"/>
      <w:b/>
      <w:bCs/>
      <w:lang w:eastAsia="ar-SA"/>
    </w:rPr>
  </w:style>
  <w:style w:type="character" w:customStyle="1" w:styleId="Nierozpoznanawzmianka1">
    <w:name w:val="Nierozpoznana wzmianka1"/>
    <w:uiPriority w:val="99"/>
    <w:semiHidden/>
    <w:unhideWhenUsed/>
    <w:rsid w:val="00CE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9611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D899-37C3-4DB3-B13C-EDBB8F36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4310</Words>
  <Characters>25864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30114</CharactersWithSpaces>
  <SharedDoc>false</SharedDoc>
  <HLinks>
    <vt:vector size="24" baseType="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Porębski</dc:creator>
  <cp:lastModifiedBy>Piotr Porębski (RZGW Kraków)</cp:lastModifiedBy>
  <cp:revision>3</cp:revision>
  <cp:lastPrinted>2021-03-16T10:32:00Z</cp:lastPrinted>
  <dcterms:created xsi:type="dcterms:W3CDTF">2021-03-23T10:02:00Z</dcterms:created>
  <dcterms:modified xsi:type="dcterms:W3CDTF">2021-03-23T10:02:00Z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