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61FD" w14:textId="77777777" w:rsidR="00F84E87" w:rsidRPr="00F84E87" w:rsidRDefault="002B30ED" w:rsidP="00F84E87">
      <w:pPr>
        <w:pStyle w:val="Nagwek2"/>
        <w:spacing w:before="0" w:line="276" w:lineRule="auto"/>
        <w:ind w:left="708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1</w:t>
      </w:r>
    </w:p>
    <w:p w14:paraId="77510FE2" w14:textId="77777777" w:rsidR="00D31FC1" w:rsidRDefault="00810483" w:rsidP="003E56D3">
      <w:pPr>
        <w:pStyle w:val="Nagwek2"/>
        <w:spacing w:before="0" w:line="276" w:lineRule="auto"/>
        <w:jc w:val="center"/>
        <w:rPr>
          <w:b/>
          <w:bCs/>
        </w:rPr>
      </w:pPr>
      <w:r>
        <w:rPr>
          <w:b/>
          <w:bCs/>
        </w:rPr>
        <w:t>OPIS PRZ</w:t>
      </w:r>
      <w:r w:rsidR="00D31FC1" w:rsidRPr="00D31FC1">
        <w:rPr>
          <w:b/>
          <w:bCs/>
        </w:rPr>
        <w:t>EDMIOTU ZAMÓWIENIA</w:t>
      </w:r>
    </w:p>
    <w:p w14:paraId="7BDB3D4B" w14:textId="77777777" w:rsidR="0090029D" w:rsidRDefault="0090029D" w:rsidP="0090029D">
      <w:pPr>
        <w:shd w:val="clear" w:color="auto" w:fill="FFFFFF"/>
        <w:tabs>
          <w:tab w:val="left" w:leader="dot" w:pos="9639"/>
        </w:tabs>
        <w:spacing w:after="0" w:line="240" w:lineRule="auto"/>
        <w:jc w:val="both"/>
      </w:pPr>
      <w:r>
        <w:t xml:space="preserve"> </w:t>
      </w:r>
    </w:p>
    <w:p w14:paraId="24CB718A" w14:textId="77777777" w:rsidR="0090029D" w:rsidRDefault="0090029D" w:rsidP="0090029D">
      <w:pPr>
        <w:shd w:val="clear" w:color="auto" w:fill="FFFFFF"/>
        <w:tabs>
          <w:tab w:val="left" w:leader="dot" w:pos="9639"/>
        </w:tabs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90029D">
        <w:rPr>
          <w:rFonts w:cstheme="minorHAnsi"/>
          <w:b/>
          <w:i/>
          <w:sz w:val="28"/>
          <w:szCs w:val="28"/>
        </w:rPr>
        <w:t>„ Szkolenie elektryczne i energetyczne SEP</w:t>
      </w:r>
    </w:p>
    <w:p w14:paraId="2BCF8863" w14:textId="12650FA3" w:rsidR="0090029D" w:rsidRPr="0090029D" w:rsidRDefault="0090029D" w:rsidP="0090029D">
      <w:pPr>
        <w:shd w:val="clear" w:color="auto" w:fill="FFFFFF"/>
        <w:tabs>
          <w:tab w:val="left" w:leader="dot" w:pos="9639"/>
        </w:tabs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90029D">
        <w:rPr>
          <w:rFonts w:cstheme="minorHAnsi"/>
          <w:b/>
          <w:i/>
          <w:sz w:val="28"/>
          <w:szCs w:val="28"/>
        </w:rPr>
        <w:t xml:space="preserve"> – Grupa 1 eksploatacja”</w:t>
      </w:r>
      <w:r w:rsidR="00D815B8">
        <w:rPr>
          <w:rFonts w:cstheme="minorHAnsi"/>
          <w:b/>
          <w:i/>
          <w:sz w:val="28"/>
          <w:szCs w:val="28"/>
        </w:rPr>
        <w:t xml:space="preserve"> dla pracowników Państwowego Gospodarstwa Wodnego Wody Polskie Regionalnego Zarządu Gospodarki Wodnej w Poznaniu</w:t>
      </w:r>
    </w:p>
    <w:p w14:paraId="53AFFBDB" w14:textId="77777777" w:rsidR="0090029D" w:rsidRPr="0090029D" w:rsidRDefault="0090029D" w:rsidP="0090029D"/>
    <w:p w14:paraId="215DDBC0" w14:textId="77777777" w:rsidR="00D31FC1" w:rsidRPr="00D31FC1" w:rsidRDefault="00D31FC1" w:rsidP="003E56D3">
      <w:pPr>
        <w:spacing w:after="0" w:line="276" w:lineRule="auto"/>
        <w:jc w:val="both"/>
      </w:pPr>
    </w:p>
    <w:p w14:paraId="28C40A67" w14:textId="77777777" w:rsidR="00647734" w:rsidRPr="00D74A12" w:rsidRDefault="00B52E8D" w:rsidP="003E56D3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b/>
          <w:bCs/>
        </w:rPr>
      </w:pPr>
      <w:r w:rsidRPr="00D74A12">
        <w:rPr>
          <w:b/>
          <w:bCs/>
        </w:rPr>
        <w:t>Przedmiot zamówienia</w:t>
      </w:r>
    </w:p>
    <w:p w14:paraId="03CFC6FF" w14:textId="4A15AB5E" w:rsidR="008164FE" w:rsidRDefault="008164FE" w:rsidP="008164FE">
      <w:pPr>
        <w:pStyle w:val="Akapitzlist"/>
        <w:spacing w:after="0" w:line="276" w:lineRule="auto"/>
        <w:ind w:left="0"/>
        <w:jc w:val="both"/>
      </w:pPr>
      <w:r>
        <w:t xml:space="preserve">Przedmiotem zamówienia jest przeprowadzenie szkolenia specjalistycznego SEP </w:t>
      </w:r>
      <w:r w:rsidR="004E3493">
        <w:t xml:space="preserve">wraz z egzaminem </w:t>
      </w:r>
      <w:r>
        <w:t xml:space="preserve">dla pracowników </w:t>
      </w:r>
      <w:r w:rsidR="00D815B8">
        <w:t xml:space="preserve">PGW WP </w:t>
      </w:r>
      <w:r>
        <w:t>Regionalnego Zarządu Gospodarki Wodnej w Poznaniu. Zakres zamówienia obejmuje szkolenie przygotowawcze do egzaminu sprawdzającego kwalifikacje z zakresu urządzeń, instalacji i sieci elektroenergetycznych – Grup</w:t>
      </w:r>
      <w:r w:rsidR="008A19E3">
        <w:t>y</w:t>
      </w:r>
      <w:r>
        <w:t xml:space="preserve"> G1, przy których eksploatacji wymagane jest posiadanie kwalifikacji określonych w Rozporządzeniu Ministra Gospodarki, Pracy i Polityki Społecznej z dnia 28 kwietnia 2003r., w sprawie szczególnych zasad stwierdzania posiadanych kwalifikacji przez osoby zajmujące się eksploatacją urządzeń, instalacji i sieci ( Dz.U. nr 89 poz.828) oraz egzamin kwalifik</w:t>
      </w:r>
      <w:r w:rsidR="00FC579C">
        <w:t>a</w:t>
      </w:r>
      <w:r>
        <w:t>cyjny.</w:t>
      </w:r>
    </w:p>
    <w:p w14:paraId="5511D33E" w14:textId="77777777" w:rsidR="00FC579C" w:rsidRDefault="00FC579C" w:rsidP="008164FE">
      <w:pPr>
        <w:pStyle w:val="Akapitzlist"/>
        <w:spacing w:after="0" w:line="276" w:lineRule="auto"/>
        <w:ind w:left="0"/>
        <w:jc w:val="both"/>
      </w:pPr>
    </w:p>
    <w:p w14:paraId="27E1CA9D" w14:textId="24807557" w:rsidR="008164FE" w:rsidRDefault="008164FE" w:rsidP="008164FE">
      <w:pPr>
        <w:pStyle w:val="Akapitzlist"/>
        <w:spacing w:after="0" w:line="276" w:lineRule="auto"/>
        <w:ind w:left="0"/>
        <w:jc w:val="both"/>
      </w:pPr>
      <w:r>
        <w:t xml:space="preserve">Kurs przygotowawczy na stanowisku </w:t>
      </w:r>
      <w:r w:rsidRPr="00FC579C">
        <w:rPr>
          <w:u w:val="single"/>
        </w:rPr>
        <w:t>eksploatacji Grupa G1</w:t>
      </w:r>
      <w:r>
        <w:t>+ egzamin kwalifi</w:t>
      </w:r>
      <w:r w:rsidR="00FC579C">
        <w:t>k</w:t>
      </w:r>
      <w:r>
        <w:t xml:space="preserve">acyjny -  </w:t>
      </w:r>
      <w:r w:rsidR="008A19E3">
        <w:t>14</w:t>
      </w:r>
      <w:r w:rsidR="0090029D">
        <w:t xml:space="preserve"> os</w:t>
      </w:r>
      <w:r w:rsidR="008A19E3">
        <w:t>ób</w:t>
      </w:r>
    </w:p>
    <w:p w14:paraId="15E3BEFD" w14:textId="77777777" w:rsidR="009412DD" w:rsidRDefault="009412DD" w:rsidP="003E56D3">
      <w:pPr>
        <w:pStyle w:val="Akapitzlist"/>
        <w:spacing w:after="0" w:line="276" w:lineRule="auto"/>
        <w:jc w:val="both"/>
      </w:pPr>
    </w:p>
    <w:p w14:paraId="5D22BA63" w14:textId="77777777" w:rsidR="009412DD" w:rsidRPr="0090029D" w:rsidRDefault="0090029D" w:rsidP="006213D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b/>
          <w:bCs/>
        </w:rPr>
      </w:pPr>
      <w:r>
        <w:rPr>
          <w:b/>
          <w:bCs/>
        </w:rPr>
        <w:t>Termin i forma szkolenia</w:t>
      </w:r>
    </w:p>
    <w:p w14:paraId="185556F0" w14:textId="559F9F69" w:rsidR="00D74A12" w:rsidRPr="00FC579C" w:rsidRDefault="008164FE" w:rsidP="003E56D3">
      <w:pPr>
        <w:spacing w:after="0" w:line="276" w:lineRule="auto"/>
        <w:jc w:val="both"/>
        <w:rPr>
          <w:color w:val="000000" w:themeColor="text1"/>
        </w:rPr>
      </w:pPr>
      <w:r w:rsidRPr="00FC579C">
        <w:rPr>
          <w:color w:val="000000" w:themeColor="text1"/>
        </w:rPr>
        <w:t xml:space="preserve">Termin realizacji usługi: od dnia </w:t>
      </w:r>
      <w:r w:rsidR="008A19E3">
        <w:rPr>
          <w:color w:val="000000" w:themeColor="text1"/>
        </w:rPr>
        <w:t xml:space="preserve">ogłoszenia wyników wyboru </w:t>
      </w:r>
      <w:r w:rsidRPr="00FC579C">
        <w:rPr>
          <w:color w:val="000000" w:themeColor="text1"/>
        </w:rPr>
        <w:t xml:space="preserve"> do 30.</w:t>
      </w:r>
      <w:r w:rsidR="008A19E3">
        <w:rPr>
          <w:color w:val="000000" w:themeColor="text1"/>
        </w:rPr>
        <w:t>0</w:t>
      </w:r>
      <w:r w:rsidR="00A9331D">
        <w:rPr>
          <w:color w:val="000000" w:themeColor="text1"/>
        </w:rPr>
        <w:t>6</w:t>
      </w:r>
      <w:r w:rsidRPr="00FC579C">
        <w:rPr>
          <w:color w:val="000000" w:themeColor="text1"/>
        </w:rPr>
        <w:t>.202</w:t>
      </w:r>
      <w:r w:rsidR="008A19E3">
        <w:rPr>
          <w:color w:val="000000" w:themeColor="text1"/>
        </w:rPr>
        <w:t>1</w:t>
      </w:r>
      <w:r w:rsidRPr="00FC579C">
        <w:rPr>
          <w:color w:val="000000" w:themeColor="text1"/>
        </w:rPr>
        <w:t>r.</w:t>
      </w:r>
    </w:p>
    <w:p w14:paraId="1CF4E90A" w14:textId="675B025A" w:rsidR="008164FE" w:rsidRDefault="00FC579C" w:rsidP="003E56D3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Szcz</w:t>
      </w:r>
      <w:r w:rsidR="008164FE" w:rsidRPr="00FC579C">
        <w:rPr>
          <w:color w:val="000000" w:themeColor="text1"/>
        </w:rPr>
        <w:t>egółowy harmonogram szkoleni</w:t>
      </w:r>
      <w:r>
        <w:rPr>
          <w:color w:val="000000" w:themeColor="text1"/>
        </w:rPr>
        <w:t>a musi zostać uzgodniony jednak, data wykonania zamówienia nie może być późniejsza niż 30.</w:t>
      </w:r>
      <w:r w:rsidR="008A19E3">
        <w:rPr>
          <w:color w:val="000000" w:themeColor="text1"/>
        </w:rPr>
        <w:t>0</w:t>
      </w:r>
      <w:r w:rsidR="00A9331D">
        <w:rPr>
          <w:color w:val="000000" w:themeColor="text1"/>
        </w:rPr>
        <w:t>6</w:t>
      </w:r>
      <w:r>
        <w:rPr>
          <w:color w:val="000000" w:themeColor="text1"/>
        </w:rPr>
        <w:t>.202</w:t>
      </w:r>
      <w:r w:rsidR="008A19E3">
        <w:rPr>
          <w:color w:val="000000" w:themeColor="text1"/>
        </w:rPr>
        <w:t>1</w:t>
      </w:r>
      <w:r>
        <w:rPr>
          <w:color w:val="000000" w:themeColor="text1"/>
        </w:rPr>
        <w:t>r.</w:t>
      </w:r>
    </w:p>
    <w:p w14:paraId="7A9CF2C8" w14:textId="77777777" w:rsidR="00FC579C" w:rsidRDefault="00FC579C" w:rsidP="003E56D3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Szkolenie i egzamin będą przeprowadzane w dni robocze ( poniedziałek-piątek w godz.8-15)</w:t>
      </w:r>
    </w:p>
    <w:p w14:paraId="721ACDCD" w14:textId="77777777" w:rsidR="00FC579C" w:rsidRPr="00FC579C" w:rsidRDefault="00FC579C" w:rsidP="003E56D3">
      <w:pPr>
        <w:spacing w:after="0" w:line="276" w:lineRule="auto"/>
        <w:jc w:val="both"/>
      </w:pPr>
      <w:r>
        <w:rPr>
          <w:color w:val="000000" w:themeColor="text1"/>
        </w:rPr>
        <w:t>Zamawiający wymaga realizacji szkolenia i egzaminu w formie online, ze względu na panującą sytuację sanitarno-epidemiologiczną w kraju.</w:t>
      </w:r>
    </w:p>
    <w:p w14:paraId="09562816" w14:textId="77777777" w:rsidR="00B52E8D" w:rsidRDefault="00B52E8D" w:rsidP="003E56D3">
      <w:pPr>
        <w:spacing w:after="0" w:line="276" w:lineRule="auto"/>
        <w:jc w:val="both"/>
      </w:pPr>
    </w:p>
    <w:p w14:paraId="494C9C26" w14:textId="77777777" w:rsidR="00B52E8D" w:rsidRDefault="00B52E8D" w:rsidP="003E56D3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b/>
          <w:bCs/>
        </w:rPr>
      </w:pPr>
      <w:r w:rsidRPr="00D74A12">
        <w:rPr>
          <w:b/>
          <w:bCs/>
        </w:rPr>
        <w:t>Zakres zadania</w:t>
      </w:r>
    </w:p>
    <w:p w14:paraId="1B0F3493" w14:textId="77777777" w:rsidR="009412DD" w:rsidRPr="00D74A12" w:rsidRDefault="009412DD" w:rsidP="003E56D3">
      <w:pPr>
        <w:pStyle w:val="Akapitzlist"/>
        <w:spacing w:after="0" w:line="276" w:lineRule="auto"/>
        <w:jc w:val="both"/>
        <w:rPr>
          <w:b/>
          <w:bCs/>
        </w:rPr>
      </w:pPr>
    </w:p>
    <w:p w14:paraId="3160ABEB" w14:textId="77777777" w:rsidR="00B52E8D" w:rsidRPr="00FC579C" w:rsidRDefault="00D70A06" w:rsidP="00FC579C">
      <w:pPr>
        <w:spacing w:after="0" w:line="276" w:lineRule="auto"/>
        <w:jc w:val="both"/>
        <w:rPr>
          <w:b/>
        </w:rPr>
      </w:pPr>
      <w:r w:rsidRPr="00FC579C">
        <w:rPr>
          <w:b/>
        </w:rPr>
        <w:t xml:space="preserve">Cel </w:t>
      </w:r>
      <w:r w:rsidR="00B52E8D" w:rsidRPr="00FC579C">
        <w:rPr>
          <w:b/>
        </w:rPr>
        <w:t>szkolenia</w:t>
      </w:r>
    </w:p>
    <w:p w14:paraId="64B018E8" w14:textId="165C047C" w:rsidR="00737A78" w:rsidRDefault="00FC579C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Celem szkolenia jest uzyskanie przez jego uczestników kwalifikacji na stanowisku eksploatacji w zakresie czynności</w:t>
      </w:r>
      <w:r w:rsidR="008A19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obsługi</w:t>
      </w:r>
      <w:r w:rsidR="008A19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Grupa 1 – urządzenia, instalacje i sieci elektroenergetyczne wytwarzające, przetwarzające, przesyłające i zużywające energię elektryczną</w:t>
      </w:r>
      <w:r w:rsidR="009C022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B86182" w14:textId="77777777" w:rsidR="0090029D" w:rsidRDefault="0090029D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81A148" w14:textId="77777777" w:rsidR="00577058" w:rsidRDefault="0090029D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15B8">
        <w:rPr>
          <w:rFonts w:asciiTheme="minorHAnsi" w:hAnsiTheme="minorHAnsi" w:cstheme="minorHAnsi"/>
          <w:b/>
          <w:sz w:val="22"/>
          <w:szCs w:val="22"/>
          <w:u w:val="single"/>
        </w:rPr>
        <w:t xml:space="preserve">Zakres uprawnień  </w:t>
      </w:r>
    </w:p>
    <w:p w14:paraId="45BCB0BF" w14:textId="77777777" w:rsidR="00CA47B9" w:rsidRPr="00777FE9" w:rsidRDefault="00CA47B9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56600" w14:textId="0D4C4B9D" w:rsidR="00CA47B9" w:rsidRPr="00D815B8" w:rsidRDefault="00777FE9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15B8">
        <w:rPr>
          <w:rFonts w:asciiTheme="minorHAnsi" w:hAnsiTheme="minorHAnsi" w:cstheme="minorHAnsi"/>
          <w:b/>
          <w:sz w:val="22"/>
          <w:szCs w:val="22"/>
        </w:rPr>
        <w:t>1</w:t>
      </w:r>
      <w:r w:rsidR="008A19E3">
        <w:rPr>
          <w:rFonts w:asciiTheme="minorHAnsi" w:hAnsiTheme="minorHAnsi" w:cstheme="minorHAnsi"/>
          <w:b/>
          <w:sz w:val="22"/>
          <w:szCs w:val="22"/>
        </w:rPr>
        <w:t>4</w:t>
      </w:r>
      <w:r w:rsidRPr="00D815B8">
        <w:rPr>
          <w:rFonts w:asciiTheme="minorHAnsi" w:hAnsiTheme="minorHAnsi" w:cstheme="minorHAnsi"/>
          <w:b/>
          <w:sz w:val="22"/>
          <w:szCs w:val="22"/>
        </w:rPr>
        <w:t xml:space="preserve"> os</w:t>
      </w:r>
      <w:r w:rsidR="008A19E3">
        <w:rPr>
          <w:rFonts w:asciiTheme="minorHAnsi" w:hAnsiTheme="minorHAnsi" w:cstheme="minorHAnsi"/>
          <w:b/>
          <w:sz w:val="22"/>
          <w:szCs w:val="22"/>
        </w:rPr>
        <w:t>ób</w:t>
      </w:r>
      <w:r w:rsidRPr="00D815B8">
        <w:rPr>
          <w:rFonts w:asciiTheme="minorHAnsi" w:hAnsiTheme="minorHAnsi" w:cstheme="minorHAnsi"/>
          <w:b/>
          <w:sz w:val="22"/>
          <w:szCs w:val="22"/>
        </w:rPr>
        <w:t>:</w:t>
      </w:r>
    </w:p>
    <w:p w14:paraId="7FB70D4D" w14:textId="77777777" w:rsidR="00CA47B9" w:rsidRPr="00777FE9" w:rsidRDefault="00CA47B9" w:rsidP="00CA47B9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15B8">
        <w:rPr>
          <w:rFonts w:asciiTheme="minorHAnsi" w:hAnsiTheme="minorHAnsi" w:cstheme="minorHAnsi"/>
          <w:b/>
          <w:i/>
          <w:sz w:val="22"/>
          <w:szCs w:val="22"/>
        </w:rPr>
        <w:t>EKSPLOATACJA</w:t>
      </w:r>
      <w:r w:rsidRPr="00777FE9">
        <w:rPr>
          <w:rFonts w:asciiTheme="minorHAnsi" w:hAnsiTheme="minorHAnsi" w:cstheme="minorHAnsi"/>
          <w:sz w:val="22"/>
          <w:szCs w:val="22"/>
        </w:rPr>
        <w:t xml:space="preserve"> w zakresie obsługi dla następujących urządzeń, instalacji i sieci:</w:t>
      </w:r>
    </w:p>
    <w:p w14:paraId="2C863431" w14:textId="77777777" w:rsidR="00CA47B9" w:rsidRPr="00777FE9" w:rsidRDefault="00CA47B9" w:rsidP="00CA47B9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FE9">
        <w:rPr>
          <w:rFonts w:asciiTheme="minorHAnsi" w:hAnsiTheme="minorHAnsi" w:cstheme="minorHAnsi"/>
          <w:sz w:val="22"/>
          <w:szCs w:val="22"/>
        </w:rPr>
        <w:t>Grupa 1. Urządzenia, instalacje i sieci elektroenergetyczne wytwarzające, przetwarzające, przesyłające i zużywające energię elektryczną:</w:t>
      </w:r>
    </w:p>
    <w:p w14:paraId="338D00F6" w14:textId="77777777" w:rsidR="00CA47B9" w:rsidRPr="00777FE9" w:rsidRDefault="00CA47B9" w:rsidP="00CA47B9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FE9">
        <w:rPr>
          <w:rFonts w:asciiTheme="minorHAnsi" w:hAnsiTheme="minorHAnsi" w:cstheme="minorHAnsi"/>
          <w:sz w:val="22"/>
          <w:szCs w:val="22"/>
        </w:rPr>
        <w:t xml:space="preserve">2. urządzenia, instalacje i sieci elektroenergetyczne o napięciu nie wyższym niż 1 </w:t>
      </w:r>
      <w:proofErr w:type="spellStart"/>
      <w:r w:rsidRPr="00777FE9">
        <w:rPr>
          <w:rFonts w:asciiTheme="minorHAnsi" w:hAnsiTheme="minorHAnsi" w:cstheme="minorHAnsi"/>
          <w:sz w:val="22"/>
          <w:szCs w:val="22"/>
        </w:rPr>
        <w:t>kV</w:t>
      </w:r>
      <w:proofErr w:type="spellEnd"/>
    </w:p>
    <w:p w14:paraId="436AA9F2" w14:textId="77777777" w:rsidR="00CA47B9" w:rsidRPr="00777FE9" w:rsidRDefault="00CA47B9" w:rsidP="00CA47B9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FE9">
        <w:rPr>
          <w:rFonts w:asciiTheme="minorHAnsi" w:hAnsiTheme="minorHAnsi" w:cstheme="minorHAnsi"/>
          <w:sz w:val="22"/>
          <w:szCs w:val="22"/>
        </w:rPr>
        <w:t>10. aparatura kontrolno-pomiarowa oraz urządzenia i instalacje automatycznej regulacji, sterowania i zabezpieczeń urządzeń i instalacji wymienionych w pkt. 2</w:t>
      </w:r>
    </w:p>
    <w:p w14:paraId="6E0674D0" w14:textId="77777777" w:rsidR="00A77667" w:rsidRPr="00A77667" w:rsidRDefault="00A77667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8BC4FD8" w14:textId="77777777" w:rsidR="00A77667" w:rsidRDefault="00A77667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4FC3BF" w14:textId="77777777" w:rsidR="0090029D" w:rsidRDefault="0090029D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Zakres obowiązków Wykonawcy:</w:t>
      </w:r>
    </w:p>
    <w:p w14:paraId="7E154BA7" w14:textId="77777777" w:rsidR="0090029D" w:rsidRDefault="0090029D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po zakończeniu szkolenia do wydania zaświadczenia o ukończeniu kursu zawodowego uczestnikom, którzy szkolenie ukończyli w terminie 14 dni roboczych od zakończenia szkolenia przez uczestnika.</w:t>
      </w:r>
    </w:p>
    <w:p w14:paraId="12043AA2" w14:textId="48B60C61" w:rsidR="0090029D" w:rsidRDefault="0090029D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do przeprowadzenia egzamin</w:t>
      </w:r>
      <w:r w:rsidR="008A19E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kwalifikacyjn</w:t>
      </w:r>
      <w:r w:rsidR="008A19E3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zorganizowan</w:t>
      </w:r>
      <w:r w:rsidR="008A19E3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Rozporządzenia Ministra Gospodarki, Pracy i Polityki Społecznej z dnia 28 kwietnia 2003r. w sprawie szczególnych zasad stwierdzania posiadania kwalifikacji przez osoby zajmujące się eksploatacją urządzeń, instalacji i sieci ( Dz.U. Nr 89, poz. 828 z późniejszymi zmianami)</w:t>
      </w:r>
    </w:p>
    <w:p w14:paraId="474A2128" w14:textId="77777777" w:rsidR="0090029D" w:rsidRDefault="0090029D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zapewni:</w:t>
      </w:r>
    </w:p>
    <w:p w14:paraId="01E6E03D" w14:textId="77777777" w:rsidR="0090029D" w:rsidRDefault="0090029D" w:rsidP="0090029D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 materiały szkoleniowe (skrypty, podręczniki, prezentacje online, itp.)</w:t>
      </w:r>
    </w:p>
    <w:p w14:paraId="11353C6F" w14:textId="2053592D" w:rsidR="00316585" w:rsidRDefault="00316585" w:rsidP="0090029D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 egzamin kwalifikacyjny</w:t>
      </w:r>
    </w:p>
    <w:p w14:paraId="3890E7F1" w14:textId="00D305C7" w:rsidR="002C017B" w:rsidRPr="0007295B" w:rsidRDefault="002C017B" w:rsidP="0090029D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295B">
        <w:rPr>
          <w:rFonts w:asciiTheme="minorHAnsi" w:hAnsiTheme="minorHAnsi" w:cstheme="minorHAnsi"/>
          <w:sz w:val="22"/>
          <w:szCs w:val="22"/>
        </w:rPr>
        <w:t>- wykwalifikowaną kadrę dydaktyczną</w:t>
      </w:r>
      <w:r w:rsidR="00A726E2" w:rsidRPr="0007295B">
        <w:rPr>
          <w:rFonts w:asciiTheme="minorHAnsi" w:hAnsiTheme="minorHAnsi" w:cstheme="minorHAnsi"/>
          <w:sz w:val="22"/>
          <w:szCs w:val="22"/>
        </w:rPr>
        <w:t>.</w:t>
      </w:r>
      <w:r w:rsidRPr="000729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5C319D" w14:textId="77777777" w:rsidR="00316585" w:rsidRDefault="00316585" w:rsidP="0090029D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E822DC" w14:textId="77777777" w:rsidR="00316585" w:rsidRDefault="00316585" w:rsidP="00316585">
      <w:pPr>
        <w:pStyle w:val="NormalnyWeb"/>
        <w:numPr>
          <w:ilvl w:val="0"/>
          <w:numId w:val="11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165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Cena i płatność</w:t>
      </w:r>
    </w:p>
    <w:p w14:paraId="158E2F10" w14:textId="77777777" w:rsidR="00316585" w:rsidRP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B023D3" w14:textId="77777777"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Cena szkolenia powinna obejmować:</w:t>
      </w:r>
    </w:p>
    <w:p w14:paraId="225B132C" w14:textId="77777777" w:rsidR="00316585" w:rsidRDefault="004E3493" w:rsidP="00316585">
      <w:pPr>
        <w:pStyle w:val="NormalnyWeb"/>
        <w:numPr>
          <w:ilvl w:val="0"/>
          <w:numId w:val="30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Wykłady wraz z materiałami</w:t>
      </w:r>
      <w:r w:rsidR="003165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szkoleniow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ymi</w:t>
      </w:r>
    </w:p>
    <w:p w14:paraId="1AFB3755" w14:textId="50F080F4" w:rsidR="00316585" w:rsidRDefault="00316585" w:rsidP="00316585">
      <w:pPr>
        <w:pStyle w:val="NormalnyWeb"/>
        <w:numPr>
          <w:ilvl w:val="0"/>
          <w:numId w:val="30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Jednorazową opłatę egzaminacyjną: egzamin państwowy, świadectwo</w:t>
      </w:r>
      <w:r w:rsidR="000A67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kwalifikacyjne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2868222" w14:textId="77777777"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nie ponosi odpowiedzialności finansowej za ponowne podejście do egzaminu państwowego uczestnika szkolenia.</w:t>
      </w:r>
    </w:p>
    <w:p w14:paraId="6D3B2C6A" w14:textId="77777777"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23C516" w14:textId="77777777"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Płatność:</w:t>
      </w:r>
    </w:p>
    <w:p w14:paraId="014CAA19" w14:textId="0030997A"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wystawionej faktury , po otrzymaniu świadectw </w:t>
      </w:r>
      <w:r w:rsidR="000A67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kwalifikacyjnych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przez uczestników szkolenia.</w:t>
      </w:r>
    </w:p>
    <w:p w14:paraId="75263109" w14:textId="77777777"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3409B3" w14:textId="4B452B3A" w:rsidR="00316585" w:rsidRDefault="00316585" w:rsidP="00316585">
      <w:pPr>
        <w:pStyle w:val="NormalnyWeb"/>
        <w:numPr>
          <w:ilvl w:val="0"/>
          <w:numId w:val="11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Wymagania</w:t>
      </w:r>
    </w:p>
    <w:p w14:paraId="379837D9" w14:textId="77777777" w:rsidR="000A6792" w:rsidRDefault="000A6792" w:rsidP="000A6792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64FEE7" w14:textId="5FEA7480" w:rsidR="00316585" w:rsidRPr="00156533" w:rsidRDefault="00316585" w:rsidP="00C2364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295B">
        <w:rPr>
          <w:rFonts w:asciiTheme="minorHAnsi" w:hAnsiTheme="minorHAnsi" w:cstheme="minorHAnsi"/>
          <w:sz w:val="22"/>
          <w:szCs w:val="22"/>
        </w:rPr>
        <w:t>Wykonawca, który ma zamiar wziąć udział w postę</w:t>
      </w:r>
      <w:r w:rsidR="001A3180" w:rsidRPr="0007295B">
        <w:rPr>
          <w:rFonts w:asciiTheme="minorHAnsi" w:hAnsiTheme="minorHAnsi" w:cstheme="minorHAnsi"/>
          <w:sz w:val="22"/>
          <w:szCs w:val="22"/>
        </w:rPr>
        <w:t>p</w:t>
      </w:r>
      <w:r w:rsidRPr="0007295B">
        <w:rPr>
          <w:rFonts w:asciiTheme="minorHAnsi" w:hAnsiTheme="minorHAnsi" w:cstheme="minorHAnsi"/>
          <w:sz w:val="22"/>
          <w:szCs w:val="22"/>
        </w:rPr>
        <w:t xml:space="preserve">owaniu winien posiadać </w:t>
      </w:r>
      <w:r w:rsidR="00156533">
        <w:rPr>
          <w:rFonts w:asciiTheme="minorHAnsi" w:hAnsiTheme="minorHAnsi" w:cstheme="minorHAnsi"/>
          <w:sz w:val="22"/>
          <w:szCs w:val="22"/>
        </w:rPr>
        <w:t xml:space="preserve"> i załączyć </w:t>
      </w:r>
      <w:r w:rsidRPr="00156533">
        <w:rPr>
          <w:rFonts w:asciiTheme="minorHAnsi" w:hAnsiTheme="minorHAnsi" w:cstheme="minorHAnsi"/>
          <w:b/>
          <w:bCs/>
          <w:sz w:val="22"/>
          <w:szCs w:val="22"/>
        </w:rPr>
        <w:t>aktualny wpis na dany rok kalendarzowy do Rejestru Instytucji Szkoleniowyc</w:t>
      </w:r>
      <w:r w:rsidR="002C017B" w:rsidRPr="00156533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2C017B" w:rsidRPr="0007295B">
        <w:rPr>
          <w:rFonts w:asciiTheme="minorHAnsi" w:hAnsiTheme="minorHAnsi" w:cstheme="minorHAnsi"/>
          <w:sz w:val="22"/>
          <w:szCs w:val="22"/>
        </w:rPr>
        <w:t xml:space="preserve"> oraz </w:t>
      </w:r>
      <w:r w:rsidR="002C017B" w:rsidRPr="00156533">
        <w:rPr>
          <w:rFonts w:asciiTheme="minorHAnsi" w:hAnsiTheme="minorHAnsi" w:cstheme="minorHAnsi"/>
          <w:b/>
          <w:bCs/>
          <w:sz w:val="22"/>
          <w:szCs w:val="22"/>
        </w:rPr>
        <w:t>certyfikat jakości usług ISO</w:t>
      </w:r>
      <w:r w:rsidR="0007295B" w:rsidRPr="00156533">
        <w:rPr>
          <w:rFonts w:asciiTheme="minorHAnsi" w:hAnsiTheme="minorHAnsi" w:cstheme="minorHAnsi"/>
          <w:b/>
          <w:bCs/>
          <w:sz w:val="22"/>
          <w:szCs w:val="22"/>
        </w:rPr>
        <w:t xml:space="preserve"> 9001</w:t>
      </w:r>
      <w:r w:rsidR="000A6792" w:rsidRPr="0007295B">
        <w:rPr>
          <w:rFonts w:asciiTheme="minorHAnsi" w:hAnsiTheme="minorHAnsi" w:cstheme="minorHAnsi"/>
          <w:sz w:val="22"/>
          <w:szCs w:val="22"/>
        </w:rPr>
        <w:t xml:space="preserve">, a także posiadać </w:t>
      </w:r>
      <w:r w:rsidR="000A6792" w:rsidRPr="00156533">
        <w:rPr>
          <w:rFonts w:asciiTheme="minorHAnsi" w:hAnsiTheme="minorHAnsi" w:cstheme="minorHAnsi"/>
          <w:b/>
          <w:bCs/>
          <w:sz w:val="22"/>
          <w:szCs w:val="22"/>
        </w:rPr>
        <w:t>minimum jednego wykładowcę, który posiada co najmniej dwuletnie doświadczenie w prowadzeniu szkoleń o tematyce zgodnej z przedmiotem zamówienia.</w:t>
      </w:r>
    </w:p>
    <w:p w14:paraId="6593CCD1" w14:textId="77777777"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16585" w:rsidSect="0065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1D39"/>
    <w:multiLevelType w:val="hybridMultilevel"/>
    <w:tmpl w:val="9DE86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082DDB"/>
    <w:multiLevelType w:val="hybridMultilevel"/>
    <w:tmpl w:val="CDDAC188"/>
    <w:lvl w:ilvl="0" w:tplc="1F7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DBD"/>
    <w:multiLevelType w:val="hybridMultilevel"/>
    <w:tmpl w:val="29260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505FD6"/>
    <w:multiLevelType w:val="hybridMultilevel"/>
    <w:tmpl w:val="BC92C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D27E5"/>
    <w:multiLevelType w:val="hybridMultilevel"/>
    <w:tmpl w:val="B8D2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7852"/>
    <w:multiLevelType w:val="hybridMultilevel"/>
    <w:tmpl w:val="62827E0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A0522"/>
    <w:multiLevelType w:val="hybridMultilevel"/>
    <w:tmpl w:val="18CED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6141"/>
    <w:multiLevelType w:val="hybridMultilevel"/>
    <w:tmpl w:val="8612C744"/>
    <w:lvl w:ilvl="0" w:tplc="1F72DD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B806DA"/>
    <w:multiLevelType w:val="hybridMultilevel"/>
    <w:tmpl w:val="66400564"/>
    <w:lvl w:ilvl="0" w:tplc="1F72D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71F4A"/>
    <w:multiLevelType w:val="hybridMultilevel"/>
    <w:tmpl w:val="33EC5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533AC"/>
    <w:multiLevelType w:val="hybridMultilevel"/>
    <w:tmpl w:val="0EBCAAE8"/>
    <w:lvl w:ilvl="0" w:tplc="269C8E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565A0D"/>
    <w:multiLevelType w:val="multilevel"/>
    <w:tmpl w:val="C1B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D51A41"/>
    <w:multiLevelType w:val="hybridMultilevel"/>
    <w:tmpl w:val="BB44BCC0"/>
    <w:lvl w:ilvl="0" w:tplc="1F72DD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6F67224"/>
    <w:multiLevelType w:val="hybridMultilevel"/>
    <w:tmpl w:val="DECAA956"/>
    <w:lvl w:ilvl="0" w:tplc="1F72D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427D10"/>
    <w:multiLevelType w:val="hybridMultilevel"/>
    <w:tmpl w:val="89AAB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7D33BC"/>
    <w:multiLevelType w:val="hybridMultilevel"/>
    <w:tmpl w:val="B0263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068CF"/>
    <w:multiLevelType w:val="hybridMultilevel"/>
    <w:tmpl w:val="AEEE6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938"/>
    <w:multiLevelType w:val="hybridMultilevel"/>
    <w:tmpl w:val="4A8C60CC"/>
    <w:lvl w:ilvl="0" w:tplc="CE46F6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34016"/>
    <w:multiLevelType w:val="hybridMultilevel"/>
    <w:tmpl w:val="7696D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1107E3"/>
    <w:multiLevelType w:val="hybridMultilevel"/>
    <w:tmpl w:val="94448E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05E42"/>
    <w:multiLevelType w:val="hybridMultilevel"/>
    <w:tmpl w:val="CD8A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93408"/>
    <w:multiLevelType w:val="multilevel"/>
    <w:tmpl w:val="955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511591"/>
    <w:multiLevelType w:val="hybridMultilevel"/>
    <w:tmpl w:val="BFF6DB8E"/>
    <w:lvl w:ilvl="0" w:tplc="1F72D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654A5"/>
    <w:multiLevelType w:val="hybridMultilevel"/>
    <w:tmpl w:val="F506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31279"/>
    <w:multiLevelType w:val="hybridMultilevel"/>
    <w:tmpl w:val="ACE2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B49A0"/>
    <w:multiLevelType w:val="multilevel"/>
    <w:tmpl w:val="6F20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812328"/>
    <w:multiLevelType w:val="hybridMultilevel"/>
    <w:tmpl w:val="D8A8687A"/>
    <w:lvl w:ilvl="0" w:tplc="1F7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B235D"/>
    <w:multiLevelType w:val="hybridMultilevel"/>
    <w:tmpl w:val="F2D69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7E01"/>
    <w:multiLevelType w:val="multilevel"/>
    <w:tmpl w:val="89D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0F3930"/>
    <w:multiLevelType w:val="hybridMultilevel"/>
    <w:tmpl w:val="56FA2D12"/>
    <w:lvl w:ilvl="0" w:tplc="1F72DD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B280DED"/>
    <w:multiLevelType w:val="hybridMultilevel"/>
    <w:tmpl w:val="1FBA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4110E"/>
    <w:multiLevelType w:val="hybridMultilevel"/>
    <w:tmpl w:val="0F4AD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D2C6D"/>
    <w:multiLevelType w:val="hybridMultilevel"/>
    <w:tmpl w:val="29F6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3"/>
  </w:num>
  <w:num w:numId="4">
    <w:abstractNumId w:val="19"/>
  </w:num>
  <w:num w:numId="5">
    <w:abstractNumId w:val="12"/>
  </w:num>
  <w:num w:numId="6">
    <w:abstractNumId w:val="32"/>
  </w:num>
  <w:num w:numId="7">
    <w:abstractNumId w:val="29"/>
  </w:num>
  <w:num w:numId="8">
    <w:abstractNumId w:val="26"/>
  </w:num>
  <w:num w:numId="9">
    <w:abstractNumId w:val="7"/>
  </w:num>
  <w:num w:numId="10">
    <w:abstractNumId w:val="1"/>
  </w:num>
  <w:num w:numId="11">
    <w:abstractNumId w:val="17"/>
  </w:num>
  <w:num w:numId="12">
    <w:abstractNumId w:val="8"/>
  </w:num>
  <w:num w:numId="13">
    <w:abstractNumId w:val="22"/>
  </w:num>
  <w:num w:numId="14">
    <w:abstractNumId w:val="31"/>
  </w:num>
  <w:num w:numId="15">
    <w:abstractNumId w:val="0"/>
  </w:num>
  <w:num w:numId="16">
    <w:abstractNumId w:val="23"/>
  </w:num>
  <w:num w:numId="17">
    <w:abstractNumId w:val="14"/>
  </w:num>
  <w:num w:numId="18">
    <w:abstractNumId w:val="21"/>
  </w:num>
  <w:num w:numId="19">
    <w:abstractNumId w:val="3"/>
  </w:num>
  <w:num w:numId="20">
    <w:abstractNumId w:val="20"/>
  </w:num>
  <w:num w:numId="21">
    <w:abstractNumId w:val="24"/>
  </w:num>
  <w:num w:numId="22">
    <w:abstractNumId w:val="28"/>
  </w:num>
  <w:num w:numId="23">
    <w:abstractNumId w:val="2"/>
  </w:num>
  <w:num w:numId="24">
    <w:abstractNumId w:val="18"/>
  </w:num>
  <w:num w:numId="25">
    <w:abstractNumId w:val="25"/>
  </w:num>
  <w:num w:numId="26">
    <w:abstractNumId w:val="9"/>
  </w:num>
  <w:num w:numId="27">
    <w:abstractNumId w:val="11"/>
  </w:num>
  <w:num w:numId="28">
    <w:abstractNumId w:val="10"/>
  </w:num>
  <w:num w:numId="29">
    <w:abstractNumId w:val="15"/>
  </w:num>
  <w:num w:numId="30">
    <w:abstractNumId w:val="16"/>
  </w:num>
  <w:num w:numId="31">
    <w:abstractNumId w:val="4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8D"/>
    <w:rsid w:val="0007295B"/>
    <w:rsid w:val="000A6792"/>
    <w:rsid w:val="00112677"/>
    <w:rsid w:val="00147CF6"/>
    <w:rsid w:val="00156533"/>
    <w:rsid w:val="00163638"/>
    <w:rsid w:val="001731CE"/>
    <w:rsid w:val="001A3180"/>
    <w:rsid w:val="001E241C"/>
    <w:rsid w:val="00295016"/>
    <w:rsid w:val="002B30ED"/>
    <w:rsid w:val="002C017B"/>
    <w:rsid w:val="00316585"/>
    <w:rsid w:val="00357CF0"/>
    <w:rsid w:val="003C0D19"/>
    <w:rsid w:val="003E56D3"/>
    <w:rsid w:val="004E3493"/>
    <w:rsid w:val="005136DE"/>
    <w:rsid w:val="00577058"/>
    <w:rsid w:val="005B2641"/>
    <w:rsid w:val="005F5499"/>
    <w:rsid w:val="0062127C"/>
    <w:rsid w:val="00647734"/>
    <w:rsid w:val="00651870"/>
    <w:rsid w:val="0068781B"/>
    <w:rsid w:val="00706A39"/>
    <w:rsid w:val="00737A78"/>
    <w:rsid w:val="00777FE9"/>
    <w:rsid w:val="007A1120"/>
    <w:rsid w:val="007E5893"/>
    <w:rsid w:val="00810483"/>
    <w:rsid w:val="008164FE"/>
    <w:rsid w:val="008A19E3"/>
    <w:rsid w:val="0090029D"/>
    <w:rsid w:val="00900F66"/>
    <w:rsid w:val="009412DD"/>
    <w:rsid w:val="009661DF"/>
    <w:rsid w:val="009C0229"/>
    <w:rsid w:val="009D7CF1"/>
    <w:rsid w:val="00A55B39"/>
    <w:rsid w:val="00A726E2"/>
    <w:rsid w:val="00A77667"/>
    <w:rsid w:val="00A9331D"/>
    <w:rsid w:val="00AD41E7"/>
    <w:rsid w:val="00B11AF6"/>
    <w:rsid w:val="00B52E8D"/>
    <w:rsid w:val="00C17557"/>
    <w:rsid w:val="00C23645"/>
    <w:rsid w:val="00C31D29"/>
    <w:rsid w:val="00C4091D"/>
    <w:rsid w:val="00CA47B9"/>
    <w:rsid w:val="00D11761"/>
    <w:rsid w:val="00D31FC1"/>
    <w:rsid w:val="00D70A06"/>
    <w:rsid w:val="00D74A12"/>
    <w:rsid w:val="00D815B8"/>
    <w:rsid w:val="00E33EBB"/>
    <w:rsid w:val="00E438BF"/>
    <w:rsid w:val="00E8575C"/>
    <w:rsid w:val="00E94784"/>
    <w:rsid w:val="00F84E87"/>
    <w:rsid w:val="00FC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94B"/>
  <w15:docId w15:val="{45972EC8-F2CD-46BF-BA30-836AD3A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7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E8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31F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7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Kuchta</dc:creator>
  <cp:lastModifiedBy>Jacek Jacczak</cp:lastModifiedBy>
  <cp:revision>8</cp:revision>
  <cp:lastPrinted>2020-08-31T06:52:00Z</cp:lastPrinted>
  <dcterms:created xsi:type="dcterms:W3CDTF">2021-04-08T09:14:00Z</dcterms:created>
  <dcterms:modified xsi:type="dcterms:W3CDTF">2021-04-13T06:25:00Z</dcterms:modified>
</cp:coreProperties>
</file>