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2F04" w14:textId="74E57F49" w:rsidR="005A21CA" w:rsidRDefault="00B414D4" w:rsidP="007D42F2">
      <w:pPr>
        <w:suppressAutoHyphens/>
        <w:spacing w:before="0" w:after="0" w:line="240" w:lineRule="auto"/>
        <w:jc w:val="center"/>
        <w:rPr>
          <w:rFonts w:asciiTheme="minorHAnsi" w:hAnsiTheme="minorHAnsi"/>
          <w:sz w:val="18"/>
          <w:szCs w:val="18"/>
        </w:rPr>
      </w:pPr>
      <w:r>
        <w:rPr>
          <w:rFonts w:asciiTheme="minorHAnsi" w:hAnsiTheme="minorHAnsi"/>
          <w:sz w:val="18"/>
          <w:szCs w:val="18"/>
        </w:rPr>
        <w:t xml:space="preserve">wzór umowy </w:t>
      </w:r>
    </w:p>
    <w:p w14:paraId="3ED6F820" w14:textId="77777777" w:rsidR="00B414D4" w:rsidRPr="00F34E24" w:rsidRDefault="00B414D4" w:rsidP="007D42F2">
      <w:pPr>
        <w:suppressAutoHyphens/>
        <w:spacing w:before="0" w:after="0" w:line="240" w:lineRule="auto"/>
        <w:jc w:val="center"/>
        <w:rPr>
          <w:rFonts w:asciiTheme="minorHAnsi" w:hAnsiTheme="minorHAnsi"/>
          <w:sz w:val="18"/>
          <w:szCs w:val="18"/>
        </w:rPr>
      </w:pPr>
    </w:p>
    <w:p w14:paraId="41A23BBD" w14:textId="2F434B33" w:rsidR="007D42F2" w:rsidRPr="00F34E24" w:rsidRDefault="00653EA4" w:rsidP="007D42F2">
      <w:pPr>
        <w:suppressAutoHyphens/>
        <w:spacing w:before="0" w:after="0" w:line="240" w:lineRule="auto"/>
        <w:rPr>
          <w:rFonts w:asciiTheme="minorHAnsi" w:hAnsiTheme="minorHAnsi"/>
          <w:sz w:val="18"/>
          <w:szCs w:val="18"/>
        </w:rPr>
      </w:pPr>
      <w:r w:rsidRPr="00F34E24">
        <w:rPr>
          <w:rFonts w:asciiTheme="minorHAnsi" w:hAnsiTheme="minorHAnsi"/>
          <w:sz w:val="18"/>
          <w:szCs w:val="18"/>
        </w:rPr>
        <w:t>zawarta w dniu</w:t>
      </w:r>
      <w:r w:rsidR="00B414D4">
        <w:rPr>
          <w:rFonts w:asciiTheme="minorHAnsi" w:hAnsiTheme="minorHAnsi"/>
          <w:sz w:val="18"/>
          <w:szCs w:val="18"/>
        </w:rPr>
        <w:t xml:space="preserve"> ……. </w:t>
      </w:r>
      <w:r w:rsidRPr="00F34E24">
        <w:rPr>
          <w:rFonts w:asciiTheme="minorHAnsi" w:hAnsiTheme="minorHAnsi"/>
          <w:sz w:val="18"/>
          <w:szCs w:val="18"/>
        </w:rPr>
        <w:t xml:space="preserve">, w </w:t>
      </w:r>
      <w:r w:rsidR="006D62FB">
        <w:rPr>
          <w:rFonts w:asciiTheme="minorHAnsi" w:hAnsiTheme="minorHAnsi"/>
          <w:sz w:val="18"/>
          <w:szCs w:val="18"/>
        </w:rPr>
        <w:t>Rzeszowie</w:t>
      </w:r>
      <w:r w:rsidRPr="00F34E24">
        <w:rPr>
          <w:rFonts w:asciiTheme="minorHAnsi" w:hAnsiTheme="minorHAnsi"/>
          <w:sz w:val="18"/>
          <w:szCs w:val="18"/>
        </w:rPr>
        <w:t>, pomiędzy:</w:t>
      </w:r>
    </w:p>
    <w:p w14:paraId="07DA9CED" w14:textId="04A2C629" w:rsidR="007929C3" w:rsidRPr="00F34E24" w:rsidRDefault="007929C3" w:rsidP="007929C3">
      <w:pPr>
        <w:suppressAutoHyphens/>
        <w:spacing w:before="0" w:after="0" w:line="240" w:lineRule="auto"/>
        <w:rPr>
          <w:rFonts w:asciiTheme="minorHAnsi" w:hAnsiTheme="minorHAnsi"/>
          <w:sz w:val="18"/>
          <w:szCs w:val="18"/>
        </w:rPr>
      </w:pPr>
      <w:r w:rsidRPr="00F34E24">
        <w:rPr>
          <w:rFonts w:asciiTheme="minorHAnsi" w:hAnsiTheme="minorHAnsi"/>
          <w:sz w:val="18"/>
          <w:szCs w:val="18"/>
        </w:rPr>
        <w:t>Państwowym Gospodar</w:t>
      </w:r>
      <w:r w:rsidR="00B414D4">
        <w:rPr>
          <w:rFonts w:asciiTheme="minorHAnsi" w:hAnsiTheme="minorHAnsi"/>
          <w:sz w:val="18"/>
          <w:szCs w:val="18"/>
        </w:rPr>
        <w:t xml:space="preserve">stwem Wodnym  Wody Polskie, </w:t>
      </w:r>
      <w:r w:rsidR="00B414D4" w:rsidRPr="00B414D4">
        <w:rPr>
          <w:rFonts w:asciiTheme="minorHAnsi" w:hAnsiTheme="minorHAnsi"/>
          <w:sz w:val="18"/>
          <w:szCs w:val="18"/>
        </w:rPr>
        <w:t>ul. Żelazna 59A, 00-848 Warszawa, NIP: 5272825616, REGON: 368302575,</w:t>
      </w:r>
      <w:r w:rsidRPr="00F34E24">
        <w:rPr>
          <w:rFonts w:asciiTheme="minorHAnsi" w:hAnsiTheme="minorHAnsi"/>
          <w:sz w:val="18"/>
          <w:szCs w:val="18"/>
        </w:rPr>
        <w:t xml:space="preserve">, reprezentowanym przez </w:t>
      </w:r>
    </w:p>
    <w:p w14:paraId="3F43BDE3" w14:textId="3FEA8C67" w:rsidR="004E2B21" w:rsidRPr="0022360F" w:rsidRDefault="00B414D4" w:rsidP="004E2B21">
      <w:pPr>
        <w:suppressAutoHyphens/>
        <w:spacing w:before="0" w:after="0" w:line="240" w:lineRule="auto"/>
        <w:rPr>
          <w:rFonts w:asciiTheme="minorHAnsi" w:hAnsiTheme="minorHAnsi"/>
          <w:sz w:val="18"/>
          <w:szCs w:val="18"/>
        </w:rPr>
      </w:pPr>
      <w:r>
        <w:rPr>
          <w:rFonts w:asciiTheme="minorHAnsi" w:hAnsiTheme="minorHAnsi"/>
          <w:sz w:val="18"/>
          <w:szCs w:val="18"/>
        </w:rPr>
        <w:t>…………………………………</w:t>
      </w:r>
    </w:p>
    <w:p w14:paraId="0BC87962" w14:textId="77777777" w:rsidR="004E2B21" w:rsidRDefault="004E2B21" w:rsidP="004E2B21">
      <w:pPr>
        <w:suppressAutoHyphens/>
        <w:spacing w:before="0" w:after="0" w:line="240" w:lineRule="auto"/>
        <w:rPr>
          <w:rFonts w:asciiTheme="minorHAnsi" w:hAnsiTheme="minorHAnsi"/>
          <w:b/>
          <w:bCs/>
          <w:sz w:val="18"/>
          <w:szCs w:val="18"/>
        </w:rPr>
      </w:pPr>
      <w:r w:rsidRPr="0022360F">
        <w:rPr>
          <w:rFonts w:asciiTheme="minorHAnsi" w:hAnsiTheme="minorHAnsi"/>
          <w:sz w:val="18"/>
          <w:szCs w:val="18"/>
        </w:rPr>
        <w:t xml:space="preserve">zwanym dalej </w:t>
      </w:r>
      <w:r w:rsidRPr="0022360F">
        <w:rPr>
          <w:rFonts w:asciiTheme="minorHAnsi" w:hAnsiTheme="minorHAnsi"/>
          <w:b/>
          <w:bCs/>
          <w:sz w:val="18"/>
          <w:szCs w:val="18"/>
        </w:rPr>
        <w:t>„Zamawiającym”</w:t>
      </w:r>
    </w:p>
    <w:p w14:paraId="301838F4" w14:textId="4E25660A" w:rsidR="007929C3" w:rsidRPr="00F34E24" w:rsidRDefault="007929C3" w:rsidP="004E2B21">
      <w:pPr>
        <w:suppressAutoHyphens/>
        <w:spacing w:before="0" w:after="0" w:line="240" w:lineRule="auto"/>
        <w:rPr>
          <w:rFonts w:asciiTheme="minorHAnsi" w:hAnsiTheme="minorHAnsi"/>
          <w:sz w:val="18"/>
          <w:szCs w:val="18"/>
        </w:rPr>
      </w:pPr>
      <w:r w:rsidRPr="00F34E24">
        <w:rPr>
          <w:rFonts w:asciiTheme="minorHAnsi" w:hAnsiTheme="minorHAnsi"/>
          <w:sz w:val="18"/>
          <w:szCs w:val="18"/>
        </w:rPr>
        <w:t>a</w:t>
      </w:r>
    </w:p>
    <w:p w14:paraId="27BD1F19" w14:textId="1AC32211" w:rsidR="00696AAB" w:rsidRPr="00B414D4" w:rsidRDefault="00B414D4" w:rsidP="00B414D4">
      <w:pPr>
        <w:suppressAutoHyphens/>
        <w:spacing w:before="0" w:after="0" w:line="240" w:lineRule="auto"/>
        <w:rPr>
          <w:rFonts w:asciiTheme="minorHAnsi" w:hAnsiTheme="minorHAnsi"/>
          <w:sz w:val="18"/>
          <w:szCs w:val="18"/>
        </w:rPr>
      </w:pPr>
      <w:r>
        <w:rPr>
          <w:rFonts w:asciiTheme="minorHAnsi" w:hAnsiTheme="minorHAnsi"/>
          <w:sz w:val="18"/>
          <w:szCs w:val="18"/>
        </w:rPr>
        <w:t>………..</w:t>
      </w:r>
      <w:r w:rsidRPr="00B414D4">
        <w:rPr>
          <w:rFonts w:asciiTheme="minorHAnsi" w:hAnsiTheme="minorHAnsi"/>
          <w:sz w:val="18"/>
          <w:szCs w:val="18"/>
        </w:rPr>
        <w:t>………………………..</w:t>
      </w:r>
    </w:p>
    <w:p w14:paraId="3D86E1BA" w14:textId="0E95FBC0" w:rsidR="007929C3" w:rsidRDefault="007929C3" w:rsidP="007929C3">
      <w:pPr>
        <w:suppressAutoHyphens/>
        <w:spacing w:before="0" w:after="0" w:line="240" w:lineRule="auto"/>
        <w:rPr>
          <w:rFonts w:asciiTheme="minorHAnsi" w:hAnsiTheme="minorHAnsi"/>
          <w:sz w:val="18"/>
          <w:szCs w:val="18"/>
        </w:rPr>
      </w:pPr>
      <w:r w:rsidRPr="00F34E24">
        <w:rPr>
          <w:rFonts w:asciiTheme="minorHAnsi" w:hAnsiTheme="minorHAnsi"/>
          <w:sz w:val="18"/>
          <w:szCs w:val="18"/>
        </w:rPr>
        <w:t>zwanym dalej „</w:t>
      </w:r>
      <w:r w:rsidRPr="005A0C5A">
        <w:rPr>
          <w:rFonts w:asciiTheme="minorHAnsi" w:hAnsiTheme="minorHAnsi"/>
          <w:b/>
          <w:sz w:val="18"/>
          <w:szCs w:val="18"/>
        </w:rPr>
        <w:t>Wykonawcą</w:t>
      </w:r>
      <w:r w:rsidRPr="00F34E24">
        <w:rPr>
          <w:rFonts w:asciiTheme="minorHAnsi" w:hAnsiTheme="minorHAnsi"/>
          <w:sz w:val="18"/>
          <w:szCs w:val="18"/>
        </w:rPr>
        <w:t>”</w:t>
      </w:r>
    </w:p>
    <w:p w14:paraId="7A8E7AAD" w14:textId="3E5834AF" w:rsidR="005A4A6F" w:rsidRDefault="005A4A6F" w:rsidP="007929C3">
      <w:pPr>
        <w:suppressAutoHyphens/>
        <w:spacing w:before="0" w:after="0" w:line="240" w:lineRule="auto"/>
        <w:rPr>
          <w:rFonts w:asciiTheme="minorHAnsi" w:hAnsiTheme="minorHAnsi"/>
          <w:sz w:val="18"/>
          <w:szCs w:val="18"/>
        </w:rPr>
      </w:pPr>
    </w:p>
    <w:p w14:paraId="58EA007A" w14:textId="24213F89" w:rsidR="00D0523E" w:rsidRDefault="00D0523E" w:rsidP="007929C3">
      <w:pPr>
        <w:suppressAutoHyphens/>
        <w:spacing w:before="0" w:after="0" w:line="240" w:lineRule="auto"/>
        <w:rPr>
          <w:rFonts w:asciiTheme="minorHAnsi" w:hAnsiTheme="minorHAnsi"/>
          <w:sz w:val="18"/>
          <w:szCs w:val="18"/>
        </w:rPr>
      </w:pPr>
    </w:p>
    <w:p w14:paraId="2A8F1DDF" w14:textId="4709A918" w:rsidR="00D0523E" w:rsidRDefault="00D0523E" w:rsidP="00D0523E">
      <w:pPr>
        <w:suppressAutoHyphens/>
        <w:spacing w:before="0" w:after="0" w:line="240" w:lineRule="auto"/>
        <w:rPr>
          <w:rFonts w:asciiTheme="minorHAnsi" w:hAnsiTheme="minorHAnsi"/>
          <w:sz w:val="18"/>
          <w:szCs w:val="18"/>
        </w:rPr>
      </w:pPr>
      <w:r w:rsidRPr="00D0523E">
        <w:rPr>
          <w:rFonts w:asciiTheme="minorHAnsi" w:hAnsiTheme="minorHAnsi"/>
          <w:sz w:val="18"/>
          <w:szCs w:val="18"/>
        </w:rPr>
        <w:t xml:space="preserve">w rezultacie dokonania przez Zamawiającego wyboru oferty Wykonawcy w zapytaniu ofertowym nr </w:t>
      </w:r>
      <w:r>
        <w:rPr>
          <w:rFonts w:asciiTheme="minorHAnsi" w:hAnsiTheme="minorHAnsi"/>
          <w:sz w:val="18"/>
          <w:szCs w:val="18"/>
        </w:rPr>
        <w:t>…………………………….</w:t>
      </w:r>
      <w:r w:rsidRPr="00D0523E">
        <w:rPr>
          <w:rFonts w:asciiTheme="minorHAnsi" w:hAnsiTheme="minorHAnsi"/>
          <w:sz w:val="18"/>
          <w:szCs w:val="18"/>
        </w:rPr>
        <w:t xml:space="preserve"> prowadzonym w trybie </w:t>
      </w:r>
      <w:r>
        <w:rPr>
          <w:rFonts w:asciiTheme="minorHAnsi" w:hAnsiTheme="minorHAnsi"/>
          <w:sz w:val="18"/>
          <w:szCs w:val="18"/>
        </w:rPr>
        <w:t xml:space="preserve">art. 2 ust 1 </w:t>
      </w:r>
      <w:r w:rsidRPr="00D0523E">
        <w:rPr>
          <w:rFonts w:asciiTheme="minorHAnsi" w:hAnsiTheme="minorHAnsi"/>
          <w:sz w:val="18"/>
          <w:szCs w:val="18"/>
        </w:rPr>
        <w:t>ustawy PZP,  została zawarta umowa o następującej treści:</w:t>
      </w:r>
    </w:p>
    <w:p w14:paraId="58A8C640" w14:textId="77777777" w:rsidR="00D0523E" w:rsidRPr="00897F82" w:rsidRDefault="00D0523E" w:rsidP="00D0523E">
      <w:pPr>
        <w:suppressAutoHyphens/>
        <w:spacing w:before="0" w:after="0" w:line="240" w:lineRule="auto"/>
        <w:rPr>
          <w:rFonts w:asciiTheme="minorHAnsi" w:hAnsiTheme="minorHAnsi"/>
          <w:sz w:val="18"/>
          <w:szCs w:val="18"/>
        </w:rPr>
      </w:pPr>
    </w:p>
    <w:p w14:paraId="47054472" w14:textId="77777777" w:rsidR="00653EA4" w:rsidRPr="00F34E24" w:rsidRDefault="007929C3" w:rsidP="00E43204">
      <w:pPr>
        <w:suppressAutoHyphens/>
        <w:spacing w:before="0" w:after="0" w:line="240" w:lineRule="auto"/>
        <w:jc w:val="center"/>
        <w:rPr>
          <w:rFonts w:asciiTheme="minorHAnsi" w:hAnsiTheme="minorHAnsi"/>
          <w:sz w:val="18"/>
          <w:szCs w:val="18"/>
        </w:rPr>
      </w:pPr>
      <w:r w:rsidRPr="00F34E24">
        <w:rPr>
          <w:rFonts w:asciiTheme="minorHAnsi" w:hAnsiTheme="minorHAnsi"/>
          <w:sz w:val="18"/>
          <w:szCs w:val="18"/>
        </w:rPr>
        <w:t>§ 1</w:t>
      </w:r>
    </w:p>
    <w:p w14:paraId="301F9E29" w14:textId="63BAA638" w:rsidR="007929C3" w:rsidRPr="00E43204" w:rsidRDefault="007929C3" w:rsidP="00E43204">
      <w:pPr>
        <w:pStyle w:val="Akapitzlist"/>
        <w:numPr>
          <w:ilvl w:val="3"/>
          <w:numId w:val="15"/>
        </w:numPr>
        <w:suppressAutoHyphens/>
        <w:spacing w:before="0" w:after="0" w:line="240" w:lineRule="auto"/>
        <w:ind w:left="709" w:hanging="284"/>
        <w:rPr>
          <w:b/>
          <w:bCs/>
          <w:sz w:val="18"/>
          <w:szCs w:val="18"/>
        </w:rPr>
      </w:pPr>
      <w:r w:rsidRPr="00E43204">
        <w:rPr>
          <w:rFonts w:asciiTheme="minorHAnsi" w:hAnsiTheme="minorHAnsi"/>
          <w:sz w:val="18"/>
          <w:szCs w:val="18"/>
        </w:rPr>
        <w:t>Zamawiający zleca a Wykonawca przyjmuje do wykonania zadanie pn.</w:t>
      </w:r>
      <w:bookmarkStart w:id="0" w:name="_Hlk10583173"/>
      <w:r w:rsidR="004161D1" w:rsidRPr="00E43204">
        <w:rPr>
          <w:b/>
          <w:bCs/>
          <w:sz w:val="18"/>
          <w:szCs w:val="18"/>
        </w:rPr>
        <w:t xml:space="preserve"> </w:t>
      </w:r>
      <w:bookmarkEnd w:id="0"/>
      <w:r w:rsidR="001D1446">
        <w:rPr>
          <w:b/>
          <w:bCs/>
          <w:sz w:val="18"/>
          <w:szCs w:val="18"/>
        </w:rPr>
        <w:t>Wykonanie inwentaryzacji przyrodniczej na zbiorniku wodnym na potoku Tuszymka Duża w m. Cierpisz</w:t>
      </w:r>
      <w:r w:rsidR="00E43204" w:rsidRPr="00E43204">
        <w:rPr>
          <w:b/>
          <w:bCs/>
          <w:sz w:val="18"/>
          <w:szCs w:val="18"/>
        </w:rPr>
        <w:t xml:space="preserve"> </w:t>
      </w:r>
      <w:r w:rsidR="00A0469E" w:rsidRPr="00E43204">
        <w:rPr>
          <w:rFonts w:asciiTheme="minorHAnsi" w:hAnsiTheme="minorHAnsi"/>
          <w:sz w:val="18"/>
          <w:szCs w:val="18"/>
        </w:rPr>
        <w:t xml:space="preserve">zwane dalej </w:t>
      </w:r>
      <w:r w:rsidRPr="00E43204">
        <w:rPr>
          <w:rFonts w:asciiTheme="minorHAnsi" w:hAnsiTheme="minorHAnsi"/>
          <w:sz w:val="18"/>
          <w:szCs w:val="18"/>
        </w:rPr>
        <w:t>przedmiotem umowy.</w:t>
      </w:r>
    </w:p>
    <w:p w14:paraId="48034F14" w14:textId="0A879F4B" w:rsidR="00B33DF5" w:rsidRDefault="00E43204" w:rsidP="00E43204">
      <w:pPr>
        <w:pStyle w:val="Akapitzlist"/>
        <w:numPr>
          <w:ilvl w:val="3"/>
          <w:numId w:val="15"/>
        </w:numPr>
        <w:suppressAutoHyphens/>
        <w:spacing w:before="0" w:after="0" w:line="240" w:lineRule="auto"/>
        <w:ind w:left="709" w:hanging="284"/>
        <w:rPr>
          <w:rFonts w:asciiTheme="minorHAnsi" w:hAnsiTheme="minorHAnsi"/>
          <w:sz w:val="18"/>
          <w:szCs w:val="18"/>
        </w:rPr>
      </w:pPr>
      <w:r>
        <w:rPr>
          <w:rFonts w:asciiTheme="minorHAnsi" w:hAnsiTheme="minorHAnsi"/>
          <w:sz w:val="18"/>
          <w:szCs w:val="18"/>
        </w:rPr>
        <w:t>W zakres przedmiotu umowy wchodzą:</w:t>
      </w:r>
    </w:p>
    <w:p w14:paraId="0F103A53" w14:textId="65905F69" w:rsidR="00292B34" w:rsidRP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Pozyskanie z zasobu geodezyjnego kopi mapy ewidencyjnej oraz wypisu z rejestru gruntów do celów wykonania przedmiotu zamówienia.</w:t>
      </w:r>
    </w:p>
    <w:p w14:paraId="7C9A2FA1" w14:textId="75BCCED2" w:rsidR="00292B34" w:rsidRP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Pozyskanie we własnym zakresie wszelkich materiałów i uzgodnień wymaganych do należytego wykonania przedmiotu zamówienia.</w:t>
      </w:r>
    </w:p>
    <w:p w14:paraId="42223D82" w14:textId="675754C9" w:rsidR="00292B34" w:rsidRP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Opracowanie inwentaryzacji przyrodniczej w ilości 3 egz. oraz 1 egz. w formie elektronicznej.</w:t>
      </w:r>
    </w:p>
    <w:p w14:paraId="369E6E2F" w14:textId="1C5C7EA9" w:rsidR="00292B34" w:rsidRP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Złożenie do właściwego organu wniosku o wydanie decyzji o warunkach prowadzenia działań w imieniu Zamawiającego.</w:t>
      </w:r>
    </w:p>
    <w:p w14:paraId="76F5BF43" w14:textId="2373D27E" w:rsidR="00292B34" w:rsidRP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Udział w rozprawach, gdy Zamawiający lub właściwe w sprawie organy i jednostki administracji publicznej zgłoszą konieczność uzupełnienia bądź poprawienia całości lub części przedmiotu zamówienia.</w:t>
      </w:r>
    </w:p>
    <w:p w14:paraId="4CB76467" w14:textId="2D5EEEFC" w:rsidR="00292B34" w:rsidRDefault="00292B34" w:rsidP="00FD6E6A">
      <w:pPr>
        <w:pStyle w:val="Akapitzlist"/>
        <w:numPr>
          <w:ilvl w:val="0"/>
          <w:numId w:val="32"/>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Uzyskanie ostatecznej decyzji o warunkach prowadzenia działań.</w:t>
      </w:r>
    </w:p>
    <w:p w14:paraId="28A92B5E" w14:textId="77777777" w:rsidR="00D73A29" w:rsidRPr="00292B34" w:rsidRDefault="00D73A29" w:rsidP="00FD6E6A">
      <w:pPr>
        <w:pStyle w:val="Akapitzlist"/>
        <w:suppressAutoHyphens/>
        <w:spacing w:before="0" w:after="0" w:line="240" w:lineRule="auto"/>
        <w:ind w:left="993"/>
        <w:rPr>
          <w:rFonts w:asciiTheme="minorHAnsi" w:hAnsiTheme="minorHAnsi"/>
          <w:sz w:val="18"/>
          <w:szCs w:val="18"/>
        </w:rPr>
      </w:pPr>
    </w:p>
    <w:p w14:paraId="6E12CFE1" w14:textId="5D085153" w:rsidR="00D73A29" w:rsidRPr="00FD6E6A" w:rsidRDefault="00292B34" w:rsidP="00FD6E6A">
      <w:pPr>
        <w:pStyle w:val="Akapitzlist"/>
        <w:numPr>
          <w:ilvl w:val="3"/>
          <w:numId w:val="15"/>
        </w:numPr>
        <w:suppressAutoHyphens/>
        <w:spacing w:before="0" w:after="0" w:line="240" w:lineRule="auto"/>
        <w:ind w:left="993" w:hanging="426"/>
        <w:rPr>
          <w:rFonts w:asciiTheme="minorHAnsi" w:hAnsiTheme="minorHAnsi"/>
          <w:sz w:val="18"/>
          <w:szCs w:val="18"/>
        </w:rPr>
      </w:pPr>
      <w:r w:rsidRPr="00FD6E6A">
        <w:rPr>
          <w:rFonts w:asciiTheme="minorHAnsi" w:hAnsiTheme="minorHAnsi"/>
          <w:sz w:val="18"/>
          <w:szCs w:val="18"/>
        </w:rPr>
        <w:t xml:space="preserve">Wniosek o wydanie decyzji powinien </w:t>
      </w:r>
      <w:r w:rsidR="00D73A29" w:rsidRPr="00FD6E6A">
        <w:rPr>
          <w:rFonts w:asciiTheme="minorHAnsi" w:hAnsiTheme="minorHAnsi"/>
          <w:sz w:val="18"/>
          <w:szCs w:val="18"/>
        </w:rPr>
        <w:t>spełniać wymagania zawarte w decyzji RDOŚ w Rzeszowie znak:</w:t>
      </w:r>
    </w:p>
    <w:p w14:paraId="32938F06" w14:textId="62BDDBE1" w:rsidR="00292B34" w:rsidRPr="00292B34" w:rsidRDefault="00D73A29" w:rsidP="00FD6E6A">
      <w:pPr>
        <w:pStyle w:val="Akapitzlist"/>
        <w:suppressAutoHyphens/>
        <w:spacing w:before="0" w:after="0" w:line="240" w:lineRule="auto"/>
        <w:ind w:left="1418" w:hanging="425"/>
        <w:rPr>
          <w:rFonts w:asciiTheme="minorHAnsi" w:hAnsiTheme="minorHAnsi"/>
          <w:sz w:val="18"/>
          <w:szCs w:val="18"/>
        </w:rPr>
      </w:pPr>
      <w:r w:rsidRPr="00D73A29">
        <w:rPr>
          <w:rFonts w:asciiTheme="minorHAnsi" w:hAnsiTheme="minorHAnsi"/>
          <w:sz w:val="18"/>
          <w:szCs w:val="18"/>
        </w:rPr>
        <w:t>WPN.670.160.2019.JSz.2 z dnia 18 lipca 2019 r.:</w:t>
      </w:r>
    </w:p>
    <w:p w14:paraId="7FC87C2E" w14:textId="58F85570"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miejsce prowadzenia działań,</w:t>
      </w:r>
    </w:p>
    <w:p w14:paraId="4950EA9E" w14:textId="38F2B27B"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rodzaj, zakres oraz sposób prowadzenia działań,</w:t>
      </w:r>
    </w:p>
    <w:p w14:paraId="40459D9E" w14:textId="51B5E9E8"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termin prowadzenia działań,</w:t>
      </w:r>
    </w:p>
    <w:p w14:paraId="49BC97A8" w14:textId="4ADB3F39"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propozycję warunków prowadzenia działań,</w:t>
      </w:r>
    </w:p>
    <w:p w14:paraId="6312D907" w14:textId="581554A8"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uzasadnienie prowadzenia działań,</w:t>
      </w:r>
    </w:p>
    <w:p w14:paraId="651CC8F1" w14:textId="455DA0E6"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 przypadku prowadzenia działań w obwodzie rybackim – wskazanie użytkownika tego obwodu,</w:t>
      </w:r>
    </w:p>
    <w:p w14:paraId="1C55B8DE" w14:textId="35942836"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jeżeli zakres działań, o których mowa w art. 118 ust. 1</w:t>
      </w:r>
      <w:r w:rsidR="00396FC4">
        <w:rPr>
          <w:rFonts w:asciiTheme="minorHAnsi" w:hAnsiTheme="minorHAnsi"/>
          <w:sz w:val="18"/>
          <w:szCs w:val="18"/>
        </w:rPr>
        <w:t xml:space="preserve"> ustawy Prawo Wodne</w:t>
      </w:r>
      <w:r w:rsidRPr="00D73A29">
        <w:rPr>
          <w:rFonts w:asciiTheme="minorHAnsi" w:hAnsiTheme="minorHAnsi"/>
          <w:sz w:val="18"/>
          <w:szCs w:val="18"/>
        </w:rPr>
        <w:t>, obejmuje czynności podlegające zakazom określonym w art. 51 ust. 1 lub art. 52 ust. 1, wniosek zawiera także informacje określone w art. 56 ust. 6</w:t>
      </w:r>
      <w:r w:rsidR="00DF53B0" w:rsidRPr="00DF53B0">
        <w:t xml:space="preserve"> </w:t>
      </w:r>
      <w:r w:rsidR="00DF53B0" w:rsidRPr="00DF53B0">
        <w:rPr>
          <w:rFonts w:asciiTheme="minorHAnsi" w:hAnsiTheme="minorHAnsi"/>
          <w:sz w:val="18"/>
          <w:szCs w:val="18"/>
        </w:rPr>
        <w:t>ustawy Prawo Wodne</w:t>
      </w:r>
      <w:r w:rsidRPr="00D73A29">
        <w:rPr>
          <w:rFonts w:asciiTheme="minorHAnsi" w:hAnsiTheme="minorHAnsi"/>
          <w:sz w:val="18"/>
          <w:szCs w:val="18"/>
        </w:rPr>
        <w:t>,</w:t>
      </w:r>
    </w:p>
    <w:p w14:paraId="1FA1E508" w14:textId="780BD4D1" w:rsidR="00D73A29" w:rsidRP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poświadczoną przez właściwy organ kopię mapy ewidencyjnej oraz wypis z rejestru gruntów obejmujące przewidywany teren, na którym prowadzone będą działania, o których mowa w art. 118 ust. 1,</w:t>
      </w:r>
    </w:p>
    <w:p w14:paraId="3925FD7F" w14:textId="78F04591" w:rsidR="00D73A29" w:rsidRDefault="00D73A29" w:rsidP="00FD6E6A">
      <w:pPr>
        <w:pStyle w:val="Akapitzlist"/>
        <w:numPr>
          <w:ilvl w:val="0"/>
          <w:numId w:val="34"/>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 przypadku działań, o których mowa w art. 118 ust. 1 pkt 2 – mapę zwierającą informacje z ewidencji melioracji wodnych, o której mowa w art. 196 ust. 1 ustawy z dnia 20 lipca 2017 r. – Prawo wodne,</w:t>
      </w:r>
    </w:p>
    <w:p w14:paraId="7CF18CD0" w14:textId="77777777" w:rsidR="00D73A29" w:rsidRDefault="00D73A29" w:rsidP="00FD6E6A">
      <w:pPr>
        <w:pStyle w:val="Akapitzlist"/>
        <w:suppressAutoHyphens/>
        <w:spacing w:before="0" w:after="0" w:line="240" w:lineRule="auto"/>
        <w:ind w:left="993" w:hanging="284"/>
        <w:rPr>
          <w:rFonts w:asciiTheme="minorHAnsi" w:hAnsiTheme="minorHAnsi"/>
          <w:sz w:val="18"/>
          <w:szCs w:val="18"/>
        </w:rPr>
      </w:pPr>
    </w:p>
    <w:p w14:paraId="04E414E8" w14:textId="5A75C663" w:rsidR="00292B34" w:rsidRPr="00292B34" w:rsidRDefault="00292B34" w:rsidP="00FD6E6A">
      <w:pPr>
        <w:pStyle w:val="Akapitzlist"/>
        <w:numPr>
          <w:ilvl w:val="3"/>
          <w:numId w:val="15"/>
        </w:numPr>
        <w:suppressAutoHyphens/>
        <w:spacing w:before="0" w:after="0" w:line="240" w:lineRule="auto"/>
        <w:ind w:left="993"/>
        <w:rPr>
          <w:rFonts w:asciiTheme="minorHAnsi" w:hAnsiTheme="minorHAnsi"/>
          <w:sz w:val="18"/>
          <w:szCs w:val="18"/>
        </w:rPr>
      </w:pPr>
      <w:r w:rsidRPr="00292B34">
        <w:rPr>
          <w:rFonts w:asciiTheme="minorHAnsi" w:hAnsiTheme="minorHAnsi"/>
          <w:sz w:val="18"/>
          <w:szCs w:val="18"/>
        </w:rPr>
        <w:t>Ponadto we wniosku należy:</w:t>
      </w:r>
    </w:p>
    <w:p w14:paraId="51BBBF1E" w14:textId="27B9CF24"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przedstawić opis elementów przyrodniczych w miejscu realizacji inwestycji, mając na uwadze, iż zbiornik planowany do odmulenia stanowi atrakcyjne siedlisko dla płazów, ptaków oraz ryb i bezkręgowców wodnych (w tym głównie dla entomofauny). Opis elementów przyrody należy wykonać w oparciu o inwentaryzację przyrodniczą, którą należy przeprowadzić w sposób oraz w terminach pozwalających na zebranie kompletnych danych, przy zastosowaniu naukowych metod badawczych. Należy szczegółowo zaprezentować metody prowadzenia inwentaryzacji. W stosunku do zinwentaryzowanych gatunków należy zamieścić informację o występowaniu gatunków chronionych, wymienionych w Polskiej Czerwonej Księdze Roślin/Zwierząt oraz w Załączniku II i V Dyrektywy Siedliskowej i Załączniku I Dyrektywy Ptasiej. W odniesieniu do zwierząt określić przewidywane zmiany w składzie i liczebności ichtiofauny. Charakterystykę przyrodniczą przedmiotowego terenu należy przedstawić na załączniku graficznym. Na podstawie ww. charakterystyki zaproponować odpowiednie działania minimalizujące i kompensujące. W związku z charakterem przedsięwzięci działania minimalizujące powinny być zaproponowane przy udziale ichtiologa. Dobór działań należy uzasadnić w oparciu o charakter prac oraz biologię poszczególnych gatunków.</w:t>
      </w:r>
    </w:p>
    <w:p w14:paraId="2A9FD211" w14:textId="198A2D1C"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wskazać czy realizacja zamierzenia wiązała się będzie z usuwaniem roślinności szuwarowej, jeżeli tak to w jakim zakresie,</w:t>
      </w:r>
    </w:p>
    <w:p w14:paraId="504AACCB" w14:textId="64F13BA6"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wskazać czy i w jakim zakresie prace prowadzone będą pod nadzorem przyrodniczym, opisać kompetencje i zakres działań nadzoru przyrodniczego,</w:t>
      </w:r>
    </w:p>
    <w:p w14:paraId="5BD3C0AF" w14:textId="158A3D27"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przedstawić harmonogram działań, w tym (opisowo i graficznie) etapy działań,</w:t>
      </w:r>
    </w:p>
    <w:p w14:paraId="6593EAB7" w14:textId="7358BF95"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wskazać jaka miąższość osadów będzie wydobywana (należy dołączyć do dokumentacji kilku przekrojów charakterystycznych), załączyć przekrój podłużny zbiornika z zaznaczeniem poziomu planowanego odmulenia oraz aktualnego poziomu dna,</w:t>
      </w:r>
    </w:p>
    <w:p w14:paraId="76A052F5" w14:textId="2EBA9CBC"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lastRenderedPageBreak/>
        <w:t>zdefiniować elementy przedsięwzięcia wpływające na elementy jakości wód zaproponować adekwatne działania minimalizujące, w tym w szczególności należy zwrócić uwagę na generowanie na skutek prac zamulenie,</w:t>
      </w:r>
    </w:p>
    <w:p w14:paraId="7F9B7118" w14:textId="481B9776"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przedstawić przebieg dróg dojazdowych na załączniku graficznym,</w:t>
      </w:r>
    </w:p>
    <w:p w14:paraId="094E9BBC" w14:textId="658E686D"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podać bliższe informacje na temat zagospodarowania urobku w tym dokonać charakterystyki przyrodniczej przedmiotowego terenu, wskazać jak długo wydobyty materiał będzie zalegał w miejscu tymczasowego składowania,</w:t>
      </w:r>
    </w:p>
    <w:p w14:paraId="27B93212" w14:textId="23490048"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wyjaśnić jakie działania były prowadzone na tym terenie w przeszłości,</w:t>
      </w:r>
    </w:p>
    <w:p w14:paraId="06C2ADEA" w14:textId="429C8619"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wyjaśnić z jaką częstotliwością składowany materiał będzie wywożony, przedstawić lokalizację dróg dojazdowych,</w:t>
      </w:r>
    </w:p>
    <w:p w14:paraId="7596A785" w14:textId="09D152EA" w:rsidR="00D73A29" w:rsidRP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przedstawić komplety map, zaznaczając na nich dokładnie wszystkie elementy przedsięwzięcia, w tym także przebieg dróg dojazdowych,</w:t>
      </w:r>
    </w:p>
    <w:p w14:paraId="7FBA2C94" w14:textId="3E6688B7" w:rsidR="00D73A29" w:rsidRDefault="00D73A29" w:rsidP="00FD6E6A">
      <w:pPr>
        <w:pStyle w:val="Akapitzlist"/>
        <w:numPr>
          <w:ilvl w:val="1"/>
          <w:numId w:val="37"/>
        </w:numPr>
        <w:suppressAutoHyphens/>
        <w:spacing w:before="0" w:after="0" w:line="240" w:lineRule="auto"/>
        <w:ind w:left="993" w:hanging="284"/>
        <w:rPr>
          <w:rFonts w:asciiTheme="minorHAnsi" w:hAnsiTheme="minorHAnsi"/>
          <w:sz w:val="18"/>
          <w:szCs w:val="18"/>
        </w:rPr>
      </w:pPr>
      <w:r w:rsidRPr="00D73A29">
        <w:rPr>
          <w:rFonts w:asciiTheme="minorHAnsi" w:hAnsiTheme="minorHAnsi"/>
          <w:sz w:val="18"/>
          <w:szCs w:val="18"/>
        </w:rPr>
        <w:t>opisać zakres prac, technologię prac i sukcesywny postęp prac, uszczegółowić informacje o używanym sprzęcie, wskazać miejsce przeznaczone pod zaplecze robót.</w:t>
      </w:r>
    </w:p>
    <w:p w14:paraId="59B3F555" w14:textId="77777777" w:rsidR="00D73A29" w:rsidRDefault="00D73A29" w:rsidP="00FD6E6A">
      <w:pPr>
        <w:pStyle w:val="Akapitzlist"/>
        <w:suppressAutoHyphens/>
        <w:spacing w:before="0" w:after="0" w:line="240" w:lineRule="auto"/>
        <w:ind w:left="993" w:hanging="284"/>
        <w:rPr>
          <w:rFonts w:asciiTheme="minorHAnsi" w:hAnsiTheme="minorHAnsi"/>
          <w:sz w:val="18"/>
          <w:szCs w:val="18"/>
        </w:rPr>
      </w:pPr>
    </w:p>
    <w:p w14:paraId="013600FB" w14:textId="466FDBC3" w:rsidR="0074065E" w:rsidRDefault="00292B34" w:rsidP="00FD6E6A">
      <w:pPr>
        <w:pStyle w:val="Akapitzlist"/>
        <w:numPr>
          <w:ilvl w:val="3"/>
          <w:numId w:val="15"/>
        </w:numPr>
        <w:suppressAutoHyphens/>
        <w:spacing w:before="0" w:after="0" w:line="240" w:lineRule="auto"/>
        <w:ind w:left="709"/>
        <w:rPr>
          <w:rFonts w:asciiTheme="minorHAnsi" w:hAnsiTheme="minorHAnsi"/>
          <w:sz w:val="18"/>
          <w:szCs w:val="18"/>
        </w:rPr>
      </w:pPr>
      <w:r w:rsidRPr="00292B34">
        <w:rPr>
          <w:rFonts w:asciiTheme="minorHAnsi" w:hAnsiTheme="minorHAnsi"/>
          <w:sz w:val="18"/>
          <w:szCs w:val="18"/>
        </w:rPr>
        <w:t>Inwentaryzacja przyrodnicza powinna uwzględniać bufor do 150-200 m od granicy zbiornika.</w:t>
      </w:r>
    </w:p>
    <w:p w14:paraId="67D79BC3" w14:textId="68196964" w:rsidR="00D73A29" w:rsidRPr="00542EDA" w:rsidRDefault="00FD6E6A" w:rsidP="00542EDA">
      <w:pPr>
        <w:pStyle w:val="Akapitzlist"/>
        <w:numPr>
          <w:ilvl w:val="3"/>
          <w:numId w:val="15"/>
        </w:numPr>
        <w:suppressAutoHyphens/>
        <w:spacing w:before="0" w:after="0" w:line="240" w:lineRule="auto"/>
        <w:ind w:left="709"/>
        <w:rPr>
          <w:rFonts w:asciiTheme="minorHAnsi" w:hAnsiTheme="minorHAnsi"/>
          <w:sz w:val="18"/>
          <w:szCs w:val="18"/>
        </w:rPr>
      </w:pPr>
      <w:r w:rsidRPr="00FD6E6A">
        <w:rPr>
          <w:rFonts w:asciiTheme="minorHAnsi" w:hAnsiTheme="minorHAnsi"/>
          <w:sz w:val="18"/>
          <w:szCs w:val="18"/>
        </w:rPr>
        <w:t>Dokumentacja przed przedłożeniem do RDOŚ musi uzyskać akceptację Działu Zarządzania Środowiskiem Zarządu Zlewni w Jaśle.</w:t>
      </w:r>
    </w:p>
    <w:p w14:paraId="0F0DB66D" w14:textId="02EDA207" w:rsidR="007929C3" w:rsidRDefault="00F5009E" w:rsidP="0074065E">
      <w:pPr>
        <w:pStyle w:val="Akapitzlist"/>
        <w:numPr>
          <w:ilvl w:val="3"/>
          <w:numId w:val="15"/>
        </w:numPr>
        <w:suppressAutoHyphens/>
        <w:spacing w:before="0" w:after="0" w:line="240" w:lineRule="auto"/>
        <w:ind w:left="709"/>
        <w:rPr>
          <w:rFonts w:asciiTheme="minorHAnsi" w:hAnsiTheme="minorHAnsi"/>
          <w:sz w:val="18"/>
          <w:szCs w:val="18"/>
        </w:rPr>
      </w:pPr>
      <w:r w:rsidRPr="00E43204">
        <w:rPr>
          <w:rFonts w:asciiTheme="minorHAnsi" w:hAnsiTheme="minorHAnsi"/>
          <w:sz w:val="18"/>
          <w:szCs w:val="18"/>
        </w:rPr>
        <w:t>Wykonawca przedmiot umowy wykona</w:t>
      </w:r>
      <w:r w:rsidR="00D70CBA" w:rsidRPr="00E43204">
        <w:rPr>
          <w:rFonts w:asciiTheme="minorHAnsi" w:hAnsiTheme="minorHAnsi"/>
          <w:sz w:val="18"/>
          <w:szCs w:val="18"/>
        </w:rPr>
        <w:t xml:space="preserve"> zgodnie z postanowieniami umowy, zasadami wiedzy technicznej, obowiązującymi przepisami i przyjętymi normami w tym zakresie</w:t>
      </w:r>
      <w:r w:rsidR="00C15F8A" w:rsidRPr="00E43204">
        <w:rPr>
          <w:rFonts w:asciiTheme="minorHAnsi" w:hAnsiTheme="minorHAnsi"/>
          <w:sz w:val="18"/>
          <w:szCs w:val="18"/>
        </w:rPr>
        <w:t>;</w:t>
      </w:r>
      <w:r w:rsidR="00D70CBA" w:rsidRPr="00E43204">
        <w:rPr>
          <w:rFonts w:asciiTheme="minorHAnsi" w:hAnsiTheme="minorHAnsi"/>
          <w:sz w:val="18"/>
          <w:szCs w:val="18"/>
        </w:rPr>
        <w:t xml:space="preserve"> w szczególności z przepisami dotyczącymi</w:t>
      </w:r>
      <w:r w:rsidR="00BD5E50" w:rsidRPr="00E43204">
        <w:rPr>
          <w:rFonts w:asciiTheme="minorHAnsi" w:hAnsiTheme="minorHAnsi"/>
          <w:sz w:val="18"/>
          <w:szCs w:val="18"/>
        </w:rPr>
        <w:t xml:space="preserve"> bezpieczeństwa i higieny pracy.</w:t>
      </w:r>
    </w:p>
    <w:p w14:paraId="1C1C2F65" w14:textId="022E8AF4" w:rsidR="00E43204" w:rsidRPr="00E43204" w:rsidRDefault="00E43204" w:rsidP="00E43204">
      <w:pPr>
        <w:pStyle w:val="Akapitzlist"/>
        <w:numPr>
          <w:ilvl w:val="3"/>
          <w:numId w:val="15"/>
        </w:numPr>
        <w:suppressAutoHyphens/>
        <w:spacing w:before="0" w:after="0" w:line="240" w:lineRule="auto"/>
        <w:ind w:left="709" w:hanging="284"/>
        <w:rPr>
          <w:rFonts w:asciiTheme="minorHAnsi" w:hAnsiTheme="minorHAnsi"/>
          <w:sz w:val="18"/>
          <w:szCs w:val="18"/>
        </w:rPr>
      </w:pPr>
      <w:r w:rsidRPr="00E43204">
        <w:rPr>
          <w:rFonts w:asciiTheme="minorHAnsi" w:hAnsiTheme="minorHAnsi"/>
          <w:sz w:val="18"/>
          <w:szCs w:val="18"/>
        </w:rPr>
        <w:t xml:space="preserve">Opracowanie stanowiące przedmiot niniejszego zamówienia powinno być wykonane zgodnie z zasadami współczesnej wiedzy, z wykorzystaniem najlepszych praktyk, oraz w oparciu o obowiązujące w tym zakresie przepisy prawa, </w:t>
      </w:r>
      <w:r w:rsidR="0074065E">
        <w:rPr>
          <w:rFonts w:asciiTheme="minorHAnsi" w:hAnsiTheme="minorHAnsi"/>
          <w:sz w:val="18"/>
          <w:szCs w:val="18"/>
        </w:rPr>
        <w:br/>
      </w:r>
      <w:r w:rsidRPr="00E43204">
        <w:rPr>
          <w:rFonts w:asciiTheme="minorHAnsi" w:hAnsiTheme="minorHAnsi"/>
          <w:sz w:val="18"/>
          <w:szCs w:val="18"/>
        </w:rPr>
        <w:t>a w szczególności z ustawa z dnia 20 lipca 2017 r. Prawo wodne (Dz.U. 2018 r., poz. 2268 z późn. zm.)</w:t>
      </w:r>
      <w:r w:rsidR="00B92BBB">
        <w:rPr>
          <w:rFonts w:asciiTheme="minorHAnsi" w:hAnsiTheme="minorHAnsi"/>
          <w:sz w:val="18"/>
          <w:szCs w:val="18"/>
        </w:rPr>
        <w:t xml:space="preserve"> </w:t>
      </w:r>
      <w:r w:rsidR="00B92BBB" w:rsidRPr="004908CC">
        <w:rPr>
          <w:rFonts w:asciiTheme="minorHAnsi" w:hAnsiTheme="minorHAnsi"/>
          <w:sz w:val="18"/>
          <w:szCs w:val="18"/>
        </w:rPr>
        <w:t>oraz ustaw</w:t>
      </w:r>
      <w:r w:rsidR="006F1D47" w:rsidRPr="004908CC">
        <w:rPr>
          <w:rFonts w:asciiTheme="minorHAnsi" w:hAnsiTheme="minorHAnsi"/>
          <w:sz w:val="18"/>
          <w:szCs w:val="18"/>
        </w:rPr>
        <w:t>a</w:t>
      </w:r>
      <w:r w:rsidR="00B92BBB" w:rsidRPr="004908CC">
        <w:rPr>
          <w:rFonts w:asciiTheme="minorHAnsi" w:hAnsiTheme="minorHAnsi"/>
          <w:sz w:val="18"/>
          <w:szCs w:val="18"/>
        </w:rPr>
        <w:t xml:space="preserve"> z dnia 16 kwietnia 2004 r. o ochronie przyrody (Dz.U. 2020 r. poz. 55 </w:t>
      </w:r>
      <w:proofErr w:type="spellStart"/>
      <w:r w:rsidR="00B92BBB" w:rsidRPr="004908CC">
        <w:rPr>
          <w:rFonts w:asciiTheme="minorHAnsi" w:hAnsiTheme="minorHAnsi"/>
          <w:sz w:val="18"/>
          <w:szCs w:val="18"/>
        </w:rPr>
        <w:t>t</w:t>
      </w:r>
      <w:r w:rsidR="006F1D47" w:rsidRPr="004908CC">
        <w:rPr>
          <w:rFonts w:asciiTheme="minorHAnsi" w:hAnsiTheme="minorHAnsi"/>
          <w:sz w:val="18"/>
          <w:szCs w:val="18"/>
        </w:rPr>
        <w:t>.</w:t>
      </w:r>
      <w:r w:rsidR="00B92BBB" w:rsidRPr="004908CC">
        <w:rPr>
          <w:rFonts w:asciiTheme="minorHAnsi" w:hAnsiTheme="minorHAnsi"/>
          <w:sz w:val="18"/>
          <w:szCs w:val="18"/>
        </w:rPr>
        <w:t>j</w:t>
      </w:r>
      <w:proofErr w:type="spellEnd"/>
      <w:r w:rsidR="00B92BBB" w:rsidRPr="004908CC">
        <w:rPr>
          <w:rFonts w:asciiTheme="minorHAnsi" w:hAnsiTheme="minorHAnsi"/>
          <w:sz w:val="18"/>
          <w:szCs w:val="18"/>
        </w:rPr>
        <w:t>.)</w:t>
      </w:r>
    </w:p>
    <w:p w14:paraId="0052E739" w14:textId="77777777" w:rsidR="00F96A89" w:rsidRDefault="00F96A89" w:rsidP="00E43204">
      <w:pPr>
        <w:pStyle w:val="Akapitzlist"/>
        <w:numPr>
          <w:ilvl w:val="3"/>
          <w:numId w:val="15"/>
        </w:numPr>
        <w:suppressAutoHyphens/>
        <w:spacing w:before="0" w:after="0" w:line="240" w:lineRule="auto"/>
        <w:ind w:left="709" w:hanging="284"/>
        <w:rPr>
          <w:rFonts w:asciiTheme="minorHAnsi" w:hAnsiTheme="minorHAnsi"/>
          <w:sz w:val="18"/>
          <w:szCs w:val="18"/>
        </w:rPr>
      </w:pPr>
      <w:r w:rsidRPr="00E43204">
        <w:rPr>
          <w:rFonts w:asciiTheme="minorHAnsi" w:hAnsiTheme="minorHAnsi"/>
          <w:sz w:val="18"/>
          <w:szCs w:val="18"/>
        </w:rPr>
        <w:t xml:space="preserve">Wykonawca </w:t>
      </w:r>
      <w:r w:rsidR="00E43204">
        <w:rPr>
          <w:rFonts w:asciiTheme="minorHAnsi" w:hAnsiTheme="minorHAnsi"/>
          <w:sz w:val="18"/>
          <w:szCs w:val="18"/>
        </w:rPr>
        <w:t>na każdym etapie realizacji zobowiązany jest do współpracy z przedstawicielami Zamawiającego oraz do regularnego informowania o poziomie zaawansowania prac.</w:t>
      </w:r>
    </w:p>
    <w:p w14:paraId="077D2BA9" w14:textId="46B556A1" w:rsidR="00531B65" w:rsidRPr="007318C0" w:rsidRDefault="001E3732" w:rsidP="004161D1">
      <w:pPr>
        <w:pStyle w:val="Akapitzlist"/>
        <w:numPr>
          <w:ilvl w:val="3"/>
          <w:numId w:val="15"/>
        </w:numPr>
        <w:suppressAutoHyphens/>
        <w:spacing w:before="0" w:after="0" w:line="240" w:lineRule="auto"/>
        <w:ind w:left="709" w:hanging="284"/>
        <w:rPr>
          <w:rFonts w:asciiTheme="minorHAnsi" w:hAnsiTheme="minorHAnsi"/>
          <w:sz w:val="18"/>
          <w:szCs w:val="18"/>
        </w:rPr>
      </w:pPr>
      <w:r>
        <w:rPr>
          <w:rFonts w:asciiTheme="minorHAnsi" w:hAnsiTheme="minorHAnsi"/>
          <w:sz w:val="18"/>
          <w:szCs w:val="18"/>
        </w:rPr>
        <w:t>Wykon</w:t>
      </w:r>
      <w:r w:rsidR="00D42FF7">
        <w:rPr>
          <w:rFonts w:asciiTheme="minorHAnsi" w:hAnsiTheme="minorHAnsi"/>
          <w:sz w:val="18"/>
          <w:szCs w:val="18"/>
        </w:rPr>
        <w:t>a</w:t>
      </w:r>
      <w:r>
        <w:rPr>
          <w:rFonts w:asciiTheme="minorHAnsi" w:hAnsiTheme="minorHAnsi"/>
          <w:sz w:val="18"/>
          <w:szCs w:val="18"/>
        </w:rPr>
        <w:t xml:space="preserve">nie </w:t>
      </w:r>
      <w:r w:rsidR="00D42FF7">
        <w:rPr>
          <w:rFonts w:asciiTheme="minorHAnsi" w:hAnsiTheme="minorHAnsi"/>
          <w:sz w:val="18"/>
          <w:szCs w:val="18"/>
        </w:rPr>
        <w:t xml:space="preserve">całości przedmiotu umowy </w:t>
      </w:r>
      <w:r w:rsidR="00531B65">
        <w:rPr>
          <w:rFonts w:asciiTheme="minorHAnsi" w:hAnsiTheme="minorHAnsi"/>
          <w:sz w:val="18"/>
          <w:szCs w:val="18"/>
        </w:rPr>
        <w:t>dokume</w:t>
      </w:r>
      <w:r w:rsidR="00BD5E50">
        <w:rPr>
          <w:rFonts w:asciiTheme="minorHAnsi" w:hAnsiTheme="minorHAnsi"/>
          <w:sz w:val="18"/>
          <w:szCs w:val="18"/>
        </w:rPr>
        <w:t xml:space="preserve">ntowane jest poprzez </w:t>
      </w:r>
      <w:r w:rsidRPr="00BD5E50">
        <w:rPr>
          <w:rFonts w:asciiTheme="minorHAnsi" w:hAnsiTheme="minorHAnsi"/>
          <w:sz w:val="18"/>
          <w:szCs w:val="18"/>
        </w:rPr>
        <w:t xml:space="preserve">sporządzenie </w:t>
      </w:r>
      <w:r w:rsidR="002857DA">
        <w:rPr>
          <w:rFonts w:asciiTheme="minorHAnsi" w:hAnsiTheme="minorHAnsi"/>
          <w:sz w:val="18"/>
          <w:szCs w:val="18"/>
        </w:rPr>
        <w:t>protokołu odbioru</w:t>
      </w:r>
      <w:r w:rsidR="001550FA">
        <w:rPr>
          <w:rFonts w:asciiTheme="minorHAnsi" w:hAnsiTheme="minorHAnsi"/>
          <w:sz w:val="18"/>
          <w:szCs w:val="18"/>
        </w:rPr>
        <w:t>,</w:t>
      </w:r>
      <w:r w:rsidR="002857DA">
        <w:rPr>
          <w:rFonts w:asciiTheme="minorHAnsi" w:hAnsiTheme="minorHAnsi"/>
          <w:sz w:val="18"/>
          <w:szCs w:val="18"/>
        </w:rPr>
        <w:t xml:space="preserve"> potwierdzonym przez co najmniej jedną z osób</w:t>
      </w:r>
      <w:r w:rsidR="00143583">
        <w:rPr>
          <w:rFonts w:asciiTheme="minorHAnsi" w:hAnsiTheme="minorHAnsi"/>
          <w:sz w:val="18"/>
          <w:szCs w:val="18"/>
        </w:rPr>
        <w:t>,</w:t>
      </w:r>
      <w:r w:rsidR="002857DA">
        <w:rPr>
          <w:rFonts w:asciiTheme="minorHAnsi" w:hAnsiTheme="minorHAnsi"/>
          <w:sz w:val="18"/>
          <w:szCs w:val="18"/>
        </w:rPr>
        <w:t xml:space="preserve"> z każdej ze</w:t>
      </w:r>
      <w:r w:rsidR="00143583">
        <w:rPr>
          <w:rFonts w:asciiTheme="minorHAnsi" w:hAnsiTheme="minorHAnsi"/>
          <w:sz w:val="18"/>
          <w:szCs w:val="18"/>
        </w:rPr>
        <w:t xml:space="preserve"> stron,</w:t>
      </w:r>
      <w:r w:rsidR="002857DA">
        <w:rPr>
          <w:rFonts w:asciiTheme="minorHAnsi" w:hAnsiTheme="minorHAnsi"/>
          <w:sz w:val="18"/>
          <w:szCs w:val="18"/>
        </w:rPr>
        <w:t xml:space="preserve"> </w:t>
      </w:r>
      <w:r w:rsidR="00FD6E6A">
        <w:rPr>
          <w:rFonts w:asciiTheme="minorHAnsi" w:hAnsiTheme="minorHAnsi"/>
          <w:sz w:val="18"/>
          <w:szCs w:val="18"/>
        </w:rPr>
        <w:t>wymienionych w ust. 13</w:t>
      </w:r>
      <w:r w:rsidR="00143583">
        <w:rPr>
          <w:rFonts w:asciiTheme="minorHAnsi" w:hAnsiTheme="minorHAnsi"/>
          <w:sz w:val="18"/>
          <w:szCs w:val="18"/>
        </w:rPr>
        <w:t xml:space="preserve"> i 1</w:t>
      </w:r>
      <w:r w:rsidR="00FD6E6A">
        <w:rPr>
          <w:rFonts w:asciiTheme="minorHAnsi" w:hAnsiTheme="minorHAnsi"/>
          <w:sz w:val="18"/>
          <w:szCs w:val="18"/>
        </w:rPr>
        <w:t>4</w:t>
      </w:r>
      <w:r w:rsidR="00BD5E50">
        <w:rPr>
          <w:rFonts w:asciiTheme="minorHAnsi" w:hAnsiTheme="minorHAnsi"/>
          <w:sz w:val="18"/>
          <w:szCs w:val="18"/>
        </w:rPr>
        <w:t>.</w:t>
      </w:r>
    </w:p>
    <w:p w14:paraId="68009D7A" w14:textId="77777777" w:rsidR="0051640C" w:rsidRPr="002F1A5B" w:rsidRDefault="0051640C" w:rsidP="00CE32C7">
      <w:pPr>
        <w:pStyle w:val="Akapitzlist"/>
        <w:numPr>
          <w:ilvl w:val="3"/>
          <w:numId w:val="15"/>
        </w:numPr>
        <w:suppressAutoHyphens/>
        <w:spacing w:before="0" w:after="0" w:line="240" w:lineRule="auto"/>
        <w:ind w:left="709" w:hanging="283"/>
        <w:rPr>
          <w:rFonts w:asciiTheme="minorHAnsi" w:hAnsiTheme="minorHAnsi"/>
          <w:sz w:val="18"/>
          <w:szCs w:val="18"/>
        </w:rPr>
      </w:pPr>
      <w:r w:rsidRPr="002F1A5B">
        <w:rPr>
          <w:rFonts w:asciiTheme="minorHAnsi" w:hAnsiTheme="minorHAnsi"/>
          <w:sz w:val="18"/>
          <w:szCs w:val="18"/>
        </w:rPr>
        <w:t>Wyznaczeni pracownic</w:t>
      </w:r>
      <w:r w:rsidR="00983CF5">
        <w:rPr>
          <w:rFonts w:asciiTheme="minorHAnsi" w:hAnsiTheme="minorHAnsi"/>
          <w:sz w:val="18"/>
          <w:szCs w:val="18"/>
        </w:rPr>
        <w:t xml:space="preserve">y </w:t>
      </w:r>
      <w:r w:rsidR="002857DA">
        <w:rPr>
          <w:rFonts w:asciiTheme="minorHAnsi" w:hAnsiTheme="minorHAnsi"/>
          <w:sz w:val="18"/>
          <w:szCs w:val="18"/>
        </w:rPr>
        <w:t>stron umowy komunikują się w ramach realizacji umowy</w:t>
      </w:r>
      <w:r w:rsidR="00F942C3">
        <w:rPr>
          <w:rFonts w:asciiTheme="minorHAnsi" w:hAnsiTheme="minorHAnsi"/>
          <w:sz w:val="18"/>
          <w:szCs w:val="18"/>
        </w:rPr>
        <w:t xml:space="preserve"> (</w:t>
      </w:r>
      <w:r w:rsidR="002857DA">
        <w:rPr>
          <w:rFonts w:asciiTheme="minorHAnsi" w:hAnsiTheme="minorHAnsi"/>
          <w:sz w:val="18"/>
          <w:szCs w:val="18"/>
        </w:rPr>
        <w:t>uzgadniają terminy rozpoczęcia prac/przekazują zgłoszenia zakończenia prac itp.</w:t>
      </w:r>
      <w:r w:rsidR="00F942C3">
        <w:rPr>
          <w:rFonts w:asciiTheme="minorHAnsi" w:hAnsiTheme="minorHAnsi"/>
          <w:sz w:val="18"/>
          <w:szCs w:val="18"/>
        </w:rPr>
        <w:t>)</w:t>
      </w:r>
      <w:r w:rsidR="002857DA">
        <w:rPr>
          <w:rFonts w:asciiTheme="minorHAnsi" w:hAnsiTheme="minorHAnsi"/>
          <w:sz w:val="18"/>
          <w:szCs w:val="18"/>
        </w:rPr>
        <w:t xml:space="preserve"> za pomocą:</w:t>
      </w:r>
    </w:p>
    <w:p w14:paraId="7AA64A8B" w14:textId="51675AA5" w:rsidR="0051640C" w:rsidRDefault="002857DA" w:rsidP="00CE32C7">
      <w:pPr>
        <w:pStyle w:val="Akapitzlist"/>
        <w:suppressAutoHyphens/>
        <w:spacing w:before="0" w:after="0" w:line="240" w:lineRule="auto"/>
        <w:ind w:left="709"/>
        <w:rPr>
          <w:rFonts w:asciiTheme="minorHAnsi" w:hAnsiTheme="minorHAnsi"/>
          <w:sz w:val="18"/>
          <w:szCs w:val="18"/>
        </w:rPr>
      </w:pPr>
      <w:r>
        <w:rPr>
          <w:rFonts w:asciiTheme="minorHAnsi" w:hAnsiTheme="minorHAnsi"/>
          <w:sz w:val="18"/>
          <w:szCs w:val="18"/>
        </w:rPr>
        <w:t>e</w:t>
      </w:r>
      <w:r w:rsidR="0051640C" w:rsidRPr="0051640C">
        <w:rPr>
          <w:rFonts w:asciiTheme="minorHAnsi" w:hAnsiTheme="minorHAnsi"/>
          <w:sz w:val="18"/>
          <w:szCs w:val="18"/>
        </w:rPr>
        <w:t>mail</w:t>
      </w:r>
      <w:r>
        <w:rPr>
          <w:rFonts w:asciiTheme="minorHAnsi" w:hAnsiTheme="minorHAnsi"/>
          <w:sz w:val="18"/>
          <w:szCs w:val="18"/>
        </w:rPr>
        <w:t xml:space="preserve"> ze strony zamawiającego</w:t>
      </w:r>
      <w:r w:rsidR="0051640C" w:rsidRPr="0051640C">
        <w:rPr>
          <w:rFonts w:asciiTheme="minorHAnsi" w:hAnsiTheme="minorHAnsi"/>
          <w:sz w:val="18"/>
          <w:szCs w:val="18"/>
        </w:rPr>
        <w:t xml:space="preserve"> </w:t>
      </w:r>
      <w:r w:rsidR="005A21CA">
        <w:rPr>
          <w:rFonts w:asciiTheme="minorHAnsi" w:hAnsiTheme="minorHAnsi"/>
          <w:sz w:val="18"/>
          <w:szCs w:val="18"/>
        </w:rPr>
        <w:t>nw-mielec@wody.gov.pl</w:t>
      </w:r>
    </w:p>
    <w:p w14:paraId="5886A35E" w14:textId="49B1BE6F" w:rsidR="002857DA" w:rsidRPr="0051640C" w:rsidRDefault="002857DA" w:rsidP="00CE32C7">
      <w:pPr>
        <w:pStyle w:val="Akapitzlist"/>
        <w:suppressAutoHyphens/>
        <w:spacing w:before="0" w:after="0" w:line="240" w:lineRule="auto"/>
        <w:ind w:left="709"/>
        <w:rPr>
          <w:rFonts w:asciiTheme="minorHAnsi" w:hAnsiTheme="minorHAnsi"/>
          <w:sz w:val="18"/>
          <w:szCs w:val="18"/>
        </w:rPr>
      </w:pPr>
      <w:r>
        <w:rPr>
          <w:rFonts w:asciiTheme="minorHAnsi" w:hAnsiTheme="minorHAnsi"/>
          <w:sz w:val="18"/>
          <w:szCs w:val="18"/>
        </w:rPr>
        <w:t xml:space="preserve">email ze strony wykonawcy </w:t>
      </w:r>
      <w:r w:rsidR="00B414D4">
        <w:rPr>
          <w:rFonts w:asciiTheme="minorHAnsi" w:hAnsiTheme="minorHAnsi"/>
          <w:sz w:val="18"/>
          <w:szCs w:val="18"/>
        </w:rPr>
        <w:t>…………………</w:t>
      </w:r>
    </w:p>
    <w:p w14:paraId="40362424" w14:textId="77777777" w:rsidR="00313484" w:rsidRDefault="00BD5E50" w:rsidP="00CE32C7">
      <w:pPr>
        <w:pStyle w:val="Akapitzlist"/>
        <w:suppressAutoHyphens/>
        <w:spacing w:before="0" w:after="0" w:line="240" w:lineRule="auto"/>
        <w:ind w:left="709"/>
        <w:rPr>
          <w:rFonts w:asciiTheme="minorHAnsi" w:hAnsiTheme="minorHAnsi"/>
          <w:sz w:val="18"/>
          <w:szCs w:val="18"/>
        </w:rPr>
      </w:pPr>
      <w:r>
        <w:rPr>
          <w:rFonts w:asciiTheme="minorHAnsi" w:hAnsiTheme="minorHAnsi"/>
          <w:sz w:val="18"/>
          <w:szCs w:val="18"/>
        </w:rPr>
        <w:t>oraz</w:t>
      </w:r>
    </w:p>
    <w:p w14:paraId="78154E7E" w14:textId="334B9881" w:rsidR="00313484" w:rsidRDefault="00313484" w:rsidP="00CE32C7">
      <w:pPr>
        <w:pStyle w:val="Akapitzlist"/>
        <w:suppressAutoHyphens/>
        <w:spacing w:before="0" w:after="0" w:line="240" w:lineRule="auto"/>
        <w:ind w:left="709"/>
        <w:rPr>
          <w:rFonts w:asciiTheme="minorHAnsi" w:hAnsiTheme="minorHAnsi"/>
          <w:sz w:val="18"/>
          <w:szCs w:val="18"/>
        </w:rPr>
      </w:pPr>
      <w:r>
        <w:rPr>
          <w:rFonts w:asciiTheme="minorHAnsi" w:hAnsiTheme="minorHAnsi"/>
          <w:sz w:val="18"/>
          <w:szCs w:val="18"/>
        </w:rPr>
        <w:t xml:space="preserve">nr tel. </w:t>
      </w:r>
      <w:r w:rsidR="002857DA">
        <w:rPr>
          <w:rFonts w:asciiTheme="minorHAnsi" w:hAnsiTheme="minorHAnsi"/>
          <w:sz w:val="18"/>
          <w:szCs w:val="18"/>
        </w:rPr>
        <w:t>ze strony zamawiającego</w:t>
      </w:r>
      <w:r w:rsidR="00B414D4">
        <w:rPr>
          <w:rFonts w:asciiTheme="minorHAnsi" w:hAnsiTheme="minorHAnsi"/>
          <w:sz w:val="18"/>
          <w:szCs w:val="18"/>
        </w:rPr>
        <w:t xml:space="preserve"> …………</w:t>
      </w:r>
    </w:p>
    <w:p w14:paraId="64713AAC" w14:textId="7AFF6827" w:rsidR="002857DA" w:rsidRPr="002857DA" w:rsidRDefault="002857DA" w:rsidP="002857DA">
      <w:pPr>
        <w:pStyle w:val="Akapitzlist"/>
        <w:suppressAutoHyphens/>
        <w:spacing w:before="0" w:after="0" w:line="240" w:lineRule="auto"/>
        <w:ind w:left="709"/>
        <w:rPr>
          <w:rFonts w:asciiTheme="minorHAnsi" w:hAnsiTheme="minorHAnsi"/>
          <w:sz w:val="18"/>
          <w:szCs w:val="18"/>
        </w:rPr>
      </w:pPr>
      <w:r>
        <w:rPr>
          <w:rFonts w:asciiTheme="minorHAnsi" w:hAnsiTheme="minorHAnsi"/>
          <w:sz w:val="18"/>
          <w:szCs w:val="18"/>
        </w:rPr>
        <w:t xml:space="preserve">nr tel. ze strony wykonawcy </w:t>
      </w:r>
      <w:r w:rsidR="00B414D4">
        <w:rPr>
          <w:rFonts w:asciiTheme="minorHAnsi" w:hAnsiTheme="minorHAnsi"/>
          <w:sz w:val="18"/>
          <w:szCs w:val="18"/>
        </w:rPr>
        <w:t>…………..</w:t>
      </w:r>
    </w:p>
    <w:p w14:paraId="66E4BEE9" w14:textId="77777777" w:rsidR="00531B65" w:rsidRDefault="00531B65" w:rsidP="00CE32C7">
      <w:pPr>
        <w:pStyle w:val="Akapitzlist"/>
        <w:numPr>
          <w:ilvl w:val="3"/>
          <w:numId w:val="15"/>
        </w:numPr>
        <w:suppressAutoHyphens/>
        <w:spacing w:before="0" w:after="0" w:line="240" w:lineRule="auto"/>
        <w:ind w:left="709" w:hanging="283"/>
        <w:rPr>
          <w:rFonts w:asciiTheme="minorHAnsi" w:hAnsiTheme="minorHAnsi"/>
          <w:sz w:val="18"/>
          <w:szCs w:val="18"/>
        </w:rPr>
      </w:pPr>
      <w:r>
        <w:rPr>
          <w:rFonts w:asciiTheme="minorHAnsi" w:hAnsiTheme="minorHAnsi"/>
          <w:sz w:val="18"/>
          <w:szCs w:val="18"/>
        </w:rPr>
        <w:t>Wykonawca, każdorazowo, niezwłocznie informuje Zamawiającego o wszelkich przeszkodach mogących utrudnić lub uniemożli</w:t>
      </w:r>
      <w:r w:rsidR="00DA634A">
        <w:rPr>
          <w:rFonts w:asciiTheme="minorHAnsi" w:hAnsiTheme="minorHAnsi"/>
          <w:sz w:val="18"/>
          <w:szCs w:val="18"/>
        </w:rPr>
        <w:t>wić wykonanie przedmiotu umowy.</w:t>
      </w:r>
    </w:p>
    <w:p w14:paraId="707CD618" w14:textId="77777777" w:rsidR="0015477F" w:rsidRPr="00F6336D" w:rsidRDefault="0015477F" w:rsidP="00CE32C7">
      <w:pPr>
        <w:pStyle w:val="Akapitzlist"/>
        <w:numPr>
          <w:ilvl w:val="3"/>
          <w:numId w:val="15"/>
        </w:numPr>
        <w:suppressAutoHyphens/>
        <w:spacing w:before="0" w:after="0" w:line="240" w:lineRule="auto"/>
        <w:ind w:left="709" w:hanging="283"/>
        <w:rPr>
          <w:rFonts w:asciiTheme="minorHAnsi" w:hAnsiTheme="minorHAnsi"/>
          <w:sz w:val="18"/>
          <w:szCs w:val="18"/>
        </w:rPr>
      </w:pPr>
      <w:r w:rsidRPr="00F6336D">
        <w:rPr>
          <w:rFonts w:asciiTheme="minorHAnsi" w:hAnsiTheme="minorHAnsi"/>
          <w:sz w:val="18"/>
          <w:szCs w:val="18"/>
        </w:rPr>
        <w:t xml:space="preserve">Wykonawca </w:t>
      </w:r>
      <w:r w:rsidR="00983CF5" w:rsidRPr="00F6336D">
        <w:rPr>
          <w:rFonts w:asciiTheme="minorHAnsi" w:hAnsiTheme="minorHAnsi"/>
          <w:sz w:val="18"/>
          <w:szCs w:val="18"/>
        </w:rPr>
        <w:t>wskazuje do kontaktu w ramach niniejszej umowy następujące osoby:</w:t>
      </w:r>
    </w:p>
    <w:p w14:paraId="002E54AD" w14:textId="1DA18EAB" w:rsidR="00983CF5" w:rsidRPr="00F6336D" w:rsidRDefault="00B414D4" w:rsidP="00F6336D">
      <w:pPr>
        <w:pStyle w:val="Akapitzlist"/>
        <w:numPr>
          <w:ilvl w:val="0"/>
          <w:numId w:val="22"/>
        </w:numPr>
        <w:suppressAutoHyphens/>
        <w:spacing w:before="0" w:after="0" w:line="240" w:lineRule="auto"/>
        <w:ind w:left="993" w:hanging="284"/>
        <w:rPr>
          <w:rFonts w:asciiTheme="minorHAnsi" w:hAnsiTheme="minorHAnsi"/>
          <w:sz w:val="18"/>
          <w:szCs w:val="18"/>
        </w:rPr>
      </w:pPr>
      <w:r>
        <w:rPr>
          <w:rFonts w:asciiTheme="minorHAnsi" w:hAnsiTheme="minorHAnsi"/>
          <w:sz w:val="18"/>
          <w:szCs w:val="18"/>
        </w:rPr>
        <w:t>………………..</w:t>
      </w:r>
    </w:p>
    <w:p w14:paraId="3A397F53" w14:textId="77777777" w:rsidR="0051640C" w:rsidRPr="0015477F" w:rsidRDefault="002F1A5B" w:rsidP="00CE32C7">
      <w:pPr>
        <w:pStyle w:val="Akapitzlist"/>
        <w:numPr>
          <w:ilvl w:val="3"/>
          <w:numId w:val="15"/>
        </w:numPr>
        <w:suppressAutoHyphens/>
        <w:spacing w:before="0" w:after="0" w:line="240" w:lineRule="auto"/>
        <w:ind w:left="709" w:hanging="283"/>
        <w:rPr>
          <w:rFonts w:asciiTheme="minorHAnsi" w:hAnsiTheme="minorHAnsi"/>
          <w:sz w:val="18"/>
          <w:szCs w:val="18"/>
        </w:rPr>
      </w:pPr>
      <w:r w:rsidRPr="0015477F">
        <w:rPr>
          <w:rFonts w:asciiTheme="minorHAnsi" w:hAnsiTheme="minorHAnsi"/>
          <w:sz w:val="18"/>
          <w:szCs w:val="18"/>
        </w:rPr>
        <w:t>Z</w:t>
      </w:r>
      <w:r w:rsidR="0051640C" w:rsidRPr="0015477F">
        <w:rPr>
          <w:rFonts w:asciiTheme="minorHAnsi" w:hAnsiTheme="minorHAnsi"/>
          <w:sz w:val="18"/>
          <w:szCs w:val="18"/>
        </w:rPr>
        <w:t>amawiający wskazuje do kontaktu w ramach niniejszej umowy następują</w:t>
      </w:r>
      <w:r w:rsidR="00983CF5">
        <w:rPr>
          <w:rFonts w:asciiTheme="minorHAnsi" w:hAnsiTheme="minorHAnsi"/>
          <w:sz w:val="18"/>
          <w:szCs w:val="18"/>
        </w:rPr>
        <w:t>ce osoby</w:t>
      </w:r>
      <w:r w:rsidR="0051640C" w:rsidRPr="0015477F">
        <w:rPr>
          <w:rFonts w:asciiTheme="minorHAnsi" w:hAnsiTheme="minorHAnsi"/>
          <w:sz w:val="18"/>
          <w:szCs w:val="18"/>
        </w:rPr>
        <w:t>:</w:t>
      </w:r>
    </w:p>
    <w:p w14:paraId="4AD66065" w14:textId="302941AD" w:rsidR="00D70CBA" w:rsidRDefault="00B414D4" w:rsidP="00E90E5F">
      <w:pPr>
        <w:pStyle w:val="Akapitzlist"/>
        <w:numPr>
          <w:ilvl w:val="0"/>
          <w:numId w:val="23"/>
        </w:numPr>
        <w:suppressAutoHyphens/>
        <w:spacing w:before="0" w:after="0" w:line="240" w:lineRule="auto"/>
        <w:ind w:left="1134" w:hanging="425"/>
        <w:rPr>
          <w:rFonts w:asciiTheme="minorHAnsi" w:hAnsiTheme="minorHAnsi"/>
          <w:sz w:val="18"/>
          <w:szCs w:val="18"/>
        </w:rPr>
      </w:pPr>
      <w:r>
        <w:rPr>
          <w:rFonts w:asciiTheme="minorHAnsi" w:hAnsiTheme="minorHAnsi"/>
          <w:sz w:val="18"/>
          <w:szCs w:val="18"/>
        </w:rPr>
        <w:t>……………….</w:t>
      </w:r>
    </w:p>
    <w:p w14:paraId="422A477C" w14:textId="607394BC" w:rsidR="0051574E" w:rsidRDefault="0000323A" w:rsidP="00B414D4">
      <w:pPr>
        <w:pStyle w:val="Akapitzlist"/>
        <w:tabs>
          <w:tab w:val="left" w:pos="1134"/>
        </w:tabs>
        <w:suppressAutoHyphens/>
        <w:spacing w:before="0" w:after="0" w:line="240" w:lineRule="auto"/>
        <w:ind w:left="709"/>
        <w:rPr>
          <w:rFonts w:asciiTheme="minorHAnsi" w:hAnsiTheme="minorHAnsi"/>
          <w:sz w:val="18"/>
          <w:szCs w:val="18"/>
        </w:rPr>
      </w:pPr>
      <w:r w:rsidRPr="00983CF5">
        <w:rPr>
          <w:rFonts w:asciiTheme="minorHAnsi" w:hAnsiTheme="minorHAnsi"/>
          <w:sz w:val="18"/>
          <w:szCs w:val="18"/>
        </w:rPr>
        <w:t>Wykonawca</w:t>
      </w:r>
      <w:r>
        <w:rPr>
          <w:rFonts w:asciiTheme="minorHAnsi" w:hAnsiTheme="minorHAnsi"/>
          <w:sz w:val="18"/>
          <w:szCs w:val="18"/>
        </w:rPr>
        <w:t xml:space="preserve"> zobowiązuje się do zachowania w tajemnicy wszelkich informacji poufnych dotyczących Zamawiającego, informacji stanowiących </w:t>
      </w:r>
      <w:r w:rsidR="00983CF5">
        <w:rPr>
          <w:rFonts w:asciiTheme="minorHAnsi" w:hAnsiTheme="minorHAnsi"/>
          <w:sz w:val="18"/>
          <w:szCs w:val="18"/>
        </w:rPr>
        <w:t>tajemnicę przedsiębiorstwa</w:t>
      </w:r>
      <w:r w:rsidR="00EA3302">
        <w:rPr>
          <w:rFonts w:asciiTheme="minorHAnsi" w:hAnsiTheme="minorHAnsi"/>
          <w:sz w:val="18"/>
          <w:szCs w:val="18"/>
        </w:rPr>
        <w:t xml:space="preserve"> uzyskanych w czasie realizacji niniejszej umowy, a w szczególności informacji technicznych, technologicznych, organizacyjnych i handlowych Zamawiającego</w:t>
      </w:r>
      <w:r w:rsidR="00C15F8A" w:rsidRPr="00C15F8A">
        <w:rPr>
          <w:rFonts w:asciiTheme="minorHAnsi" w:hAnsiTheme="minorHAnsi"/>
          <w:sz w:val="18"/>
          <w:szCs w:val="18"/>
        </w:rPr>
        <w:t xml:space="preserve"> mogących mieć wpływ na bezpieczeństwo obiektów Zamawiającego</w:t>
      </w:r>
      <w:r w:rsidR="00EA3302">
        <w:rPr>
          <w:rFonts w:asciiTheme="minorHAnsi" w:hAnsiTheme="minorHAnsi"/>
          <w:sz w:val="18"/>
          <w:szCs w:val="18"/>
        </w:rPr>
        <w:t xml:space="preserve">. Wykonawca odpowiada w tym zakresie </w:t>
      </w:r>
      <w:r w:rsidR="00983CF5">
        <w:rPr>
          <w:rFonts w:asciiTheme="minorHAnsi" w:hAnsiTheme="minorHAnsi"/>
          <w:sz w:val="18"/>
          <w:szCs w:val="18"/>
        </w:rPr>
        <w:t>za siebie i wszystkie podmioty oraz</w:t>
      </w:r>
      <w:r w:rsidR="00EA3302">
        <w:rPr>
          <w:rFonts w:asciiTheme="minorHAnsi" w:hAnsiTheme="minorHAnsi"/>
          <w:sz w:val="18"/>
          <w:szCs w:val="18"/>
        </w:rPr>
        <w:t xml:space="preserve"> osoby które w ramach realizacji przedmiotu umowy z nim współpracują. Naruszenie klauzuli poufności strony umowy traktują jako </w:t>
      </w:r>
      <w:r w:rsidR="00346897">
        <w:rPr>
          <w:rFonts w:asciiTheme="minorHAnsi" w:hAnsiTheme="minorHAnsi"/>
          <w:sz w:val="18"/>
          <w:szCs w:val="18"/>
        </w:rPr>
        <w:t>rażące</w:t>
      </w:r>
      <w:r w:rsidR="00EA3302">
        <w:rPr>
          <w:rFonts w:asciiTheme="minorHAnsi" w:hAnsiTheme="minorHAnsi"/>
          <w:sz w:val="18"/>
          <w:szCs w:val="18"/>
        </w:rPr>
        <w:t xml:space="preserve"> naruszenie warunków umowy.</w:t>
      </w:r>
    </w:p>
    <w:p w14:paraId="6B0538C2" w14:textId="7A404F91" w:rsidR="001550FA" w:rsidRDefault="001550FA" w:rsidP="00C15F8A">
      <w:pPr>
        <w:pStyle w:val="Akapitzlist"/>
        <w:numPr>
          <w:ilvl w:val="3"/>
          <w:numId w:val="15"/>
        </w:numPr>
        <w:suppressAutoHyphens/>
        <w:spacing w:before="0" w:after="0" w:line="240" w:lineRule="auto"/>
        <w:ind w:left="709" w:hanging="283"/>
        <w:rPr>
          <w:rFonts w:asciiTheme="minorHAnsi" w:hAnsiTheme="minorHAnsi"/>
          <w:sz w:val="18"/>
          <w:szCs w:val="18"/>
        </w:rPr>
      </w:pPr>
      <w:r>
        <w:rPr>
          <w:rFonts w:asciiTheme="minorHAnsi" w:hAnsiTheme="minorHAnsi"/>
          <w:sz w:val="18"/>
          <w:szCs w:val="18"/>
        </w:rPr>
        <w:t>Dokumentacja o której mowa w ust. 2 zostanie wykonana i przekazana w 3 egzemplarzach w wersji papierowej oraz w formie elektronicznej na nośniku elektronicznym (</w:t>
      </w:r>
      <w:r w:rsidRPr="001550FA">
        <w:rPr>
          <w:rFonts w:asciiTheme="minorHAnsi" w:hAnsiTheme="minorHAnsi"/>
          <w:sz w:val="18"/>
          <w:szCs w:val="18"/>
        </w:rPr>
        <w:t>urządzenie przenośne zawierające pamięć nieulotną</w:t>
      </w:r>
      <w:r>
        <w:rPr>
          <w:rFonts w:asciiTheme="minorHAnsi" w:hAnsiTheme="minorHAnsi"/>
          <w:sz w:val="18"/>
          <w:szCs w:val="18"/>
        </w:rPr>
        <w:t>) z rozszerzeniem plików: opracowania tekstowe: .</w:t>
      </w:r>
      <w:proofErr w:type="spellStart"/>
      <w:r>
        <w:rPr>
          <w:rFonts w:asciiTheme="minorHAnsi" w:hAnsiTheme="minorHAnsi"/>
          <w:sz w:val="18"/>
          <w:szCs w:val="18"/>
        </w:rPr>
        <w:t>doc</w:t>
      </w:r>
      <w:proofErr w:type="spellEnd"/>
      <w:r>
        <w:rPr>
          <w:rFonts w:asciiTheme="minorHAnsi" w:hAnsiTheme="minorHAnsi"/>
          <w:sz w:val="18"/>
          <w:szCs w:val="18"/>
        </w:rPr>
        <w:t xml:space="preserve"> i .pdf, arkusze kalkulacyjne .xls i pdf, dokumentacja graficzna: .</w:t>
      </w:r>
      <w:proofErr w:type="spellStart"/>
      <w:r>
        <w:rPr>
          <w:rFonts w:asciiTheme="minorHAnsi" w:hAnsiTheme="minorHAnsi"/>
          <w:sz w:val="18"/>
          <w:szCs w:val="18"/>
        </w:rPr>
        <w:t>dwg</w:t>
      </w:r>
      <w:proofErr w:type="spellEnd"/>
      <w:r>
        <w:rPr>
          <w:rFonts w:asciiTheme="minorHAnsi" w:hAnsiTheme="minorHAnsi"/>
          <w:sz w:val="18"/>
          <w:szCs w:val="18"/>
        </w:rPr>
        <w:t xml:space="preserve"> i .pdf, mapy: .</w:t>
      </w:r>
      <w:proofErr w:type="spellStart"/>
      <w:r>
        <w:rPr>
          <w:rFonts w:asciiTheme="minorHAnsi" w:hAnsiTheme="minorHAnsi"/>
          <w:sz w:val="18"/>
          <w:szCs w:val="18"/>
        </w:rPr>
        <w:t>shp</w:t>
      </w:r>
      <w:proofErr w:type="spellEnd"/>
      <w:r>
        <w:rPr>
          <w:rFonts w:asciiTheme="minorHAnsi" w:hAnsiTheme="minorHAnsi"/>
          <w:sz w:val="18"/>
          <w:szCs w:val="18"/>
        </w:rPr>
        <w:t xml:space="preserve">. Wszystkie elektroniczne wersje </w:t>
      </w:r>
      <w:r w:rsidR="00293EF6">
        <w:rPr>
          <w:rFonts w:asciiTheme="minorHAnsi" w:hAnsiTheme="minorHAnsi"/>
          <w:sz w:val="18"/>
          <w:szCs w:val="18"/>
        </w:rPr>
        <w:t>dokumentacji powinny umożliwiać nieograniczone drukowanie, kopiowanie i edycję.</w:t>
      </w:r>
    </w:p>
    <w:p w14:paraId="425F6D14" w14:textId="77777777" w:rsidR="00293EF6" w:rsidRDefault="00293EF6" w:rsidP="00C15F8A">
      <w:pPr>
        <w:pStyle w:val="Akapitzlist"/>
        <w:numPr>
          <w:ilvl w:val="3"/>
          <w:numId w:val="15"/>
        </w:numPr>
        <w:suppressAutoHyphens/>
        <w:spacing w:before="0" w:after="0" w:line="240" w:lineRule="auto"/>
        <w:ind w:left="709" w:hanging="283"/>
        <w:rPr>
          <w:rFonts w:asciiTheme="minorHAnsi" w:hAnsiTheme="minorHAnsi"/>
          <w:sz w:val="18"/>
          <w:szCs w:val="18"/>
        </w:rPr>
      </w:pPr>
      <w:r>
        <w:rPr>
          <w:rFonts w:asciiTheme="minorHAnsi" w:hAnsiTheme="minorHAnsi"/>
          <w:sz w:val="18"/>
          <w:szCs w:val="18"/>
        </w:rPr>
        <w:t>Przekazanie opracowań stanowiących element umowy, nastąpi w miejscu wyznaczonym przez osoby wskazane do kontaktu przez Zamawiającego.</w:t>
      </w:r>
    </w:p>
    <w:p w14:paraId="6777E4BD" w14:textId="77777777" w:rsidR="00A36ACB" w:rsidRDefault="00A36ACB" w:rsidP="00C15F8A">
      <w:pPr>
        <w:pStyle w:val="Akapitzlist"/>
        <w:numPr>
          <w:ilvl w:val="3"/>
          <w:numId w:val="15"/>
        </w:numPr>
        <w:suppressAutoHyphens/>
        <w:spacing w:before="0" w:after="0" w:line="240" w:lineRule="auto"/>
        <w:ind w:left="709" w:hanging="283"/>
        <w:rPr>
          <w:rFonts w:asciiTheme="minorHAnsi" w:hAnsiTheme="minorHAnsi"/>
          <w:sz w:val="18"/>
          <w:szCs w:val="18"/>
        </w:rPr>
      </w:pPr>
      <w:r w:rsidRPr="00A36ACB">
        <w:rPr>
          <w:rFonts w:asciiTheme="minorHAnsi" w:hAnsiTheme="minorHAnsi"/>
          <w:sz w:val="18"/>
          <w:szCs w:val="18"/>
        </w:rPr>
        <w:t>Wykonawca opracowania stanowiące element przedmiotu umowy, zobowiązany jest przekazać Zamawiającemu w terminie umożliwiającym Zamawiającemu  zapoznanie się z ich treścią oraz zgłoszenie ewentualnych uwag i poprawek do treści  przed złożeniem do właściwego organu wniosku o wydanie decyzji o warunkach prowadzenia działań. Za termin wystarczający strony uznają termin co najmniej 7 dniowy.</w:t>
      </w:r>
    </w:p>
    <w:p w14:paraId="44D86D7B" w14:textId="77777777" w:rsidR="00C123AC" w:rsidRPr="0044494E" w:rsidRDefault="00293EF6" w:rsidP="00C123AC">
      <w:pPr>
        <w:pStyle w:val="Akapitzlist"/>
        <w:numPr>
          <w:ilvl w:val="3"/>
          <w:numId w:val="15"/>
        </w:numPr>
        <w:suppressAutoHyphens/>
        <w:spacing w:before="0" w:after="0" w:line="240" w:lineRule="auto"/>
        <w:ind w:left="709" w:hanging="283"/>
        <w:rPr>
          <w:rFonts w:asciiTheme="minorHAnsi" w:hAnsiTheme="minorHAnsi"/>
          <w:sz w:val="18"/>
          <w:szCs w:val="18"/>
        </w:rPr>
      </w:pPr>
      <w:r w:rsidRPr="00A36ACB">
        <w:rPr>
          <w:rFonts w:asciiTheme="minorHAnsi" w:hAnsiTheme="minorHAnsi"/>
          <w:sz w:val="18"/>
          <w:szCs w:val="18"/>
        </w:rPr>
        <w:t xml:space="preserve">Wykonawca zobowiązuje się, w ramach wynagrodzenia umownego, wprowadzić do opracowania będącego przedmiotem umowy, wszelkie niezbędne  uzupełnienia lub zmiany, wynikające z nieuwzględnienia ich w przedmiotowym opracowaniu, o ile potrzeba taka wyniknie w trakcie postępowania administracyjnego dotyczącego uzyskiwania </w:t>
      </w:r>
      <w:r w:rsidR="00A36ACB" w:rsidRPr="00A36ACB">
        <w:rPr>
          <w:rFonts w:asciiTheme="minorHAnsi" w:hAnsiTheme="minorHAnsi"/>
          <w:sz w:val="18"/>
          <w:szCs w:val="18"/>
        </w:rPr>
        <w:t xml:space="preserve">decyzji o warunkach </w:t>
      </w:r>
      <w:r w:rsidR="00A36ACB" w:rsidRPr="0044494E">
        <w:rPr>
          <w:rFonts w:asciiTheme="minorHAnsi" w:hAnsiTheme="minorHAnsi"/>
          <w:sz w:val="18"/>
          <w:szCs w:val="18"/>
        </w:rPr>
        <w:t>prowadzenia działań.</w:t>
      </w:r>
    </w:p>
    <w:p w14:paraId="7ADE3042" w14:textId="7D8095D2" w:rsidR="00C123AC" w:rsidRPr="0044494E" w:rsidRDefault="00C123AC" w:rsidP="00C123AC">
      <w:pPr>
        <w:pStyle w:val="Akapitzlist"/>
        <w:numPr>
          <w:ilvl w:val="3"/>
          <w:numId w:val="15"/>
        </w:numPr>
        <w:suppressAutoHyphens/>
        <w:spacing w:before="0" w:after="0" w:line="240" w:lineRule="auto"/>
        <w:ind w:left="709" w:hanging="283"/>
        <w:rPr>
          <w:rFonts w:asciiTheme="minorHAnsi" w:hAnsiTheme="minorHAnsi"/>
          <w:sz w:val="18"/>
          <w:szCs w:val="18"/>
        </w:rPr>
      </w:pPr>
      <w:r w:rsidRPr="0044494E">
        <w:rPr>
          <w:rFonts w:asciiTheme="minorHAnsi" w:hAnsiTheme="minorHAnsi"/>
          <w:sz w:val="18"/>
          <w:szCs w:val="18"/>
        </w:rPr>
        <w:t>W trakcie realizacji</w:t>
      </w:r>
      <w:r w:rsidR="006232F7" w:rsidRPr="0044494E">
        <w:rPr>
          <w:rFonts w:asciiTheme="minorHAnsi" w:hAnsiTheme="minorHAnsi"/>
          <w:sz w:val="18"/>
          <w:szCs w:val="18"/>
        </w:rPr>
        <w:t xml:space="preserve"> niniejszej</w:t>
      </w:r>
      <w:r w:rsidRPr="0044494E">
        <w:rPr>
          <w:rFonts w:asciiTheme="minorHAnsi" w:hAnsiTheme="minorHAnsi"/>
          <w:sz w:val="18"/>
          <w:szCs w:val="18"/>
        </w:rPr>
        <w:t xml:space="preserve"> umowy zachodzi konieczność przetwarzania przez Wykonawcę danych osobowych w rozumieniu ustawy z dnia 10 maja 2018 r. o ochronie danych osobowych, Wykonawca jest zatem zobowiązany do zawarcia z  Zamawiającym Umowy powierzenia przetwarzania danych osobowych, według wzoru stanowiącego Załącznik nr </w:t>
      </w:r>
      <w:r w:rsidR="00B8245E" w:rsidRPr="0044494E">
        <w:rPr>
          <w:rFonts w:asciiTheme="minorHAnsi" w:hAnsiTheme="minorHAnsi"/>
          <w:sz w:val="18"/>
          <w:szCs w:val="18"/>
        </w:rPr>
        <w:t>1</w:t>
      </w:r>
    </w:p>
    <w:p w14:paraId="2900C764" w14:textId="77777777" w:rsidR="00C123AC" w:rsidRDefault="00C123AC" w:rsidP="00CE32C7">
      <w:pPr>
        <w:suppressAutoHyphens/>
        <w:spacing w:before="0" w:after="0" w:line="240" w:lineRule="auto"/>
        <w:jc w:val="center"/>
        <w:rPr>
          <w:rFonts w:asciiTheme="minorHAnsi" w:hAnsiTheme="minorHAnsi" w:cs="Times New Roman"/>
          <w:sz w:val="18"/>
          <w:szCs w:val="18"/>
        </w:rPr>
      </w:pPr>
    </w:p>
    <w:p w14:paraId="52F9E61D" w14:textId="3DECE891" w:rsidR="00C123AC" w:rsidRDefault="00C123AC" w:rsidP="00CE32C7">
      <w:pPr>
        <w:suppressAutoHyphens/>
        <w:spacing w:before="0" w:after="0" w:line="240" w:lineRule="auto"/>
        <w:jc w:val="center"/>
        <w:rPr>
          <w:rFonts w:asciiTheme="minorHAnsi" w:hAnsiTheme="minorHAnsi" w:cs="Times New Roman"/>
          <w:sz w:val="18"/>
          <w:szCs w:val="18"/>
        </w:rPr>
      </w:pPr>
    </w:p>
    <w:p w14:paraId="44A2D732" w14:textId="31ED21AE" w:rsidR="00C123AC" w:rsidRDefault="00C123AC" w:rsidP="00CE32C7">
      <w:pPr>
        <w:suppressAutoHyphens/>
        <w:spacing w:before="0" w:after="0" w:line="240" w:lineRule="auto"/>
        <w:jc w:val="center"/>
        <w:rPr>
          <w:rFonts w:asciiTheme="minorHAnsi" w:hAnsiTheme="minorHAnsi" w:cs="Times New Roman"/>
          <w:sz w:val="18"/>
          <w:szCs w:val="18"/>
        </w:rPr>
      </w:pPr>
    </w:p>
    <w:p w14:paraId="7131EFD1" w14:textId="77777777" w:rsidR="00542EDA" w:rsidRDefault="00542EDA" w:rsidP="00CE32C7">
      <w:pPr>
        <w:suppressAutoHyphens/>
        <w:spacing w:before="0" w:after="0" w:line="240" w:lineRule="auto"/>
        <w:jc w:val="center"/>
        <w:rPr>
          <w:rFonts w:asciiTheme="minorHAnsi" w:hAnsiTheme="minorHAnsi" w:cs="Times New Roman"/>
          <w:sz w:val="18"/>
          <w:szCs w:val="18"/>
        </w:rPr>
      </w:pPr>
    </w:p>
    <w:p w14:paraId="7B75C646" w14:textId="77777777" w:rsidR="00C123AC" w:rsidRDefault="00C123AC" w:rsidP="00CE32C7">
      <w:pPr>
        <w:suppressAutoHyphens/>
        <w:spacing w:before="0" w:after="0" w:line="240" w:lineRule="auto"/>
        <w:jc w:val="center"/>
        <w:rPr>
          <w:rFonts w:asciiTheme="minorHAnsi" w:hAnsiTheme="minorHAnsi" w:cs="Times New Roman"/>
          <w:sz w:val="18"/>
          <w:szCs w:val="18"/>
        </w:rPr>
      </w:pPr>
    </w:p>
    <w:p w14:paraId="084DA4C4" w14:textId="1DEE1DCC" w:rsidR="00377FF9" w:rsidRPr="00377FF9" w:rsidRDefault="00377FF9" w:rsidP="00CE32C7">
      <w:pPr>
        <w:suppressAutoHyphens/>
        <w:spacing w:before="0" w:after="0" w:line="240" w:lineRule="auto"/>
        <w:jc w:val="center"/>
        <w:rPr>
          <w:rFonts w:asciiTheme="minorHAnsi" w:hAnsiTheme="minorHAnsi"/>
          <w:sz w:val="18"/>
          <w:szCs w:val="18"/>
        </w:rPr>
      </w:pPr>
      <w:r w:rsidRPr="00377FF9">
        <w:rPr>
          <w:rFonts w:asciiTheme="minorHAnsi" w:hAnsiTheme="minorHAnsi"/>
          <w:sz w:val="18"/>
          <w:szCs w:val="18"/>
        </w:rPr>
        <w:t>§ 2</w:t>
      </w:r>
    </w:p>
    <w:p w14:paraId="25B6B478" w14:textId="77777777" w:rsidR="001550FA" w:rsidRDefault="00B33DF5" w:rsidP="00CE32C7">
      <w:pPr>
        <w:suppressAutoHyphens/>
        <w:spacing w:before="0" w:after="0" w:line="240" w:lineRule="auto"/>
        <w:rPr>
          <w:rFonts w:asciiTheme="minorHAnsi" w:hAnsiTheme="minorHAnsi"/>
          <w:sz w:val="18"/>
          <w:szCs w:val="18"/>
        </w:rPr>
      </w:pPr>
      <w:r>
        <w:rPr>
          <w:rFonts w:asciiTheme="minorHAnsi" w:hAnsiTheme="minorHAnsi"/>
          <w:sz w:val="18"/>
          <w:szCs w:val="18"/>
        </w:rPr>
        <w:t xml:space="preserve">Strony ustalają wymagane terminy </w:t>
      </w:r>
      <w:r w:rsidR="001550FA">
        <w:rPr>
          <w:rFonts w:asciiTheme="minorHAnsi" w:hAnsiTheme="minorHAnsi"/>
          <w:sz w:val="18"/>
          <w:szCs w:val="18"/>
        </w:rPr>
        <w:t>wykonania</w:t>
      </w:r>
      <w:r w:rsidR="002D386E">
        <w:rPr>
          <w:rFonts w:asciiTheme="minorHAnsi" w:hAnsiTheme="minorHAnsi"/>
          <w:sz w:val="18"/>
          <w:szCs w:val="18"/>
        </w:rPr>
        <w:t xml:space="preserve"> przedmiotu </w:t>
      </w:r>
      <w:r w:rsidR="00F419BA">
        <w:rPr>
          <w:rFonts w:asciiTheme="minorHAnsi" w:hAnsiTheme="minorHAnsi"/>
          <w:sz w:val="18"/>
          <w:szCs w:val="18"/>
        </w:rPr>
        <w:t>umowy:</w:t>
      </w:r>
    </w:p>
    <w:p w14:paraId="6D361B16" w14:textId="77777777" w:rsidR="001550FA" w:rsidRDefault="001550FA" w:rsidP="00E90E5F">
      <w:pPr>
        <w:pStyle w:val="Akapitzlist"/>
        <w:numPr>
          <w:ilvl w:val="0"/>
          <w:numId w:val="27"/>
        </w:numPr>
        <w:suppressAutoHyphens/>
        <w:spacing w:before="0" w:after="0" w:line="240" w:lineRule="auto"/>
        <w:rPr>
          <w:rFonts w:asciiTheme="minorHAnsi" w:hAnsiTheme="minorHAnsi"/>
          <w:sz w:val="18"/>
          <w:szCs w:val="18"/>
        </w:rPr>
      </w:pPr>
      <w:r>
        <w:rPr>
          <w:rFonts w:asciiTheme="minorHAnsi" w:hAnsiTheme="minorHAnsi"/>
          <w:sz w:val="18"/>
          <w:szCs w:val="18"/>
        </w:rPr>
        <w:t>Rozpoczęcie: od dnia podpisania umowy</w:t>
      </w:r>
    </w:p>
    <w:p w14:paraId="4FB9FD5F" w14:textId="5C9D1D50" w:rsidR="00B33DF5" w:rsidRPr="00B33DF5" w:rsidRDefault="00B33DF5" w:rsidP="00E90E5F">
      <w:pPr>
        <w:pStyle w:val="Akapitzlist"/>
        <w:numPr>
          <w:ilvl w:val="0"/>
          <w:numId w:val="27"/>
        </w:numPr>
        <w:suppressAutoHyphens/>
        <w:spacing w:before="0" w:after="0" w:line="240" w:lineRule="auto"/>
        <w:rPr>
          <w:rFonts w:asciiTheme="minorHAnsi" w:hAnsiTheme="minorHAnsi"/>
          <w:sz w:val="18"/>
          <w:szCs w:val="18"/>
        </w:rPr>
      </w:pPr>
      <w:r>
        <w:rPr>
          <w:rFonts w:asciiTheme="minorHAnsi" w:hAnsiTheme="minorHAnsi"/>
          <w:sz w:val="18"/>
          <w:szCs w:val="18"/>
        </w:rPr>
        <w:t>Zakończenie</w:t>
      </w:r>
      <w:r w:rsidR="00BB621B">
        <w:rPr>
          <w:rFonts w:asciiTheme="minorHAnsi" w:hAnsiTheme="minorHAnsi"/>
          <w:sz w:val="18"/>
          <w:szCs w:val="18"/>
        </w:rPr>
        <w:t xml:space="preserve">: </w:t>
      </w:r>
      <w:r w:rsidR="00396FC4">
        <w:rPr>
          <w:rFonts w:asciiTheme="minorHAnsi" w:hAnsiTheme="minorHAnsi"/>
          <w:sz w:val="18"/>
          <w:szCs w:val="18"/>
        </w:rPr>
        <w:t>…………………….</w:t>
      </w:r>
    </w:p>
    <w:p w14:paraId="2D3A1262" w14:textId="77777777" w:rsidR="005A4A6F" w:rsidRDefault="005A4A6F" w:rsidP="00CE32C7">
      <w:pPr>
        <w:suppressAutoHyphens/>
        <w:spacing w:before="0" w:after="0" w:line="240" w:lineRule="auto"/>
        <w:rPr>
          <w:rFonts w:asciiTheme="minorHAnsi" w:hAnsiTheme="minorHAnsi"/>
          <w:sz w:val="18"/>
          <w:szCs w:val="18"/>
        </w:rPr>
      </w:pPr>
    </w:p>
    <w:p w14:paraId="27E01085" w14:textId="77777777" w:rsidR="00DA19C8" w:rsidRDefault="00DA19C8" w:rsidP="00CE32C7">
      <w:pPr>
        <w:suppressAutoHyphens/>
        <w:spacing w:before="0" w:after="0" w:line="240" w:lineRule="auto"/>
        <w:jc w:val="center"/>
        <w:rPr>
          <w:rFonts w:asciiTheme="minorHAnsi" w:hAnsiTheme="minorHAnsi"/>
          <w:sz w:val="18"/>
          <w:szCs w:val="18"/>
        </w:rPr>
      </w:pPr>
      <w:r>
        <w:rPr>
          <w:rFonts w:asciiTheme="minorHAnsi" w:hAnsiTheme="minorHAnsi"/>
          <w:sz w:val="18"/>
          <w:szCs w:val="18"/>
        </w:rPr>
        <w:t>§ 3</w:t>
      </w:r>
    </w:p>
    <w:p w14:paraId="4E53EA59" w14:textId="77777777" w:rsidR="00B414D4" w:rsidRPr="002E46A6" w:rsidRDefault="00B414D4" w:rsidP="00B414D4">
      <w:pPr>
        <w:numPr>
          <w:ilvl w:val="0"/>
          <w:numId w:val="17"/>
        </w:numPr>
        <w:suppressAutoHyphens/>
        <w:spacing w:before="0" w:after="0" w:line="240" w:lineRule="auto"/>
        <w:rPr>
          <w:rFonts w:asciiTheme="minorHAnsi" w:hAnsiTheme="minorHAnsi" w:cs="Times New Roman"/>
          <w:sz w:val="18"/>
          <w:szCs w:val="18"/>
        </w:rPr>
      </w:pPr>
      <w:r w:rsidRPr="002E46A6">
        <w:rPr>
          <w:rFonts w:asciiTheme="minorHAnsi" w:hAnsiTheme="minorHAnsi" w:cs="Times New Roman"/>
          <w:sz w:val="18"/>
          <w:szCs w:val="18"/>
        </w:rPr>
        <w:t>Zamawiający za realizację przedmiotu umowy wypłaci Wykonawcy wynagrodzenie łączne w wysokości</w:t>
      </w:r>
    </w:p>
    <w:p w14:paraId="04522CA1" w14:textId="77777777" w:rsidR="00B414D4" w:rsidRPr="002E46A6" w:rsidRDefault="00B414D4" w:rsidP="00B414D4">
      <w:pPr>
        <w:suppressAutoHyphens/>
        <w:spacing w:before="0" w:after="0" w:line="240" w:lineRule="auto"/>
        <w:ind w:left="720"/>
        <w:rPr>
          <w:rFonts w:asciiTheme="minorHAnsi" w:hAnsiTheme="minorHAnsi" w:cs="Times New Roman"/>
          <w:sz w:val="18"/>
          <w:szCs w:val="18"/>
        </w:rPr>
      </w:pPr>
      <w:r w:rsidRPr="002E46A6">
        <w:rPr>
          <w:rFonts w:asciiTheme="minorHAnsi" w:hAnsiTheme="minorHAnsi" w:cs="Times New Roman"/>
          <w:b/>
          <w:sz w:val="18"/>
          <w:szCs w:val="18"/>
        </w:rPr>
        <w:t>netto:</w:t>
      </w:r>
      <w:r>
        <w:rPr>
          <w:rFonts w:asciiTheme="minorHAnsi" w:hAnsiTheme="minorHAnsi" w:cs="Times New Roman"/>
          <w:b/>
          <w:sz w:val="18"/>
          <w:szCs w:val="18"/>
        </w:rPr>
        <w:t xml:space="preserve"> ………… </w:t>
      </w:r>
      <w:r w:rsidRPr="002E46A6">
        <w:rPr>
          <w:rFonts w:asciiTheme="minorHAnsi" w:hAnsiTheme="minorHAnsi" w:cs="Times New Roman"/>
          <w:b/>
          <w:sz w:val="18"/>
          <w:szCs w:val="18"/>
        </w:rPr>
        <w:t>zł</w:t>
      </w:r>
      <w:r w:rsidRPr="002E46A6">
        <w:rPr>
          <w:rFonts w:asciiTheme="minorHAnsi" w:hAnsiTheme="minorHAnsi" w:cs="Times New Roman"/>
          <w:sz w:val="18"/>
          <w:szCs w:val="18"/>
        </w:rPr>
        <w:t xml:space="preserve"> (słownie:</w:t>
      </w:r>
      <w:r>
        <w:rPr>
          <w:rFonts w:asciiTheme="minorHAnsi" w:hAnsiTheme="minorHAnsi" w:cs="Times New Roman"/>
          <w:sz w:val="18"/>
          <w:szCs w:val="18"/>
        </w:rPr>
        <w:t xml:space="preserve"> ………………………. złotych 00/00 netto </w:t>
      </w:r>
      <w:r w:rsidRPr="002E46A6">
        <w:rPr>
          <w:rFonts w:asciiTheme="minorHAnsi" w:hAnsiTheme="minorHAnsi" w:cs="Times New Roman"/>
          <w:sz w:val="18"/>
          <w:szCs w:val="18"/>
        </w:rPr>
        <w:t>)</w:t>
      </w:r>
    </w:p>
    <w:p w14:paraId="5F86DD3A" w14:textId="77777777" w:rsidR="00B414D4" w:rsidRPr="002E46A6" w:rsidRDefault="00B414D4" w:rsidP="00B414D4">
      <w:pPr>
        <w:suppressAutoHyphens/>
        <w:spacing w:before="0" w:after="0" w:line="240" w:lineRule="auto"/>
        <w:ind w:firstLine="709"/>
        <w:rPr>
          <w:rFonts w:asciiTheme="minorHAnsi" w:hAnsiTheme="minorHAnsi"/>
          <w:sz w:val="18"/>
          <w:szCs w:val="18"/>
        </w:rPr>
      </w:pPr>
      <w:r w:rsidRPr="002E46A6">
        <w:rPr>
          <w:rFonts w:asciiTheme="minorHAnsi" w:hAnsiTheme="minorHAnsi"/>
          <w:b/>
          <w:sz w:val="18"/>
          <w:szCs w:val="18"/>
        </w:rPr>
        <w:t>brutto</w:t>
      </w:r>
      <w:r>
        <w:rPr>
          <w:rFonts w:asciiTheme="minorHAnsi" w:hAnsiTheme="minorHAnsi"/>
          <w:b/>
          <w:sz w:val="18"/>
          <w:szCs w:val="18"/>
        </w:rPr>
        <w:t>:</w:t>
      </w:r>
      <w:r w:rsidRPr="002E46A6">
        <w:rPr>
          <w:rFonts w:asciiTheme="minorHAnsi" w:hAnsiTheme="minorHAnsi"/>
          <w:b/>
          <w:sz w:val="18"/>
          <w:szCs w:val="18"/>
        </w:rPr>
        <w:t xml:space="preserve"> </w:t>
      </w:r>
      <w:r>
        <w:rPr>
          <w:rFonts w:asciiTheme="minorHAnsi" w:hAnsiTheme="minorHAnsi"/>
          <w:b/>
          <w:sz w:val="18"/>
          <w:szCs w:val="18"/>
        </w:rPr>
        <w:t>………….. zł</w:t>
      </w:r>
      <w:r w:rsidRPr="002E46A6">
        <w:rPr>
          <w:rFonts w:asciiTheme="minorHAnsi" w:hAnsiTheme="minorHAnsi"/>
          <w:sz w:val="18"/>
          <w:szCs w:val="18"/>
        </w:rPr>
        <w:t xml:space="preserve"> (słownie:</w:t>
      </w:r>
      <w:r>
        <w:rPr>
          <w:rFonts w:asciiTheme="minorHAnsi" w:hAnsiTheme="minorHAnsi"/>
          <w:sz w:val="18"/>
          <w:szCs w:val="18"/>
        </w:rPr>
        <w:t xml:space="preserve"> …………………….. złotych 00/00 brutto </w:t>
      </w:r>
      <w:r w:rsidRPr="002E46A6">
        <w:rPr>
          <w:rFonts w:asciiTheme="minorHAnsi" w:hAnsiTheme="minorHAnsi"/>
          <w:sz w:val="18"/>
          <w:szCs w:val="18"/>
        </w:rPr>
        <w:t>)</w:t>
      </w:r>
    </w:p>
    <w:p w14:paraId="53E1D183" w14:textId="77777777" w:rsidR="00B414D4" w:rsidRPr="002E46A6" w:rsidRDefault="00B414D4" w:rsidP="00B414D4">
      <w:pPr>
        <w:numPr>
          <w:ilvl w:val="0"/>
          <w:numId w:val="17"/>
        </w:numPr>
        <w:suppressAutoHyphens/>
        <w:spacing w:before="0" w:after="0" w:line="240" w:lineRule="auto"/>
        <w:rPr>
          <w:rFonts w:asciiTheme="minorHAnsi" w:hAnsiTheme="minorHAnsi" w:cs="Times New Roman"/>
          <w:sz w:val="18"/>
          <w:szCs w:val="18"/>
        </w:rPr>
      </w:pPr>
      <w:r w:rsidRPr="002E46A6">
        <w:rPr>
          <w:rFonts w:asciiTheme="minorHAnsi" w:hAnsiTheme="minorHAnsi" w:cs="Times New Roman"/>
          <w:sz w:val="18"/>
          <w:szCs w:val="18"/>
        </w:rPr>
        <w:t>Podatek od towarów i usług VAT będzie naliczany zgodnie z obowiązującymi przepisami.</w:t>
      </w:r>
    </w:p>
    <w:p w14:paraId="7455C204" w14:textId="77777777" w:rsidR="00025FCE" w:rsidRDefault="00DA19C8" w:rsidP="00E90E5F">
      <w:pPr>
        <w:pStyle w:val="Akapitzlist"/>
        <w:numPr>
          <w:ilvl w:val="0"/>
          <w:numId w:val="17"/>
        </w:numPr>
        <w:suppressAutoHyphens/>
        <w:spacing w:before="0" w:after="0" w:line="240" w:lineRule="auto"/>
        <w:rPr>
          <w:rFonts w:asciiTheme="minorHAnsi" w:hAnsiTheme="minorHAnsi"/>
          <w:sz w:val="18"/>
          <w:szCs w:val="18"/>
        </w:rPr>
      </w:pPr>
      <w:r w:rsidRPr="00025FCE">
        <w:rPr>
          <w:rFonts w:asciiTheme="minorHAnsi" w:hAnsiTheme="minorHAnsi"/>
          <w:sz w:val="18"/>
          <w:szCs w:val="18"/>
        </w:rPr>
        <w:t>Wynagrodzenie</w:t>
      </w:r>
      <w:r w:rsidR="008F6A5C">
        <w:rPr>
          <w:rFonts w:asciiTheme="minorHAnsi" w:hAnsiTheme="minorHAnsi"/>
          <w:sz w:val="18"/>
          <w:szCs w:val="18"/>
        </w:rPr>
        <w:t>,</w:t>
      </w:r>
      <w:r w:rsidR="008C749F">
        <w:rPr>
          <w:rFonts w:asciiTheme="minorHAnsi" w:hAnsiTheme="minorHAnsi"/>
          <w:sz w:val="18"/>
          <w:szCs w:val="18"/>
        </w:rPr>
        <w:t xml:space="preserve"> o którym mowa w ust. 1</w:t>
      </w:r>
      <w:r w:rsidR="008F6A5C">
        <w:rPr>
          <w:rFonts w:asciiTheme="minorHAnsi" w:hAnsiTheme="minorHAnsi"/>
          <w:sz w:val="18"/>
          <w:szCs w:val="18"/>
        </w:rPr>
        <w:t>,</w:t>
      </w:r>
      <w:r w:rsidRPr="00025FCE">
        <w:rPr>
          <w:rFonts w:asciiTheme="minorHAnsi" w:hAnsiTheme="minorHAnsi"/>
          <w:sz w:val="18"/>
          <w:szCs w:val="18"/>
        </w:rPr>
        <w:t xml:space="preserve"> obejmuje wszystkie koszty związane</w:t>
      </w:r>
      <w:r w:rsidR="00025FCE">
        <w:rPr>
          <w:rFonts w:asciiTheme="minorHAnsi" w:hAnsiTheme="minorHAnsi"/>
          <w:sz w:val="18"/>
          <w:szCs w:val="18"/>
        </w:rPr>
        <w:t xml:space="preserve"> z wykonaniem przedmiotu umowy.</w:t>
      </w:r>
    </w:p>
    <w:p w14:paraId="190106C5" w14:textId="2C9C3090" w:rsidR="00DA1702" w:rsidRDefault="00DA1702" w:rsidP="00E90E5F">
      <w:pPr>
        <w:pStyle w:val="Akapitzlist"/>
        <w:numPr>
          <w:ilvl w:val="0"/>
          <w:numId w:val="17"/>
        </w:numPr>
        <w:suppressAutoHyphens/>
        <w:spacing w:before="0" w:after="0" w:line="240" w:lineRule="auto"/>
        <w:rPr>
          <w:rFonts w:asciiTheme="minorHAnsi" w:hAnsiTheme="minorHAnsi"/>
          <w:sz w:val="18"/>
          <w:szCs w:val="18"/>
        </w:rPr>
      </w:pPr>
      <w:r>
        <w:rPr>
          <w:rFonts w:asciiTheme="minorHAnsi" w:hAnsiTheme="minorHAnsi"/>
          <w:sz w:val="18"/>
          <w:szCs w:val="18"/>
        </w:rPr>
        <w:t>Termin płatności należności wynikaj</w:t>
      </w:r>
      <w:r w:rsidR="00B414D4">
        <w:rPr>
          <w:rFonts w:asciiTheme="minorHAnsi" w:hAnsiTheme="minorHAnsi"/>
          <w:sz w:val="18"/>
          <w:szCs w:val="18"/>
        </w:rPr>
        <w:t>ących z niniejszej umowy – do 14</w:t>
      </w:r>
      <w:r>
        <w:rPr>
          <w:rFonts w:asciiTheme="minorHAnsi" w:hAnsiTheme="minorHAnsi"/>
          <w:sz w:val="18"/>
          <w:szCs w:val="18"/>
        </w:rPr>
        <w:t xml:space="preserve"> dni od dnia dostarc</w:t>
      </w:r>
      <w:r w:rsidR="00B414D4">
        <w:rPr>
          <w:rFonts w:asciiTheme="minorHAnsi" w:hAnsiTheme="minorHAnsi"/>
          <w:sz w:val="18"/>
          <w:szCs w:val="18"/>
        </w:rPr>
        <w:t>zenia faktury.</w:t>
      </w:r>
    </w:p>
    <w:p w14:paraId="4E6E7989" w14:textId="7777777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BD5E65">
        <w:rPr>
          <w:rFonts w:asciiTheme="minorHAnsi" w:hAnsiTheme="minorHAnsi" w:cstheme="minorHAnsi"/>
          <w:sz w:val="18"/>
          <w:szCs w:val="18"/>
          <w:lang w:eastAsia="pl-PL"/>
        </w:rPr>
        <w:t>Zamawiający oświadcza, że zezwala na przesyłanie drogą elektroniczną faktur wystawianych w formie elektronicznej (faktury elektroniczne</w:t>
      </w:r>
      <w:r w:rsidRPr="00081538">
        <w:rPr>
          <w:rFonts w:asciiTheme="minorHAnsi" w:hAnsiTheme="minorHAnsi" w:cstheme="minorHAnsi"/>
          <w:sz w:val="18"/>
          <w:szCs w:val="18"/>
          <w:lang w:eastAsia="pl-PL"/>
        </w:rPr>
        <w:t>) przez Wykonawcę zgodnie z obowiązującymi przepisami ustawy z 11 marca 2004 r. o podatku od towarów i usług (</w:t>
      </w:r>
      <w:proofErr w:type="spellStart"/>
      <w:r w:rsidRPr="00081538">
        <w:rPr>
          <w:rFonts w:asciiTheme="minorHAnsi" w:hAnsiTheme="minorHAnsi" w:cstheme="minorHAnsi"/>
          <w:sz w:val="18"/>
          <w:szCs w:val="18"/>
          <w:lang w:eastAsia="pl-PL"/>
        </w:rPr>
        <w:t>t.j</w:t>
      </w:r>
      <w:proofErr w:type="spellEnd"/>
      <w:r w:rsidRPr="00081538">
        <w:rPr>
          <w:rFonts w:asciiTheme="minorHAnsi" w:hAnsiTheme="minorHAnsi" w:cstheme="minorHAnsi"/>
          <w:sz w:val="18"/>
          <w:szCs w:val="18"/>
          <w:lang w:eastAsia="pl-PL"/>
        </w:rPr>
        <w:t xml:space="preserve">. Dz. U. z 2020 r., poz. 106), w formacie PDF w związku z realizacją niniejszej Umowy. </w:t>
      </w:r>
    </w:p>
    <w:p w14:paraId="7F396823" w14:textId="77777777" w:rsidR="00B414D4" w:rsidRPr="00081538" w:rsidRDefault="00B414D4" w:rsidP="00B414D4">
      <w:pPr>
        <w:numPr>
          <w:ilvl w:val="0"/>
          <w:numId w:val="17"/>
        </w:numPr>
        <w:spacing w:before="0" w:after="120" w:line="240" w:lineRule="auto"/>
        <w:jc w:val="left"/>
        <w:rPr>
          <w:rFonts w:asciiTheme="minorHAnsi" w:hAnsiTheme="minorHAnsi" w:cstheme="minorHAnsi"/>
          <w:sz w:val="18"/>
          <w:szCs w:val="18"/>
          <w:lang w:eastAsia="pl-PL"/>
        </w:rPr>
      </w:pPr>
      <w:r w:rsidRPr="00081538">
        <w:rPr>
          <w:rFonts w:asciiTheme="minorHAnsi" w:hAnsiTheme="minorHAnsi" w:cstheme="minorHAnsi"/>
          <w:sz w:val="18"/>
          <w:szCs w:val="18"/>
          <w:lang w:eastAsia="pl-PL"/>
        </w:rPr>
        <w:t xml:space="preserve">Wykonawca uprawniony jest do przesyłania Zamawiającemu wystawionych przez siebie faktur elektronicznych wraz z dołączonymi do nich załącznikami w postaci jednolitego pliku PDF na adres mailowy Zamawiającego: </w:t>
      </w:r>
      <w:r w:rsidRPr="00081538">
        <w:rPr>
          <w:rStyle w:val="Hipercze"/>
          <w:rFonts w:asciiTheme="minorHAnsi" w:hAnsiTheme="minorHAnsi" w:cstheme="minorHAnsi"/>
          <w:sz w:val="18"/>
          <w:szCs w:val="18"/>
          <w:lang w:eastAsia="pl-PL"/>
        </w:rPr>
        <w:t>……………………………………*</w:t>
      </w:r>
    </w:p>
    <w:p w14:paraId="585D1215" w14:textId="77777777" w:rsidR="00B414D4" w:rsidRPr="00081538" w:rsidRDefault="00B414D4" w:rsidP="00B414D4">
      <w:pPr>
        <w:spacing w:before="120" w:after="120" w:line="240" w:lineRule="auto"/>
        <w:ind w:left="360"/>
        <w:rPr>
          <w:rFonts w:asciiTheme="minorHAnsi" w:hAnsiTheme="minorHAnsi" w:cstheme="minorHAnsi"/>
          <w:sz w:val="18"/>
          <w:szCs w:val="18"/>
          <w:lang w:eastAsia="pl-PL"/>
        </w:rPr>
      </w:pPr>
      <w:r w:rsidRPr="00081538">
        <w:rPr>
          <w:rFonts w:asciiTheme="minorHAnsi" w:hAnsiTheme="minorHAnsi" w:cstheme="minorHAnsi"/>
          <w:b/>
          <w:i/>
          <w:iCs/>
          <w:sz w:val="18"/>
          <w:szCs w:val="18"/>
          <w:lang w:eastAsia="ar-SA"/>
        </w:rPr>
        <w:t>*adres zostanie uzupełniony na etapie zawarcia umowy</w:t>
      </w:r>
    </w:p>
    <w:p w14:paraId="058B83C7" w14:textId="77777777" w:rsidR="00B414D4" w:rsidRPr="00081538" w:rsidRDefault="00B414D4" w:rsidP="00B414D4">
      <w:pPr>
        <w:numPr>
          <w:ilvl w:val="0"/>
          <w:numId w:val="17"/>
        </w:numPr>
        <w:tabs>
          <w:tab w:val="left" w:pos="426"/>
        </w:tabs>
        <w:suppressAutoHyphens/>
        <w:spacing w:before="0" w:after="0" w:line="240" w:lineRule="auto"/>
        <w:rPr>
          <w:rFonts w:asciiTheme="minorHAnsi" w:hAnsiTheme="minorHAnsi" w:cstheme="minorHAnsi"/>
          <w:bCs/>
          <w:sz w:val="18"/>
          <w:szCs w:val="18"/>
          <w:lang w:eastAsia="ar-SA"/>
        </w:rPr>
      </w:pPr>
      <w:r w:rsidRPr="00081538">
        <w:rPr>
          <w:rFonts w:asciiTheme="minorHAnsi" w:hAnsiTheme="minorHAnsi" w:cstheme="minorHAnsi"/>
          <w:bCs/>
          <w:sz w:val="18"/>
          <w:szCs w:val="18"/>
          <w:lang w:eastAsia="ar-SA"/>
        </w:rPr>
        <w:t>Faktury oprócz danych Nabywcy tj.:</w:t>
      </w:r>
    </w:p>
    <w:p w14:paraId="544B1C18"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
          <w:sz w:val="18"/>
          <w:szCs w:val="18"/>
          <w:lang w:eastAsia="ar-SA"/>
        </w:rPr>
        <w:t>Nabywca</w:t>
      </w:r>
    </w:p>
    <w:p w14:paraId="6081A467"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Cs/>
          <w:sz w:val="18"/>
          <w:szCs w:val="18"/>
          <w:lang w:eastAsia="ar-SA"/>
        </w:rPr>
        <w:t xml:space="preserve">Państwowe Gospodarstwo Wodne Wody Polskie </w:t>
      </w:r>
    </w:p>
    <w:p w14:paraId="688CDB88"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Cs/>
          <w:sz w:val="18"/>
          <w:szCs w:val="18"/>
          <w:lang w:eastAsia="ar-SA"/>
        </w:rPr>
        <w:t>ul. Żelazna 59A</w:t>
      </w:r>
    </w:p>
    <w:p w14:paraId="7ECEE19F"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Cs/>
          <w:sz w:val="18"/>
          <w:szCs w:val="18"/>
          <w:lang w:eastAsia="ar-SA"/>
        </w:rPr>
        <w:t>00-848 Warszawa</w:t>
      </w:r>
    </w:p>
    <w:p w14:paraId="61B27C35"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Cs/>
          <w:sz w:val="18"/>
          <w:szCs w:val="18"/>
          <w:lang w:eastAsia="ar-SA"/>
        </w:rPr>
        <w:t>NIP 5272825616</w:t>
      </w:r>
    </w:p>
    <w:p w14:paraId="1753E961"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Cs/>
          <w:sz w:val="18"/>
          <w:szCs w:val="18"/>
          <w:lang w:eastAsia="ar-SA"/>
        </w:rPr>
        <w:t xml:space="preserve">obowiązkowo muszą zawierać oznaczanie „Odbiorcy/miejsca dostawy” tj. </w:t>
      </w:r>
    </w:p>
    <w:p w14:paraId="092CE5D7" w14:textId="77777777" w:rsidR="00B414D4" w:rsidRPr="00081538" w:rsidRDefault="00B414D4" w:rsidP="00145E9E">
      <w:pPr>
        <w:suppressAutoHyphens/>
        <w:spacing w:before="0" w:after="0" w:line="240" w:lineRule="auto"/>
        <w:ind w:left="709"/>
        <w:rPr>
          <w:rFonts w:asciiTheme="minorHAnsi" w:hAnsiTheme="minorHAnsi" w:cstheme="minorHAnsi"/>
          <w:b/>
          <w:sz w:val="18"/>
          <w:szCs w:val="18"/>
          <w:lang w:eastAsia="ar-SA"/>
        </w:rPr>
      </w:pPr>
      <w:r w:rsidRPr="00081538">
        <w:rPr>
          <w:rFonts w:asciiTheme="minorHAnsi" w:hAnsiTheme="minorHAnsi" w:cstheme="minorHAnsi"/>
          <w:b/>
          <w:sz w:val="18"/>
          <w:szCs w:val="18"/>
          <w:lang w:eastAsia="ar-SA"/>
        </w:rPr>
        <w:t>Odbiorca/miejsce dostawy</w:t>
      </w:r>
    </w:p>
    <w:p w14:paraId="1A7A140B" w14:textId="77777777" w:rsidR="00B414D4" w:rsidRDefault="00B414D4" w:rsidP="00145E9E">
      <w:pPr>
        <w:suppressAutoHyphens/>
        <w:spacing w:before="0" w:after="0" w:line="240" w:lineRule="auto"/>
        <w:ind w:left="709"/>
        <w:rPr>
          <w:rFonts w:asciiTheme="minorHAnsi" w:hAnsiTheme="minorHAnsi" w:cstheme="minorHAnsi"/>
          <w:bCs/>
          <w:sz w:val="18"/>
          <w:szCs w:val="18"/>
          <w:lang w:eastAsia="ar-SA"/>
        </w:rPr>
      </w:pPr>
      <w:r w:rsidRPr="00081538">
        <w:rPr>
          <w:rFonts w:asciiTheme="minorHAnsi" w:hAnsiTheme="minorHAnsi" w:cstheme="minorHAnsi"/>
          <w:bCs/>
          <w:sz w:val="18"/>
          <w:szCs w:val="18"/>
          <w:lang w:eastAsia="ar-SA"/>
        </w:rPr>
        <w:t>Regionalny Zarząd Gospodarki Wodnej w Rzeszowie ul. Hanasiewicza 17 B, 35-103 Rzeszów.</w:t>
      </w:r>
    </w:p>
    <w:p w14:paraId="0C962F53" w14:textId="77777777" w:rsidR="00B414D4" w:rsidRPr="00081538" w:rsidRDefault="00B414D4" w:rsidP="00B414D4">
      <w:pPr>
        <w:suppressAutoHyphens/>
        <w:spacing w:before="0" w:after="0" w:line="240" w:lineRule="auto"/>
        <w:ind w:left="397"/>
        <w:rPr>
          <w:rFonts w:asciiTheme="minorHAnsi" w:hAnsiTheme="minorHAnsi" w:cstheme="minorHAnsi"/>
          <w:b/>
          <w:sz w:val="18"/>
          <w:szCs w:val="18"/>
          <w:lang w:eastAsia="ar-SA"/>
        </w:rPr>
      </w:pPr>
    </w:p>
    <w:p w14:paraId="585FA08B" w14:textId="346112FA" w:rsidR="00B414D4" w:rsidRPr="00081538" w:rsidRDefault="00B414D4" w:rsidP="00B414D4">
      <w:pPr>
        <w:numPr>
          <w:ilvl w:val="0"/>
          <w:numId w:val="17"/>
        </w:numPr>
        <w:spacing w:before="0"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 xml:space="preserve">Przesłanie przez Wykonawcę faktur wystawionych w formie elektronicznej na </w:t>
      </w:r>
      <w:r>
        <w:rPr>
          <w:rFonts w:asciiTheme="minorHAnsi" w:hAnsiTheme="minorHAnsi" w:cstheme="minorHAnsi"/>
          <w:sz w:val="18"/>
          <w:szCs w:val="18"/>
          <w:lang w:eastAsia="pl-PL"/>
        </w:rPr>
        <w:t>inny adres niż wskazany w ust. 6</w:t>
      </w:r>
      <w:r w:rsidRPr="00081538">
        <w:rPr>
          <w:rFonts w:asciiTheme="minorHAnsi" w:hAnsiTheme="minorHAnsi" w:cstheme="minorHAnsi"/>
          <w:sz w:val="18"/>
          <w:szCs w:val="18"/>
          <w:lang w:eastAsia="pl-PL"/>
        </w:rPr>
        <w:t xml:space="preserve"> powyżej będzie traktowane jako niedostarczenie korespondencji do Zamawiającego.</w:t>
      </w:r>
    </w:p>
    <w:p w14:paraId="679ED753" w14:textId="1BCDD5AD" w:rsidR="00B414D4" w:rsidRPr="00081538" w:rsidRDefault="00B414D4" w:rsidP="00B414D4">
      <w:pPr>
        <w:numPr>
          <w:ilvl w:val="0"/>
          <w:numId w:val="17"/>
        </w:numPr>
        <w:spacing w:before="0" w:after="120"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 xml:space="preserve">W celu zapewnienia autentyczności pochodzenia i integralności faktur wystawionych w formie elektronicznej, będą one przesyłane pocztą elektroniczną w postaci nieedytowalnego pliku PDF z następującego adresu mailowego Wykonawcy:  </w:t>
      </w:r>
      <w:bookmarkStart w:id="1" w:name="_Hlk69203493"/>
      <w:r w:rsidR="00295518">
        <w:rPr>
          <w:rFonts w:asciiTheme="minorHAnsi" w:hAnsiTheme="minorHAnsi" w:cstheme="minorHAnsi"/>
          <w:sz w:val="18"/>
          <w:szCs w:val="18"/>
          <w:lang w:eastAsia="pl-PL"/>
        </w:rPr>
        <w:t>faktura_rzeszow@wody.gov.pl</w:t>
      </w:r>
      <w:bookmarkEnd w:id="1"/>
    </w:p>
    <w:p w14:paraId="4105AF47" w14:textId="77777777" w:rsidR="00B414D4" w:rsidRPr="00081538" w:rsidRDefault="00B414D4" w:rsidP="00B414D4">
      <w:pPr>
        <w:numPr>
          <w:ilvl w:val="0"/>
          <w:numId w:val="17"/>
        </w:numPr>
        <w:spacing w:before="0" w:after="0"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2220B9D" w14:textId="7777777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Do transakcji udokumentowanych fakturą elektroniczną, nie będą wystawiane faktury w innej formie. Faktury elektroniczne nie będą przesyłane dodatkowo w formie papierowej.</w:t>
      </w:r>
    </w:p>
    <w:p w14:paraId="3F245130" w14:textId="28E4A262"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Za datę otrzymania faktury elektronicznej przez Zamawiającego, uważa się datę wpływu tej faktury na skrzynkę poczty elektronicznej Zamawiającego</w:t>
      </w:r>
      <w:r>
        <w:rPr>
          <w:rFonts w:asciiTheme="minorHAnsi" w:hAnsiTheme="minorHAnsi" w:cstheme="minorHAnsi"/>
          <w:sz w:val="18"/>
          <w:szCs w:val="18"/>
          <w:lang w:eastAsia="pl-PL"/>
        </w:rPr>
        <w:t>, o której mowa w ust. 6</w:t>
      </w:r>
      <w:r w:rsidRPr="00081538">
        <w:rPr>
          <w:rFonts w:asciiTheme="minorHAnsi" w:hAnsiTheme="minorHAnsi" w:cstheme="minorHAnsi"/>
          <w:sz w:val="18"/>
          <w:szCs w:val="18"/>
          <w:lang w:eastAsia="pl-PL"/>
        </w:rPr>
        <w:t>.</w:t>
      </w:r>
    </w:p>
    <w:p w14:paraId="6F4B7F64" w14:textId="7777777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E63212E" w14:textId="1DCCC1D3"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Cofnięcie ze</w:t>
      </w:r>
      <w:r w:rsidR="00B007C5">
        <w:rPr>
          <w:rFonts w:asciiTheme="minorHAnsi" w:hAnsiTheme="minorHAnsi" w:cstheme="minorHAnsi"/>
          <w:sz w:val="18"/>
          <w:szCs w:val="18"/>
          <w:lang w:eastAsia="pl-PL"/>
        </w:rPr>
        <w:t>zwolenia, o którym mowa w ust. 5</w:t>
      </w:r>
      <w:r w:rsidRPr="00081538">
        <w:rPr>
          <w:rFonts w:asciiTheme="minorHAnsi" w:hAnsiTheme="minorHAnsi" w:cstheme="minorHAnsi"/>
          <w:sz w:val="18"/>
          <w:szCs w:val="18"/>
          <w:lang w:eastAsia="pl-PL"/>
        </w:rPr>
        <w:t xml:space="preserve"> wymaga formy pisemnej.</w:t>
      </w:r>
    </w:p>
    <w:p w14:paraId="7BFCB34E" w14:textId="38E1D6EC"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Ze</w:t>
      </w:r>
      <w:r w:rsidR="00B007C5">
        <w:rPr>
          <w:rFonts w:asciiTheme="minorHAnsi" w:hAnsiTheme="minorHAnsi" w:cstheme="minorHAnsi"/>
          <w:sz w:val="18"/>
          <w:szCs w:val="18"/>
          <w:lang w:eastAsia="pl-PL"/>
        </w:rPr>
        <w:t>zwolenie, o którym mowa w ust. 5</w:t>
      </w:r>
      <w:r w:rsidRPr="00081538">
        <w:rPr>
          <w:rFonts w:asciiTheme="minorHAnsi" w:hAnsiTheme="minorHAnsi" w:cstheme="minorHAnsi"/>
          <w:sz w:val="18"/>
          <w:szCs w:val="18"/>
          <w:lang w:eastAsia="pl-PL"/>
        </w:rPr>
        <w:t xml:space="preserve"> dotyczy również wystawiania i przesyłania drogą elektroniczną faktur korygujących, zaliczkowych i duplikatów faktur oraz not księgowych.</w:t>
      </w:r>
    </w:p>
    <w:p w14:paraId="2877B01F" w14:textId="7777777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Zamawiający informuje o możliwości wysyłania faktur elektronicznych za pośrednictwem platformy elektronicznego fakturowania (dalej PEF). Platforma Elektronicznego Fakturowania dostępna jest pod adresem https://brokerinfinite.efaktura.gov.pl/.</w:t>
      </w:r>
    </w:p>
    <w:p w14:paraId="12AC679C" w14:textId="7777777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7B0F970C" w14:textId="5847EDDD"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 xml:space="preserve">Jeżeli Wykonawca nie będzie korzystał z PEF, uprawniony jest również do przesyłania Zamawiającemu wystawionych przez siebie faktur elektronicznych </w:t>
      </w:r>
      <w:r w:rsidR="00B007C5">
        <w:rPr>
          <w:rFonts w:asciiTheme="minorHAnsi" w:hAnsiTheme="minorHAnsi" w:cstheme="minorHAnsi"/>
          <w:sz w:val="18"/>
          <w:szCs w:val="18"/>
          <w:lang w:eastAsia="pl-PL"/>
        </w:rPr>
        <w:t>zgodnie z postanowieniami ust. 5 do 15</w:t>
      </w:r>
      <w:r w:rsidRPr="00081538">
        <w:rPr>
          <w:rFonts w:asciiTheme="minorHAnsi" w:hAnsiTheme="minorHAnsi" w:cstheme="minorHAnsi"/>
          <w:sz w:val="18"/>
          <w:szCs w:val="18"/>
          <w:lang w:eastAsia="pl-PL"/>
        </w:rPr>
        <w:t xml:space="preserve"> powyżej.</w:t>
      </w:r>
    </w:p>
    <w:p w14:paraId="20229D39" w14:textId="276027E7" w:rsidR="00B414D4" w:rsidRPr="00081538"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Zmiana adresu poczty elektr</w:t>
      </w:r>
      <w:r w:rsidR="00B007C5">
        <w:rPr>
          <w:rFonts w:asciiTheme="minorHAnsi" w:hAnsiTheme="minorHAnsi" w:cstheme="minorHAnsi"/>
          <w:sz w:val="18"/>
          <w:szCs w:val="18"/>
          <w:lang w:eastAsia="pl-PL"/>
        </w:rPr>
        <w:t>onicznej o których mowa w ust. 6 i 9</w:t>
      </w:r>
      <w:r w:rsidRPr="00081538">
        <w:rPr>
          <w:rFonts w:asciiTheme="minorHAnsi" w:hAnsiTheme="minorHAnsi" w:cstheme="minorHAnsi"/>
          <w:sz w:val="18"/>
          <w:szCs w:val="18"/>
          <w:lang w:eastAsia="pl-PL"/>
        </w:rPr>
        <w:t xml:space="preserve"> wymaga podpisania aneksu do niniejszej umowy.</w:t>
      </w:r>
    </w:p>
    <w:p w14:paraId="6AF662E7" w14:textId="16EB9866" w:rsidR="00B414D4" w:rsidRPr="00081538" w:rsidRDefault="00B007C5"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Pr>
          <w:rFonts w:asciiTheme="minorHAnsi" w:hAnsiTheme="minorHAnsi" w:cstheme="minorHAnsi"/>
          <w:sz w:val="18"/>
          <w:szCs w:val="18"/>
          <w:lang w:eastAsia="pl-PL"/>
        </w:rPr>
        <w:t>Postanowienia ust. 5-19</w:t>
      </w:r>
      <w:r w:rsidR="00B414D4" w:rsidRPr="00081538">
        <w:rPr>
          <w:rFonts w:asciiTheme="minorHAnsi" w:hAnsiTheme="minorHAnsi" w:cstheme="minorHAnsi"/>
          <w:sz w:val="18"/>
          <w:szCs w:val="18"/>
          <w:lang w:eastAsia="pl-PL"/>
        </w:rPr>
        <w:t xml:space="preserve"> nie wykluczają możliwości wystawienia i przesłania przez Wykonawcę faktur w formie papierowej do Zarządu Zlewni w Jaśle, ul Modrzejewskiego 12, 38-200 Jasło, pod warunkiem powiadomienia o tym fakcie Zamawiającego na adres mailowy, najpóźniej w kolejnym dniu roboczym od dnia dokonania wysyłki faktury papierowej przez Wykonawcę.</w:t>
      </w:r>
    </w:p>
    <w:p w14:paraId="093D37E6" w14:textId="71812BC9" w:rsidR="00B414D4" w:rsidRDefault="00B414D4" w:rsidP="00B414D4">
      <w:pPr>
        <w:numPr>
          <w:ilvl w:val="0"/>
          <w:numId w:val="17"/>
        </w:numPr>
        <w:spacing w:before="100" w:beforeAutospacing="1" w:after="100" w:afterAutospacing="1" w:line="240" w:lineRule="auto"/>
        <w:rPr>
          <w:rFonts w:asciiTheme="minorHAnsi" w:hAnsiTheme="minorHAnsi" w:cstheme="minorHAnsi"/>
          <w:sz w:val="18"/>
          <w:szCs w:val="18"/>
          <w:lang w:eastAsia="pl-PL"/>
        </w:rPr>
      </w:pPr>
      <w:r w:rsidRPr="00081538">
        <w:rPr>
          <w:rFonts w:asciiTheme="minorHAnsi" w:hAnsiTheme="minorHAnsi" w:cstheme="minorHAnsi"/>
          <w:sz w:val="18"/>
          <w:szCs w:val="18"/>
          <w:lang w:eastAsia="pl-PL"/>
        </w:rPr>
        <w:t>Strony umowy postanawiają, że należności wynikające z niniejszej umowy nie mogą być przedmiotem przelewu wierzytelności.</w:t>
      </w:r>
    </w:p>
    <w:p w14:paraId="0379BA7B" w14:textId="77777777" w:rsidR="00AF124E" w:rsidRPr="00081538" w:rsidRDefault="00AF124E" w:rsidP="00AF124E">
      <w:pPr>
        <w:spacing w:before="100" w:beforeAutospacing="1" w:after="100" w:afterAutospacing="1" w:line="240" w:lineRule="auto"/>
        <w:ind w:left="720"/>
        <w:rPr>
          <w:rFonts w:asciiTheme="minorHAnsi" w:hAnsiTheme="minorHAnsi" w:cstheme="minorHAnsi"/>
          <w:sz w:val="18"/>
          <w:szCs w:val="18"/>
          <w:lang w:eastAsia="pl-PL"/>
        </w:rPr>
      </w:pPr>
    </w:p>
    <w:p w14:paraId="6D04C4C5" w14:textId="77777777" w:rsidR="004A63B5" w:rsidRPr="00531CDA" w:rsidRDefault="00BD16C7" w:rsidP="00CE32C7">
      <w:pPr>
        <w:suppressAutoHyphens/>
        <w:spacing w:before="0" w:after="0" w:line="240" w:lineRule="auto"/>
        <w:jc w:val="center"/>
        <w:rPr>
          <w:rFonts w:asciiTheme="minorHAnsi" w:hAnsiTheme="minorHAnsi"/>
          <w:bCs/>
          <w:sz w:val="18"/>
          <w:szCs w:val="18"/>
        </w:rPr>
      </w:pPr>
      <w:r>
        <w:rPr>
          <w:rFonts w:asciiTheme="minorHAnsi" w:hAnsiTheme="minorHAnsi"/>
          <w:bCs/>
          <w:sz w:val="18"/>
          <w:szCs w:val="18"/>
        </w:rPr>
        <w:t>§ 5</w:t>
      </w:r>
    </w:p>
    <w:p w14:paraId="6AFD9B92" w14:textId="77777777" w:rsidR="004A63B5" w:rsidRDefault="004A63B5" w:rsidP="00E90E5F">
      <w:pPr>
        <w:pStyle w:val="Akapitzlist"/>
        <w:numPr>
          <w:ilvl w:val="1"/>
          <w:numId w:val="18"/>
        </w:numPr>
        <w:tabs>
          <w:tab w:val="clear" w:pos="1440"/>
        </w:tabs>
        <w:suppressAutoHyphens/>
        <w:spacing w:before="0" w:after="0" w:line="240" w:lineRule="auto"/>
        <w:ind w:left="709"/>
        <w:rPr>
          <w:rFonts w:asciiTheme="minorHAnsi" w:hAnsiTheme="minorHAnsi"/>
          <w:sz w:val="18"/>
          <w:szCs w:val="18"/>
        </w:rPr>
      </w:pPr>
      <w:r w:rsidRPr="00531CDA">
        <w:rPr>
          <w:rFonts w:asciiTheme="minorHAnsi" w:hAnsiTheme="minorHAnsi"/>
          <w:sz w:val="18"/>
          <w:szCs w:val="18"/>
        </w:rPr>
        <w:t>Zamawiający może odstąpić od umowy z ustawowych przyczyn przewidzianych przez przepisy Kodeksu cywilnego,</w:t>
      </w:r>
      <w:r w:rsidR="006F154E">
        <w:rPr>
          <w:rFonts w:asciiTheme="minorHAnsi" w:hAnsiTheme="minorHAnsi"/>
          <w:sz w:val="18"/>
          <w:szCs w:val="18"/>
        </w:rPr>
        <w:t xml:space="preserve"> w tym także</w:t>
      </w:r>
      <w:r w:rsidRPr="00531CDA">
        <w:rPr>
          <w:rFonts w:asciiTheme="minorHAnsi" w:hAnsiTheme="minorHAnsi"/>
          <w:sz w:val="18"/>
          <w:szCs w:val="18"/>
        </w:rPr>
        <w:t>:</w:t>
      </w:r>
    </w:p>
    <w:p w14:paraId="1E46205C" w14:textId="1875CEA9" w:rsidR="004A63B5" w:rsidRDefault="00684ABA" w:rsidP="00E90E5F">
      <w:pPr>
        <w:pStyle w:val="Akapitzlist"/>
        <w:numPr>
          <w:ilvl w:val="0"/>
          <w:numId w:val="25"/>
        </w:numPr>
        <w:suppressAutoHyphens/>
        <w:spacing w:before="0" w:after="0" w:line="240" w:lineRule="auto"/>
        <w:rPr>
          <w:rFonts w:asciiTheme="minorHAnsi" w:hAnsiTheme="minorHAnsi"/>
          <w:sz w:val="18"/>
          <w:szCs w:val="18"/>
        </w:rPr>
      </w:pPr>
      <w:r w:rsidRPr="007A625E">
        <w:rPr>
          <w:rFonts w:asciiTheme="minorHAnsi" w:hAnsiTheme="minorHAnsi"/>
          <w:sz w:val="18"/>
          <w:szCs w:val="18"/>
        </w:rPr>
        <w:t xml:space="preserve">nieprzystąpienia Wykonawcy do </w:t>
      </w:r>
      <w:r w:rsidR="004F4646">
        <w:rPr>
          <w:rFonts w:asciiTheme="minorHAnsi" w:hAnsiTheme="minorHAnsi"/>
          <w:sz w:val="18"/>
          <w:szCs w:val="18"/>
        </w:rPr>
        <w:t>realizacji</w:t>
      </w:r>
      <w:r w:rsidRPr="007A625E">
        <w:rPr>
          <w:rFonts w:asciiTheme="minorHAnsi" w:hAnsiTheme="minorHAnsi"/>
          <w:sz w:val="18"/>
          <w:szCs w:val="18"/>
        </w:rPr>
        <w:t xml:space="preserve"> przedmiotu umowy</w:t>
      </w:r>
      <w:r w:rsidR="001550FA">
        <w:rPr>
          <w:rFonts w:asciiTheme="minorHAnsi" w:hAnsiTheme="minorHAnsi"/>
          <w:sz w:val="18"/>
          <w:szCs w:val="18"/>
        </w:rPr>
        <w:t>,</w:t>
      </w:r>
    </w:p>
    <w:p w14:paraId="7A85D7D9" w14:textId="113CD7C9" w:rsidR="00CF2F64" w:rsidRDefault="00CF2F64" w:rsidP="00E90E5F">
      <w:pPr>
        <w:pStyle w:val="Akapitzlist"/>
        <w:numPr>
          <w:ilvl w:val="0"/>
          <w:numId w:val="25"/>
        </w:numPr>
        <w:suppressAutoHyphens/>
        <w:spacing w:before="0" w:after="0" w:line="240" w:lineRule="auto"/>
        <w:rPr>
          <w:rFonts w:asciiTheme="minorHAnsi" w:hAnsiTheme="minorHAnsi"/>
          <w:sz w:val="18"/>
          <w:szCs w:val="18"/>
        </w:rPr>
      </w:pPr>
      <w:r>
        <w:rPr>
          <w:rFonts w:asciiTheme="minorHAnsi" w:hAnsiTheme="minorHAnsi"/>
          <w:sz w:val="18"/>
          <w:szCs w:val="18"/>
        </w:rPr>
        <w:t>opieszałe wykonanie przedmiotu umowy grożące jego niewykonaniem w terminie,</w:t>
      </w:r>
    </w:p>
    <w:p w14:paraId="035427B1" w14:textId="77777777" w:rsidR="00497625" w:rsidRPr="007A625E" w:rsidRDefault="004A63B5" w:rsidP="00E90E5F">
      <w:pPr>
        <w:pStyle w:val="Akapitzlist"/>
        <w:numPr>
          <w:ilvl w:val="0"/>
          <w:numId w:val="25"/>
        </w:numPr>
        <w:suppressAutoHyphens/>
        <w:spacing w:before="0" w:after="0" w:line="240" w:lineRule="auto"/>
        <w:rPr>
          <w:rFonts w:asciiTheme="minorHAnsi" w:hAnsiTheme="minorHAnsi"/>
          <w:sz w:val="18"/>
          <w:szCs w:val="18"/>
        </w:rPr>
      </w:pPr>
      <w:r w:rsidRPr="007A625E">
        <w:rPr>
          <w:rFonts w:asciiTheme="minorHAnsi" w:hAnsiTheme="minorHAns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497625" w:rsidRPr="007A625E">
        <w:rPr>
          <w:rFonts w:asciiTheme="minorHAnsi" w:hAnsiTheme="minorHAnsi"/>
          <w:sz w:val="18"/>
          <w:szCs w:val="18"/>
        </w:rPr>
        <w:t>u publicznemu .</w:t>
      </w:r>
    </w:p>
    <w:p w14:paraId="4E83629A" w14:textId="77777777" w:rsidR="008F6A5C" w:rsidRDefault="004A63B5" w:rsidP="00CE32C7">
      <w:pPr>
        <w:suppressAutoHyphens/>
        <w:spacing w:before="0" w:after="0" w:line="240" w:lineRule="auto"/>
        <w:ind w:left="709"/>
        <w:rPr>
          <w:rFonts w:asciiTheme="minorHAnsi" w:hAnsiTheme="minorHAnsi"/>
          <w:sz w:val="18"/>
          <w:szCs w:val="18"/>
        </w:rPr>
      </w:pPr>
      <w:r w:rsidRPr="00497625">
        <w:rPr>
          <w:rFonts w:asciiTheme="minorHAnsi" w:hAnsiTheme="minorHAnsi"/>
          <w:sz w:val="18"/>
          <w:szCs w:val="18"/>
        </w:rPr>
        <w:t xml:space="preserve">Odstąpienie </w:t>
      </w:r>
      <w:r w:rsidR="008F6A5C">
        <w:rPr>
          <w:rFonts w:asciiTheme="minorHAnsi" w:hAnsiTheme="minorHAnsi"/>
          <w:sz w:val="18"/>
          <w:szCs w:val="18"/>
        </w:rPr>
        <w:t xml:space="preserve">od umowy </w:t>
      </w:r>
      <w:r w:rsidRPr="00832ADA">
        <w:rPr>
          <w:rFonts w:asciiTheme="minorHAnsi" w:hAnsiTheme="minorHAnsi"/>
          <w:sz w:val="18"/>
          <w:szCs w:val="18"/>
        </w:rPr>
        <w:t xml:space="preserve">może </w:t>
      </w:r>
      <w:r w:rsidR="00497625">
        <w:rPr>
          <w:rFonts w:asciiTheme="minorHAnsi" w:hAnsiTheme="minorHAnsi"/>
          <w:sz w:val="18"/>
          <w:szCs w:val="18"/>
        </w:rPr>
        <w:t xml:space="preserve">nastąpić w terminie </w:t>
      </w:r>
      <w:r w:rsidR="008F6A5C">
        <w:rPr>
          <w:rFonts w:asciiTheme="minorHAnsi" w:hAnsiTheme="minorHAnsi"/>
          <w:sz w:val="18"/>
          <w:szCs w:val="18"/>
        </w:rPr>
        <w:t xml:space="preserve">do </w:t>
      </w:r>
      <w:r w:rsidR="00467F4A">
        <w:rPr>
          <w:rFonts w:asciiTheme="minorHAnsi" w:hAnsiTheme="minorHAnsi"/>
          <w:sz w:val="18"/>
          <w:szCs w:val="18"/>
        </w:rPr>
        <w:t>14</w:t>
      </w:r>
      <w:r w:rsidR="00497625">
        <w:rPr>
          <w:rFonts w:asciiTheme="minorHAnsi" w:hAnsiTheme="minorHAnsi"/>
          <w:sz w:val="18"/>
          <w:szCs w:val="18"/>
        </w:rPr>
        <w:t xml:space="preserve"> dni od powzięcia przez Zamawiającego</w:t>
      </w:r>
      <w:r w:rsidR="008F6A5C">
        <w:rPr>
          <w:rFonts w:asciiTheme="minorHAnsi" w:hAnsiTheme="minorHAnsi"/>
          <w:sz w:val="18"/>
          <w:szCs w:val="18"/>
        </w:rPr>
        <w:t xml:space="preserve"> informacji o </w:t>
      </w:r>
      <w:r w:rsidR="006F154E">
        <w:rPr>
          <w:rFonts w:asciiTheme="minorHAnsi" w:hAnsiTheme="minorHAnsi"/>
          <w:sz w:val="18"/>
          <w:szCs w:val="18"/>
        </w:rPr>
        <w:t>okolicznościach uzasadniających odstąpienie</w:t>
      </w:r>
      <w:r w:rsidR="008F6A5C">
        <w:rPr>
          <w:rFonts w:asciiTheme="minorHAnsi" w:hAnsiTheme="minorHAnsi"/>
          <w:sz w:val="18"/>
          <w:szCs w:val="18"/>
        </w:rPr>
        <w:t>.</w:t>
      </w:r>
    </w:p>
    <w:p w14:paraId="2ED1EF00" w14:textId="56440BC9" w:rsidR="00AD2611" w:rsidRPr="0022360F" w:rsidRDefault="00AD2611" w:rsidP="00AD2611">
      <w:pPr>
        <w:pStyle w:val="Akapitzlist"/>
        <w:numPr>
          <w:ilvl w:val="1"/>
          <w:numId w:val="18"/>
        </w:numPr>
        <w:tabs>
          <w:tab w:val="clear" w:pos="1440"/>
          <w:tab w:val="num" w:pos="709"/>
        </w:tabs>
        <w:suppressAutoHyphens/>
        <w:spacing w:before="0" w:after="0" w:line="240" w:lineRule="auto"/>
        <w:ind w:left="709"/>
        <w:rPr>
          <w:rFonts w:asciiTheme="minorHAnsi" w:hAnsiTheme="minorHAnsi"/>
          <w:sz w:val="18"/>
          <w:szCs w:val="18"/>
        </w:rPr>
      </w:pPr>
      <w:r w:rsidRPr="0022360F">
        <w:rPr>
          <w:rFonts w:asciiTheme="minorHAnsi" w:hAnsiTheme="minorHAnsi"/>
          <w:sz w:val="18"/>
          <w:szCs w:val="18"/>
        </w:rPr>
        <w:t xml:space="preserve">Zamawiający może również wypowiedzieć umowę, z jednomiesięcznym terminem wypowiedzenia, jeżeli Wykonawca nie wykonuje obowiązków nałożonych na niego niniejszą umową, w szczególności w zgodzie z zapisami § 1 umowy lub też obowiązki te wykonuje nienależycie, </w:t>
      </w:r>
    </w:p>
    <w:p w14:paraId="11E4B04C" w14:textId="77777777" w:rsidR="004A63B5" w:rsidRDefault="004A63B5" w:rsidP="00E90E5F">
      <w:pPr>
        <w:pStyle w:val="Akapitzlist"/>
        <w:numPr>
          <w:ilvl w:val="1"/>
          <w:numId w:val="18"/>
        </w:numPr>
        <w:tabs>
          <w:tab w:val="clear" w:pos="1440"/>
        </w:tabs>
        <w:suppressAutoHyphens/>
        <w:spacing w:before="0" w:after="0" w:line="240" w:lineRule="auto"/>
        <w:ind w:left="709"/>
        <w:rPr>
          <w:rFonts w:asciiTheme="minorHAnsi" w:hAnsiTheme="minorHAnsi"/>
          <w:sz w:val="18"/>
          <w:szCs w:val="18"/>
        </w:rPr>
      </w:pPr>
      <w:r w:rsidRPr="00832ADA">
        <w:rPr>
          <w:rFonts w:asciiTheme="minorHAnsi" w:hAnsiTheme="minorHAnsi"/>
          <w:sz w:val="18"/>
          <w:szCs w:val="18"/>
        </w:rPr>
        <w:t xml:space="preserve">W przypadkach wymienionych w </w:t>
      </w:r>
      <w:r w:rsidR="00CE32C7">
        <w:rPr>
          <w:rFonts w:asciiTheme="minorHAnsi" w:hAnsiTheme="minorHAnsi"/>
          <w:sz w:val="18"/>
          <w:szCs w:val="18"/>
        </w:rPr>
        <w:t xml:space="preserve">ust. 1 i 2 </w:t>
      </w:r>
      <w:r w:rsidRPr="00832ADA">
        <w:rPr>
          <w:rFonts w:asciiTheme="minorHAnsi" w:hAnsiTheme="minorHAnsi"/>
          <w:sz w:val="18"/>
          <w:szCs w:val="18"/>
        </w:rPr>
        <w:t>Zamawiający nie płaci Wykonawcy odszkodowania.</w:t>
      </w:r>
    </w:p>
    <w:p w14:paraId="0D4C0DE8" w14:textId="77777777" w:rsidR="004A63B5" w:rsidRPr="00BD16C7" w:rsidRDefault="00AD7ACE" w:rsidP="00E90E5F">
      <w:pPr>
        <w:pStyle w:val="Akapitzlist"/>
        <w:numPr>
          <w:ilvl w:val="1"/>
          <w:numId w:val="18"/>
        </w:numPr>
        <w:tabs>
          <w:tab w:val="clear" w:pos="1440"/>
        </w:tabs>
        <w:suppressAutoHyphens/>
        <w:spacing w:before="0" w:after="0" w:line="240" w:lineRule="auto"/>
        <w:ind w:left="709"/>
        <w:rPr>
          <w:rFonts w:asciiTheme="minorHAnsi" w:hAnsiTheme="minorHAnsi"/>
          <w:bCs/>
          <w:sz w:val="18"/>
          <w:szCs w:val="18"/>
        </w:rPr>
      </w:pPr>
      <w:r>
        <w:rPr>
          <w:rFonts w:asciiTheme="minorHAnsi" w:hAnsiTheme="minorHAnsi"/>
          <w:sz w:val="18"/>
          <w:szCs w:val="18"/>
        </w:rPr>
        <w:t>Wypowiedzenie umowy lub o</w:t>
      </w:r>
      <w:r w:rsidR="00CE32C7" w:rsidRPr="00BD16C7">
        <w:rPr>
          <w:rFonts w:asciiTheme="minorHAnsi" w:hAnsiTheme="minorHAnsi"/>
          <w:sz w:val="18"/>
          <w:szCs w:val="18"/>
        </w:rPr>
        <w:t xml:space="preserve">dstąpienie od umowy </w:t>
      </w:r>
      <w:r w:rsidR="00BD16C7">
        <w:rPr>
          <w:rFonts w:asciiTheme="minorHAnsi" w:hAnsiTheme="minorHAnsi"/>
          <w:sz w:val="18"/>
          <w:szCs w:val="18"/>
        </w:rPr>
        <w:t>wymaga formy pisemnej, pod rygorem nieważności.</w:t>
      </w:r>
    </w:p>
    <w:p w14:paraId="39BE3CE5" w14:textId="77777777" w:rsidR="00BD16C7" w:rsidRPr="00BD16C7" w:rsidRDefault="00BD16C7" w:rsidP="00BD16C7">
      <w:pPr>
        <w:pStyle w:val="Akapitzlist"/>
        <w:suppressAutoHyphens/>
        <w:spacing w:before="0" w:after="0" w:line="240" w:lineRule="auto"/>
        <w:ind w:left="709"/>
        <w:rPr>
          <w:rFonts w:asciiTheme="minorHAnsi" w:hAnsiTheme="minorHAnsi"/>
          <w:bCs/>
          <w:sz w:val="18"/>
          <w:szCs w:val="18"/>
        </w:rPr>
      </w:pPr>
    </w:p>
    <w:p w14:paraId="5232FF32" w14:textId="77777777" w:rsidR="004A63B5" w:rsidRPr="00832ADA" w:rsidRDefault="00E0077C" w:rsidP="00CE32C7">
      <w:pPr>
        <w:suppressAutoHyphens/>
        <w:spacing w:before="0" w:after="0" w:line="240" w:lineRule="auto"/>
        <w:jc w:val="center"/>
        <w:rPr>
          <w:rFonts w:asciiTheme="minorHAnsi" w:hAnsiTheme="minorHAnsi"/>
          <w:bCs/>
          <w:sz w:val="18"/>
          <w:szCs w:val="18"/>
        </w:rPr>
      </w:pPr>
      <w:r w:rsidRPr="00832ADA">
        <w:rPr>
          <w:rFonts w:asciiTheme="minorHAnsi" w:hAnsiTheme="minorHAnsi"/>
          <w:bCs/>
          <w:sz w:val="18"/>
          <w:szCs w:val="18"/>
        </w:rPr>
        <w:t xml:space="preserve">§ </w:t>
      </w:r>
      <w:r w:rsidR="00BD16C7">
        <w:rPr>
          <w:rFonts w:asciiTheme="minorHAnsi" w:hAnsiTheme="minorHAnsi"/>
          <w:bCs/>
          <w:sz w:val="18"/>
          <w:szCs w:val="18"/>
        </w:rPr>
        <w:t>6</w:t>
      </w:r>
    </w:p>
    <w:p w14:paraId="0975117C" w14:textId="127A5C62" w:rsidR="004A63B5" w:rsidRPr="00832ADA" w:rsidRDefault="00BB0E83" w:rsidP="00E90E5F">
      <w:pPr>
        <w:numPr>
          <w:ilvl w:val="0"/>
          <w:numId w:val="19"/>
        </w:numPr>
        <w:suppressAutoHyphens/>
        <w:spacing w:before="0" w:after="0" w:line="240" w:lineRule="auto"/>
        <w:rPr>
          <w:rFonts w:asciiTheme="minorHAnsi" w:hAnsiTheme="minorHAnsi"/>
          <w:sz w:val="18"/>
          <w:szCs w:val="18"/>
        </w:rPr>
      </w:pPr>
      <w:r>
        <w:rPr>
          <w:rFonts w:asciiTheme="minorHAnsi" w:hAnsiTheme="minorHAnsi"/>
          <w:sz w:val="18"/>
          <w:szCs w:val="18"/>
        </w:rPr>
        <w:t>Zamawiający</w:t>
      </w:r>
      <w:r w:rsidR="004A63B5" w:rsidRPr="00832ADA">
        <w:rPr>
          <w:rFonts w:asciiTheme="minorHAnsi" w:hAnsiTheme="minorHAnsi"/>
          <w:sz w:val="18"/>
          <w:szCs w:val="18"/>
        </w:rPr>
        <w:t>, dopuszcza możliwość zmian postanowień zawartych w</w:t>
      </w:r>
      <w:r>
        <w:rPr>
          <w:rFonts w:asciiTheme="minorHAnsi" w:hAnsiTheme="minorHAnsi"/>
          <w:sz w:val="18"/>
          <w:szCs w:val="18"/>
        </w:rPr>
        <w:t xml:space="preserve"> umowie w</w:t>
      </w:r>
      <w:r w:rsidR="004A63B5" w:rsidRPr="00832ADA">
        <w:rPr>
          <w:rFonts w:asciiTheme="minorHAnsi" w:hAnsiTheme="minorHAnsi"/>
          <w:sz w:val="18"/>
          <w:szCs w:val="18"/>
        </w:rPr>
        <w:t xml:space="preserve"> przypadku wystąpienia </w:t>
      </w:r>
      <w:r w:rsidR="00BD0CD2">
        <w:rPr>
          <w:rFonts w:asciiTheme="minorHAnsi" w:hAnsiTheme="minorHAnsi"/>
          <w:sz w:val="18"/>
          <w:szCs w:val="18"/>
        </w:rPr>
        <w:t xml:space="preserve">jednej </w:t>
      </w:r>
      <w:r w:rsidR="00AD2611">
        <w:rPr>
          <w:rFonts w:asciiTheme="minorHAnsi" w:hAnsiTheme="minorHAnsi"/>
          <w:sz w:val="18"/>
          <w:szCs w:val="18"/>
        </w:rPr>
        <w:br/>
      </w:r>
      <w:r w:rsidR="00BD0CD2">
        <w:rPr>
          <w:rFonts w:asciiTheme="minorHAnsi" w:hAnsiTheme="minorHAnsi"/>
          <w:sz w:val="18"/>
          <w:szCs w:val="18"/>
        </w:rPr>
        <w:t xml:space="preserve">z okoliczności </w:t>
      </w:r>
      <w:r w:rsidR="00346897">
        <w:rPr>
          <w:rFonts w:asciiTheme="minorHAnsi" w:hAnsiTheme="minorHAnsi"/>
          <w:sz w:val="18"/>
          <w:szCs w:val="18"/>
        </w:rPr>
        <w:t>wymienionych poniżej:</w:t>
      </w:r>
    </w:p>
    <w:p w14:paraId="6B2C803C" w14:textId="77777777" w:rsidR="004A63B5" w:rsidRDefault="004A63B5" w:rsidP="00E90E5F">
      <w:pPr>
        <w:pStyle w:val="Akapitzlist"/>
        <w:numPr>
          <w:ilvl w:val="0"/>
          <w:numId w:val="26"/>
        </w:numPr>
        <w:suppressAutoHyphens/>
        <w:spacing w:before="0" w:after="0" w:line="240" w:lineRule="auto"/>
        <w:rPr>
          <w:rFonts w:asciiTheme="minorHAnsi" w:hAnsiTheme="minorHAnsi"/>
          <w:sz w:val="18"/>
          <w:szCs w:val="18"/>
        </w:rPr>
      </w:pPr>
      <w:r w:rsidRPr="00CE32C7">
        <w:rPr>
          <w:rFonts w:asciiTheme="minorHAnsi" w:hAnsiTheme="minorHAnsi"/>
          <w:sz w:val="18"/>
          <w:szCs w:val="18"/>
        </w:rPr>
        <w:t xml:space="preserve">ograniczenia zakresu rzeczowego umowy w związku z obiektywną niemożnością wykonania danego zakresu rzeczowego, brakiem celowości wykonania danego zakresu rzeczowego, </w:t>
      </w:r>
    </w:p>
    <w:p w14:paraId="254074DC" w14:textId="77777777" w:rsidR="004A63B5" w:rsidRDefault="004A63B5" w:rsidP="00E90E5F">
      <w:pPr>
        <w:pStyle w:val="Akapitzlist"/>
        <w:numPr>
          <w:ilvl w:val="0"/>
          <w:numId w:val="26"/>
        </w:numPr>
        <w:suppressAutoHyphens/>
        <w:spacing w:before="0" w:after="0" w:line="240" w:lineRule="auto"/>
        <w:rPr>
          <w:rFonts w:asciiTheme="minorHAnsi" w:hAnsiTheme="minorHAnsi"/>
          <w:sz w:val="18"/>
          <w:szCs w:val="18"/>
        </w:rPr>
      </w:pPr>
      <w:r w:rsidRPr="00CE32C7">
        <w:rPr>
          <w:rFonts w:asciiTheme="minorHAnsi" w:hAnsiTheme="minorHAnsi"/>
          <w:sz w:val="18"/>
          <w:szCs w:val="18"/>
        </w:rPr>
        <w:t>zmiany przepisów prawnych dotyczących przedmiotu umowy, jeżeli zmiana przepisów wymaga zmiany postanowień umowy,</w:t>
      </w:r>
    </w:p>
    <w:p w14:paraId="34CFE787" w14:textId="77777777" w:rsidR="004A63B5" w:rsidRDefault="004A63B5" w:rsidP="00E90E5F">
      <w:pPr>
        <w:pStyle w:val="Akapitzlist"/>
        <w:numPr>
          <w:ilvl w:val="0"/>
          <w:numId w:val="26"/>
        </w:numPr>
        <w:suppressAutoHyphens/>
        <w:spacing w:before="0" w:after="0" w:line="240" w:lineRule="auto"/>
        <w:rPr>
          <w:rFonts w:asciiTheme="minorHAnsi" w:hAnsiTheme="minorHAnsi"/>
          <w:sz w:val="18"/>
          <w:szCs w:val="18"/>
        </w:rPr>
      </w:pPr>
      <w:r w:rsidRPr="00CE32C7">
        <w:rPr>
          <w:rFonts w:asciiTheme="minorHAnsi" w:hAnsiTheme="minorHAnsi"/>
          <w:sz w:val="18"/>
          <w:szCs w:val="18"/>
        </w:rPr>
        <w:t>w przypadku działania siły wyższej, powodującej konieczność wprowadzenia zmian</w:t>
      </w:r>
      <w:r w:rsidR="00CE32C7">
        <w:rPr>
          <w:rFonts w:asciiTheme="minorHAnsi" w:hAnsiTheme="minorHAnsi"/>
          <w:sz w:val="18"/>
          <w:szCs w:val="18"/>
        </w:rPr>
        <w:t xml:space="preserve"> do umowy. Przez działanie siły </w:t>
      </w:r>
      <w:r w:rsidRPr="00CE32C7">
        <w:rPr>
          <w:rFonts w:asciiTheme="minorHAnsi" w:hAnsiTheme="minorHAnsi"/>
          <w:sz w:val="18"/>
          <w:szCs w:val="18"/>
        </w:rPr>
        <w:t>wyższej</w:t>
      </w:r>
      <w:r w:rsidR="00CE32C7">
        <w:rPr>
          <w:rFonts w:asciiTheme="minorHAnsi" w:hAnsiTheme="minorHAnsi"/>
          <w:sz w:val="18"/>
          <w:szCs w:val="18"/>
        </w:rPr>
        <w:t xml:space="preserve"> należy rozumieć zdarzenie bądź </w:t>
      </w:r>
      <w:r w:rsidRPr="00CE32C7">
        <w:rPr>
          <w:rFonts w:asciiTheme="minorHAnsi" w:hAnsiTheme="minorHAnsi"/>
          <w:sz w:val="18"/>
          <w:szCs w:val="18"/>
        </w:rPr>
        <w:t>połączenie zdarzeń obiektywnie nie</w:t>
      </w:r>
      <w:r w:rsidR="00CE32C7">
        <w:rPr>
          <w:rFonts w:asciiTheme="minorHAnsi" w:hAnsiTheme="minorHAnsi"/>
          <w:sz w:val="18"/>
          <w:szCs w:val="18"/>
        </w:rPr>
        <w:t xml:space="preserve">zależnych od stron umowy, które </w:t>
      </w:r>
      <w:r w:rsidRPr="00CE32C7">
        <w:rPr>
          <w:rFonts w:asciiTheme="minorHAnsi" w:hAnsiTheme="minorHAnsi"/>
          <w:sz w:val="18"/>
          <w:szCs w:val="18"/>
        </w:rPr>
        <w:t>zasadniczo i istotnie utrudniają wykonywanie części lub całości zobowiązań wynik</w:t>
      </w:r>
      <w:r w:rsidR="00CE32C7">
        <w:rPr>
          <w:rFonts w:asciiTheme="minorHAnsi" w:hAnsiTheme="minorHAnsi"/>
          <w:sz w:val="18"/>
          <w:szCs w:val="18"/>
        </w:rPr>
        <w:t xml:space="preserve">ających z umowy, których strony </w:t>
      </w:r>
      <w:r w:rsidRPr="00CE32C7">
        <w:rPr>
          <w:rFonts w:asciiTheme="minorHAnsi" w:hAnsiTheme="minorHAnsi"/>
          <w:sz w:val="18"/>
          <w:szCs w:val="18"/>
        </w:rPr>
        <w:t>umowy nie mogły przewidzieć i którym nie mogły zapobiec, ani ich przezwycię</w:t>
      </w:r>
      <w:r w:rsidR="00CE32C7">
        <w:rPr>
          <w:rFonts w:asciiTheme="minorHAnsi" w:hAnsiTheme="minorHAnsi"/>
          <w:sz w:val="18"/>
          <w:szCs w:val="18"/>
        </w:rPr>
        <w:t xml:space="preserve">żyć i im przeciwdziałać poprzez </w:t>
      </w:r>
      <w:r w:rsidRPr="00CE32C7">
        <w:rPr>
          <w:rFonts w:asciiTheme="minorHAnsi" w:hAnsiTheme="minorHAnsi"/>
          <w:sz w:val="18"/>
          <w:szCs w:val="18"/>
        </w:rPr>
        <w:t xml:space="preserve">działanie z należytą starannością. Wykonawca jest zobowiązany </w:t>
      </w:r>
      <w:r w:rsidR="002D386E">
        <w:rPr>
          <w:rFonts w:asciiTheme="minorHAnsi" w:hAnsiTheme="minorHAnsi"/>
          <w:sz w:val="18"/>
          <w:szCs w:val="18"/>
        </w:rPr>
        <w:t>w terminie 3 dni</w:t>
      </w:r>
      <w:r w:rsidRPr="00CE32C7">
        <w:rPr>
          <w:rFonts w:asciiTheme="minorHAnsi" w:hAnsiTheme="minorHAnsi"/>
          <w:sz w:val="18"/>
          <w:szCs w:val="18"/>
        </w:rPr>
        <w:t xml:space="preserve"> poin</w:t>
      </w:r>
      <w:r w:rsidR="00CE32C7">
        <w:rPr>
          <w:rFonts w:asciiTheme="minorHAnsi" w:hAnsiTheme="minorHAnsi"/>
          <w:sz w:val="18"/>
          <w:szCs w:val="18"/>
        </w:rPr>
        <w:t xml:space="preserve">formować Zamawiającego o fakcie </w:t>
      </w:r>
      <w:r w:rsidRPr="00CE32C7">
        <w:rPr>
          <w:rFonts w:asciiTheme="minorHAnsi" w:hAnsiTheme="minorHAnsi"/>
          <w:sz w:val="18"/>
          <w:szCs w:val="18"/>
        </w:rPr>
        <w:t>zaistnienia siły wyższej oraz wskazać zakres i wpływ jakie zdarzenie miało na przebieg realizacji przedmiotu umowy</w:t>
      </w:r>
      <w:r w:rsidR="009977A2">
        <w:rPr>
          <w:rFonts w:asciiTheme="minorHAnsi" w:hAnsiTheme="minorHAnsi"/>
          <w:sz w:val="18"/>
          <w:szCs w:val="18"/>
        </w:rPr>
        <w:t>, pod rygorem utraty prawa powoływania się na klauzulę siły wyższej,</w:t>
      </w:r>
    </w:p>
    <w:p w14:paraId="26F1E416" w14:textId="77777777" w:rsidR="00CE32C7" w:rsidRDefault="004A63B5" w:rsidP="00E90E5F">
      <w:pPr>
        <w:pStyle w:val="Akapitzlist"/>
        <w:numPr>
          <w:ilvl w:val="0"/>
          <w:numId w:val="26"/>
        </w:numPr>
        <w:suppressAutoHyphens/>
        <w:spacing w:before="0" w:after="0" w:line="240" w:lineRule="auto"/>
        <w:rPr>
          <w:rFonts w:asciiTheme="minorHAnsi" w:hAnsiTheme="minorHAnsi"/>
          <w:sz w:val="18"/>
          <w:szCs w:val="18"/>
        </w:rPr>
      </w:pPr>
      <w:r w:rsidRPr="00CE32C7">
        <w:rPr>
          <w:rFonts w:asciiTheme="minorHAnsi" w:hAnsiTheme="minorHAnsi"/>
          <w:sz w:val="18"/>
          <w:szCs w:val="18"/>
        </w:rPr>
        <w:t>gdy potrzeba wprowadzenia zmian do umowy wynika z okoliczności</w:t>
      </w:r>
      <w:r w:rsidR="00983CF5" w:rsidRPr="00CE32C7">
        <w:rPr>
          <w:rFonts w:asciiTheme="minorHAnsi" w:hAnsiTheme="minorHAnsi"/>
          <w:sz w:val="18"/>
          <w:szCs w:val="18"/>
        </w:rPr>
        <w:t xml:space="preserve"> natur</w:t>
      </w:r>
      <w:r w:rsidR="00346897">
        <w:rPr>
          <w:rFonts w:asciiTheme="minorHAnsi" w:hAnsiTheme="minorHAnsi"/>
          <w:sz w:val="18"/>
          <w:szCs w:val="18"/>
        </w:rPr>
        <w:t>y technicznej i prawnej</w:t>
      </w:r>
      <w:r w:rsidR="009977A2">
        <w:rPr>
          <w:rFonts w:asciiTheme="minorHAnsi" w:hAnsiTheme="minorHAnsi"/>
          <w:sz w:val="18"/>
          <w:szCs w:val="18"/>
        </w:rPr>
        <w:t>,</w:t>
      </w:r>
    </w:p>
    <w:p w14:paraId="28C7E2C1" w14:textId="46AADF2B" w:rsidR="00BD0CD2" w:rsidRPr="00CE32C7" w:rsidRDefault="00BD0CD2" w:rsidP="00E90E5F">
      <w:pPr>
        <w:pStyle w:val="Akapitzlist"/>
        <w:numPr>
          <w:ilvl w:val="0"/>
          <w:numId w:val="26"/>
        </w:numPr>
        <w:suppressAutoHyphens/>
        <w:spacing w:before="0" w:after="0" w:line="240" w:lineRule="auto"/>
        <w:rPr>
          <w:rFonts w:asciiTheme="minorHAnsi" w:hAnsiTheme="minorHAnsi"/>
          <w:sz w:val="18"/>
          <w:szCs w:val="18"/>
        </w:rPr>
      </w:pPr>
      <w:r>
        <w:rPr>
          <w:rFonts w:asciiTheme="minorHAnsi" w:hAnsiTheme="minorHAnsi"/>
          <w:sz w:val="18"/>
          <w:szCs w:val="18"/>
        </w:rPr>
        <w:t>w sytuacji, gdy wystąpią niekorzystne warunki atmosferyczne, w szczególnośc</w:t>
      </w:r>
      <w:r w:rsidR="000D7AE6">
        <w:rPr>
          <w:rFonts w:asciiTheme="minorHAnsi" w:hAnsiTheme="minorHAnsi"/>
          <w:sz w:val="18"/>
          <w:szCs w:val="18"/>
        </w:rPr>
        <w:t>i uniemożliwiające prowadzenie prac objętych umową</w:t>
      </w:r>
      <w:r>
        <w:rPr>
          <w:rFonts w:asciiTheme="minorHAnsi" w:hAnsiTheme="minorHAnsi"/>
          <w:sz w:val="18"/>
          <w:szCs w:val="18"/>
        </w:rPr>
        <w:t>, p</w:t>
      </w:r>
      <w:r w:rsidR="000D7AE6">
        <w:rPr>
          <w:rFonts w:asciiTheme="minorHAnsi" w:hAnsiTheme="minorHAnsi"/>
          <w:sz w:val="18"/>
          <w:szCs w:val="18"/>
        </w:rPr>
        <w:t>rzeprowadzanie prób i sprawdzeń oraz</w:t>
      </w:r>
      <w:r>
        <w:rPr>
          <w:rFonts w:asciiTheme="minorHAnsi" w:hAnsiTheme="minorHAnsi"/>
          <w:sz w:val="18"/>
          <w:szCs w:val="18"/>
        </w:rPr>
        <w:t xml:space="preserve"> dokonywanie odbiorów, w szczególności: gwałtowne opady deszczu (w tym oberwanie chmury) tj. trwające dłużej niż 3 dni lub </w:t>
      </w:r>
      <w:r w:rsidR="000D7AE6">
        <w:rPr>
          <w:rFonts w:asciiTheme="minorHAnsi" w:hAnsiTheme="minorHAnsi"/>
          <w:sz w:val="18"/>
          <w:szCs w:val="18"/>
        </w:rPr>
        <w:t xml:space="preserve">opady </w:t>
      </w:r>
      <w:r>
        <w:rPr>
          <w:rFonts w:asciiTheme="minorHAnsi" w:hAnsiTheme="minorHAnsi"/>
          <w:sz w:val="18"/>
          <w:szCs w:val="18"/>
        </w:rPr>
        <w:t>intensywne w wielkości powyżej 30 l/m</w:t>
      </w:r>
      <w:r w:rsidRPr="00BD0CD2">
        <w:rPr>
          <w:rFonts w:asciiTheme="minorHAnsi" w:hAnsiTheme="minorHAnsi"/>
          <w:sz w:val="18"/>
          <w:szCs w:val="18"/>
          <w:vertAlign w:val="superscript"/>
        </w:rPr>
        <w:t>2</w:t>
      </w:r>
      <w:r>
        <w:rPr>
          <w:rFonts w:asciiTheme="minorHAnsi" w:hAnsiTheme="minorHAnsi"/>
          <w:sz w:val="18"/>
          <w:szCs w:val="18"/>
        </w:rPr>
        <w:t>, gradobicie, burze, wysoki stan wód.</w:t>
      </w:r>
    </w:p>
    <w:p w14:paraId="1752D9E3" w14:textId="77777777" w:rsidR="004A63B5" w:rsidRPr="00832ADA" w:rsidRDefault="00970A6C" w:rsidP="00E90E5F">
      <w:pPr>
        <w:pStyle w:val="Akapitzlist"/>
        <w:numPr>
          <w:ilvl w:val="0"/>
          <w:numId w:val="19"/>
        </w:numPr>
        <w:suppressAutoHyphens/>
        <w:spacing w:before="0" w:after="0" w:line="240" w:lineRule="auto"/>
        <w:rPr>
          <w:rFonts w:asciiTheme="minorHAnsi" w:hAnsiTheme="minorHAnsi"/>
          <w:sz w:val="18"/>
          <w:szCs w:val="18"/>
        </w:rPr>
      </w:pPr>
      <w:r w:rsidRPr="00832ADA">
        <w:rPr>
          <w:rFonts w:asciiTheme="minorHAnsi" w:hAnsiTheme="minorHAnsi"/>
          <w:sz w:val="18"/>
          <w:szCs w:val="18"/>
        </w:rPr>
        <w:t>W</w:t>
      </w:r>
      <w:r w:rsidR="004A63B5" w:rsidRPr="00832ADA">
        <w:rPr>
          <w:rFonts w:asciiTheme="minorHAnsi" w:hAnsiTheme="minorHAnsi"/>
          <w:sz w:val="18"/>
          <w:szCs w:val="18"/>
        </w:rPr>
        <w:t>szelkie zmiany niniejszej umowy mogą być dokonywane na podstawie obustronnie uzgodnionych aneksów do umowy</w:t>
      </w:r>
      <w:r w:rsidR="00A0469E">
        <w:rPr>
          <w:rFonts w:asciiTheme="minorHAnsi" w:hAnsiTheme="minorHAnsi"/>
          <w:sz w:val="18"/>
          <w:szCs w:val="18"/>
        </w:rPr>
        <w:t>, w formie pisemnej pod rygorem nieważności</w:t>
      </w:r>
      <w:r w:rsidR="004A63B5" w:rsidRPr="00832ADA">
        <w:rPr>
          <w:rFonts w:asciiTheme="minorHAnsi" w:hAnsiTheme="minorHAnsi"/>
          <w:sz w:val="18"/>
          <w:szCs w:val="18"/>
        </w:rPr>
        <w:t>.</w:t>
      </w:r>
    </w:p>
    <w:p w14:paraId="607D8FC9" w14:textId="77777777" w:rsidR="00970A6C" w:rsidRPr="00832ADA" w:rsidRDefault="00970A6C" w:rsidP="00CE32C7">
      <w:pPr>
        <w:suppressAutoHyphens/>
        <w:spacing w:before="0" w:after="0" w:line="240" w:lineRule="auto"/>
        <w:rPr>
          <w:rFonts w:asciiTheme="minorHAnsi" w:hAnsiTheme="minorHAnsi"/>
          <w:bCs/>
          <w:sz w:val="18"/>
          <w:szCs w:val="18"/>
        </w:rPr>
      </w:pPr>
    </w:p>
    <w:p w14:paraId="4C02064F" w14:textId="77777777" w:rsidR="004A63B5" w:rsidRPr="00832ADA" w:rsidRDefault="00BD16C7" w:rsidP="00CE32C7">
      <w:pPr>
        <w:suppressAutoHyphens/>
        <w:spacing w:before="0" w:after="0" w:line="240" w:lineRule="auto"/>
        <w:jc w:val="center"/>
        <w:rPr>
          <w:rFonts w:asciiTheme="minorHAnsi" w:hAnsiTheme="minorHAnsi"/>
          <w:bCs/>
          <w:sz w:val="18"/>
          <w:szCs w:val="18"/>
        </w:rPr>
      </w:pPr>
      <w:r>
        <w:rPr>
          <w:rFonts w:asciiTheme="minorHAnsi" w:hAnsiTheme="minorHAnsi"/>
          <w:bCs/>
          <w:sz w:val="18"/>
          <w:szCs w:val="18"/>
        </w:rPr>
        <w:t>§ 7</w:t>
      </w:r>
    </w:p>
    <w:p w14:paraId="04B8DAF2" w14:textId="77777777" w:rsidR="004A63B5" w:rsidRPr="00832ADA" w:rsidRDefault="004A63B5" w:rsidP="00E90E5F">
      <w:pPr>
        <w:numPr>
          <w:ilvl w:val="0"/>
          <w:numId w:val="20"/>
        </w:numPr>
        <w:suppressAutoHyphens/>
        <w:spacing w:before="0" w:after="0" w:line="240" w:lineRule="auto"/>
        <w:rPr>
          <w:rFonts w:asciiTheme="minorHAnsi" w:hAnsiTheme="minorHAnsi"/>
          <w:sz w:val="18"/>
          <w:szCs w:val="18"/>
          <w:vertAlign w:val="superscript"/>
        </w:rPr>
      </w:pPr>
      <w:r w:rsidRPr="00832ADA">
        <w:rPr>
          <w:rFonts w:asciiTheme="minorHAnsi" w:hAnsiTheme="minorHAnsi"/>
          <w:sz w:val="18"/>
          <w:szCs w:val="18"/>
        </w:rPr>
        <w:t>Wykonawca jest zobowiązany informować Zamawiającego o wszelkich zmianach w zakresie:</w:t>
      </w:r>
    </w:p>
    <w:p w14:paraId="42B42C03" w14:textId="77777777" w:rsidR="004A63B5" w:rsidRPr="00832ADA" w:rsidRDefault="004A63B5" w:rsidP="00E90E5F">
      <w:pPr>
        <w:numPr>
          <w:ilvl w:val="0"/>
          <w:numId w:val="21"/>
        </w:numPr>
        <w:suppressAutoHyphens/>
        <w:spacing w:before="0" w:after="0" w:line="240" w:lineRule="auto"/>
        <w:rPr>
          <w:rFonts w:asciiTheme="minorHAnsi" w:hAnsiTheme="minorHAnsi"/>
          <w:sz w:val="18"/>
          <w:szCs w:val="18"/>
          <w:vertAlign w:val="superscript"/>
        </w:rPr>
      </w:pPr>
      <w:r w:rsidRPr="00832ADA">
        <w:rPr>
          <w:rFonts w:asciiTheme="minorHAnsi" w:hAnsiTheme="minorHAnsi"/>
          <w:sz w:val="18"/>
          <w:szCs w:val="18"/>
        </w:rPr>
        <w:t xml:space="preserve">formy organizacyjno-prawnej prowadzonej przez siebie aktualnie działalności gospodarczej, </w:t>
      </w:r>
    </w:p>
    <w:p w14:paraId="15094E7A" w14:textId="77777777" w:rsidR="004A63B5" w:rsidRPr="00832ADA" w:rsidRDefault="004A63B5" w:rsidP="00E90E5F">
      <w:pPr>
        <w:numPr>
          <w:ilvl w:val="0"/>
          <w:numId w:val="21"/>
        </w:numPr>
        <w:suppressAutoHyphens/>
        <w:spacing w:before="0" w:after="0" w:line="240" w:lineRule="auto"/>
        <w:rPr>
          <w:rFonts w:asciiTheme="minorHAnsi" w:hAnsiTheme="minorHAnsi"/>
          <w:sz w:val="18"/>
          <w:szCs w:val="18"/>
          <w:vertAlign w:val="superscript"/>
        </w:rPr>
      </w:pPr>
      <w:r w:rsidRPr="00832ADA">
        <w:rPr>
          <w:rFonts w:asciiTheme="minorHAnsi" w:hAnsiTheme="minorHAnsi"/>
          <w:sz w:val="18"/>
          <w:szCs w:val="18"/>
        </w:rPr>
        <w:t>danych adresowych lub rejestrowych podanych w komparycji niniejszej umowy.</w:t>
      </w:r>
    </w:p>
    <w:p w14:paraId="21145A91" w14:textId="77777777" w:rsidR="004A63B5" w:rsidRPr="00832ADA" w:rsidRDefault="004A63B5" w:rsidP="00CE32C7">
      <w:pPr>
        <w:suppressAutoHyphens/>
        <w:spacing w:before="0" w:after="0" w:line="240" w:lineRule="auto"/>
        <w:ind w:left="709"/>
        <w:rPr>
          <w:rFonts w:asciiTheme="minorHAnsi" w:hAnsiTheme="minorHAnsi"/>
          <w:sz w:val="18"/>
          <w:szCs w:val="18"/>
        </w:rPr>
      </w:pPr>
      <w:r w:rsidRPr="00832ADA">
        <w:rPr>
          <w:rFonts w:asciiTheme="minorHAnsi" w:hAnsiTheme="minorHAnsi"/>
          <w:sz w:val="18"/>
          <w:szCs w:val="18"/>
        </w:rPr>
        <w:t>niezwłocznie, nie później jednak niż w te</w:t>
      </w:r>
      <w:r w:rsidR="004A7668">
        <w:rPr>
          <w:rFonts w:asciiTheme="minorHAnsi" w:hAnsiTheme="minorHAnsi"/>
          <w:sz w:val="18"/>
          <w:szCs w:val="18"/>
        </w:rPr>
        <w:t>rminie 7 dni od daty wystąpienia</w:t>
      </w:r>
      <w:r w:rsidRPr="00832ADA">
        <w:rPr>
          <w:rFonts w:asciiTheme="minorHAnsi" w:hAnsiTheme="minorHAnsi"/>
          <w:sz w:val="18"/>
          <w:szCs w:val="18"/>
        </w:rPr>
        <w:t xml:space="preserve"> zmian.</w:t>
      </w:r>
    </w:p>
    <w:p w14:paraId="24E321A7" w14:textId="77777777" w:rsidR="004A63B5" w:rsidRPr="00832ADA" w:rsidRDefault="004A63B5" w:rsidP="00E90E5F">
      <w:pPr>
        <w:numPr>
          <w:ilvl w:val="0"/>
          <w:numId w:val="20"/>
        </w:numPr>
        <w:suppressAutoHyphens/>
        <w:spacing w:before="0" w:after="0" w:line="240" w:lineRule="auto"/>
        <w:rPr>
          <w:rFonts w:asciiTheme="minorHAnsi" w:hAnsiTheme="minorHAnsi"/>
          <w:sz w:val="18"/>
          <w:szCs w:val="18"/>
        </w:rPr>
      </w:pPr>
      <w:r w:rsidRPr="00832ADA">
        <w:rPr>
          <w:rFonts w:asciiTheme="minorHAnsi" w:hAnsiTheme="minorHAnsi"/>
          <w:sz w:val="18"/>
          <w:szCs w:val="18"/>
        </w:rPr>
        <w:t>W przypadku niedopełnienia przez Wykonawcę obo</w:t>
      </w:r>
      <w:r w:rsidR="00684ABA">
        <w:rPr>
          <w:rFonts w:asciiTheme="minorHAnsi" w:hAnsiTheme="minorHAnsi"/>
          <w:sz w:val="18"/>
          <w:szCs w:val="18"/>
        </w:rPr>
        <w:t>wiązku, o którym mowa w ust. 1,</w:t>
      </w:r>
      <w:r w:rsidRPr="00832ADA">
        <w:rPr>
          <w:rFonts w:asciiTheme="minorHAnsi" w:hAnsiTheme="minorHAnsi"/>
          <w:sz w:val="18"/>
          <w:szCs w:val="18"/>
        </w:rPr>
        <w:t xml:space="preserve"> korespondencję wysłaną przez Zamawiającego zgodnie z posiadanymi informacjami uważa się za skutecznie doręczoną.  </w:t>
      </w:r>
    </w:p>
    <w:p w14:paraId="388EC741" w14:textId="77777777" w:rsidR="004A63B5" w:rsidRPr="00832ADA" w:rsidRDefault="004A63B5" w:rsidP="00CE32C7">
      <w:pPr>
        <w:suppressAutoHyphens/>
        <w:spacing w:before="0" w:after="0" w:line="240" w:lineRule="auto"/>
        <w:rPr>
          <w:rFonts w:asciiTheme="minorHAnsi" w:hAnsiTheme="minorHAnsi"/>
          <w:bCs/>
          <w:sz w:val="18"/>
          <w:szCs w:val="18"/>
        </w:rPr>
      </w:pPr>
    </w:p>
    <w:p w14:paraId="587EDC4F" w14:textId="77777777" w:rsidR="004A63B5" w:rsidRDefault="00BD16C7" w:rsidP="00CE32C7">
      <w:pPr>
        <w:suppressAutoHyphens/>
        <w:spacing w:before="0" w:after="0" w:line="240" w:lineRule="auto"/>
        <w:jc w:val="center"/>
        <w:rPr>
          <w:rFonts w:asciiTheme="minorHAnsi" w:hAnsiTheme="minorHAnsi"/>
          <w:bCs/>
          <w:sz w:val="18"/>
          <w:szCs w:val="18"/>
        </w:rPr>
      </w:pPr>
      <w:r>
        <w:rPr>
          <w:rFonts w:asciiTheme="minorHAnsi" w:hAnsiTheme="minorHAnsi"/>
          <w:bCs/>
          <w:sz w:val="18"/>
          <w:szCs w:val="18"/>
        </w:rPr>
        <w:t>§ 8</w:t>
      </w:r>
    </w:p>
    <w:p w14:paraId="15D6986C" w14:textId="77777777" w:rsidR="0084274C" w:rsidRPr="0084274C" w:rsidRDefault="0084274C" w:rsidP="0084274C">
      <w:pPr>
        <w:suppressAutoHyphens/>
        <w:spacing w:before="0" w:after="0" w:line="240" w:lineRule="auto"/>
        <w:rPr>
          <w:rFonts w:asciiTheme="minorHAnsi" w:hAnsiTheme="minorHAnsi"/>
          <w:bCs/>
          <w:sz w:val="18"/>
          <w:szCs w:val="18"/>
        </w:rPr>
      </w:pPr>
    </w:p>
    <w:p w14:paraId="64A212EA" w14:textId="77777777" w:rsidR="0084274C" w:rsidRDefault="0084274C" w:rsidP="0084274C">
      <w:pPr>
        <w:pStyle w:val="Akapitzlist"/>
        <w:numPr>
          <w:ilvl w:val="3"/>
          <w:numId w:val="20"/>
        </w:numPr>
        <w:suppressAutoHyphens/>
        <w:spacing w:before="0" w:after="0" w:line="240" w:lineRule="auto"/>
        <w:ind w:left="709"/>
        <w:rPr>
          <w:rFonts w:asciiTheme="minorHAnsi" w:hAnsiTheme="minorHAnsi"/>
          <w:bCs/>
          <w:sz w:val="18"/>
          <w:szCs w:val="18"/>
        </w:rPr>
      </w:pPr>
      <w:r w:rsidRPr="0084274C">
        <w:rPr>
          <w:rFonts w:asciiTheme="minorHAnsi" w:hAnsiTheme="minorHAnsi"/>
          <w:bCs/>
          <w:sz w:val="18"/>
          <w:szCs w:val="18"/>
        </w:rPr>
        <w:t>Wszelkie autorskie prawa majątkowe do przedmiotu Umowy z chwilą jego przekazania, stają się wyłączną własnością Zamawiającego.</w:t>
      </w:r>
    </w:p>
    <w:p w14:paraId="38BC973D" w14:textId="77777777" w:rsidR="0084274C" w:rsidRDefault="0084274C" w:rsidP="0084274C">
      <w:pPr>
        <w:pStyle w:val="Akapitzlist"/>
        <w:numPr>
          <w:ilvl w:val="3"/>
          <w:numId w:val="20"/>
        </w:numPr>
        <w:suppressAutoHyphens/>
        <w:spacing w:before="0" w:after="0" w:line="240" w:lineRule="auto"/>
        <w:ind w:left="709"/>
        <w:rPr>
          <w:rFonts w:asciiTheme="minorHAnsi" w:hAnsiTheme="minorHAnsi"/>
          <w:bCs/>
          <w:sz w:val="18"/>
          <w:szCs w:val="18"/>
        </w:rPr>
      </w:pPr>
      <w:r w:rsidRPr="0084274C">
        <w:rPr>
          <w:rFonts w:asciiTheme="minorHAnsi" w:hAnsiTheme="minorHAnsi"/>
          <w:bCs/>
          <w:sz w:val="18"/>
          <w:szCs w:val="18"/>
        </w:rPr>
        <w:t>Wykonawca przenosi na Zamawiającego prawo zezwalania na wykonywanie zależnego prawa autorskiego. Wykonawca zezwala Zamawiającemu lub osobom przez niego wskazanym na dokonywanie wszelkich zmian w dokumentacji będącej przedmiotem Umowy</w:t>
      </w:r>
      <w:r>
        <w:rPr>
          <w:rFonts w:asciiTheme="minorHAnsi" w:hAnsiTheme="minorHAnsi"/>
          <w:bCs/>
          <w:sz w:val="18"/>
          <w:szCs w:val="18"/>
        </w:rPr>
        <w:t>.</w:t>
      </w:r>
    </w:p>
    <w:p w14:paraId="3602DF25" w14:textId="77777777" w:rsidR="0084274C" w:rsidRPr="0084274C" w:rsidRDefault="0084274C" w:rsidP="0084274C">
      <w:pPr>
        <w:pStyle w:val="Akapitzlist"/>
        <w:numPr>
          <w:ilvl w:val="3"/>
          <w:numId w:val="20"/>
        </w:numPr>
        <w:suppressAutoHyphens/>
        <w:spacing w:before="0" w:after="0" w:line="240" w:lineRule="auto"/>
        <w:ind w:left="709"/>
        <w:rPr>
          <w:rFonts w:asciiTheme="minorHAnsi" w:hAnsiTheme="minorHAnsi"/>
          <w:bCs/>
          <w:sz w:val="18"/>
          <w:szCs w:val="18"/>
        </w:rPr>
      </w:pPr>
      <w:r w:rsidRPr="0084274C">
        <w:rPr>
          <w:rFonts w:asciiTheme="minorHAnsi" w:hAnsiTheme="minorHAnsi"/>
          <w:bCs/>
          <w:sz w:val="18"/>
          <w:szCs w:val="18"/>
        </w:rPr>
        <w:t>Wykonawca przenosi na Zamawiającego autorskie prawa majątkowe do dokumentacji będącej przedmiotem niniejszej Umowy na następujących polach eksploatacji:</w:t>
      </w:r>
    </w:p>
    <w:p w14:paraId="27375C12"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digitalizacji, wprowadzania do pamięci komputera lub innego nośnika stanowiącego własność Zamawiającego lub nie stanowiącego jego własności, niezależnie od tego czy znajduje się w siedzibie Zamawiającego czy poza nią,</w:t>
      </w:r>
    </w:p>
    <w:p w14:paraId="11D3D8E9"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 xml:space="preserve">w zakresie utrwalania i zwielokrotniania utworu w całości lub części – do wytwarzania dowolną techniką egzemplarzy utworu, w tym techniką drukarską, reprograficzną, zapisu magnetycznego oraz techniką cyfrową, </w:t>
      </w:r>
    </w:p>
    <w:p w14:paraId="0735293B"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 xml:space="preserve">w zakresie obrotu oryginałem albo egzemplarzami, na których utwór utrwalono - do wprowadzania do obrotu, użyczenia lub najmu oryginału albo egzemplarzy, </w:t>
      </w:r>
    </w:p>
    <w:p w14:paraId="1D7B73F5"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 xml:space="preserve">w zakresie rozpowszechniania w całości lub części utworu w sposób inny niż określony powyżej – publiczne wykonanie, wystawianie, wyświetlanie, odtworzenie oraz nadawanie i reemitowanie, a także publiczne </w:t>
      </w:r>
      <w:r w:rsidRPr="0084274C">
        <w:rPr>
          <w:rFonts w:asciiTheme="minorHAnsi" w:hAnsiTheme="minorHAnsi"/>
          <w:bCs/>
          <w:sz w:val="18"/>
          <w:szCs w:val="18"/>
        </w:rPr>
        <w:lastRenderedPageBreak/>
        <w:t xml:space="preserve">udostępnianie utworu w taki sposób, aby każdy mógł mieć do niego dostęp w miejscu i w czasie wybranym przez Zamawiającego, </w:t>
      </w:r>
    </w:p>
    <w:p w14:paraId="241C4856"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dokonywania opracowań utworu oraz jego tłumaczeń na języki obce,</w:t>
      </w:r>
    </w:p>
    <w:p w14:paraId="6C0FC5E9" w14:textId="77777777" w:rsidR="0084274C" w:rsidRDefault="0084274C" w:rsidP="00053AC1">
      <w:pPr>
        <w:pStyle w:val="Akapitzlist"/>
        <w:numPr>
          <w:ilvl w:val="0"/>
          <w:numId w:val="28"/>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wykorzystywania wybranych fragmentów utworu, w szczególności w postaci drukowanej lub elektronicznej, a także wprowadzanie w takich wybranych fragmentach zmian i wykorzystania wybranych fragmentów, jak również zmienionych fragmentów utworów, dla własnych lub innych celów.</w:t>
      </w:r>
    </w:p>
    <w:p w14:paraId="34285E1A" w14:textId="15DC8991" w:rsidR="0084274C" w:rsidRDefault="0084274C" w:rsidP="00053AC1">
      <w:pPr>
        <w:pStyle w:val="Akapitzlist"/>
        <w:numPr>
          <w:ilvl w:val="0"/>
          <w:numId w:val="29"/>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 xml:space="preserve">Wynagrodzenie, o którym mowa w § </w:t>
      </w:r>
      <w:r w:rsidR="00C811F9">
        <w:rPr>
          <w:rFonts w:asciiTheme="minorHAnsi" w:hAnsiTheme="minorHAnsi"/>
          <w:bCs/>
          <w:sz w:val="18"/>
          <w:szCs w:val="18"/>
        </w:rPr>
        <w:t>3</w:t>
      </w:r>
      <w:r w:rsidRPr="0084274C">
        <w:rPr>
          <w:rFonts w:asciiTheme="minorHAnsi" w:hAnsiTheme="minorHAnsi"/>
          <w:bCs/>
          <w:sz w:val="18"/>
          <w:szCs w:val="18"/>
        </w:rPr>
        <w:t xml:space="preserve"> ust. 1, obejmuje również wynagrodzenie Wykonawcy za przeniesienie na Zamawiającego prawa zezwolenia na wykonywanie zależnego prawa autorskiego oraz korzystanie z dokumentacji będącej przedmiotem Umowy na polach eksploatacji wskazanych w ust. 3</w:t>
      </w:r>
      <w:r w:rsidR="005C6A61">
        <w:rPr>
          <w:rFonts w:asciiTheme="minorHAnsi" w:hAnsiTheme="minorHAnsi"/>
          <w:bCs/>
          <w:sz w:val="18"/>
          <w:szCs w:val="18"/>
        </w:rPr>
        <w:t>.</w:t>
      </w:r>
      <w:r w:rsidRPr="0084274C">
        <w:rPr>
          <w:rFonts w:asciiTheme="minorHAnsi" w:hAnsiTheme="minorHAnsi"/>
          <w:bCs/>
          <w:sz w:val="18"/>
          <w:szCs w:val="18"/>
        </w:rPr>
        <w:t xml:space="preserve"> </w:t>
      </w:r>
    </w:p>
    <w:p w14:paraId="0BAED900" w14:textId="67E07FF0" w:rsidR="0084274C" w:rsidRDefault="0084274C" w:rsidP="00053AC1">
      <w:pPr>
        <w:pStyle w:val="Akapitzlist"/>
        <w:numPr>
          <w:ilvl w:val="0"/>
          <w:numId w:val="29"/>
        </w:numPr>
        <w:suppressAutoHyphens/>
        <w:spacing w:before="0" w:after="0" w:line="240" w:lineRule="auto"/>
        <w:rPr>
          <w:rFonts w:asciiTheme="minorHAnsi" w:hAnsiTheme="minorHAnsi"/>
          <w:bCs/>
          <w:sz w:val="18"/>
          <w:szCs w:val="18"/>
        </w:rPr>
      </w:pPr>
      <w:r w:rsidRPr="0084274C">
        <w:rPr>
          <w:rFonts w:asciiTheme="minorHAnsi" w:hAnsiTheme="minorHAnsi"/>
          <w:bCs/>
          <w:sz w:val="18"/>
          <w:szCs w:val="18"/>
        </w:rPr>
        <w:t xml:space="preserve">W przypadku podzlecenia części przedmiotu </w:t>
      </w:r>
      <w:r>
        <w:rPr>
          <w:rFonts w:asciiTheme="minorHAnsi" w:hAnsiTheme="minorHAnsi"/>
          <w:bCs/>
          <w:sz w:val="18"/>
          <w:szCs w:val="18"/>
        </w:rPr>
        <w:t>u</w:t>
      </w:r>
      <w:r w:rsidRPr="0084274C">
        <w:rPr>
          <w:rFonts w:asciiTheme="minorHAnsi" w:hAnsiTheme="minorHAnsi"/>
          <w:bCs/>
          <w:sz w:val="18"/>
          <w:szCs w:val="18"/>
        </w:rPr>
        <w:t>mowy podwykonawcy, postanowienia ust. 1-4 mają odpowiednie zastosowanie do przeniesienia na Zamawiającego wszelkich autorskich majątkowych przysługujących podwykonawcy.</w:t>
      </w:r>
    </w:p>
    <w:p w14:paraId="2A98F6A7" w14:textId="41BCF72D" w:rsidR="00275527" w:rsidRDefault="00275527" w:rsidP="00053AC1">
      <w:pPr>
        <w:pStyle w:val="Akapitzlist"/>
        <w:numPr>
          <w:ilvl w:val="0"/>
          <w:numId w:val="29"/>
        </w:numPr>
        <w:suppressAutoHyphens/>
        <w:spacing w:before="0" w:after="0" w:line="240" w:lineRule="auto"/>
        <w:rPr>
          <w:rFonts w:asciiTheme="minorHAnsi" w:hAnsiTheme="minorHAnsi"/>
          <w:bCs/>
          <w:sz w:val="18"/>
          <w:szCs w:val="18"/>
        </w:rPr>
      </w:pPr>
      <w:r w:rsidRPr="00275527">
        <w:rPr>
          <w:rFonts w:asciiTheme="minorHAnsi" w:hAnsiTheme="minorHAnsi"/>
          <w:bCs/>
          <w:sz w:val="18"/>
          <w:szCs w:val="18"/>
        </w:rPr>
        <w:t>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z przedmiotem umowy oraz udzieli pomocy w ewentualnych związanych z tym postępowaniach sądowych lub pozasądowych.</w:t>
      </w:r>
    </w:p>
    <w:p w14:paraId="09635D15" w14:textId="5E7416E8" w:rsidR="00275527" w:rsidRDefault="00275527" w:rsidP="00053AC1">
      <w:pPr>
        <w:pStyle w:val="Akapitzlist"/>
        <w:numPr>
          <w:ilvl w:val="0"/>
          <w:numId w:val="29"/>
        </w:numPr>
        <w:suppressAutoHyphens/>
        <w:spacing w:before="0" w:after="0" w:line="240" w:lineRule="auto"/>
        <w:rPr>
          <w:rFonts w:asciiTheme="minorHAnsi" w:hAnsiTheme="minorHAnsi"/>
          <w:bCs/>
          <w:sz w:val="18"/>
          <w:szCs w:val="18"/>
        </w:rPr>
      </w:pPr>
      <w:r w:rsidRPr="00275527">
        <w:rPr>
          <w:rFonts w:asciiTheme="minorHAnsi" w:hAnsiTheme="minorHAnsi"/>
          <w:bCs/>
          <w:sz w:val="18"/>
          <w:szCs w:val="18"/>
        </w:rPr>
        <w:t>W przypadku poniesienia przez Zamawiającego kosztów związanych z jego uczestnictwem w postępowaniach sądowych lub pozasądowych Wykonawca (Twórca) zobowiązuje się zwrócić poniesione koszty Zamawiającemu.</w:t>
      </w:r>
    </w:p>
    <w:p w14:paraId="269FB6A6" w14:textId="4066734D" w:rsidR="00275527" w:rsidRDefault="00275527" w:rsidP="00053AC1">
      <w:pPr>
        <w:pStyle w:val="Akapitzlist"/>
        <w:numPr>
          <w:ilvl w:val="0"/>
          <w:numId w:val="29"/>
        </w:numPr>
        <w:suppressAutoHyphens/>
        <w:spacing w:before="0" w:after="0" w:line="240" w:lineRule="auto"/>
        <w:rPr>
          <w:rFonts w:asciiTheme="minorHAnsi" w:hAnsiTheme="minorHAnsi"/>
          <w:bCs/>
          <w:sz w:val="18"/>
          <w:szCs w:val="18"/>
        </w:rPr>
      </w:pPr>
      <w:r w:rsidRPr="00275527">
        <w:rPr>
          <w:rFonts w:asciiTheme="minorHAnsi" w:hAnsiTheme="minorHAnsi"/>
          <w:bCs/>
          <w:sz w:val="18"/>
          <w:szCs w:val="18"/>
        </w:rPr>
        <w:t xml:space="preserve">Wykonawca zobowiązuje się do zwrotu wszelkich kwot zasądzonych lub które Zamawiający zapłacił w tym także kosztów pomocy prawnej poniesionych przez Zamawiającego w przypadku roszczeń, o których mowa w ust. </w:t>
      </w:r>
      <w:r>
        <w:rPr>
          <w:rFonts w:asciiTheme="minorHAnsi" w:hAnsiTheme="minorHAnsi"/>
          <w:bCs/>
          <w:sz w:val="18"/>
          <w:szCs w:val="18"/>
        </w:rPr>
        <w:t>6.</w:t>
      </w:r>
    </w:p>
    <w:p w14:paraId="4DC78866" w14:textId="77777777" w:rsidR="0084274C" w:rsidRDefault="0084274C" w:rsidP="0084274C">
      <w:pPr>
        <w:suppressAutoHyphens/>
        <w:spacing w:before="0" w:after="0" w:line="240" w:lineRule="auto"/>
        <w:rPr>
          <w:rFonts w:asciiTheme="minorHAnsi" w:hAnsiTheme="minorHAnsi"/>
          <w:bCs/>
          <w:sz w:val="18"/>
          <w:szCs w:val="18"/>
        </w:rPr>
      </w:pPr>
    </w:p>
    <w:p w14:paraId="7AC8A21E" w14:textId="77777777" w:rsidR="0084274C" w:rsidRPr="0084274C" w:rsidRDefault="0084274C" w:rsidP="0084274C">
      <w:pPr>
        <w:suppressAutoHyphens/>
        <w:spacing w:before="0" w:after="0" w:line="240" w:lineRule="auto"/>
        <w:jc w:val="center"/>
        <w:rPr>
          <w:rFonts w:asciiTheme="minorHAnsi" w:hAnsiTheme="minorHAnsi"/>
          <w:bCs/>
          <w:sz w:val="18"/>
          <w:szCs w:val="18"/>
        </w:rPr>
      </w:pPr>
      <w:r>
        <w:rPr>
          <w:rFonts w:asciiTheme="minorHAnsi" w:hAnsiTheme="minorHAnsi"/>
          <w:bCs/>
          <w:sz w:val="18"/>
          <w:szCs w:val="18"/>
        </w:rPr>
        <w:t>§ 9</w:t>
      </w:r>
    </w:p>
    <w:p w14:paraId="6EF3E5C7" w14:textId="5D3BFF11" w:rsidR="0084274C" w:rsidRPr="00BB621B" w:rsidRDefault="0084274C" w:rsidP="000363A1">
      <w:pPr>
        <w:pStyle w:val="Akapitzlist"/>
        <w:numPr>
          <w:ilvl w:val="6"/>
          <w:numId w:val="20"/>
        </w:numPr>
        <w:suppressAutoHyphens/>
        <w:spacing w:before="0" w:after="0" w:line="240" w:lineRule="auto"/>
        <w:ind w:left="709"/>
        <w:rPr>
          <w:rFonts w:asciiTheme="minorHAnsi" w:hAnsiTheme="minorHAnsi"/>
          <w:bCs/>
          <w:sz w:val="18"/>
          <w:szCs w:val="18"/>
        </w:rPr>
      </w:pPr>
      <w:r w:rsidRPr="00BB621B">
        <w:rPr>
          <w:rFonts w:asciiTheme="minorHAnsi" w:hAnsiTheme="minorHAnsi"/>
          <w:bCs/>
          <w:sz w:val="18"/>
          <w:szCs w:val="18"/>
        </w:rPr>
        <w:t>Wykonawca zobowiązany jest w okresie gwarancji niezwłocznie,</w:t>
      </w:r>
      <w:r w:rsidR="000363A1" w:rsidRPr="00BB621B">
        <w:rPr>
          <w:rFonts w:asciiTheme="minorHAnsi" w:hAnsiTheme="minorHAnsi"/>
          <w:bCs/>
          <w:sz w:val="18"/>
          <w:szCs w:val="18"/>
        </w:rPr>
        <w:t xml:space="preserve"> ale nie później niż w terminie wyznaczonym przez Zamawiającego,</w:t>
      </w:r>
      <w:r w:rsidRPr="00BB621B">
        <w:rPr>
          <w:rFonts w:asciiTheme="minorHAnsi" w:hAnsiTheme="minorHAnsi"/>
          <w:bCs/>
          <w:sz w:val="18"/>
          <w:szCs w:val="18"/>
        </w:rPr>
        <w:t xml:space="preserve"> w ramach wynagrodzenia umownego, wprowadzić do dokumentacji wszelkie uzupełnienia oraz zmiany, </w:t>
      </w:r>
      <w:r w:rsidR="00275527" w:rsidRPr="00BB621B">
        <w:rPr>
          <w:rFonts w:asciiTheme="minorHAnsi" w:hAnsiTheme="minorHAnsi"/>
          <w:bCs/>
          <w:sz w:val="18"/>
          <w:szCs w:val="18"/>
        </w:rPr>
        <w:t xml:space="preserve">w szczególności </w:t>
      </w:r>
      <w:r w:rsidRPr="00BB621B">
        <w:rPr>
          <w:rFonts w:asciiTheme="minorHAnsi" w:hAnsiTheme="minorHAnsi"/>
          <w:bCs/>
          <w:sz w:val="18"/>
          <w:szCs w:val="18"/>
        </w:rPr>
        <w:t xml:space="preserve">o ile taka potrzeba wyniknie w trakcie postępowania w sprawie o </w:t>
      </w:r>
      <w:r w:rsidR="00275527" w:rsidRPr="00BB621B">
        <w:rPr>
          <w:rFonts w:asciiTheme="minorHAnsi" w:hAnsiTheme="minorHAnsi"/>
          <w:bCs/>
          <w:sz w:val="18"/>
          <w:szCs w:val="18"/>
        </w:rPr>
        <w:t>uzyskanie ostatecznej decyzji o warunkach prowadzenia działań.</w:t>
      </w:r>
    </w:p>
    <w:p w14:paraId="1DC2F902" w14:textId="4FB58907" w:rsidR="0084274C" w:rsidRPr="00313F51" w:rsidRDefault="0084274C" w:rsidP="000363A1">
      <w:pPr>
        <w:pStyle w:val="Akapitzlist"/>
        <w:numPr>
          <w:ilvl w:val="6"/>
          <w:numId w:val="20"/>
        </w:numPr>
        <w:suppressAutoHyphens/>
        <w:spacing w:before="0" w:after="0" w:line="240" w:lineRule="auto"/>
        <w:ind w:left="709"/>
        <w:rPr>
          <w:rFonts w:asciiTheme="minorHAnsi" w:hAnsiTheme="minorHAnsi"/>
          <w:bCs/>
          <w:sz w:val="18"/>
          <w:szCs w:val="18"/>
        </w:rPr>
      </w:pPr>
      <w:r w:rsidRPr="00BB621B">
        <w:rPr>
          <w:rFonts w:asciiTheme="minorHAnsi" w:hAnsiTheme="minorHAnsi"/>
          <w:bCs/>
          <w:sz w:val="18"/>
          <w:szCs w:val="18"/>
        </w:rPr>
        <w:t>Jeżeli wystąpi konieczność wykonania opracowań dodatkowych, uzupełnień które będą następstwem wad dokumentacji, błędów lub zaniedbań Wykonawcy, które uniemożliwiają wydanie przez organ decyzji, opracowania takie zostaną wykonane przez Wykonawcę bez dodatkowego wynagrodzenia, w terminie wskazanym przez organ prowadzący postępowanie administracyjne dotyczące uzyskiwania</w:t>
      </w:r>
      <w:r w:rsidR="00BB621B">
        <w:rPr>
          <w:rFonts w:asciiTheme="minorHAnsi" w:hAnsiTheme="minorHAnsi"/>
          <w:bCs/>
          <w:sz w:val="18"/>
          <w:szCs w:val="18"/>
        </w:rPr>
        <w:t xml:space="preserve"> </w:t>
      </w:r>
      <w:r w:rsidR="00A36ACB" w:rsidRPr="00313F51">
        <w:rPr>
          <w:rFonts w:asciiTheme="minorHAnsi" w:hAnsiTheme="minorHAnsi"/>
          <w:bCs/>
          <w:sz w:val="18"/>
          <w:szCs w:val="18"/>
        </w:rPr>
        <w:t>decyzji o warunkach prowadzenia działań.</w:t>
      </w:r>
    </w:p>
    <w:p w14:paraId="5BD782FD" w14:textId="77777777" w:rsidR="002F7FE5" w:rsidRDefault="002F7FE5" w:rsidP="002F7FE5">
      <w:pPr>
        <w:suppressAutoHyphens/>
        <w:spacing w:before="0" w:after="0" w:line="240" w:lineRule="auto"/>
        <w:rPr>
          <w:rFonts w:asciiTheme="minorHAnsi" w:hAnsiTheme="minorHAnsi"/>
          <w:bCs/>
          <w:sz w:val="18"/>
          <w:szCs w:val="18"/>
        </w:rPr>
      </w:pPr>
    </w:p>
    <w:p w14:paraId="78F30408" w14:textId="77777777" w:rsidR="00F6336D" w:rsidRDefault="00F6336D" w:rsidP="004058B9">
      <w:pPr>
        <w:suppressAutoHyphens/>
        <w:spacing w:before="0" w:after="0" w:line="240" w:lineRule="auto"/>
        <w:jc w:val="center"/>
        <w:rPr>
          <w:rFonts w:asciiTheme="minorHAnsi" w:hAnsiTheme="minorHAnsi"/>
          <w:bCs/>
          <w:sz w:val="18"/>
          <w:szCs w:val="18"/>
        </w:rPr>
      </w:pPr>
    </w:p>
    <w:p w14:paraId="674E71C3" w14:textId="77777777" w:rsidR="00F6336D" w:rsidRDefault="00F6336D" w:rsidP="004058B9">
      <w:pPr>
        <w:suppressAutoHyphens/>
        <w:spacing w:before="0" w:after="0" w:line="240" w:lineRule="auto"/>
        <w:jc w:val="center"/>
        <w:rPr>
          <w:rFonts w:asciiTheme="minorHAnsi" w:hAnsiTheme="minorHAnsi"/>
          <w:bCs/>
          <w:sz w:val="18"/>
          <w:szCs w:val="18"/>
        </w:rPr>
      </w:pPr>
    </w:p>
    <w:p w14:paraId="102FE494" w14:textId="77777777" w:rsidR="00F6336D" w:rsidRDefault="00F6336D" w:rsidP="004058B9">
      <w:pPr>
        <w:suppressAutoHyphens/>
        <w:spacing w:before="0" w:after="0" w:line="240" w:lineRule="auto"/>
        <w:jc w:val="center"/>
        <w:rPr>
          <w:rFonts w:asciiTheme="minorHAnsi" w:hAnsiTheme="minorHAnsi"/>
          <w:bCs/>
          <w:sz w:val="18"/>
          <w:szCs w:val="18"/>
        </w:rPr>
      </w:pPr>
    </w:p>
    <w:p w14:paraId="75C905C3" w14:textId="476F3422" w:rsidR="002F7FE5" w:rsidRPr="00832ADA" w:rsidRDefault="002F7FE5" w:rsidP="004058B9">
      <w:pPr>
        <w:suppressAutoHyphens/>
        <w:spacing w:before="0" w:after="0" w:line="240" w:lineRule="auto"/>
        <w:jc w:val="center"/>
        <w:rPr>
          <w:rFonts w:asciiTheme="minorHAnsi" w:hAnsiTheme="minorHAnsi"/>
          <w:bCs/>
          <w:sz w:val="18"/>
          <w:szCs w:val="18"/>
        </w:rPr>
      </w:pPr>
      <w:r>
        <w:rPr>
          <w:rFonts w:asciiTheme="minorHAnsi" w:hAnsiTheme="minorHAnsi"/>
          <w:bCs/>
          <w:sz w:val="18"/>
          <w:szCs w:val="18"/>
        </w:rPr>
        <w:t>§ 1</w:t>
      </w:r>
      <w:r w:rsidR="000363A1">
        <w:rPr>
          <w:rFonts w:asciiTheme="minorHAnsi" w:hAnsiTheme="minorHAnsi"/>
          <w:bCs/>
          <w:sz w:val="18"/>
          <w:szCs w:val="18"/>
        </w:rPr>
        <w:t>0</w:t>
      </w:r>
    </w:p>
    <w:p w14:paraId="701AEDD3" w14:textId="77777777" w:rsidR="00F6336D" w:rsidRPr="00F6336D" w:rsidRDefault="00F6336D" w:rsidP="005D1492">
      <w:pPr>
        <w:suppressAutoHyphens/>
        <w:spacing w:before="0" w:after="0" w:line="240" w:lineRule="auto"/>
        <w:ind w:left="709" w:hanging="283"/>
        <w:rPr>
          <w:rFonts w:asciiTheme="minorHAnsi" w:hAnsiTheme="minorHAnsi"/>
          <w:sz w:val="18"/>
          <w:szCs w:val="18"/>
        </w:rPr>
      </w:pPr>
      <w:r w:rsidRPr="00F6336D">
        <w:rPr>
          <w:rFonts w:asciiTheme="minorHAnsi" w:hAnsiTheme="minorHAnsi"/>
          <w:sz w:val="18"/>
          <w:szCs w:val="18"/>
        </w:rPr>
        <w:t>1.</w:t>
      </w:r>
      <w:r w:rsidRPr="00F6336D">
        <w:rPr>
          <w:rFonts w:asciiTheme="minorHAnsi" w:hAnsiTheme="minorHAnsi"/>
          <w:sz w:val="18"/>
          <w:szCs w:val="18"/>
        </w:rPr>
        <w:tab/>
        <w:t>Państwowe Gospodarstwo Wodne Wody Polskie, zgodnie z art. 4c ustawy z dnia z dnia 8 marca 2013 r. o przeciwdziałaniu nadmiernym opóźnieniom w transakcjach handlowych (Dz.U. z 2019r. poz. 118) oświadcza, że posiada status dużego przedsiębiorcy, w rozumieniu art. 4 pkt 6 w/wym. ustawy.</w:t>
      </w:r>
    </w:p>
    <w:p w14:paraId="5DA8CB00" w14:textId="54229CCE" w:rsidR="006C1FD3" w:rsidRDefault="00F6336D" w:rsidP="005D1492">
      <w:pPr>
        <w:suppressAutoHyphens/>
        <w:spacing w:before="0" w:after="0" w:line="240" w:lineRule="auto"/>
        <w:ind w:left="709" w:hanging="283"/>
        <w:rPr>
          <w:rFonts w:asciiTheme="minorHAnsi" w:hAnsiTheme="minorHAnsi"/>
          <w:bCs/>
          <w:sz w:val="18"/>
          <w:szCs w:val="18"/>
        </w:rPr>
      </w:pPr>
      <w:r w:rsidRPr="00F6336D">
        <w:rPr>
          <w:rFonts w:asciiTheme="minorHAnsi" w:hAnsiTheme="minorHAnsi"/>
          <w:sz w:val="18"/>
          <w:szCs w:val="18"/>
        </w:rPr>
        <w:t>2.</w:t>
      </w:r>
      <w:r w:rsidRPr="00F6336D">
        <w:rPr>
          <w:rFonts w:asciiTheme="minorHAnsi" w:hAnsiTheme="minorHAnsi"/>
          <w:sz w:val="18"/>
          <w:szCs w:val="18"/>
        </w:rPr>
        <w:tab/>
        <w:t>W sprawach nieuregulowanych w niniejszej umowie stosuje się przepisy Kodeksu cywilnego i ustawy Prawo zamówień publicznych</w:t>
      </w:r>
    </w:p>
    <w:p w14:paraId="54E4515A" w14:textId="77777777" w:rsidR="00F6336D" w:rsidRDefault="00F6336D" w:rsidP="00FD6E6A">
      <w:pPr>
        <w:suppressAutoHyphens/>
        <w:spacing w:before="0" w:after="0" w:line="240" w:lineRule="auto"/>
        <w:ind w:left="284"/>
        <w:jc w:val="center"/>
        <w:rPr>
          <w:rFonts w:asciiTheme="minorHAnsi" w:hAnsiTheme="minorHAnsi"/>
          <w:bCs/>
          <w:sz w:val="18"/>
          <w:szCs w:val="18"/>
        </w:rPr>
      </w:pPr>
    </w:p>
    <w:p w14:paraId="2F8095EB" w14:textId="1860CEA5" w:rsidR="004A63B5" w:rsidRPr="00832ADA" w:rsidRDefault="003224A2" w:rsidP="00FD6E6A">
      <w:pPr>
        <w:suppressAutoHyphens/>
        <w:spacing w:before="0" w:after="0" w:line="240" w:lineRule="auto"/>
        <w:ind w:left="284"/>
        <w:jc w:val="center"/>
        <w:rPr>
          <w:rFonts w:asciiTheme="minorHAnsi" w:hAnsiTheme="minorHAnsi"/>
          <w:bCs/>
          <w:sz w:val="18"/>
          <w:szCs w:val="18"/>
        </w:rPr>
      </w:pPr>
      <w:r>
        <w:rPr>
          <w:rFonts w:asciiTheme="minorHAnsi" w:hAnsiTheme="minorHAnsi"/>
          <w:bCs/>
          <w:sz w:val="18"/>
          <w:szCs w:val="18"/>
        </w:rPr>
        <w:t>§ 1</w:t>
      </w:r>
      <w:r w:rsidR="000363A1">
        <w:rPr>
          <w:rFonts w:asciiTheme="minorHAnsi" w:hAnsiTheme="minorHAnsi"/>
          <w:bCs/>
          <w:sz w:val="18"/>
          <w:szCs w:val="18"/>
        </w:rPr>
        <w:t>1</w:t>
      </w:r>
    </w:p>
    <w:p w14:paraId="730426D1" w14:textId="77777777" w:rsidR="004A63B5" w:rsidRPr="00832ADA" w:rsidRDefault="004A63B5" w:rsidP="00FD6E6A">
      <w:pPr>
        <w:suppressAutoHyphens/>
        <w:spacing w:before="0" w:after="0" w:line="240" w:lineRule="auto"/>
        <w:ind w:left="284"/>
        <w:rPr>
          <w:rFonts w:asciiTheme="minorHAnsi" w:hAnsiTheme="minorHAnsi"/>
          <w:sz w:val="18"/>
          <w:szCs w:val="18"/>
        </w:rPr>
      </w:pPr>
      <w:r w:rsidRPr="00832ADA">
        <w:rPr>
          <w:rFonts w:asciiTheme="minorHAnsi" w:hAnsiTheme="minorHAnsi"/>
          <w:sz w:val="18"/>
          <w:szCs w:val="18"/>
        </w:rPr>
        <w:t xml:space="preserve">Spory wynikłe na tle realizacji niniejszej umowy będzie rozstrzygał Sąd właściwy </w:t>
      </w:r>
      <w:r w:rsidR="00F901B8">
        <w:rPr>
          <w:rFonts w:asciiTheme="minorHAnsi" w:hAnsiTheme="minorHAnsi"/>
          <w:sz w:val="18"/>
          <w:szCs w:val="18"/>
        </w:rPr>
        <w:t xml:space="preserve">dla </w:t>
      </w:r>
      <w:r w:rsidR="006F0C6B">
        <w:rPr>
          <w:rFonts w:asciiTheme="minorHAnsi" w:hAnsiTheme="minorHAnsi"/>
          <w:sz w:val="18"/>
          <w:szCs w:val="18"/>
        </w:rPr>
        <w:t>miejsca podpisania niniejszej umowy.</w:t>
      </w:r>
    </w:p>
    <w:p w14:paraId="015226F3" w14:textId="77777777" w:rsidR="00D979A1" w:rsidRPr="00832ADA" w:rsidRDefault="00D979A1" w:rsidP="00FD6E6A">
      <w:pPr>
        <w:suppressAutoHyphens/>
        <w:spacing w:before="0" w:after="0" w:line="240" w:lineRule="auto"/>
        <w:ind w:left="284"/>
        <w:rPr>
          <w:rFonts w:asciiTheme="minorHAnsi" w:hAnsiTheme="minorHAnsi"/>
          <w:sz w:val="18"/>
          <w:szCs w:val="18"/>
        </w:rPr>
      </w:pPr>
    </w:p>
    <w:p w14:paraId="47ACF80B" w14:textId="77777777" w:rsidR="004A63B5" w:rsidRPr="00832ADA" w:rsidRDefault="003224A2" w:rsidP="00FD6E6A">
      <w:pPr>
        <w:suppressAutoHyphens/>
        <w:spacing w:before="0" w:after="0" w:line="240" w:lineRule="auto"/>
        <w:ind w:left="284"/>
        <w:jc w:val="center"/>
        <w:rPr>
          <w:rFonts w:asciiTheme="minorHAnsi" w:hAnsiTheme="minorHAnsi"/>
          <w:bCs/>
          <w:sz w:val="18"/>
          <w:szCs w:val="18"/>
        </w:rPr>
      </w:pPr>
      <w:r>
        <w:rPr>
          <w:rFonts w:asciiTheme="minorHAnsi" w:hAnsiTheme="minorHAnsi"/>
          <w:bCs/>
          <w:sz w:val="18"/>
          <w:szCs w:val="18"/>
        </w:rPr>
        <w:t>§ 1</w:t>
      </w:r>
      <w:r w:rsidR="000363A1">
        <w:rPr>
          <w:rFonts w:asciiTheme="minorHAnsi" w:hAnsiTheme="minorHAnsi"/>
          <w:bCs/>
          <w:sz w:val="18"/>
          <w:szCs w:val="18"/>
        </w:rPr>
        <w:t>2</w:t>
      </w:r>
    </w:p>
    <w:p w14:paraId="51B48793" w14:textId="77777777" w:rsidR="004A63B5" w:rsidRDefault="00BB0E83" w:rsidP="00FD6E6A">
      <w:pPr>
        <w:suppressAutoHyphens/>
        <w:spacing w:before="0" w:after="0" w:line="240" w:lineRule="auto"/>
        <w:ind w:left="284"/>
        <w:rPr>
          <w:rFonts w:asciiTheme="minorHAnsi" w:hAnsiTheme="minorHAnsi"/>
          <w:sz w:val="18"/>
          <w:szCs w:val="18"/>
        </w:rPr>
      </w:pPr>
      <w:r>
        <w:rPr>
          <w:rFonts w:asciiTheme="minorHAnsi" w:hAnsiTheme="minorHAnsi"/>
          <w:sz w:val="18"/>
          <w:szCs w:val="18"/>
        </w:rPr>
        <w:t>Umowę niniejszą sporządzono w czterech</w:t>
      </w:r>
      <w:r w:rsidR="004A7668">
        <w:rPr>
          <w:rFonts w:asciiTheme="minorHAnsi" w:hAnsiTheme="minorHAnsi"/>
          <w:sz w:val="18"/>
          <w:szCs w:val="18"/>
        </w:rPr>
        <w:t xml:space="preserve"> jednobrzmiących</w:t>
      </w:r>
      <w:r w:rsidR="004A63B5" w:rsidRPr="00832ADA">
        <w:rPr>
          <w:rFonts w:asciiTheme="minorHAnsi" w:hAnsiTheme="minorHAnsi"/>
          <w:sz w:val="18"/>
          <w:szCs w:val="18"/>
        </w:rPr>
        <w:t xml:space="preserve"> egzemplarzach, </w:t>
      </w:r>
      <w:r>
        <w:rPr>
          <w:rFonts w:asciiTheme="minorHAnsi" w:hAnsiTheme="minorHAnsi"/>
          <w:sz w:val="18"/>
          <w:szCs w:val="18"/>
        </w:rPr>
        <w:t>jednym</w:t>
      </w:r>
      <w:r w:rsidR="00832ADA" w:rsidRPr="00832ADA">
        <w:rPr>
          <w:rFonts w:asciiTheme="minorHAnsi" w:hAnsiTheme="minorHAnsi"/>
          <w:sz w:val="18"/>
          <w:szCs w:val="18"/>
        </w:rPr>
        <w:t xml:space="preserve"> dla Wykonawcy i trzech dla Zamawiającego</w:t>
      </w:r>
      <w:r w:rsidR="004A63B5" w:rsidRPr="00832ADA">
        <w:rPr>
          <w:rFonts w:asciiTheme="minorHAnsi" w:hAnsiTheme="minorHAnsi"/>
          <w:sz w:val="18"/>
          <w:szCs w:val="18"/>
        </w:rPr>
        <w:t xml:space="preserve">. </w:t>
      </w:r>
    </w:p>
    <w:p w14:paraId="35C93D33" w14:textId="77777777" w:rsidR="00FD6E6A" w:rsidRDefault="00FD6E6A" w:rsidP="00FD6E6A">
      <w:pPr>
        <w:suppressAutoHyphens/>
        <w:spacing w:before="0" w:after="0" w:line="240" w:lineRule="auto"/>
        <w:ind w:left="284"/>
        <w:rPr>
          <w:rFonts w:asciiTheme="minorHAnsi" w:hAnsiTheme="minorHAnsi"/>
          <w:sz w:val="18"/>
          <w:szCs w:val="18"/>
        </w:rPr>
      </w:pPr>
    </w:p>
    <w:p w14:paraId="043D97C9" w14:textId="77777777" w:rsidR="00FD6E6A" w:rsidRPr="00832ADA" w:rsidRDefault="00FD6E6A" w:rsidP="00FD6E6A">
      <w:pPr>
        <w:suppressAutoHyphens/>
        <w:spacing w:before="0" w:after="0" w:line="240" w:lineRule="auto"/>
        <w:ind w:left="284"/>
        <w:rPr>
          <w:rFonts w:asciiTheme="minorHAnsi" w:hAnsiTheme="minorHAnsi"/>
          <w:sz w:val="18"/>
          <w:szCs w:val="18"/>
        </w:rPr>
      </w:pPr>
    </w:p>
    <w:p w14:paraId="15C205F2" w14:textId="77777777" w:rsidR="004A63B5" w:rsidRPr="004A63B5" w:rsidRDefault="004A63B5" w:rsidP="004A63B5">
      <w:pPr>
        <w:suppressAutoHyphens/>
        <w:spacing w:before="0" w:after="0" w:line="240" w:lineRule="auto"/>
        <w:rPr>
          <w:rFonts w:asciiTheme="minorHAnsi" w:hAnsiTheme="minorHAnsi"/>
          <w:b/>
          <w:bCs/>
          <w:sz w:val="18"/>
          <w:szCs w:val="18"/>
        </w:rPr>
      </w:pPr>
    </w:p>
    <w:p w14:paraId="4F6ACBD6" w14:textId="77777777" w:rsidR="004A63B5" w:rsidRPr="00832ADA" w:rsidRDefault="004A63B5" w:rsidP="00FD6E6A">
      <w:pPr>
        <w:suppressAutoHyphens/>
        <w:spacing w:before="0" w:after="0" w:line="240" w:lineRule="auto"/>
        <w:ind w:left="284"/>
        <w:rPr>
          <w:rFonts w:asciiTheme="minorHAnsi" w:hAnsiTheme="minorHAnsi"/>
          <w:b/>
          <w:bCs/>
          <w:sz w:val="18"/>
          <w:szCs w:val="18"/>
        </w:rPr>
      </w:pPr>
      <w:r w:rsidRPr="004A63B5">
        <w:rPr>
          <w:rFonts w:asciiTheme="minorHAnsi" w:hAnsiTheme="minorHAnsi"/>
          <w:b/>
          <w:bCs/>
          <w:sz w:val="18"/>
          <w:szCs w:val="18"/>
        </w:rPr>
        <w:t xml:space="preserve">Wykonawca: </w:t>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00832ADA">
        <w:rPr>
          <w:rFonts w:asciiTheme="minorHAnsi" w:hAnsiTheme="minorHAnsi"/>
          <w:b/>
          <w:bCs/>
          <w:sz w:val="18"/>
          <w:szCs w:val="18"/>
        </w:rPr>
        <w:tab/>
      </w:r>
      <w:r w:rsidRPr="004A63B5">
        <w:rPr>
          <w:rFonts w:asciiTheme="minorHAnsi" w:hAnsiTheme="minorHAnsi"/>
          <w:b/>
          <w:iCs/>
          <w:sz w:val="18"/>
          <w:szCs w:val="18"/>
        </w:rPr>
        <w:t>Zamawiający:</w:t>
      </w:r>
    </w:p>
    <w:p w14:paraId="4F1AB00D" w14:textId="77777777" w:rsidR="004A63B5" w:rsidRPr="00D70CBA" w:rsidRDefault="004A63B5" w:rsidP="00D70CBA">
      <w:pPr>
        <w:suppressAutoHyphens/>
        <w:spacing w:before="0" w:after="0" w:line="240" w:lineRule="auto"/>
        <w:rPr>
          <w:rFonts w:asciiTheme="minorHAnsi" w:hAnsiTheme="minorHAnsi"/>
          <w:sz w:val="18"/>
          <w:szCs w:val="18"/>
        </w:rPr>
      </w:pPr>
    </w:p>
    <w:sectPr w:rsidR="004A63B5" w:rsidRPr="00D70CBA" w:rsidSect="006F4FA7">
      <w:headerReference w:type="default" r:id="rId8"/>
      <w:footerReference w:type="default" r:id="rId9"/>
      <w:headerReference w:type="first" r:id="rId10"/>
      <w:footerReference w:type="first" r:id="rId11"/>
      <w:pgSz w:w="11906" w:h="16838" w:code="9"/>
      <w:pgMar w:top="936" w:right="1134" w:bottom="1135" w:left="11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9256E" w14:textId="77777777" w:rsidR="008A38C4" w:rsidRDefault="008A38C4" w:rsidP="00BA6736">
      <w:r>
        <w:separator/>
      </w:r>
    </w:p>
  </w:endnote>
  <w:endnote w:type="continuationSeparator" w:id="0">
    <w:p w14:paraId="380275F7" w14:textId="77777777" w:rsidR="008A38C4" w:rsidRDefault="008A38C4"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21002A87" w:usb1="00000000" w:usb2="00000000"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792070"/>
      <w:docPartObj>
        <w:docPartGallery w:val="Page Numbers (Bottom of Page)"/>
        <w:docPartUnique/>
      </w:docPartObj>
    </w:sdtPr>
    <w:sdtEndPr/>
    <w:sdtContent>
      <w:p w14:paraId="332089EB" w14:textId="77777777" w:rsidR="005A4A6F" w:rsidRDefault="00654A15">
        <w:pPr>
          <w:pStyle w:val="Stopka"/>
          <w:jc w:val="center"/>
        </w:pPr>
        <w:r>
          <w:fldChar w:fldCharType="begin"/>
        </w:r>
        <w:r w:rsidR="005A4A6F">
          <w:instrText>PAGE   \* MERGEFORMAT</w:instrText>
        </w:r>
        <w:r>
          <w:fldChar w:fldCharType="separate"/>
        </w:r>
        <w:r w:rsidR="00FD6E6A">
          <w:rPr>
            <w:noProof/>
          </w:rPr>
          <w:t>1</w:t>
        </w:r>
        <w:r>
          <w:fldChar w:fldCharType="end"/>
        </w:r>
      </w:p>
    </w:sdtContent>
  </w:sdt>
  <w:p w14:paraId="0257CDAC" w14:textId="77777777" w:rsidR="005A4A6F" w:rsidRDefault="005A4A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7" w:type="dxa"/>
      <w:tblInd w:w="2" w:type="dxa"/>
      <w:tblLook w:val="00A0" w:firstRow="1" w:lastRow="0" w:firstColumn="1" w:lastColumn="0" w:noHBand="0" w:noVBand="0"/>
    </w:tblPr>
    <w:tblGrid>
      <w:gridCol w:w="9448"/>
      <w:gridCol w:w="222"/>
    </w:tblGrid>
    <w:tr w:rsidR="00FB753E" w:rsidRPr="002946C3" w14:paraId="130474CD" w14:textId="77777777">
      <w:trPr>
        <w:trHeight w:val="804"/>
      </w:trPr>
      <w:tc>
        <w:tcPr>
          <w:tcW w:w="6187" w:type="dxa"/>
        </w:tcPr>
        <w:tbl>
          <w:tblPr>
            <w:tblW w:w="9607" w:type="dxa"/>
            <w:tblLook w:val="00A0" w:firstRow="1" w:lastRow="0" w:firstColumn="1" w:lastColumn="0" w:noHBand="0" w:noVBand="0"/>
          </w:tblPr>
          <w:tblGrid>
            <w:gridCol w:w="6187"/>
            <w:gridCol w:w="3420"/>
          </w:tblGrid>
          <w:tr w:rsidR="00FB753E" w:rsidRPr="009F7D30" w14:paraId="0BFE25AF" w14:textId="77777777">
            <w:trPr>
              <w:trHeight w:val="804"/>
            </w:trPr>
            <w:tc>
              <w:tcPr>
                <w:tcW w:w="6187" w:type="dxa"/>
                <w:vAlign w:val="bottom"/>
              </w:tcPr>
              <w:p w14:paraId="62CC7B03" w14:textId="77777777" w:rsidR="00FB753E" w:rsidRPr="009F7D30" w:rsidRDefault="00FB753E" w:rsidP="007B048C">
                <w:pPr>
                  <w:spacing w:before="0" w:after="0" w:line="264" w:lineRule="auto"/>
                  <w:jc w:val="left"/>
                  <w:rPr>
                    <w:rFonts w:ascii="Lato" w:hAnsi="Lato" w:cs="Lato"/>
                    <w:b/>
                    <w:bCs/>
                    <w:color w:val="195F8A"/>
                    <w:sz w:val="18"/>
                    <w:szCs w:val="18"/>
                  </w:rPr>
                </w:pPr>
                <w:r w:rsidRPr="009F7D30">
                  <w:rPr>
                    <w:rFonts w:ascii="Lato" w:hAnsi="Lato" w:cs="Lato"/>
                    <w:b/>
                    <w:bCs/>
                    <w:color w:val="195F8A"/>
                    <w:sz w:val="18"/>
                    <w:szCs w:val="18"/>
                  </w:rPr>
                  <w:t>Państwowe Gospodarstwo Wodne Wody Polskie</w:t>
                </w:r>
              </w:p>
              <w:p w14:paraId="59981E18" w14:textId="77777777" w:rsidR="00FB753E" w:rsidRPr="009F7D30" w:rsidRDefault="00FB753E"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Zarząd Zlewni w </w:t>
                </w:r>
                <w:r>
                  <w:rPr>
                    <w:rFonts w:ascii="Lato" w:hAnsi="Lato" w:cs="Lato"/>
                    <w:color w:val="195F8A"/>
                    <w:sz w:val="18"/>
                    <w:szCs w:val="18"/>
                  </w:rPr>
                  <w:t>Jaśle</w:t>
                </w:r>
              </w:p>
              <w:p w14:paraId="3BC77029" w14:textId="77777777" w:rsidR="00FB753E" w:rsidRPr="009F7D30" w:rsidRDefault="00FB753E"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ul. </w:t>
                </w:r>
                <w:r>
                  <w:rPr>
                    <w:rFonts w:ascii="Lato" w:hAnsi="Lato" w:cs="Lato"/>
                    <w:color w:val="195F8A"/>
                    <w:sz w:val="18"/>
                    <w:szCs w:val="18"/>
                  </w:rPr>
                  <w:t>Modrzejewskiego 12, 38-200 Jasło</w:t>
                </w:r>
              </w:p>
              <w:p w14:paraId="6D26AEE2" w14:textId="77777777" w:rsidR="00FB753E" w:rsidRPr="004005A3" w:rsidRDefault="00FB753E" w:rsidP="007B048C">
                <w:pPr>
                  <w:spacing w:before="0" w:after="0" w:line="264" w:lineRule="auto"/>
                  <w:jc w:val="left"/>
                  <w:rPr>
                    <w:rFonts w:ascii="Lato" w:hAnsi="Lato" w:cs="Lato"/>
                    <w:color w:val="195F8A"/>
                    <w:sz w:val="18"/>
                    <w:szCs w:val="18"/>
                  </w:rPr>
                </w:pPr>
                <w:r>
                  <w:rPr>
                    <w:rFonts w:ascii="Lato" w:hAnsi="Lato" w:cs="Lato"/>
                    <w:color w:val="195F8A"/>
                    <w:sz w:val="18"/>
                    <w:szCs w:val="18"/>
                  </w:rPr>
                  <w:t>tel.: +48 (13) 446 33</w:t>
                </w:r>
                <w:r w:rsidRPr="004005A3">
                  <w:rPr>
                    <w:rFonts w:ascii="Lato" w:hAnsi="Lato" w:cs="Lato"/>
                    <w:color w:val="195F8A"/>
                    <w:sz w:val="18"/>
                    <w:szCs w:val="18"/>
                  </w:rPr>
                  <w:t xml:space="preserve"> </w:t>
                </w:r>
                <w:r>
                  <w:rPr>
                    <w:rFonts w:ascii="Lato" w:hAnsi="Lato" w:cs="Lato"/>
                    <w:color w:val="195F8A"/>
                    <w:sz w:val="18"/>
                    <w:szCs w:val="18"/>
                  </w:rPr>
                  <w:t>11, +48 515083072,</w:t>
                </w:r>
                <w:r w:rsidRPr="004005A3">
                  <w:rPr>
                    <w:rFonts w:ascii="Lato" w:hAnsi="Lato" w:cs="Lato"/>
                    <w:color w:val="195F8A"/>
                    <w:sz w:val="18"/>
                    <w:szCs w:val="18"/>
                  </w:rPr>
                  <w:t xml:space="preserve"> faks: +48 (13) 446 33 11 </w:t>
                </w:r>
              </w:p>
              <w:p w14:paraId="000FF3B7" w14:textId="77777777" w:rsidR="00FB753E" w:rsidRPr="009F7D30" w:rsidRDefault="00FB753E" w:rsidP="007B048C">
                <w:pPr>
                  <w:spacing w:before="0" w:after="0" w:line="264" w:lineRule="auto"/>
                  <w:jc w:val="left"/>
                  <w:rPr>
                    <w:rFonts w:ascii="Lato" w:hAnsi="Lato" w:cs="Lato"/>
                    <w:color w:val="195F8A"/>
                    <w:sz w:val="18"/>
                    <w:szCs w:val="18"/>
                    <w:lang w:val="en-US"/>
                  </w:rPr>
                </w:pPr>
                <w:r>
                  <w:rPr>
                    <w:rFonts w:ascii="Lato" w:hAnsi="Lato" w:cs="Lato"/>
                    <w:color w:val="195F8A"/>
                    <w:sz w:val="18"/>
                    <w:szCs w:val="18"/>
                    <w:lang w:val="en-US"/>
                  </w:rPr>
                  <w:t>email: zamowienia.jaslo</w:t>
                </w:r>
                <w:r w:rsidRPr="009F7D30">
                  <w:rPr>
                    <w:rFonts w:ascii="Lato" w:hAnsi="Lato" w:cs="Lato"/>
                    <w:color w:val="195F8A"/>
                    <w:sz w:val="18"/>
                    <w:szCs w:val="18"/>
                    <w:lang w:val="en-US"/>
                  </w:rPr>
                  <w:t>@wody.gov.pl</w:t>
                </w:r>
              </w:p>
            </w:tc>
            <w:tc>
              <w:tcPr>
                <w:tcW w:w="3420" w:type="dxa"/>
                <w:vAlign w:val="bottom"/>
              </w:tcPr>
              <w:p w14:paraId="7F055E43" w14:textId="77777777" w:rsidR="00FB753E" w:rsidRPr="009F7D30" w:rsidRDefault="00FB753E" w:rsidP="007B048C">
                <w:pPr>
                  <w:spacing w:before="0" w:after="0" w:line="264" w:lineRule="auto"/>
                  <w:jc w:val="right"/>
                  <w:rPr>
                    <w:rFonts w:ascii="Lato" w:hAnsi="Lato" w:cs="Lato"/>
                    <w:color w:val="195F8A"/>
                    <w:sz w:val="18"/>
                    <w:szCs w:val="18"/>
                  </w:rPr>
                </w:pPr>
                <w:r>
                  <w:rPr>
                    <w:rFonts w:ascii="Lato" w:hAnsi="Lato" w:cs="Lato"/>
                    <w:color w:val="195F8A"/>
                    <w:sz w:val="18"/>
                    <w:szCs w:val="18"/>
                  </w:rPr>
                  <w:t>www.kzgw</w:t>
                </w:r>
                <w:r w:rsidRPr="009F7D30">
                  <w:rPr>
                    <w:rFonts w:ascii="Lato" w:hAnsi="Lato" w:cs="Lato"/>
                    <w:color w:val="195F8A"/>
                    <w:sz w:val="18"/>
                    <w:szCs w:val="18"/>
                  </w:rPr>
                  <w:t>.gov.pl</w:t>
                </w:r>
              </w:p>
            </w:tc>
          </w:tr>
        </w:tbl>
        <w:p w14:paraId="2FF856B5" w14:textId="77777777" w:rsidR="00FB753E" w:rsidRDefault="00FB753E" w:rsidP="007B048C"/>
      </w:tc>
      <w:tc>
        <w:tcPr>
          <w:tcW w:w="3420" w:type="dxa"/>
        </w:tcPr>
        <w:p w14:paraId="65233711" w14:textId="77777777" w:rsidR="00FB753E" w:rsidRDefault="00FB753E" w:rsidP="007B048C"/>
      </w:tc>
    </w:tr>
  </w:tbl>
  <w:p w14:paraId="2D0185FC" w14:textId="77777777" w:rsidR="00FB753E" w:rsidRPr="002946C3" w:rsidRDefault="00FB753E" w:rsidP="00B36587">
    <w:pPr>
      <w:pStyle w:val="Stopka"/>
      <w:ind w:right="-2"/>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7B4D" w14:textId="77777777" w:rsidR="008A38C4" w:rsidRDefault="008A38C4" w:rsidP="00BA6736">
      <w:r>
        <w:separator/>
      </w:r>
    </w:p>
  </w:footnote>
  <w:footnote w:type="continuationSeparator" w:id="0">
    <w:p w14:paraId="125BF97A" w14:textId="77777777" w:rsidR="008A38C4" w:rsidRDefault="008A38C4"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6622" w14:textId="77777777" w:rsidR="00FB753E" w:rsidRDefault="00FB753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73BD" w14:textId="77777777" w:rsidR="00FB753E" w:rsidRDefault="00FB753E">
    <w:pPr>
      <w:pStyle w:val="Nagwek"/>
    </w:pPr>
    <w:r>
      <w:rPr>
        <w:noProof/>
        <w:lang w:eastAsia="pl-PL"/>
      </w:rPr>
      <w:drawing>
        <wp:anchor distT="0" distB="0" distL="114300" distR="114300" simplePos="0" relativeHeight="251657728" behindDoc="1" locked="0" layoutInCell="1" allowOverlap="1" wp14:anchorId="424E3861" wp14:editId="4DD5B502">
          <wp:simplePos x="0" y="0"/>
          <wp:positionH relativeFrom="column">
            <wp:posOffset>-80645</wp:posOffset>
          </wp:positionH>
          <wp:positionV relativeFrom="paragraph">
            <wp:posOffset>474345</wp:posOffset>
          </wp:positionV>
          <wp:extent cx="2371725" cy="845185"/>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4"/>
    <w:multiLevelType w:val="singleLevel"/>
    <w:tmpl w:val="00000004"/>
    <w:name w:val="WW8Num4"/>
    <w:lvl w:ilvl="0">
      <w:start w:val="1"/>
      <w:numFmt w:val="decimal"/>
      <w:lvlText w:val="%1."/>
      <w:lvlJc w:val="left"/>
      <w:pPr>
        <w:tabs>
          <w:tab w:val="num" w:pos="340"/>
        </w:tabs>
      </w:pPr>
      <w:rPr>
        <w:b w:val="0"/>
        <w:bCs w:val="0"/>
        <w:i w:val="0"/>
        <w:iCs w:val="0"/>
      </w:rPr>
    </w:lvl>
  </w:abstractNum>
  <w:abstractNum w:abstractNumId="8" w15:restartNumberingAfterBreak="0">
    <w:nsid w:val="0000000B"/>
    <w:multiLevelType w:val="multilevel"/>
    <w:tmpl w:val="309ACE88"/>
    <w:name w:val="WW8Num11"/>
    <w:lvl w:ilvl="0">
      <w:start w:val="1"/>
      <w:numFmt w:val="decimal"/>
      <w:lvlText w:val="%1."/>
      <w:lvlJc w:val="left"/>
      <w:pPr>
        <w:tabs>
          <w:tab w:val="num" w:pos="720"/>
        </w:tabs>
        <w:ind w:left="720" w:hanging="360"/>
      </w:pPr>
      <w:rPr>
        <w:rFonts w:asciiTheme="minorHAnsi" w:eastAsia="Times New Roman" w:hAnsiTheme="minorHAns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10"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11"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3A"/>
    <w:multiLevelType w:val="multilevel"/>
    <w:tmpl w:val="0000003A"/>
    <w:name w:val="WW8Num5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3545BCC"/>
    <w:multiLevelType w:val="hybridMultilevel"/>
    <w:tmpl w:val="C3FC5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730D2"/>
    <w:multiLevelType w:val="hybridMultilevel"/>
    <w:tmpl w:val="4ADAF27E"/>
    <w:lvl w:ilvl="0" w:tplc="1BC48D0A">
      <w:start w:val="4"/>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91386"/>
    <w:multiLevelType w:val="hybridMultilevel"/>
    <w:tmpl w:val="569890CA"/>
    <w:lvl w:ilvl="0" w:tplc="057A6D3E">
      <w:start w:val="1"/>
      <w:numFmt w:val="upp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18311A"/>
    <w:multiLevelType w:val="hybridMultilevel"/>
    <w:tmpl w:val="4F34D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F646B"/>
    <w:multiLevelType w:val="hybridMultilevel"/>
    <w:tmpl w:val="45949A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0C1B86"/>
    <w:multiLevelType w:val="hybridMultilevel"/>
    <w:tmpl w:val="167A91C6"/>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28756B2"/>
    <w:multiLevelType w:val="hybridMultilevel"/>
    <w:tmpl w:val="F072C86C"/>
    <w:lvl w:ilvl="0" w:tplc="2E7A85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2CB09E2"/>
    <w:multiLevelType w:val="hybridMultilevel"/>
    <w:tmpl w:val="44FCE91A"/>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1B2930"/>
    <w:multiLevelType w:val="hybridMultilevel"/>
    <w:tmpl w:val="1960C36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6B33AFD"/>
    <w:multiLevelType w:val="hybridMultilevel"/>
    <w:tmpl w:val="797C0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1" w15:restartNumberingAfterBreak="0">
    <w:nsid w:val="3BA16068"/>
    <w:multiLevelType w:val="hybridMultilevel"/>
    <w:tmpl w:val="795EA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FD3627"/>
    <w:multiLevelType w:val="hybridMultilevel"/>
    <w:tmpl w:val="CCDCC254"/>
    <w:lvl w:ilvl="0" w:tplc="0415000F">
      <w:start w:val="1"/>
      <w:numFmt w:val="decimal"/>
      <w:lvlText w:val="%1."/>
      <w:lvlJc w:val="left"/>
      <w:pPr>
        <w:ind w:left="720" w:hanging="360"/>
      </w:pPr>
    </w:lvl>
    <w:lvl w:ilvl="1" w:tplc="6F707E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02569F"/>
    <w:multiLevelType w:val="hybridMultilevel"/>
    <w:tmpl w:val="B69C06BE"/>
    <w:lvl w:ilvl="0" w:tplc="7562A5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9F27B18"/>
    <w:multiLevelType w:val="hybridMultilevel"/>
    <w:tmpl w:val="05A83DB4"/>
    <w:lvl w:ilvl="0" w:tplc="A8846D3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0F273B7"/>
    <w:multiLevelType w:val="hybridMultilevel"/>
    <w:tmpl w:val="0648608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3F903A6"/>
    <w:multiLevelType w:val="hybridMultilevel"/>
    <w:tmpl w:val="1720658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5CB72DA"/>
    <w:multiLevelType w:val="hybridMultilevel"/>
    <w:tmpl w:val="0C103402"/>
    <w:lvl w:ilvl="0" w:tplc="9800D7FA">
      <w:start w:val="1"/>
      <w:numFmt w:val="upperRoman"/>
      <w:lvlText w:val="%1."/>
      <w:lvlJc w:val="left"/>
      <w:pPr>
        <w:ind w:left="709" w:hanging="72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0415000F">
      <w:start w:val="1"/>
      <w:numFmt w:val="decimal"/>
      <w:lvlText w:val="%4."/>
      <w:lvlJc w:val="left"/>
      <w:pPr>
        <w:ind w:left="2509" w:hanging="360"/>
      </w:p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40" w15:restartNumberingAfterBreak="0">
    <w:nsid w:val="6EA8696E"/>
    <w:multiLevelType w:val="hybridMultilevel"/>
    <w:tmpl w:val="1C6471FA"/>
    <w:lvl w:ilvl="0" w:tplc="19E4BA5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42" w15:restartNumberingAfterBreak="0">
    <w:nsid w:val="6F200131"/>
    <w:multiLevelType w:val="hybridMultilevel"/>
    <w:tmpl w:val="40E05EB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44" w15:restartNumberingAfterBreak="0">
    <w:nsid w:val="7122023F"/>
    <w:multiLevelType w:val="hybridMultilevel"/>
    <w:tmpl w:val="1DFA4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7167F"/>
    <w:multiLevelType w:val="hybridMultilevel"/>
    <w:tmpl w:val="B750FAE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750B3B8">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6613756"/>
    <w:multiLevelType w:val="hybridMultilevel"/>
    <w:tmpl w:val="3C98E52A"/>
    <w:lvl w:ilvl="0" w:tplc="04150017">
      <w:start w:val="1"/>
      <w:numFmt w:val="lowerLetter"/>
      <w:lvlText w:val="%1)"/>
      <w:lvlJc w:val="left"/>
      <w:pPr>
        <w:ind w:left="720" w:hanging="360"/>
      </w:pPr>
    </w:lvl>
    <w:lvl w:ilvl="1" w:tplc="108AE7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554A7C"/>
    <w:multiLevelType w:val="hybridMultilevel"/>
    <w:tmpl w:val="9C6E9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4"/>
  </w:num>
  <w:num w:numId="3">
    <w:abstractNumId w:val="35"/>
  </w:num>
  <w:num w:numId="4">
    <w:abstractNumId w:val="41"/>
  </w:num>
  <w:num w:numId="5">
    <w:abstractNumId w:val="17"/>
  </w:num>
  <w:num w:numId="6">
    <w:abstractNumId w:val="27"/>
  </w:num>
  <w:num w:numId="7">
    <w:abstractNumId w:val="28"/>
  </w:num>
  <w:num w:numId="8">
    <w:abstractNumId w:val="30"/>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9"/>
  </w:num>
  <w:num w:numId="16">
    <w:abstractNumId w:val="25"/>
  </w:num>
  <w:num w:numId="17">
    <w:abstractNumId w:val="32"/>
  </w:num>
  <w:num w:numId="18">
    <w:abstractNumId w:val="21"/>
  </w:num>
  <w:num w:numId="19">
    <w:abstractNumId w:val="23"/>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3"/>
  </w:num>
  <w:num w:numId="23">
    <w:abstractNumId w:val="44"/>
  </w:num>
  <w:num w:numId="24">
    <w:abstractNumId w:val="38"/>
  </w:num>
  <w:num w:numId="25">
    <w:abstractNumId w:val="26"/>
  </w:num>
  <w:num w:numId="26">
    <w:abstractNumId w:val="42"/>
  </w:num>
  <w:num w:numId="27">
    <w:abstractNumId w:val="19"/>
  </w:num>
  <w:num w:numId="28">
    <w:abstractNumId w:val="37"/>
  </w:num>
  <w:num w:numId="29">
    <w:abstractNumId w:val="15"/>
  </w:num>
  <w:num w:numId="30">
    <w:abstractNumId w:val="14"/>
  </w:num>
  <w:num w:numId="31">
    <w:abstractNumId w:val="13"/>
  </w:num>
  <w:num w:numId="32">
    <w:abstractNumId w:val="47"/>
  </w:num>
  <w:num w:numId="33">
    <w:abstractNumId w:val="40"/>
  </w:num>
  <w:num w:numId="34">
    <w:abstractNumId w:val="46"/>
  </w:num>
  <w:num w:numId="35">
    <w:abstractNumId w:val="36"/>
  </w:num>
  <w:num w:numId="36">
    <w:abstractNumId w:val="29"/>
  </w:num>
  <w:num w:numId="37">
    <w:abstractNumId w:val="31"/>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BA"/>
    <w:rsid w:val="0000323A"/>
    <w:rsid w:val="00006112"/>
    <w:rsid w:val="000068BA"/>
    <w:rsid w:val="00006B01"/>
    <w:rsid w:val="00006C53"/>
    <w:rsid w:val="00017C95"/>
    <w:rsid w:val="00023CB4"/>
    <w:rsid w:val="00024D9F"/>
    <w:rsid w:val="00025492"/>
    <w:rsid w:val="00025573"/>
    <w:rsid w:val="00025D43"/>
    <w:rsid w:val="00025E02"/>
    <w:rsid w:val="00025FCE"/>
    <w:rsid w:val="00030307"/>
    <w:rsid w:val="00033C67"/>
    <w:rsid w:val="00035A52"/>
    <w:rsid w:val="000363A1"/>
    <w:rsid w:val="00041149"/>
    <w:rsid w:val="00043CA8"/>
    <w:rsid w:val="000466E4"/>
    <w:rsid w:val="00050C87"/>
    <w:rsid w:val="00051323"/>
    <w:rsid w:val="00052EC5"/>
    <w:rsid w:val="00053AC1"/>
    <w:rsid w:val="0005743E"/>
    <w:rsid w:val="0005797A"/>
    <w:rsid w:val="000601C6"/>
    <w:rsid w:val="00060824"/>
    <w:rsid w:val="00063052"/>
    <w:rsid w:val="000636D1"/>
    <w:rsid w:val="000651DB"/>
    <w:rsid w:val="00071A9D"/>
    <w:rsid w:val="00080D76"/>
    <w:rsid w:val="000858E6"/>
    <w:rsid w:val="000869B1"/>
    <w:rsid w:val="0008703F"/>
    <w:rsid w:val="00087BB0"/>
    <w:rsid w:val="000905F8"/>
    <w:rsid w:val="00090950"/>
    <w:rsid w:val="00090CB0"/>
    <w:rsid w:val="00090E4D"/>
    <w:rsid w:val="0009185D"/>
    <w:rsid w:val="00093142"/>
    <w:rsid w:val="00093EB1"/>
    <w:rsid w:val="00094957"/>
    <w:rsid w:val="00096AF2"/>
    <w:rsid w:val="00097D7D"/>
    <w:rsid w:val="000A2240"/>
    <w:rsid w:val="000A25B0"/>
    <w:rsid w:val="000A2DD2"/>
    <w:rsid w:val="000A40D2"/>
    <w:rsid w:val="000A4345"/>
    <w:rsid w:val="000A6437"/>
    <w:rsid w:val="000A705E"/>
    <w:rsid w:val="000A7886"/>
    <w:rsid w:val="000B198E"/>
    <w:rsid w:val="000B20D3"/>
    <w:rsid w:val="000B25D4"/>
    <w:rsid w:val="000B2AFD"/>
    <w:rsid w:val="000B699C"/>
    <w:rsid w:val="000B7446"/>
    <w:rsid w:val="000C0269"/>
    <w:rsid w:val="000C08C8"/>
    <w:rsid w:val="000C0B54"/>
    <w:rsid w:val="000C0CBD"/>
    <w:rsid w:val="000C1739"/>
    <w:rsid w:val="000C3AA1"/>
    <w:rsid w:val="000C6BB7"/>
    <w:rsid w:val="000D7AE6"/>
    <w:rsid w:val="000E5BD3"/>
    <w:rsid w:val="000E6CBF"/>
    <w:rsid w:val="000F04DF"/>
    <w:rsid w:val="000F14A5"/>
    <w:rsid w:val="000F2329"/>
    <w:rsid w:val="000F4278"/>
    <w:rsid w:val="000F6686"/>
    <w:rsid w:val="001001FE"/>
    <w:rsid w:val="00101720"/>
    <w:rsid w:val="00103448"/>
    <w:rsid w:val="00103879"/>
    <w:rsid w:val="0010437A"/>
    <w:rsid w:val="00104805"/>
    <w:rsid w:val="00104942"/>
    <w:rsid w:val="00120876"/>
    <w:rsid w:val="00121D6D"/>
    <w:rsid w:val="00132792"/>
    <w:rsid w:val="00132E02"/>
    <w:rsid w:val="001374D7"/>
    <w:rsid w:val="001401D6"/>
    <w:rsid w:val="00143583"/>
    <w:rsid w:val="00144453"/>
    <w:rsid w:val="001446B4"/>
    <w:rsid w:val="00144B7F"/>
    <w:rsid w:val="00145BC3"/>
    <w:rsid w:val="00145E9E"/>
    <w:rsid w:val="001476DC"/>
    <w:rsid w:val="0015185B"/>
    <w:rsid w:val="0015477F"/>
    <w:rsid w:val="001550FA"/>
    <w:rsid w:val="001567FA"/>
    <w:rsid w:val="00157ED2"/>
    <w:rsid w:val="0016132F"/>
    <w:rsid w:val="00164264"/>
    <w:rsid w:val="0016433F"/>
    <w:rsid w:val="00164792"/>
    <w:rsid w:val="001651CE"/>
    <w:rsid w:val="001673BC"/>
    <w:rsid w:val="00170860"/>
    <w:rsid w:val="001807B6"/>
    <w:rsid w:val="00180A3D"/>
    <w:rsid w:val="00181FD4"/>
    <w:rsid w:val="001849A9"/>
    <w:rsid w:val="00184F2B"/>
    <w:rsid w:val="001858EC"/>
    <w:rsid w:val="00185E39"/>
    <w:rsid w:val="00190207"/>
    <w:rsid w:val="00190C02"/>
    <w:rsid w:val="00193815"/>
    <w:rsid w:val="00194A56"/>
    <w:rsid w:val="00195AEC"/>
    <w:rsid w:val="00197714"/>
    <w:rsid w:val="00197E4C"/>
    <w:rsid w:val="001A08CD"/>
    <w:rsid w:val="001A25F2"/>
    <w:rsid w:val="001A2DE0"/>
    <w:rsid w:val="001B4616"/>
    <w:rsid w:val="001B7BFE"/>
    <w:rsid w:val="001C03A8"/>
    <w:rsid w:val="001C226E"/>
    <w:rsid w:val="001C3B9F"/>
    <w:rsid w:val="001C5CCD"/>
    <w:rsid w:val="001C6B99"/>
    <w:rsid w:val="001D057C"/>
    <w:rsid w:val="001D0B65"/>
    <w:rsid w:val="001D1446"/>
    <w:rsid w:val="001D2A1F"/>
    <w:rsid w:val="001D421E"/>
    <w:rsid w:val="001E3732"/>
    <w:rsid w:val="001E5E3E"/>
    <w:rsid w:val="001F1B2B"/>
    <w:rsid w:val="001F2F28"/>
    <w:rsid w:val="001F62FA"/>
    <w:rsid w:val="00201AD0"/>
    <w:rsid w:val="002121F5"/>
    <w:rsid w:val="00213B7C"/>
    <w:rsid w:val="00215965"/>
    <w:rsid w:val="002219B6"/>
    <w:rsid w:val="00222C27"/>
    <w:rsid w:val="0022361F"/>
    <w:rsid w:val="00225731"/>
    <w:rsid w:val="002262AF"/>
    <w:rsid w:val="00236BFF"/>
    <w:rsid w:val="002401E0"/>
    <w:rsid w:val="00242FF4"/>
    <w:rsid w:val="00246960"/>
    <w:rsid w:val="002508CE"/>
    <w:rsid w:val="00250DEC"/>
    <w:rsid w:val="00254A6C"/>
    <w:rsid w:val="002554B4"/>
    <w:rsid w:val="00260837"/>
    <w:rsid w:val="00270ED8"/>
    <w:rsid w:val="002730D8"/>
    <w:rsid w:val="00273D6A"/>
    <w:rsid w:val="00275527"/>
    <w:rsid w:val="00275C7E"/>
    <w:rsid w:val="002767A9"/>
    <w:rsid w:val="00277179"/>
    <w:rsid w:val="002800F5"/>
    <w:rsid w:val="00280B55"/>
    <w:rsid w:val="00281A8E"/>
    <w:rsid w:val="00283C45"/>
    <w:rsid w:val="00283CA1"/>
    <w:rsid w:val="00284886"/>
    <w:rsid w:val="002857DA"/>
    <w:rsid w:val="0028758E"/>
    <w:rsid w:val="00287981"/>
    <w:rsid w:val="00291DED"/>
    <w:rsid w:val="00292B34"/>
    <w:rsid w:val="00293466"/>
    <w:rsid w:val="0029387B"/>
    <w:rsid w:val="00293EF6"/>
    <w:rsid w:val="002946C3"/>
    <w:rsid w:val="00295518"/>
    <w:rsid w:val="002958C5"/>
    <w:rsid w:val="002972F5"/>
    <w:rsid w:val="002A25C9"/>
    <w:rsid w:val="002A5D97"/>
    <w:rsid w:val="002B0552"/>
    <w:rsid w:val="002B2DAB"/>
    <w:rsid w:val="002B6A92"/>
    <w:rsid w:val="002B7A6C"/>
    <w:rsid w:val="002C1161"/>
    <w:rsid w:val="002C2C5B"/>
    <w:rsid w:val="002C2C6C"/>
    <w:rsid w:val="002C2D26"/>
    <w:rsid w:val="002C3220"/>
    <w:rsid w:val="002C429F"/>
    <w:rsid w:val="002C471B"/>
    <w:rsid w:val="002D0CC9"/>
    <w:rsid w:val="002D35FD"/>
    <w:rsid w:val="002D386E"/>
    <w:rsid w:val="002D44BB"/>
    <w:rsid w:val="002D73C9"/>
    <w:rsid w:val="002E2446"/>
    <w:rsid w:val="002F0ACB"/>
    <w:rsid w:val="002F1A5B"/>
    <w:rsid w:val="002F25BA"/>
    <w:rsid w:val="002F4D8C"/>
    <w:rsid w:val="002F7AF4"/>
    <w:rsid w:val="002F7FE5"/>
    <w:rsid w:val="00301CC0"/>
    <w:rsid w:val="0030590C"/>
    <w:rsid w:val="0030792E"/>
    <w:rsid w:val="003111F7"/>
    <w:rsid w:val="00313484"/>
    <w:rsid w:val="00313F51"/>
    <w:rsid w:val="00316727"/>
    <w:rsid w:val="003176FA"/>
    <w:rsid w:val="00317EF7"/>
    <w:rsid w:val="003209AF"/>
    <w:rsid w:val="003209B4"/>
    <w:rsid w:val="00320A53"/>
    <w:rsid w:val="00321872"/>
    <w:rsid w:val="003224A2"/>
    <w:rsid w:val="00324654"/>
    <w:rsid w:val="003260A2"/>
    <w:rsid w:val="00326211"/>
    <w:rsid w:val="00326417"/>
    <w:rsid w:val="0033010D"/>
    <w:rsid w:val="00330F37"/>
    <w:rsid w:val="00331268"/>
    <w:rsid w:val="003319EC"/>
    <w:rsid w:val="00331D27"/>
    <w:rsid w:val="00332869"/>
    <w:rsid w:val="00334680"/>
    <w:rsid w:val="0033665D"/>
    <w:rsid w:val="0034287E"/>
    <w:rsid w:val="00343710"/>
    <w:rsid w:val="00343CAE"/>
    <w:rsid w:val="003445AE"/>
    <w:rsid w:val="00346897"/>
    <w:rsid w:val="00347484"/>
    <w:rsid w:val="00347FD2"/>
    <w:rsid w:val="00351549"/>
    <w:rsid w:val="00352D89"/>
    <w:rsid w:val="00353166"/>
    <w:rsid w:val="0036130F"/>
    <w:rsid w:val="0036305C"/>
    <w:rsid w:val="00364CE1"/>
    <w:rsid w:val="003653CC"/>
    <w:rsid w:val="00372E9D"/>
    <w:rsid w:val="003736A6"/>
    <w:rsid w:val="0037424F"/>
    <w:rsid w:val="00377FF9"/>
    <w:rsid w:val="0038159E"/>
    <w:rsid w:val="0038650E"/>
    <w:rsid w:val="00386A7D"/>
    <w:rsid w:val="003909C2"/>
    <w:rsid w:val="00391CBC"/>
    <w:rsid w:val="003931C3"/>
    <w:rsid w:val="00394575"/>
    <w:rsid w:val="00396FC4"/>
    <w:rsid w:val="003A2AF2"/>
    <w:rsid w:val="003A3280"/>
    <w:rsid w:val="003A4160"/>
    <w:rsid w:val="003A4ED0"/>
    <w:rsid w:val="003A57D0"/>
    <w:rsid w:val="003A7D95"/>
    <w:rsid w:val="003B0619"/>
    <w:rsid w:val="003B2391"/>
    <w:rsid w:val="003B4645"/>
    <w:rsid w:val="003B527D"/>
    <w:rsid w:val="003B6732"/>
    <w:rsid w:val="003C220E"/>
    <w:rsid w:val="003C366E"/>
    <w:rsid w:val="003C4A38"/>
    <w:rsid w:val="003C5354"/>
    <w:rsid w:val="003C6118"/>
    <w:rsid w:val="003D02DF"/>
    <w:rsid w:val="003D2294"/>
    <w:rsid w:val="003D2A5E"/>
    <w:rsid w:val="003D339D"/>
    <w:rsid w:val="003E4492"/>
    <w:rsid w:val="003E5AC6"/>
    <w:rsid w:val="003E6AAF"/>
    <w:rsid w:val="003E7450"/>
    <w:rsid w:val="003E789C"/>
    <w:rsid w:val="003F0C6D"/>
    <w:rsid w:val="003F1384"/>
    <w:rsid w:val="003F3358"/>
    <w:rsid w:val="003F38FD"/>
    <w:rsid w:val="003F4C8A"/>
    <w:rsid w:val="003F60CE"/>
    <w:rsid w:val="004005A3"/>
    <w:rsid w:val="00402B4B"/>
    <w:rsid w:val="004058B9"/>
    <w:rsid w:val="0041261B"/>
    <w:rsid w:val="0041470E"/>
    <w:rsid w:val="004161D1"/>
    <w:rsid w:val="00417E44"/>
    <w:rsid w:val="0042016D"/>
    <w:rsid w:val="00421510"/>
    <w:rsid w:val="004231D1"/>
    <w:rsid w:val="00424506"/>
    <w:rsid w:val="004246ED"/>
    <w:rsid w:val="00424D9F"/>
    <w:rsid w:val="0042686B"/>
    <w:rsid w:val="0043126E"/>
    <w:rsid w:val="00432E84"/>
    <w:rsid w:val="00442772"/>
    <w:rsid w:val="0044494E"/>
    <w:rsid w:val="0044662E"/>
    <w:rsid w:val="004479C9"/>
    <w:rsid w:val="0045657F"/>
    <w:rsid w:val="00461110"/>
    <w:rsid w:val="00463F74"/>
    <w:rsid w:val="00467013"/>
    <w:rsid w:val="00467F4A"/>
    <w:rsid w:val="0047311B"/>
    <w:rsid w:val="004756F8"/>
    <w:rsid w:val="00477F12"/>
    <w:rsid w:val="00481B2A"/>
    <w:rsid w:val="004822FD"/>
    <w:rsid w:val="0048558F"/>
    <w:rsid w:val="004908CC"/>
    <w:rsid w:val="00491562"/>
    <w:rsid w:val="00497625"/>
    <w:rsid w:val="004A1542"/>
    <w:rsid w:val="004A3E81"/>
    <w:rsid w:val="004A63B5"/>
    <w:rsid w:val="004A6980"/>
    <w:rsid w:val="004A7668"/>
    <w:rsid w:val="004A7945"/>
    <w:rsid w:val="004A795F"/>
    <w:rsid w:val="004A7D08"/>
    <w:rsid w:val="004B0DB8"/>
    <w:rsid w:val="004B19D1"/>
    <w:rsid w:val="004B609A"/>
    <w:rsid w:val="004B74FC"/>
    <w:rsid w:val="004C03D8"/>
    <w:rsid w:val="004C0AF7"/>
    <w:rsid w:val="004C307D"/>
    <w:rsid w:val="004C373D"/>
    <w:rsid w:val="004D3B2C"/>
    <w:rsid w:val="004D56B9"/>
    <w:rsid w:val="004D6A6A"/>
    <w:rsid w:val="004E2B21"/>
    <w:rsid w:val="004E3ACF"/>
    <w:rsid w:val="004E3D53"/>
    <w:rsid w:val="004E4FBF"/>
    <w:rsid w:val="004E55F2"/>
    <w:rsid w:val="004E5FF7"/>
    <w:rsid w:val="004E7192"/>
    <w:rsid w:val="004E73C9"/>
    <w:rsid w:val="004F0E21"/>
    <w:rsid w:val="004F2F6B"/>
    <w:rsid w:val="004F4646"/>
    <w:rsid w:val="004F6978"/>
    <w:rsid w:val="004F6C5D"/>
    <w:rsid w:val="0050043F"/>
    <w:rsid w:val="00504249"/>
    <w:rsid w:val="0050434A"/>
    <w:rsid w:val="0050570C"/>
    <w:rsid w:val="00510608"/>
    <w:rsid w:val="005124B9"/>
    <w:rsid w:val="0051335D"/>
    <w:rsid w:val="0051375F"/>
    <w:rsid w:val="00514C54"/>
    <w:rsid w:val="0051574E"/>
    <w:rsid w:val="0051583B"/>
    <w:rsid w:val="0051612E"/>
    <w:rsid w:val="0051640C"/>
    <w:rsid w:val="00516A6E"/>
    <w:rsid w:val="00517C36"/>
    <w:rsid w:val="00526849"/>
    <w:rsid w:val="005276AE"/>
    <w:rsid w:val="00527AB7"/>
    <w:rsid w:val="005309DE"/>
    <w:rsid w:val="005309DF"/>
    <w:rsid w:val="005317E4"/>
    <w:rsid w:val="00531B65"/>
    <w:rsid w:val="00531CDA"/>
    <w:rsid w:val="00533D77"/>
    <w:rsid w:val="00534F2A"/>
    <w:rsid w:val="00535893"/>
    <w:rsid w:val="0054068C"/>
    <w:rsid w:val="005406E4"/>
    <w:rsid w:val="00540732"/>
    <w:rsid w:val="00542EDA"/>
    <w:rsid w:val="005448F4"/>
    <w:rsid w:val="0054560F"/>
    <w:rsid w:val="005520C4"/>
    <w:rsid w:val="00552BCB"/>
    <w:rsid w:val="00553525"/>
    <w:rsid w:val="00554B24"/>
    <w:rsid w:val="00554E46"/>
    <w:rsid w:val="0055587A"/>
    <w:rsid w:val="00556807"/>
    <w:rsid w:val="0056233F"/>
    <w:rsid w:val="005624D5"/>
    <w:rsid w:val="00563099"/>
    <w:rsid w:val="00571832"/>
    <w:rsid w:val="005732FD"/>
    <w:rsid w:val="005734E1"/>
    <w:rsid w:val="0057398B"/>
    <w:rsid w:val="00574457"/>
    <w:rsid w:val="00575BD8"/>
    <w:rsid w:val="00576222"/>
    <w:rsid w:val="00577B89"/>
    <w:rsid w:val="00580FFE"/>
    <w:rsid w:val="0058305F"/>
    <w:rsid w:val="00583201"/>
    <w:rsid w:val="00583B9B"/>
    <w:rsid w:val="005842F6"/>
    <w:rsid w:val="00584F09"/>
    <w:rsid w:val="00591619"/>
    <w:rsid w:val="005920D9"/>
    <w:rsid w:val="00596606"/>
    <w:rsid w:val="00597529"/>
    <w:rsid w:val="005A0398"/>
    <w:rsid w:val="005A0C5A"/>
    <w:rsid w:val="005A21CA"/>
    <w:rsid w:val="005A30AC"/>
    <w:rsid w:val="005A30DC"/>
    <w:rsid w:val="005A4A6F"/>
    <w:rsid w:val="005A7D37"/>
    <w:rsid w:val="005A7E51"/>
    <w:rsid w:val="005B0CE6"/>
    <w:rsid w:val="005B1FE5"/>
    <w:rsid w:val="005B32B9"/>
    <w:rsid w:val="005B484C"/>
    <w:rsid w:val="005B57C5"/>
    <w:rsid w:val="005C08E7"/>
    <w:rsid w:val="005C0975"/>
    <w:rsid w:val="005C26A7"/>
    <w:rsid w:val="005C34B5"/>
    <w:rsid w:val="005C549C"/>
    <w:rsid w:val="005C6A61"/>
    <w:rsid w:val="005C7B8F"/>
    <w:rsid w:val="005D07F9"/>
    <w:rsid w:val="005D1492"/>
    <w:rsid w:val="005D6B21"/>
    <w:rsid w:val="005E0112"/>
    <w:rsid w:val="005E0CBA"/>
    <w:rsid w:val="005E1916"/>
    <w:rsid w:val="005E3ADB"/>
    <w:rsid w:val="005E50C6"/>
    <w:rsid w:val="005F0258"/>
    <w:rsid w:val="005F072B"/>
    <w:rsid w:val="005F0BFC"/>
    <w:rsid w:val="005F4239"/>
    <w:rsid w:val="005F47A2"/>
    <w:rsid w:val="005F498E"/>
    <w:rsid w:val="005F6A61"/>
    <w:rsid w:val="006011BD"/>
    <w:rsid w:val="00603396"/>
    <w:rsid w:val="00604CF9"/>
    <w:rsid w:val="00610CCA"/>
    <w:rsid w:val="00613CB1"/>
    <w:rsid w:val="0061578D"/>
    <w:rsid w:val="00617251"/>
    <w:rsid w:val="006174C5"/>
    <w:rsid w:val="006213F0"/>
    <w:rsid w:val="006232F7"/>
    <w:rsid w:val="0063050E"/>
    <w:rsid w:val="006305F4"/>
    <w:rsid w:val="006319CE"/>
    <w:rsid w:val="006360D5"/>
    <w:rsid w:val="0063769B"/>
    <w:rsid w:val="006410DA"/>
    <w:rsid w:val="00642729"/>
    <w:rsid w:val="00646B6C"/>
    <w:rsid w:val="00646C0A"/>
    <w:rsid w:val="006509EF"/>
    <w:rsid w:val="00650B38"/>
    <w:rsid w:val="006512A3"/>
    <w:rsid w:val="00653EA4"/>
    <w:rsid w:val="00654A15"/>
    <w:rsid w:val="00654E8C"/>
    <w:rsid w:val="00656528"/>
    <w:rsid w:val="00656A71"/>
    <w:rsid w:val="00656AD2"/>
    <w:rsid w:val="00657ED5"/>
    <w:rsid w:val="00662450"/>
    <w:rsid w:val="006625EA"/>
    <w:rsid w:val="00664FB1"/>
    <w:rsid w:val="00667D3D"/>
    <w:rsid w:val="00670219"/>
    <w:rsid w:val="00670B85"/>
    <w:rsid w:val="006717EA"/>
    <w:rsid w:val="006726AA"/>
    <w:rsid w:val="00672B61"/>
    <w:rsid w:val="00674358"/>
    <w:rsid w:val="006769D8"/>
    <w:rsid w:val="00677F1F"/>
    <w:rsid w:val="00681F93"/>
    <w:rsid w:val="0068288A"/>
    <w:rsid w:val="00682CD4"/>
    <w:rsid w:val="00684ABA"/>
    <w:rsid w:val="0068705E"/>
    <w:rsid w:val="00690C07"/>
    <w:rsid w:val="00692A57"/>
    <w:rsid w:val="006932A0"/>
    <w:rsid w:val="00693570"/>
    <w:rsid w:val="00693FBE"/>
    <w:rsid w:val="00694345"/>
    <w:rsid w:val="0069648F"/>
    <w:rsid w:val="00696AAB"/>
    <w:rsid w:val="00697B58"/>
    <w:rsid w:val="006A0366"/>
    <w:rsid w:val="006A05EB"/>
    <w:rsid w:val="006A0827"/>
    <w:rsid w:val="006A1821"/>
    <w:rsid w:val="006C17D6"/>
    <w:rsid w:val="006C1FD3"/>
    <w:rsid w:val="006C24C6"/>
    <w:rsid w:val="006C4862"/>
    <w:rsid w:val="006D2955"/>
    <w:rsid w:val="006D2DEA"/>
    <w:rsid w:val="006D4EF9"/>
    <w:rsid w:val="006D62FB"/>
    <w:rsid w:val="006E272A"/>
    <w:rsid w:val="006E3ADA"/>
    <w:rsid w:val="006E3FE2"/>
    <w:rsid w:val="006E5373"/>
    <w:rsid w:val="006E5C45"/>
    <w:rsid w:val="006F0330"/>
    <w:rsid w:val="006F0C6B"/>
    <w:rsid w:val="006F154E"/>
    <w:rsid w:val="006F1D47"/>
    <w:rsid w:val="006F49C2"/>
    <w:rsid w:val="006F4FA7"/>
    <w:rsid w:val="006F5F52"/>
    <w:rsid w:val="006F6532"/>
    <w:rsid w:val="007003FD"/>
    <w:rsid w:val="00700A9F"/>
    <w:rsid w:val="0070471F"/>
    <w:rsid w:val="00711DAE"/>
    <w:rsid w:val="0071332F"/>
    <w:rsid w:val="00720921"/>
    <w:rsid w:val="007217B0"/>
    <w:rsid w:val="007241D1"/>
    <w:rsid w:val="00725E45"/>
    <w:rsid w:val="00726EBE"/>
    <w:rsid w:val="007318C0"/>
    <w:rsid w:val="00733178"/>
    <w:rsid w:val="007346B1"/>
    <w:rsid w:val="0074065E"/>
    <w:rsid w:val="00740FDA"/>
    <w:rsid w:val="00744FDA"/>
    <w:rsid w:val="0074586D"/>
    <w:rsid w:val="007462A5"/>
    <w:rsid w:val="0074706B"/>
    <w:rsid w:val="00751D69"/>
    <w:rsid w:val="0075292D"/>
    <w:rsid w:val="007544F3"/>
    <w:rsid w:val="007545C7"/>
    <w:rsid w:val="00761968"/>
    <w:rsid w:val="00762321"/>
    <w:rsid w:val="007625DB"/>
    <w:rsid w:val="00763870"/>
    <w:rsid w:val="007761C7"/>
    <w:rsid w:val="00776FE4"/>
    <w:rsid w:val="007775CF"/>
    <w:rsid w:val="00782C00"/>
    <w:rsid w:val="007843FB"/>
    <w:rsid w:val="00784C15"/>
    <w:rsid w:val="0079046A"/>
    <w:rsid w:val="00790F90"/>
    <w:rsid w:val="007929C3"/>
    <w:rsid w:val="00792C60"/>
    <w:rsid w:val="007930B9"/>
    <w:rsid w:val="00794ED4"/>
    <w:rsid w:val="00794F11"/>
    <w:rsid w:val="00795CEB"/>
    <w:rsid w:val="007A3071"/>
    <w:rsid w:val="007A625E"/>
    <w:rsid w:val="007A7F36"/>
    <w:rsid w:val="007B048C"/>
    <w:rsid w:val="007B14D1"/>
    <w:rsid w:val="007B2D49"/>
    <w:rsid w:val="007B5804"/>
    <w:rsid w:val="007C04D4"/>
    <w:rsid w:val="007C0F52"/>
    <w:rsid w:val="007C3771"/>
    <w:rsid w:val="007D0E10"/>
    <w:rsid w:val="007D2088"/>
    <w:rsid w:val="007D36CE"/>
    <w:rsid w:val="007D42F2"/>
    <w:rsid w:val="007D63F3"/>
    <w:rsid w:val="007E4FF9"/>
    <w:rsid w:val="007F1493"/>
    <w:rsid w:val="007F3344"/>
    <w:rsid w:val="007F445E"/>
    <w:rsid w:val="00801F7A"/>
    <w:rsid w:val="00807B9A"/>
    <w:rsid w:val="00812365"/>
    <w:rsid w:val="00812F77"/>
    <w:rsid w:val="00813DAD"/>
    <w:rsid w:val="00814F38"/>
    <w:rsid w:val="00821F62"/>
    <w:rsid w:val="00822862"/>
    <w:rsid w:val="00823E8E"/>
    <w:rsid w:val="008252E2"/>
    <w:rsid w:val="00825431"/>
    <w:rsid w:val="00825598"/>
    <w:rsid w:val="00832ADA"/>
    <w:rsid w:val="00837EDC"/>
    <w:rsid w:val="00840D59"/>
    <w:rsid w:val="00841F1A"/>
    <w:rsid w:val="0084274C"/>
    <w:rsid w:val="008457D4"/>
    <w:rsid w:val="008470CD"/>
    <w:rsid w:val="00847B56"/>
    <w:rsid w:val="00850C07"/>
    <w:rsid w:val="008524F7"/>
    <w:rsid w:val="00854712"/>
    <w:rsid w:val="00866DC2"/>
    <w:rsid w:val="00870F9F"/>
    <w:rsid w:val="008713B9"/>
    <w:rsid w:val="00877025"/>
    <w:rsid w:val="00877BE3"/>
    <w:rsid w:val="008820BB"/>
    <w:rsid w:val="008853C3"/>
    <w:rsid w:val="0088776F"/>
    <w:rsid w:val="00891EAD"/>
    <w:rsid w:val="00892431"/>
    <w:rsid w:val="00892B55"/>
    <w:rsid w:val="0089360E"/>
    <w:rsid w:val="008959B2"/>
    <w:rsid w:val="008964A5"/>
    <w:rsid w:val="008966B2"/>
    <w:rsid w:val="00897F82"/>
    <w:rsid w:val="008A065F"/>
    <w:rsid w:val="008A1634"/>
    <w:rsid w:val="008A1B2B"/>
    <w:rsid w:val="008A38C4"/>
    <w:rsid w:val="008A5B71"/>
    <w:rsid w:val="008A73D5"/>
    <w:rsid w:val="008B06A7"/>
    <w:rsid w:val="008B10DC"/>
    <w:rsid w:val="008B210F"/>
    <w:rsid w:val="008B2F88"/>
    <w:rsid w:val="008B7089"/>
    <w:rsid w:val="008C13F5"/>
    <w:rsid w:val="008C34F6"/>
    <w:rsid w:val="008C46CC"/>
    <w:rsid w:val="008C61FF"/>
    <w:rsid w:val="008C6A26"/>
    <w:rsid w:val="008C749F"/>
    <w:rsid w:val="008D0C0A"/>
    <w:rsid w:val="008D13F0"/>
    <w:rsid w:val="008D1D2C"/>
    <w:rsid w:val="008D2114"/>
    <w:rsid w:val="008D3153"/>
    <w:rsid w:val="008D32A5"/>
    <w:rsid w:val="008D6F9F"/>
    <w:rsid w:val="008D73AD"/>
    <w:rsid w:val="008D788F"/>
    <w:rsid w:val="008D7A40"/>
    <w:rsid w:val="008E1D60"/>
    <w:rsid w:val="008E2B5B"/>
    <w:rsid w:val="008E6D64"/>
    <w:rsid w:val="008F0304"/>
    <w:rsid w:val="008F3C93"/>
    <w:rsid w:val="008F6A5C"/>
    <w:rsid w:val="00904CBA"/>
    <w:rsid w:val="00905D75"/>
    <w:rsid w:val="00911F10"/>
    <w:rsid w:val="00917659"/>
    <w:rsid w:val="00922C78"/>
    <w:rsid w:val="00924179"/>
    <w:rsid w:val="00933B83"/>
    <w:rsid w:val="00940DB1"/>
    <w:rsid w:val="00941587"/>
    <w:rsid w:val="00942CE3"/>
    <w:rsid w:val="00943BD9"/>
    <w:rsid w:val="00946BA7"/>
    <w:rsid w:val="00952362"/>
    <w:rsid w:val="009523E9"/>
    <w:rsid w:val="00954483"/>
    <w:rsid w:val="00954DF0"/>
    <w:rsid w:val="00957DCB"/>
    <w:rsid w:val="009601D4"/>
    <w:rsid w:val="00961C2C"/>
    <w:rsid w:val="00962783"/>
    <w:rsid w:val="00967AD3"/>
    <w:rsid w:val="00970A6C"/>
    <w:rsid w:val="009730CE"/>
    <w:rsid w:val="009743E8"/>
    <w:rsid w:val="009749D2"/>
    <w:rsid w:val="009752AC"/>
    <w:rsid w:val="009764D4"/>
    <w:rsid w:val="00977AE2"/>
    <w:rsid w:val="009813BB"/>
    <w:rsid w:val="0098367F"/>
    <w:rsid w:val="00983CF5"/>
    <w:rsid w:val="00984D2B"/>
    <w:rsid w:val="0098550F"/>
    <w:rsid w:val="00992AE4"/>
    <w:rsid w:val="009977A2"/>
    <w:rsid w:val="009A2A49"/>
    <w:rsid w:val="009A3ACA"/>
    <w:rsid w:val="009A3F5C"/>
    <w:rsid w:val="009A3FCB"/>
    <w:rsid w:val="009A5058"/>
    <w:rsid w:val="009A62F6"/>
    <w:rsid w:val="009B19C5"/>
    <w:rsid w:val="009B2708"/>
    <w:rsid w:val="009B3BF0"/>
    <w:rsid w:val="009B751F"/>
    <w:rsid w:val="009C1CCC"/>
    <w:rsid w:val="009C2964"/>
    <w:rsid w:val="009C7B5D"/>
    <w:rsid w:val="009D0A49"/>
    <w:rsid w:val="009D0C7D"/>
    <w:rsid w:val="009D2056"/>
    <w:rsid w:val="009D28C0"/>
    <w:rsid w:val="009D70BE"/>
    <w:rsid w:val="009E2073"/>
    <w:rsid w:val="009E676A"/>
    <w:rsid w:val="009F2FFF"/>
    <w:rsid w:val="009F6EFA"/>
    <w:rsid w:val="009F7D30"/>
    <w:rsid w:val="00A0270C"/>
    <w:rsid w:val="00A0469E"/>
    <w:rsid w:val="00A054EC"/>
    <w:rsid w:val="00A073A4"/>
    <w:rsid w:val="00A07B4D"/>
    <w:rsid w:val="00A10213"/>
    <w:rsid w:val="00A11664"/>
    <w:rsid w:val="00A124C2"/>
    <w:rsid w:val="00A138BE"/>
    <w:rsid w:val="00A1580C"/>
    <w:rsid w:val="00A23831"/>
    <w:rsid w:val="00A255DF"/>
    <w:rsid w:val="00A30C15"/>
    <w:rsid w:val="00A3262C"/>
    <w:rsid w:val="00A32710"/>
    <w:rsid w:val="00A33038"/>
    <w:rsid w:val="00A34963"/>
    <w:rsid w:val="00A352B4"/>
    <w:rsid w:val="00A36582"/>
    <w:rsid w:val="00A36ACB"/>
    <w:rsid w:val="00A37153"/>
    <w:rsid w:val="00A41138"/>
    <w:rsid w:val="00A4319D"/>
    <w:rsid w:val="00A5291A"/>
    <w:rsid w:val="00A538EF"/>
    <w:rsid w:val="00A552B9"/>
    <w:rsid w:val="00A553C9"/>
    <w:rsid w:val="00A605A0"/>
    <w:rsid w:val="00A613CE"/>
    <w:rsid w:val="00A668DF"/>
    <w:rsid w:val="00A67AF0"/>
    <w:rsid w:val="00A71225"/>
    <w:rsid w:val="00A7642C"/>
    <w:rsid w:val="00A765A1"/>
    <w:rsid w:val="00A808C7"/>
    <w:rsid w:val="00A81BED"/>
    <w:rsid w:val="00A911F9"/>
    <w:rsid w:val="00A91629"/>
    <w:rsid w:val="00A92340"/>
    <w:rsid w:val="00A92351"/>
    <w:rsid w:val="00A93F47"/>
    <w:rsid w:val="00A94452"/>
    <w:rsid w:val="00A94705"/>
    <w:rsid w:val="00AA0938"/>
    <w:rsid w:val="00AA1423"/>
    <w:rsid w:val="00AA3AF7"/>
    <w:rsid w:val="00AA441B"/>
    <w:rsid w:val="00AA51EF"/>
    <w:rsid w:val="00AA7833"/>
    <w:rsid w:val="00AB2FCD"/>
    <w:rsid w:val="00AB326B"/>
    <w:rsid w:val="00AB4D21"/>
    <w:rsid w:val="00AB75E7"/>
    <w:rsid w:val="00AC0305"/>
    <w:rsid w:val="00AC03AF"/>
    <w:rsid w:val="00AC4302"/>
    <w:rsid w:val="00AC4AAC"/>
    <w:rsid w:val="00AD2611"/>
    <w:rsid w:val="00AD38CE"/>
    <w:rsid w:val="00AD5620"/>
    <w:rsid w:val="00AD5668"/>
    <w:rsid w:val="00AD66D5"/>
    <w:rsid w:val="00AD7ACE"/>
    <w:rsid w:val="00AE1375"/>
    <w:rsid w:val="00AE1D9F"/>
    <w:rsid w:val="00AE2AB9"/>
    <w:rsid w:val="00AE449B"/>
    <w:rsid w:val="00AE7D82"/>
    <w:rsid w:val="00AF124E"/>
    <w:rsid w:val="00AF2D70"/>
    <w:rsid w:val="00AF5B2A"/>
    <w:rsid w:val="00B005B3"/>
    <w:rsid w:val="00B007C5"/>
    <w:rsid w:val="00B00B17"/>
    <w:rsid w:val="00B0381D"/>
    <w:rsid w:val="00B045B4"/>
    <w:rsid w:val="00B05B5E"/>
    <w:rsid w:val="00B10FF6"/>
    <w:rsid w:val="00B11290"/>
    <w:rsid w:val="00B116C7"/>
    <w:rsid w:val="00B12837"/>
    <w:rsid w:val="00B14642"/>
    <w:rsid w:val="00B15A94"/>
    <w:rsid w:val="00B16D64"/>
    <w:rsid w:val="00B20C86"/>
    <w:rsid w:val="00B2649A"/>
    <w:rsid w:val="00B3259E"/>
    <w:rsid w:val="00B32E72"/>
    <w:rsid w:val="00B33DF5"/>
    <w:rsid w:val="00B350BB"/>
    <w:rsid w:val="00B36587"/>
    <w:rsid w:val="00B414D4"/>
    <w:rsid w:val="00B44A69"/>
    <w:rsid w:val="00B51920"/>
    <w:rsid w:val="00B53291"/>
    <w:rsid w:val="00B6263F"/>
    <w:rsid w:val="00B62B1C"/>
    <w:rsid w:val="00B65380"/>
    <w:rsid w:val="00B667E7"/>
    <w:rsid w:val="00B72D20"/>
    <w:rsid w:val="00B751BB"/>
    <w:rsid w:val="00B77C04"/>
    <w:rsid w:val="00B8245E"/>
    <w:rsid w:val="00B86C07"/>
    <w:rsid w:val="00B878DA"/>
    <w:rsid w:val="00B908A5"/>
    <w:rsid w:val="00B92235"/>
    <w:rsid w:val="00B92BBB"/>
    <w:rsid w:val="00B92D73"/>
    <w:rsid w:val="00B952F2"/>
    <w:rsid w:val="00BA1C7C"/>
    <w:rsid w:val="00BA21E8"/>
    <w:rsid w:val="00BA27B4"/>
    <w:rsid w:val="00BA3547"/>
    <w:rsid w:val="00BA6736"/>
    <w:rsid w:val="00BA740C"/>
    <w:rsid w:val="00BA7745"/>
    <w:rsid w:val="00BA790A"/>
    <w:rsid w:val="00BB0E83"/>
    <w:rsid w:val="00BB2327"/>
    <w:rsid w:val="00BB34FF"/>
    <w:rsid w:val="00BB621B"/>
    <w:rsid w:val="00BC0149"/>
    <w:rsid w:val="00BC1544"/>
    <w:rsid w:val="00BC433F"/>
    <w:rsid w:val="00BC45C1"/>
    <w:rsid w:val="00BD02E4"/>
    <w:rsid w:val="00BD0CD2"/>
    <w:rsid w:val="00BD16C7"/>
    <w:rsid w:val="00BD5182"/>
    <w:rsid w:val="00BD5E50"/>
    <w:rsid w:val="00BD7C6B"/>
    <w:rsid w:val="00BE0E20"/>
    <w:rsid w:val="00BE175D"/>
    <w:rsid w:val="00BE1803"/>
    <w:rsid w:val="00BE23A5"/>
    <w:rsid w:val="00BE29CB"/>
    <w:rsid w:val="00BE349D"/>
    <w:rsid w:val="00BE4016"/>
    <w:rsid w:val="00BE572A"/>
    <w:rsid w:val="00BE7554"/>
    <w:rsid w:val="00BF2255"/>
    <w:rsid w:val="00BF6CF1"/>
    <w:rsid w:val="00C0017D"/>
    <w:rsid w:val="00C02766"/>
    <w:rsid w:val="00C03112"/>
    <w:rsid w:val="00C03E95"/>
    <w:rsid w:val="00C04A57"/>
    <w:rsid w:val="00C04FFC"/>
    <w:rsid w:val="00C06534"/>
    <w:rsid w:val="00C123AC"/>
    <w:rsid w:val="00C12760"/>
    <w:rsid w:val="00C130EE"/>
    <w:rsid w:val="00C15F8A"/>
    <w:rsid w:val="00C16E72"/>
    <w:rsid w:val="00C17CE1"/>
    <w:rsid w:val="00C17D1A"/>
    <w:rsid w:val="00C204FB"/>
    <w:rsid w:val="00C20DCA"/>
    <w:rsid w:val="00C22F83"/>
    <w:rsid w:val="00C25B2A"/>
    <w:rsid w:val="00C30476"/>
    <w:rsid w:val="00C31681"/>
    <w:rsid w:val="00C36FFD"/>
    <w:rsid w:val="00C40B81"/>
    <w:rsid w:val="00C43175"/>
    <w:rsid w:val="00C439E2"/>
    <w:rsid w:val="00C44CB3"/>
    <w:rsid w:val="00C456AD"/>
    <w:rsid w:val="00C45F70"/>
    <w:rsid w:val="00C5313B"/>
    <w:rsid w:val="00C54916"/>
    <w:rsid w:val="00C556F6"/>
    <w:rsid w:val="00C61819"/>
    <w:rsid w:val="00C61B60"/>
    <w:rsid w:val="00C61F7B"/>
    <w:rsid w:val="00C65685"/>
    <w:rsid w:val="00C737AE"/>
    <w:rsid w:val="00C7655F"/>
    <w:rsid w:val="00C811F9"/>
    <w:rsid w:val="00C82A6E"/>
    <w:rsid w:val="00C83A41"/>
    <w:rsid w:val="00C853F7"/>
    <w:rsid w:val="00C86298"/>
    <w:rsid w:val="00C87783"/>
    <w:rsid w:val="00C91AB5"/>
    <w:rsid w:val="00C9369F"/>
    <w:rsid w:val="00C96D2B"/>
    <w:rsid w:val="00C97717"/>
    <w:rsid w:val="00C97D58"/>
    <w:rsid w:val="00CA00B2"/>
    <w:rsid w:val="00CA0E1A"/>
    <w:rsid w:val="00CA1A14"/>
    <w:rsid w:val="00CB1CA7"/>
    <w:rsid w:val="00CC051A"/>
    <w:rsid w:val="00CC21F3"/>
    <w:rsid w:val="00CC5F1E"/>
    <w:rsid w:val="00CC7058"/>
    <w:rsid w:val="00CC762E"/>
    <w:rsid w:val="00CD0CD4"/>
    <w:rsid w:val="00CD6742"/>
    <w:rsid w:val="00CD69AE"/>
    <w:rsid w:val="00CE32C7"/>
    <w:rsid w:val="00CE3835"/>
    <w:rsid w:val="00CF18E4"/>
    <w:rsid w:val="00CF1AD2"/>
    <w:rsid w:val="00CF27A8"/>
    <w:rsid w:val="00CF2F64"/>
    <w:rsid w:val="00D00E63"/>
    <w:rsid w:val="00D0432D"/>
    <w:rsid w:val="00D04BD2"/>
    <w:rsid w:val="00D04D51"/>
    <w:rsid w:val="00D05008"/>
    <w:rsid w:val="00D0523E"/>
    <w:rsid w:val="00D05BB9"/>
    <w:rsid w:val="00D072CA"/>
    <w:rsid w:val="00D073F1"/>
    <w:rsid w:val="00D077E3"/>
    <w:rsid w:val="00D07813"/>
    <w:rsid w:val="00D114A9"/>
    <w:rsid w:val="00D12167"/>
    <w:rsid w:val="00D1238E"/>
    <w:rsid w:val="00D14015"/>
    <w:rsid w:val="00D172D3"/>
    <w:rsid w:val="00D20EEE"/>
    <w:rsid w:val="00D225B5"/>
    <w:rsid w:val="00D229A9"/>
    <w:rsid w:val="00D22B50"/>
    <w:rsid w:val="00D2397A"/>
    <w:rsid w:val="00D25EC8"/>
    <w:rsid w:val="00D30A37"/>
    <w:rsid w:val="00D33EF5"/>
    <w:rsid w:val="00D37AA7"/>
    <w:rsid w:val="00D42FF7"/>
    <w:rsid w:val="00D43ED5"/>
    <w:rsid w:val="00D442E6"/>
    <w:rsid w:val="00D464C1"/>
    <w:rsid w:val="00D465EE"/>
    <w:rsid w:val="00D50255"/>
    <w:rsid w:val="00D53CC9"/>
    <w:rsid w:val="00D5556C"/>
    <w:rsid w:val="00D5780F"/>
    <w:rsid w:val="00D61A7B"/>
    <w:rsid w:val="00D622FD"/>
    <w:rsid w:val="00D6568F"/>
    <w:rsid w:val="00D70CBA"/>
    <w:rsid w:val="00D72671"/>
    <w:rsid w:val="00D72B27"/>
    <w:rsid w:val="00D731B2"/>
    <w:rsid w:val="00D735AD"/>
    <w:rsid w:val="00D7373B"/>
    <w:rsid w:val="00D73A29"/>
    <w:rsid w:val="00D752BC"/>
    <w:rsid w:val="00D75321"/>
    <w:rsid w:val="00D77C00"/>
    <w:rsid w:val="00D77FA4"/>
    <w:rsid w:val="00D82B61"/>
    <w:rsid w:val="00D82CAC"/>
    <w:rsid w:val="00D8407D"/>
    <w:rsid w:val="00D84208"/>
    <w:rsid w:val="00D8514B"/>
    <w:rsid w:val="00D90156"/>
    <w:rsid w:val="00D9071D"/>
    <w:rsid w:val="00D922E9"/>
    <w:rsid w:val="00D93A2A"/>
    <w:rsid w:val="00D977BA"/>
    <w:rsid w:val="00D979A1"/>
    <w:rsid w:val="00DA1212"/>
    <w:rsid w:val="00DA1702"/>
    <w:rsid w:val="00DA19C8"/>
    <w:rsid w:val="00DA2D10"/>
    <w:rsid w:val="00DA52EA"/>
    <w:rsid w:val="00DA634A"/>
    <w:rsid w:val="00DA6967"/>
    <w:rsid w:val="00DA7BDC"/>
    <w:rsid w:val="00DB0058"/>
    <w:rsid w:val="00DB3A53"/>
    <w:rsid w:val="00DB4ED7"/>
    <w:rsid w:val="00DC4C9B"/>
    <w:rsid w:val="00DC787D"/>
    <w:rsid w:val="00DD17D3"/>
    <w:rsid w:val="00DD2D44"/>
    <w:rsid w:val="00DD2F4E"/>
    <w:rsid w:val="00DD37D1"/>
    <w:rsid w:val="00DD4D81"/>
    <w:rsid w:val="00DD6935"/>
    <w:rsid w:val="00DD6C1F"/>
    <w:rsid w:val="00DE1491"/>
    <w:rsid w:val="00DE1EAD"/>
    <w:rsid w:val="00DE26A5"/>
    <w:rsid w:val="00DE4CBE"/>
    <w:rsid w:val="00DF2DFC"/>
    <w:rsid w:val="00DF394D"/>
    <w:rsid w:val="00DF3ABA"/>
    <w:rsid w:val="00DF53B0"/>
    <w:rsid w:val="00DF6E5A"/>
    <w:rsid w:val="00E002F3"/>
    <w:rsid w:val="00E0077C"/>
    <w:rsid w:val="00E00CC1"/>
    <w:rsid w:val="00E03515"/>
    <w:rsid w:val="00E17232"/>
    <w:rsid w:val="00E205FA"/>
    <w:rsid w:val="00E26A0B"/>
    <w:rsid w:val="00E2763B"/>
    <w:rsid w:val="00E30744"/>
    <w:rsid w:val="00E335C1"/>
    <w:rsid w:val="00E3447F"/>
    <w:rsid w:val="00E34F6C"/>
    <w:rsid w:val="00E35974"/>
    <w:rsid w:val="00E3637B"/>
    <w:rsid w:val="00E4099E"/>
    <w:rsid w:val="00E41D43"/>
    <w:rsid w:val="00E42F9F"/>
    <w:rsid w:val="00E43204"/>
    <w:rsid w:val="00E44178"/>
    <w:rsid w:val="00E44E0E"/>
    <w:rsid w:val="00E503E7"/>
    <w:rsid w:val="00E52A91"/>
    <w:rsid w:val="00E52B5C"/>
    <w:rsid w:val="00E561DD"/>
    <w:rsid w:val="00E57154"/>
    <w:rsid w:val="00E57305"/>
    <w:rsid w:val="00E65FC2"/>
    <w:rsid w:val="00E67E72"/>
    <w:rsid w:val="00E816FA"/>
    <w:rsid w:val="00E84520"/>
    <w:rsid w:val="00E85FB2"/>
    <w:rsid w:val="00E90E5F"/>
    <w:rsid w:val="00E931A1"/>
    <w:rsid w:val="00E941FC"/>
    <w:rsid w:val="00EA0613"/>
    <w:rsid w:val="00EA2213"/>
    <w:rsid w:val="00EA31F3"/>
    <w:rsid w:val="00EA3302"/>
    <w:rsid w:val="00EA3FB9"/>
    <w:rsid w:val="00EA452B"/>
    <w:rsid w:val="00EA5456"/>
    <w:rsid w:val="00EB189B"/>
    <w:rsid w:val="00EB2DF4"/>
    <w:rsid w:val="00EB2EC4"/>
    <w:rsid w:val="00EB54DF"/>
    <w:rsid w:val="00EB714F"/>
    <w:rsid w:val="00EB7CED"/>
    <w:rsid w:val="00EC26F2"/>
    <w:rsid w:val="00EC57E4"/>
    <w:rsid w:val="00EC69B7"/>
    <w:rsid w:val="00EC7FC0"/>
    <w:rsid w:val="00ED0468"/>
    <w:rsid w:val="00ED0E0F"/>
    <w:rsid w:val="00ED1F00"/>
    <w:rsid w:val="00ED660B"/>
    <w:rsid w:val="00EE012B"/>
    <w:rsid w:val="00EE069F"/>
    <w:rsid w:val="00EE1053"/>
    <w:rsid w:val="00EE2E16"/>
    <w:rsid w:val="00EE4EF3"/>
    <w:rsid w:val="00EE68E4"/>
    <w:rsid w:val="00EE76E9"/>
    <w:rsid w:val="00EE7B73"/>
    <w:rsid w:val="00EF516C"/>
    <w:rsid w:val="00EF69C7"/>
    <w:rsid w:val="00EF7882"/>
    <w:rsid w:val="00F0193E"/>
    <w:rsid w:val="00F01ABD"/>
    <w:rsid w:val="00F02477"/>
    <w:rsid w:val="00F03EA8"/>
    <w:rsid w:val="00F05E2C"/>
    <w:rsid w:val="00F076DC"/>
    <w:rsid w:val="00F078DC"/>
    <w:rsid w:val="00F07E5E"/>
    <w:rsid w:val="00F10637"/>
    <w:rsid w:val="00F15D0B"/>
    <w:rsid w:val="00F21029"/>
    <w:rsid w:val="00F25210"/>
    <w:rsid w:val="00F31C96"/>
    <w:rsid w:val="00F342D8"/>
    <w:rsid w:val="00F34E24"/>
    <w:rsid w:val="00F34EDF"/>
    <w:rsid w:val="00F35ED4"/>
    <w:rsid w:val="00F419BA"/>
    <w:rsid w:val="00F5009E"/>
    <w:rsid w:val="00F523AB"/>
    <w:rsid w:val="00F531C4"/>
    <w:rsid w:val="00F53AB0"/>
    <w:rsid w:val="00F53D26"/>
    <w:rsid w:val="00F57539"/>
    <w:rsid w:val="00F61799"/>
    <w:rsid w:val="00F62D89"/>
    <w:rsid w:val="00F6336D"/>
    <w:rsid w:val="00F634C9"/>
    <w:rsid w:val="00F63672"/>
    <w:rsid w:val="00F65370"/>
    <w:rsid w:val="00F65D18"/>
    <w:rsid w:val="00F66282"/>
    <w:rsid w:val="00F666DB"/>
    <w:rsid w:val="00F71CD8"/>
    <w:rsid w:val="00F743A7"/>
    <w:rsid w:val="00F81321"/>
    <w:rsid w:val="00F815E1"/>
    <w:rsid w:val="00F83880"/>
    <w:rsid w:val="00F87251"/>
    <w:rsid w:val="00F900F7"/>
    <w:rsid w:val="00F901B8"/>
    <w:rsid w:val="00F9023C"/>
    <w:rsid w:val="00F93178"/>
    <w:rsid w:val="00F942C3"/>
    <w:rsid w:val="00F94E80"/>
    <w:rsid w:val="00F9661B"/>
    <w:rsid w:val="00F96A89"/>
    <w:rsid w:val="00FA1BAC"/>
    <w:rsid w:val="00FA3DCB"/>
    <w:rsid w:val="00FA5BC7"/>
    <w:rsid w:val="00FA6307"/>
    <w:rsid w:val="00FA7207"/>
    <w:rsid w:val="00FA7F62"/>
    <w:rsid w:val="00FB17F5"/>
    <w:rsid w:val="00FB298C"/>
    <w:rsid w:val="00FB4C64"/>
    <w:rsid w:val="00FB545C"/>
    <w:rsid w:val="00FB55CF"/>
    <w:rsid w:val="00FB61D4"/>
    <w:rsid w:val="00FB6590"/>
    <w:rsid w:val="00FB6611"/>
    <w:rsid w:val="00FB753E"/>
    <w:rsid w:val="00FC0373"/>
    <w:rsid w:val="00FC1C70"/>
    <w:rsid w:val="00FC790E"/>
    <w:rsid w:val="00FC7B82"/>
    <w:rsid w:val="00FD1DC5"/>
    <w:rsid w:val="00FD6831"/>
    <w:rsid w:val="00FD6E6A"/>
    <w:rsid w:val="00FE1E0E"/>
    <w:rsid w:val="00FE1FE7"/>
    <w:rsid w:val="00FE2676"/>
    <w:rsid w:val="00FE3425"/>
    <w:rsid w:val="00FE4447"/>
    <w:rsid w:val="00FE6FAE"/>
    <w:rsid w:val="00FF26BF"/>
    <w:rsid w:val="00FF5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6B26F"/>
  <w15:docId w15:val="{43708B86-F6B6-44D3-949B-0262432F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99"/>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basedOn w:val="Normalny"/>
    <w:link w:val="AkapitzlistZnak"/>
    <w:uiPriority w:val="34"/>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link w:val="Akapitzlist"/>
    <w:uiPriority w:val="34"/>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6"/>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6"/>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6"/>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6"/>
      </w:numPr>
      <w:spacing w:before="120" w:after="120" w:line="240" w:lineRule="auto"/>
    </w:pPr>
    <w:rPr>
      <w:rFonts w:ascii="Times New Roman" w:eastAsia="Calibri" w:hAnsi="Times New Roman" w:cs="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951088776">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81E8-B9DF-4F15-9682-E4C91363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3171</Words>
  <Characters>19030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22157</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Szałajko</dc:creator>
  <cp:lastModifiedBy>Anna Grzyb (RZGW Rzeszów)</cp:lastModifiedBy>
  <cp:revision>2</cp:revision>
  <cp:lastPrinted>2021-04-06T06:25:00Z</cp:lastPrinted>
  <dcterms:created xsi:type="dcterms:W3CDTF">2021-04-27T09:44:00Z</dcterms:created>
  <dcterms:modified xsi:type="dcterms:W3CDTF">2021-04-27T09:44:00Z</dcterms:modified>
</cp:coreProperties>
</file>