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DD5AB" w14:textId="0F63AF29" w:rsidR="00B12E12" w:rsidRDefault="001C79D4" w:rsidP="00B12E12">
      <w:pPr>
        <w:jc w:val="right"/>
        <w:rPr>
          <w:rFonts w:cs="Calibri"/>
          <w:b/>
          <w:bCs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B12E12">
        <w:rPr>
          <w:rFonts w:cs="Calibri"/>
          <w:b/>
          <w:bCs/>
        </w:rPr>
        <w:t xml:space="preserve">Załącznik Nr </w:t>
      </w:r>
      <w:r w:rsidR="00B12E12">
        <w:rPr>
          <w:rFonts w:cs="Calibri"/>
          <w:b/>
          <w:bCs/>
        </w:rPr>
        <w:t>1</w:t>
      </w:r>
    </w:p>
    <w:p w14:paraId="4F1AEB72" w14:textId="77777777" w:rsidR="00B12E12" w:rsidRDefault="00B12E12" w:rsidP="00B12E12">
      <w:pPr>
        <w:jc w:val="right"/>
        <w:rPr>
          <w:rFonts w:cs="Calibri"/>
        </w:rPr>
      </w:pPr>
      <w:r>
        <w:rPr>
          <w:rFonts w:cs="Calibri"/>
        </w:rPr>
        <w:t>do zapytania ofertowego KR.ROZ.2811.133.2021</w:t>
      </w:r>
    </w:p>
    <w:p w14:paraId="19CF1A53" w14:textId="56C744A9" w:rsidR="00600261" w:rsidRPr="001C79D4" w:rsidRDefault="00600261" w:rsidP="000A18AB">
      <w:pPr>
        <w:pStyle w:val="Bezodstpw"/>
        <w:rPr>
          <w:rFonts w:asciiTheme="minorHAnsi" w:hAnsiTheme="minorHAnsi"/>
          <w:i/>
          <w:iCs/>
          <w:sz w:val="22"/>
          <w:szCs w:val="22"/>
        </w:rPr>
      </w:pPr>
    </w:p>
    <w:p w14:paraId="259656CB" w14:textId="77777777" w:rsidR="001C79D4" w:rsidRPr="000A18AB" w:rsidRDefault="001C79D4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3931B300" w14:textId="77777777" w:rsidR="00765F69" w:rsidRPr="000A18AB" w:rsidRDefault="00765F69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0A18AB">
        <w:rPr>
          <w:rFonts w:asciiTheme="minorHAnsi" w:hAnsiTheme="minorHAnsi"/>
          <w:b/>
          <w:sz w:val="22"/>
          <w:szCs w:val="22"/>
        </w:rPr>
        <w:t>OPIS PRZEDMIOTU ZAMÓWIENIA</w:t>
      </w:r>
    </w:p>
    <w:p w14:paraId="42ACE077" w14:textId="77777777" w:rsidR="00765F69" w:rsidRPr="000A18AB" w:rsidRDefault="00765F69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7D2C0A6C" w14:textId="245EBF7C" w:rsidR="00CB19AC" w:rsidRDefault="000A18AB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0A18AB">
        <w:rPr>
          <w:rFonts w:asciiTheme="minorHAnsi" w:hAnsiTheme="minorHAnsi"/>
          <w:b/>
          <w:sz w:val="22"/>
          <w:szCs w:val="22"/>
        </w:rPr>
        <w:t>„Szkolenie SEP</w:t>
      </w:r>
      <w:r w:rsidR="005179D1">
        <w:rPr>
          <w:rFonts w:asciiTheme="minorHAnsi" w:hAnsiTheme="minorHAnsi"/>
          <w:b/>
          <w:sz w:val="22"/>
          <w:szCs w:val="22"/>
        </w:rPr>
        <w:t xml:space="preserve"> -</w:t>
      </w:r>
      <w:r w:rsidRPr="000A18AB">
        <w:rPr>
          <w:rFonts w:asciiTheme="minorHAnsi" w:hAnsiTheme="minorHAnsi"/>
          <w:b/>
          <w:sz w:val="22"/>
          <w:szCs w:val="22"/>
        </w:rPr>
        <w:t xml:space="preserve"> dozór i eksploatacja”</w:t>
      </w:r>
    </w:p>
    <w:p w14:paraId="763BD956" w14:textId="77777777" w:rsidR="00A30214" w:rsidRDefault="00A30214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710DA39D" w14:textId="77777777" w:rsidR="00A30214" w:rsidRPr="000A18AB" w:rsidRDefault="00A30214" w:rsidP="000A18AB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</w:p>
    <w:p w14:paraId="1D98BF3B" w14:textId="2F5BF7BD" w:rsidR="00D7068A" w:rsidRPr="00A30214" w:rsidRDefault="00D7068A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Przedmiot</w:t>
      </w:r>
      <w:r w:rsidR="00765F69" w:rsidRPr="00A30214">
        <w:rPr>
          <w:rFonts w:asciiTheme="minorHAnsi" w:hAnsiTheme="minorHAnsi"/>
          <w:b/>
          <w:sz w:val="22"/>
          <w:szCs w:val="22"/>
        </w:rPr>
        <w:t xml:space="preserve"> zamówienia </w:t>
      </w:r>
    </w:p>
    <w:p w14:paraId="601E95A1" w14:textId="77777777" w:rsidR="000A18AB" w:rsidRPr="000A18AB" w:rsidRDefault="000A18AB" w:rsidP="000A18AB">
      <w:pPr>
        <w:pStyle w:val="Bezodstpw"/>
        <w:ind w:left="720"/>
        <w:rPr>
          <w:rFonts w:asciiTheme="minorHAnsi" w:hAnsiTheme="minorHAnsi"/>
          <w:sz w:val="22"/>
          <w:szCs w:val="22"/>
        </w:rPr>
      </w:pPr>
    </w:p>
    <w:p w14:paraId="3C26E366" w14:textId="334AA31D" w:rsidR="00D634F3" w:rsidRDefault="000A18AB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Przedmiotem zamówienia jest</w:t>
      </w:r>
      <w:r w:rsidR="009C43DE" w:rsidRPr="000A18AB">
        <w:rPr>
          <w:rFonts w:asciiTheme="minorHAnsi" w:hAnsiTheme="minorHAnsi"/>
          <w:sz w:val="22"/>
          <w:szCs w:val="22"/>
        </w:rPr>
        <w:t xml:space="preserve"> przeprowadzenie szkolenia </w:t>
      </w:r>
      <w:r w:rsidR="00460D6C" w:rsidRPr="000A18AB">
        <w:rPr>
          <w:rFonts w:asciiTheme="minorHAnsi" w:hAnsiTheme="minorHAnsi"/>
          <w:sz w:val="22"/>
          <w:szCs w:val="22"/>
        </w:rPr>
        <w:t>specjalistycznego</w:t>
      </w:r>
      <w:r w:rsidR="00D634F3" w:rsidRPr="000A18AB">
        <w:rPr>
          <w:rFonts w:asciiTheme="minorHAnsi" w:hAnsiTheme="minorHAnsi"/>
          <w:sz w:val="22"/>
          <w:szCs w:val="22"/>
        </w:rPr>
        <w:t xml:space="preserve"> </w:t>
      </w:r>
      <w:r w:rsidRPr="000A18AB">
        <w:rPr>
          <w:rFonts w:asciiTheme="minorHAnsi" w:hAnsiTheme="minorHAnsi"/>
          <w:sz w:val="22"/>
          <w:szCs w:val="22"/>
        </w:rPr>
        <w:t xml:space="preserve">SEP wraz z egzaminem kwalifikacyjnym </w:t>
      </w:r>
      <w:r w:rsidR="00460D6C" w:rsidRPr="000A18AB">
        <w:rPr>
          <w:rFonts w:asciiTheme="minorHAnsi" w:hAnsiTheme="minorHAnsi"/>
          <w:sz w:val="22"/>
          <w:szCs w:val="22"/>
        </w:rPr>
        <w:t>dla pracownik</w:t>
      </w:r>
      <w:r w:rsidR="009C43DE" w:rsidRPr="000A18AB">
        <w:rPr>
          <w:rFonts w:asciiTheme="minorHAnsi" w:hAnsiTheme="minorHAnsi"/>
          <w:sz w:val="22"/>
          <w:szCs w:val="22"/>
        </w:rPr>
        <w:t>ó</w:t>
      </w:r>
      <w:r w:rsidR="00460D6C" w:rsidRPr="000A18AB">
        <w:rPr>
          <w:rFonts w:asciiTheme="minorHAnsi" w:hAnsiTheme="minorHAnsi"/>
          <w:sz w:val="22"/>
          <w:szCs w:val="22"/>
        </w:rPr>
        <w:t xml:space="preserve">w </w:t>
      </w:r>
      <w:r w:rsidR="009C43DE" w:rsidRPr="000A18AB">
        <w:rPr>
          <w:rFonts w:asciiTheme="minorHAnsi" w:hAnsiTheme="minorHAnsi"/>
          <w:sz w:val="22"/>
          <w:szCs w:val="22"/>
        </w:rPr>
        <w:t xml:space="preserve">Państwowego Gospodarstwa Wodnego </w:t>
      </w:r>
      <w:r w:rsidR="006C1976" w:rsidRPr="000A18AB">
        <w:rPr>
          <w:rFonts w:asciiTheme="minorHAnsi" w:hAnsiTheme="minorHAnsi"/>
          <w:sz w:val="22"/>
          <w:szCs w:val="22"/>
        </w:rPr>
        <w:t>W</w:t>
      </w:r>
      <w:r w:rsidR="009C43DE" w:rsidRPr="000A18AB">
        <w:rPr>
          <w:rFonts w:asciiTheme="minorHAnsi" w:hAnsiTheme="minorHAnsi"/>
          <w:sz w:val="22"/>
          <w:szCs w:val="22"/>
        </w:rPr>
        <w:t xml:space="preserve">ody Polskie </w:t>
      </w:r>
      <w:r w:rsidR="004C1A31" w:rsidRPr="000A18AB">
        <w:rPr>
          <w:rFonts w:asciiTheme="minorHAnsi" w:hAnsiTheme="minorHAnsi"/>
          <w:sz w:val="22"/>
          <w:szCs w:val="22"/>
        </w:rPr>
        <w:t>Regionalny Zarząd Gospodarki Wodnej w Krakowie</w:t>
      </w:r>
      <w:r w:rsidR="00A30214">
        <w:rPr>
          <w:rFonts w:asciiTheme="minorHAnsi" w:hAnsiTheme="minorHAnsi"/>
          <w:sz w:val="22"/>
          <w:szCs w:val="22"/>
        </w:rPr>
        <w:t>.</w:t>
      </w:r>
      <w:r w:rsidR="004C1A31" w:rsidRPr="000A18AB">
        <w:rPr>
          <w:rFonts w:asciiTheme="minorHAnsi" w:hAnsiTheme="minorHAnsi"/>
          <w:sz w:val="22"/>
          <w:szCs w:val="22"/>
        </w:rPr>
        <w:t xml:space="preserve"> </w:t>
      </w:r>
    </w:p>
    <w:p w14:paraId="45C057AD" w14:textId="77777777" w:rsidR="00675E3C" w:rsidRPr="000A18AB" w:rsidRDefault="00675E3C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Szkolenie i egzamin zostaną przeprowadzone zgodnie z ustawą z dn. 10.04.1997 r. – Prawo energetyczne     (Dz. U. Nr 54 z 4.06.1997 r. poz. 348 z późniejszymi zmianami) oraz Rozporządzeniem Ministra Gospodarki, Pracy i Polityki Społecznej z dnia 28 kwietnia 2003 r. w sprawie szczegółowych zasad stwierdzania posiadania kwalifikacji przez osoby zajmujące się eksploatacją urządzeń , instalacji i sieci. (Dz. U. Nr 89, poz. 828).</w:t>
      </w:r>
    </w:p>
    <w:p w14:paraId="7EF055EB" w14:textId="77777777" w:rsidR="00675E3C" w:rsidRPr="000A18AB" w:rsidRDefault="00675E3C" w:rsidP="00D12E96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651D22E9" w14:textId="6E8E729D" w:rsidR="00675E3C" w:rsidRPr="000A18AB" w:rsidRDefault="00675E3C" w:rsidP="00675E3C">
      <w:pPr>
        <w:pStyle w:val="Bezodstpw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Ilość uczestników – </w:t>
      </w:r>
      <w:r w:rsidR="00B84DA0">
        <w:rPr>
          <w:rFonts w:asciiTheme="minorHAnsi" w:hAnsiTheme="minorHAnsi"/>
          <w:b/>
          <w:sz w:val="22"/>
          <w:szCs w:val="22"/>
        </w:rPr>
        <w:t>29</w:t>
      </w:r>
    </w:p>
    <w:p w14:paraId="29D13F4E" w14:textId="67C0301B" w:rsidR="00675E3C" w:rsidRPr="000A18AB" w:rsidRDefault="00675E3C" w:rsidP="00675E3C">
      <w:pPr>
        <w:pStyle w:val="Bezodstpw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Ilość egzaminów łącznie – </w:t>
      </w:r>
      <w:r w:rsidR="002B7256">
        <w:rPr>
          <w:rFonts w:asciiTheme="minorHAnsi" w:hAnsiTheme="minorHAnsi"/>
          <w:b/>
          <w:sz w:val="22"/>
          <w:szCs w:val="22"/>
        </w:rPr>
        <w:t>37</w:t>
      </w:r>
      <w:r w:rsidRPr="000A18AB">
        <w:rPr>
          <w:rFonts w:asciiTheme="minorHAnsi" w:hAnsiTheme="minorHAnsi"/>
          <w:sz w:val="22"/>
          <w:szCs w:val="22"/>
        </w:rPr>
        <w:t xml:space="preserve"> </w:t>
      </w:r>
    </w:p>
    <w:p w14:paraId="5B765413" w14:textId="77777777" w:rsidR="00675E3C" w:rsidRPr="000A18AB" w:rsidRDefault="00675E3C" w:rsidP="00675E3C">
      <w:pPr>
        <w:pStyle w:val="Bezodstpw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2114"/>
        <w:gridCol w:w="1701"/>
        <w:gridCol w:w="1875"/>
        <w:gridCol w:w="1510"/>
      </w:tblGrid>
      <w:tr w:rsidR="00675E3C" w:rsidRPr="000A18AB" w14:paraId="6C02918D" w14:textId="77777777" w:rsidTr="00943056">
        <w:tc>
          <w:tcPr>
            <w:tcW w:w="1567" w:type="dxa"/>
            <w:vMerge w:val="restart"/>
            <w:vAlign w:val="center"/>
          </w:tcPr>
          <w:p w14:paraId="65843457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Ilość osób</w:t>
            </w:r>
          </w:p>
        </w:tc>
        <w:tc>
          <w:tcPr>
            <w:tcW w:w="7200" w:type="dxa"/>
            <w:gridSpan w:val="4"/>
            <w:vAlign w:val="center"/>
          </w:tcPr>
          <w:p w14:paraId="1BD8ECD6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Ilość egzaminów</w:t>
            </w:r>
          </w:p>
        </w:tc>
      </w:tr>
      <w:tr w:rsidR="00675E3C" w:rsidRPr="000A18AB" w14:paraId="7854BBDB" w14:textId="77777777" w:rsidTr="00943056">
        <w:tc>
          <w:tcPr>
            <w:tcW w:w="1567" w:type="dxa"/>
            <w:vMerge/>
            <w:vAlign w:val="center"/>
          </w:tcPr>
          <w:p w14:paraId="3996B6D3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5" w:type="dxa"/>
            <w:gridSpan w:val="2"/>
            <w:vAlign w:val="center"/>
          </w:tcPr>
          <w:p w14:paraId="65F08601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G1</w:t>
            </w:r>
          </w:p>
        </w:tc>
        <w:tc>
          <w:tcPr>
            <w:tcW w:w="3385" w:type="dxa"/>
            <w:gridSpan w:val="2"/>
            <w:vAlign w:val="center"/>
          </w:tcPr>
          <w:p w14:paraId="5751CDE5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G2</w:t>
            </w:r>
          </w:p>
        </w:tc>
      </w:tr>
      <w:tr w:rsidR="00675E3C" w:rsidRPr="000A18AB" w14:paraId="2D4F1E17" w14:textId="77777777" w:rsidTr="00943056">
        <w:tc>
          <w:tcPr>
            <w:tcW w:w="1567" w:type="dxa"/>
            <w:vMerge/>
            <w:vAlign w:val="center"/>
          </w:tcPr>
          <w:p w14:paraId="65B7AF73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52D2C863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701" w:type="dxa"/>
            <w:vAlign w:val="center"/>
          </w:tcPr>
          <w:p w14:paraId="7B5E503C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1875" w:type="dxa"/>
            <w:vAlign w:val="center"/>
          </w:tcPr>
          <w:p w14:paraId="6C38F891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1510" w:type="dxa"/>
            <w:vAlign w:val="center"/>
          </w:tcPr>
          <w:p w14:paraId="60A4CCBB" w14:textId="77777777" w:rsidR="00675E3C" w:rsidRPr="000A18AB" w:rsidRDefault="00675E3C" w:rsidP="00114CBB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A18AB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</w:tr>
      <w:tr w:rsidR="00675E3C" w:rsidRPr="000A18AB" w14:paraId="292F4B5B" w14:textId="77777777" w:rsidTr="00943056">
        <w:tc>
          <w:tcPr>
            <w:tcW w:w="1567" w:type="dxa"/>
            <w:vAlign w:val="center"/>
          </w:tcPr>
          <w:p w14:paraId="4F42315F" w14:textId="77777777" w:rsidR="00675E3C" w:rsidRPr="00114CBB" w:rsidRDefault="00675E3C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6CDB42" w14:textId="21173AB6" w:rsidR="00675E3C" w:rsidRPr="00114CBB" w:rsidRDefault="002B7256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  <w:p w14:paraId="20245356" w14:textId="77777777" w:rsidR="00675E3C" w:rsidRPr="00114CBB" w:rsidRDefault="00675E3C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14" w:type="dxa"/>
            <w:vAlign w:val="center"/>
          </w:tcPr>
          <w:p w14:paraId="2C9DD459" w14:textId="4B42CC98" w:rsidR="00675E3C" w:rsidRPr="00114CBB" w:rsidRDefault="002B7256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</w:tcPr>
          <w:p w14:paraId="3DE82676" w14:textId="5C901EA5" w:rsidR="00675E3C" w:rsidRPr="00114CBB" w:rsidRDefault="002B7256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875" w:type="dxa"/>
            <w:vAlign w:val="center"/>
          </w:tcPr>
          <w:p w14:paraId="0E184554" w14:textId="053DADCD" w:rsidR="00675E3C" w:rsidRPr="00114CBB" w:rsidRDefault="002B7256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1510" w:type="dxa"/>
            <w:vAlign w:val="center"/>
          </w:tcPr>
          <w:p w14:paraId="54284D6E" w14:textId="241BDA2B" w:rsidR="00675E3C" w:rsidRPr="00114CBB" w:rsidRDefault="002B7256" w:rsidP="00114CBB">
            <w:pPr>
              <w:pStyle w:val="Bezodstpw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</w:tr>
    </w:tbl>
    <w:p w14:paraId="21795B9F" w14:textId="77777777" w:rsidR="00F255E8" w:rsidRDefault="00F255E8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2C09EF3C" w14:textId="77777777" w:rsidR="00F255E8" w:rsidRPr="000A18AB" w:rsidRDefault="00F255E8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796A9D5A" w14:textId="372B7E6B" w:rsidR="000A18AB" w:rsidRPr="00A30214" w:rsidRDefault="000A18AB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Termin i forma szkolenia</w:t>
      </w:r>
    </w:p>
    <w:p w14:paraId="0A238633" w14:textId="77777777" w:rsidR="000A18AB" w:rsidRPr="000A18AB" w:rsidRDefault="000A18AB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53EDA13E" w14:textId="5ED85997" w:rsidR="000A18AB" w:rsidRPr="000A18AB" w:rsidRDefault="000A18AB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8F18C5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Termin realizacji usługi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: od dnia podpisania umowy do</w:t>
      </w:r>
      <w:r w:rsidR="005772C2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  <w:r w:rsidR="001A086C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31</w:t>
      </w:r>
      <w:r w:rsidR="00A97C65" w:rsidRPr="00A97C65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.05</w:t>
      </w:r>
      <w:r w:rsidR="005772C2" w:rsidRPr="00A97C65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.</w:t>
      </w:r>
      <w:r w:rsidR="005772C2" w:rsidRPr="005772C2">
        <w:rPr>
          <w:rFonts w:asciiTheme="minorHAnsi" w:eastAsiaTheme="minorHAnsi" w:hAnsiTheme="minorHAnsi"/>
          <w:b/>
          <w:bCs/>
          <w:color w:val="000000" w:themeColor="text1"/>
          <w:sz w:val="22"/>
          <w:szCs w:val="22"/>
          <w:lang w:eastAsia="en-US"/>
        </w:rPr>
        <w:t>2021 r.</w:t>
      </w:r>
    </w:p>
    <w:p w14:paraId="5E4FA901" w14:textId="08A22583" w:rsidR="000A18AB" w:rsidRPr="00675E3C" w:rsidRDefault="000A18AB" w:rsidP="000A18AB">
      <w:pPr>
        <w:pStyle w:val="Bezodstpw"/>
        <w:rPr>
          <w:rFonts w:asciiTheme="minorHAnsi" w:eastAsiaTheme="minorHAnsi" w:hAnsiTheme="minorHAnsi"/>
          <w:color w:val="FF0000"/>
          <w:sz w:val="22"/>
          <w:szCs w:val="22"/>
          <w:u w:val="single"/>
          <w:lang w:eastAsia="en-US"/>
        </w:rPr>
      </w:pP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Szczegółowy harmonogram szkolenia musi zostać uzgodniony z Zamawiającym</w:t>
      </w:r>
      <w:r w:rsidR="002B7256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.</w:t>
      </w:r>
    </w:p>
    <w:p w14:paraId="31137144" w14:textId="77777777" w:rsidR="000A18AB" w:rsidRPr="000A18AB" w:rsidRDefault="000A18AB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Szkolenie i egzamin będą przeprowadzane w dni robocze ( poniedziałek-piątek w godz.8-15)</w:t>
      </w:r>
    </w:p>
    <w:p w14:paraId="29B30934" w14:textId="77777777" w:rsidR="008F18C5" w:rsidRDefault="008F18C5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</w:p>
    <w:p w14:paraId="5474D32D" w14:textId="20D64389" w:rsidR="008F18C5" w:rsidRPr="008F18C5" w:rsidRDefault="008F18C5" w:rsidP="000A18AB">
      <w:pPr>
        <w:pStyle w:val="Bezodstpw"/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</w:pPr>
      <w:r w:rsidRPr="008F18C5">
        <w:rPr>
          <w:rFonts w:asciiTheme="minorHAnsi" w:eastAsiaTheme="minorHAnsi" w:hAnsiTheme="minorHAnsi"/>
          <w:color w:val="000000" w:themeColor="text1"/>
          <w:sz w:val="22"/>
          <w:szCs w:val="22"/>
          <w:u w:val="single"/>
          <w:lang w:eastAsia="en-US"/>
        </w:rPr>
        <w:t>Forma szkolenia</w:t>
      </w:r>
    </w:p>
    <w:p w14:paraId="51ED18BD" w14:textId="60D6C3C6" w:rsidR="000A18AB" w:rsidRPr="000A18AB" w:rsidRDefault="000A18AB" w:rsidP="005772C2">
      <w:pPr>
        <w:pStyle w:val="Bezodstpw"/>
        <w:jc w:val="both"/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</w:pP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Zamawiający wymaga realizacji szkolenia i </w:t>
      </w:r>
      <w:r w:rsidR="008F18C5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przeprowadzenia </w:t>
      </w:r>
      <w:r w:rsidRPr="000A18AB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>egzaminu online, ze względu na panującą sytuację sanitarno-epidemiologiczną w kraju.</w:t>
      </w:r>
      <w:r w:rsidR="00675E3C">
        <w:rPr>
          <w:rFonts w:asciiTheme="minorHAnsi" w:eastAsiaTheme="minorHAnsi" w:hAnsiTheme="minorHAnsi"/>
          <w:color w:val="000000" w:themeColor="text1"/>
          <w:sz w:val="22"/>
          <w:szCs w:val="22"/>
          <w:lang w:eastAsia="en-US"/>
        </w:rPr>
        <w:t xml:space="preserve"> </w:t>
      </w:r>
    </w:p>
    <w:p w14:paraId="6B003A29" w14:textId="77777777" w:rsidR="000A18AB" w:rsidRPr="000A18AB" w:rsidRDefault="000A18AB" w:rsidP="000A18AB">
      <w:pPr>
        <w:pStyle w:val="Bezodstpw"/>
        <w:rPr>
          <w:rFonts w:asciiTheme="minorHAnsi" w:eastAsiaTheme="minorHAnsi" w:hAnsiTheme="minorHAnsi"/>
          <w:sz w:val="22"/>
          <w:szCs w:val="22"/>
          <w:lang w:eastAsia="en-US"/>
        </w:rPr>
      </w:pPr>
    </w:p>
    <w:p w14:paraId="1A9DA557" w14:textId="54DFEE33" w:rsidR="00675E3C" w:rsidRPr="00A30214" w:rsidRDefault="00A30214" w:rsidP="00675E3C">
      <w:pPr>
        <w:pStyle w:val="Bezodstpw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Zakres zadania</w:t>
      </w:r>
    </w:p>
    <w:p w14:paraId="2CDCC59C" w14:textId="77777777" w:rsidR="00675E3C" w:rsidRDefault="00675E3C" w:rsidP="000A18AB">
      <w:pPr>
        <w:pStyle w:val="Bezodstpw"/>
        <w:rPr>
          <w:rFonts w:asciiTheme="minorHAnsi" w:hAnsiTheme="minorHAnsi"/>
          <w:sz w:val="22"/>
          <w:szCs w:val="22"/>
        </w:rPr>
      </w:pPr>
    </w:p>
    <w:p w14:paraId="7018CD26" w14:textId="77777777" w:rsidR="00675E3C" w:rsidRPr="00A30214" w:rsidRDefault="00675E3C" w:rsidP="005772C2">
      <w:pPr>
        <w:pStyle w:val="Bezodstpw"/>
        <w:jc w:val="both"/>
        <w:rPr>
          <w:rFonts w:asciiTheme="minorHAnsi" w:hAnsiTheme="minorHAnsi"/>
          <w:sz w:val="22"/>
          <w:szCs w:val="22"/>
          <w:u w:val="single"/>
        </w:rPr>
      </w:pPr>
      <w:r w:rsidRPr="00A30214">
        <w:rPr>
          <w:rFonts w:asciiTheme="minorHAnsi" w:hAnsiTheme="minorHAnsi"/>
          <w:sz w:val="22"/>
          <w:szCs w:val="22"/>
          <w:u w:val="single"/>
        </w:rPr>
        <w:t>Cel szkolenia</w:t>
      </w:r>
    </w:p>
    <w:p w14:paraId="68D55C36" w14:textId="2DC1FA96" w:rsidR="00CC2115" w:rsidRPr="000A18AB" w:rsidRDefault="00CC2115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Celem szkolenia jest uzyskanie przez jego uczestników kwalifikacji </w:t>
      </w:r>
      <w:r w:rsidR="00A30214">
        <w:rPr>
          <w:rFonts w:asciiTheme="minorHAnsi" w:hAnsiTheme="minorHAnsi"/>
          <w:sz w:val="22"/>
          <w:szCs w:val="22"/>
        </w:rPr>
        <w:t xml:space="preserve">do pracy </w:t>
      </w:r>
      <w:r w:rsidRPr="000A18AB">
        <w:rPr>
          <w:rFonts w:asciiTheme="minorHAnsi" w:hAnsiTheme="minorHAnsi"/>
          <w:sz w:val="22"/>
          <w:szCs w:val="22"/>
        </w:rPr>
        <w:t xml:space="preserve">na stanowisku eksploatacji i dozoru </w:t>
      </w:r>
      <w:r w:rsidR="00D634F3" w:rsidRPr="000A18AB">
        <w:rPr>
          <w:rFonts w:asciiTheme="minorHAnsi" w:hAnsiTheme="minorHAnsi"/>
          <w:sz w:val="22"/>
          <w:szCs w:val="22"/>
        </w:rPr>
        <w:t xml:space="preserve"> </w:t>
      </w:r>
      <w:r w:rsidRPr="000A18AB">
        <w:rPr>
          <w:rFonts w:asciiTheme="minorHAnsi" w:hAnsiTheme="minorHAnsi"/>
          <w:sz w:val="22"/>
          <w:szCs w:val="22"/>
        </w:rPr>
        <w:t>w zakresie czynności: obsługi, konserwa</w:t>
      </w:r>
      <w:r w:rsidR="00675E3C">
        <w:rPr>
          <w:rFonts w:asciiTheme="minorHAnsi" w:hAnsiTheme="minorHAnsi"/>
          <w:sz w:val="22"/>
          <w:szCs w:val="22"/>
        </w:rPr>
        <w:t>cji, remontu, montażu</w:t>
      </w:r>
      <w:r w:rsidR="00220EEE">
        <w:rPr>
          <w:rFonts w:asciiTheme="minorHAnsi" w:hAnsiTheme="minorHAnsi"/>
          <w:sz w:val="22"/>
          <w:szCs w:val="22"/>
        </w:rPr>
        <w:t>, kontrolno - pomiarowym</w:t>
      </w:r>
      <w:r w:rsidR="00675E3C">
        <w:rPr>
          <w:rFonts w:asciiTheme="minorHAnsi" w:hAnsiTheme="minorHAnsi"/>
          <w:sz w:val="22"/>
          <w:szCs w:val="22"/>
        </w:rPr>
        <w:t>: Grupa I oraz</w:t>
      </w:r>
      <w:r w:rsidRPr="000A18AB">
        <w:rPr>
          <w:rFonts w:asciiTheme="minorHAnsi" w:hAnsiTheme="minorHAnsi"/>
          <w:sz w:val="22"/>
          <w:szCs w:val="22"/>
        </w:rPr>
        <w:t xml:space="preserve"> Grupa II  urządzenia wytwarzające, przetwarzające, przesyłające i zużywające energię elektryczną i ciepło oraz inne urządzenia elektroenergetyczne.</w:t>
      </w:r>
    </w:p>
    <w:p w14:paraId="3E226FCD" w14:textId="68C9CDFF" w:rsidR="008807BE" w:rsidRDefault="004849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Kurs przygotowujący do egzaminu ma na celu przekazanie niezbędnej wiedzy uczestnikom nieposiadającym </w:t>
      </w:r>
      <w:r w:rsidR="00DC72BD">
        <w:rPr>
          <w:rFonts w:asciiTheme="minorHAnsi" w:hAnsiTheme="minorHAnsi"/>
          <w:sz w:val="22"/>
          <w:szCs w:val="22"/>
        </w:rPr>
        <w:t>dotychczas świadectw kwalifikacyjnych</w:t>
      </w:r>
      <w:r w:rsidR="00F255E8">
        <w:rPr>
          <w:rFonts w:asciiTheme="minorHAnsi" w:hAnsiTheme="minorHAnsi"/>
          <w:sz w:val="22"/>
          <w:szCs w:val="22"/>
        </w:rPr>
        <w:t>.</w:t>
      </w:r>
      <w:r w:rsidR="00DC72BD">
        <w:rPr>
          <w:rFonts w:asciiTheme="minorHAnsi" w:hAnsiTheme="minorHAnsi"/>
          <w:sz w:val="22"/>
          <w:szCs w:val="22"/>
        </w:rPr>
        <w:t xml:space="preserve"> </w:t>
      </w:r>
    </w:p>
    <w:p w14:paraId="3ED725B9" w14:textId="77777777" w:rsidR="00A024A3" w:rsidRDefault="00A024A3" w:rsidP="00484999">
      <w:pPr>
        <w:pStyle w:val="Bezodstpw"/>
        <w:rPr>
          <w:rFonts w:asciiTheme="minorHAnsi" w:hAnsiTheme="minorHAnsi"/>
          <w:sz w:val="22"/>
          <w:szCs w:val="22"/>
        </w:rPr>
      </w:pPr>
    </w:p>
    <w:p w14:paraId="4A27ED7B" w14:textId="78CE51A2" w:rsidR="008807BE" w:rsidRPr="001835E4" w:rsidRDefault="008807BE" w:rsidP="00484999">
      <w:pPr>
        <w:pStyle w:val="Bezodstpw"/>
        <w:rPr>
          <w:rFonts w:asciiTheme="minorHAnsi" w:hAnsiTheme="minorHAnsi"/>
          <w:sz w:val="22"/>
          <w:szCs w:val="22"/>
          <w:u w:val="single"/>
        </w:rPr>
      </w:pPr>
      <w:r w:rsidRPr="001835E4">
        <w:rPr>
          <w:rFonts w:asciiTheme="minorHAnsi" w:hAnsiTheme="minorHAnsi"/>
          <w:sz w:val="22"/>
          <w:szCs w:val="22"/>
          <w:u w:val="single"/>
        </w:rPr>
        <w:t>Zakres uprawnień</w:t>
      </w:r>
    </w:p>
    <w:p w14:paraId="6349B39E" w14:textId="156EDA06" w:rsidR="00F255E8" w:rsidRDefault="004849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Rodzaj i zakres uprawnień zostanie określony we wniosku o sprawdzenie kwalifikacji indywi</w:t>
      </w:r>
      <w:r w:rsidR="00F255E8">
        <w:rPr>
          <w:rFonts w:asciiTheme="minorHAnsi" w:hAnsiTheme="minorHAnsi"/>
          <w:sz w:val="22"/>
          <w:szCs w:val="22"/>
        </w:rPr>
        <w:t>dualnie dla każdego uczestnika (12 osób G1E; 5 osób G1D; 3 osoby G2E; 3 osoby G2D; 5 osób G1E+G2E; 1 osoba G1E+G1D+G2E+G2D; )</w:t>
      </w:r>
    </w:p>
    <w:p w14:paraId="05A165F4" w14:textId="70943597" w:rsidR="00484999" w:rsidRPr="000A18AB" w:rsidRDefault="004849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EE0923E" w14:textId="03BAA1E8" w:rsidR="001835E4" w:rsidRPr="001835E4" w:rsidRDefault="001835E4" w:rsidP="005772C2">
      <w:pPr>
        <w:pStyle w:val="Bezodstpw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1835E4">
        <w:rPr>
          <w:rFonts w:asciiTheme="minorHAnsi" w:hAnsiTheme="minorHAnsi"/>
          <w:bCs/>
          <w:sz w:val="22"/>
          <w:szCs w:val="22"/>
          <w:u w:val="single"/>
        </w:rPr>
        <w:t>Obowiązki Wykonawcy</w:t>
      </w:r>
    </w:p>
    <w:p w14:paraId="1C395E85" w14:textId="08574BBD" w:rsidR="002B1D99" w:rsidRPr="000A18AB" w:rsidRDefault="00CA0DB4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lastRenderedPageBreak/>
        <w:t>Wykonawca zobowiązany jest do przeprowadzenia egzaminu wg aktualnie obowiązujących przepisów prawa</w:t>
      </w:r>
      <w:r w:rsidR="00EE3EA6" w:rsidRPr="000A18AB">
        <w:rPr>
          <w:rFonts w:asciiTheme="minorHAnsi" w:hAnsiTheme="minorHAnsi"/>
          <w:sz w:val="22"/>
          <w:szCs w:val="22"/>
        </w:rPr>
        <w:t>,</w:t>
      </w:r>
      <w:r w:rsidRPr="000A18AB">
        <w:rPr>
          <w:rFonts w:asciiTheme="minorHAnsi" w:hAnsiTheme="minorHAnsi"/>
          <w:sz w:val="22"/>
          <w:szCs w:val="22"/>
        </w:rPr>
        <w:t xml:space="preserve"> wy</w:t>
      </w:r>
      <w:r w:rsidR="00EE3EA6" w:rsidRPr="000A18AB">
        <w:rPr>
          <w:rFonts w:asciiTheme="minorHAnsi" w:hAnsiTheme="minorHAnsi"/>
          <w:sz w:val="22"/>
          <w:szCs w:val="22"/>
        </w:rPr>
        <w:t>stawienia</w:t>
      </w:r>
      <w:r w:rsidRPr="000A18AB">
        <w:rPr>
          <w:rFonts w:asciiTheme="minorHAnsi" w:hAnsiTheme="minorHAnsi"/>
          <w:sz w:val="22"/>
          <w:szCs w:val="22"/>
        </w:rPr>
        <w:t xml:space="preserve"> świadectw kwalifikacyjnych uczestnikom, którzy zdali egzamin z wynikiem pozytywnym, </w:t>
      </w:r>
      <w:r w:rsidR="00D634F3" w:rsidRPr="000A18AB">
        <w:rPr>
          <w:rFonts w:asciiTheme="minorHAnsi" w:hAnsiTheme="minorHAnsi"/>
          <w:sz w:val="22"/>
          <w:szCs w:val="22"/>
        </w:rPr>
        <w:t xml:space="preserve"> </w:t>
      </w:r>
      <w:r w:rsidRPr="000A18AB">
        <w:rPr>
          <w:rFonts w:asciiTheme="minorHAnsi" w:hAnsiTheme="minorHAnsi"/>
          <w:sz w:val="22"/>
          <w:szCs w:val="22"/>
        </w:rPr>
        <w:t>w ciągu 5 dni od dnia z</w:t>
      </w:r>
      <w:r w:rsidR="00EE3EA6" w:rsidRPr="000A18AB">
        <w:rPr>
          <w:rFonts w:asciiTheme="minorHAnsi" w:hAnsiTheme="minorHAnsi"/>
          <w:sz w:val="22"/>
          <w:szCs w:val="22"/>
        </w:rPr>
        <w:t xml:space="preserve">dania egzaminu oraz </w:t>
      </w:r>
      <w:r w:rsidR="008807BE">
        <w:rPr>
          <w:rFonts w:asciiTheme="minorHAnsi" w:hAnsiTheme="minorHAnsi"/>
          <w:sz w:val="22"/>
          <w:szCs w:val="22"/>
        </w:rPr>
        <w:t>dostarczenia ich</w:t>
      </w:r>
      <w:r w:rsidR="00EE3EA6" w:rsidRPr="000A18AB">
        <w:rPr>
          <w:rFonts w:asciiTheme="minorHAnsi" w:hAnsiTheme="minorHAnsi"/>
          <w:sz w:val="22"/>
          <w:szCs w:val="22"/>
        </w:rPr>
        <w:t xml:space="preserve"> Zamawiające</w:t>
      </w:r>
      <w:r w:rsidR="008807BE">
        <w:rPr>
          <w:rFonts w:asciiTheme="minorHAnsi" w:hAnsiTheme="minorHAnsi"/>
          <w:sz w:val="22"/>
          <w:szCs w:val="22"/>
        </w:rPr>
        <w:t>mu</w:t>
      </w:r>
      <w:r w:rsidR="00EE3EA6" w:rsidRPr="000A18AB">
        <w:rPr>
          <w:rFonts w:asciiTheme="minorHAnsi" w:hAnsiTheme="minorHAnsi"/>
          <w:sz w:val="22"/>
          <w:szCs w:val="22"/>
        </w:rPr>
        <w:t>.</w:t>
      </w:r>
      <w:r w:rsidRPr="000A18AB">
        <w:rPr>
          <w:rFonts w:asciiTheme="minorHAnsi" w:hAnsiTheme="minorHAnsi"/>
          <w:sz w:val="22"/>
          <w:szCs w:val="22"/>
        </w:rPr>
        <w:t xml:space="preserve"> </w:t>
      </w:r>
    </w:p>
    <w:p w14:paraId="4724BC01" w14:textId="5FEBE84F" w:rsidR="00000927" w:rsidRPr="000A18AB" w:rsidRDefault="0000092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Wykonawca zapewni:</w:t>
      </w:r>
    </w:p>
    <w:p w14:paraId="6B17E763" w14:textId="72BFC6A9" w:rsidR="00CA0DB4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w</w:t>
      </w:r>
      <w:r w:rsidR="00CA0DB4" w:rsidRPr="000A18AB">
        <w:rPr>
          <w:rFonts w:asciiTheme="minorHAnsi" w:hAnsiTheme="minorHAnsi"/>
          <w:sz w:val="22"/>
          <w:szCs w:val="22"/>
        </w:rPr>
        <w:t>ykładowców z uprawnieniami do prowadzenia zajęć w zakresie objętym szkoleniem;</w:t>
      </w:r>
    </w:p>
    <w:p w14:paraId="45289436" w14:textId="0BA1B044" w:rsidR="00D634F3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m</w:t>
      </w:r>
      <w:r w:rsidR="00000927" w:rsidRPr="000A18AB">
        <w:rPr>
          <w:rFonts w:asciiTheme="minorHAnsi" w:hAnsiTheme="minorHAnsi"/>
          <w:sz w:val="22"/>
          <w:szCs w:val="22"/>
        </w:rPr>
        <w:t>ateriały szkoleniowe</w:t>
      </w:r>
      <w:r w:rsidR="008807BE">
        <w:rPr>
          <w:rFonts w:asciiTheme="minorHAnsi" w:hAnsiTheme="minorHAnsi"/>
          <w:sz w:val="22"/>
          <w:szCs w:val="22"/>
        </w:rPr>
        <w:t xml:space="preserve"> (skrypty, podręczniki, prezentacje online, itp.)</w:t>
      </w:r>
      <w:r w:rsidR="00000927" w:rsidRPr="000A18AB">
        <w:rPr>
          <w:rFonts w:asciiTheme="minorHAnsi" w:hAnsiTheme="minorHAnsi"/>
          <w:sz w:val="22"/>
          <w:szCs w:val="22"/>
        </w:rPr>
        <w:t>;</w:t>
      </w:r>
    </w:p>
    <w:p w14:paraId="76D4C616" w14:textId="794E98DB" w:rsidR="008807BE" w:rsidRPr="000A18AB" w:rsidRDefault="008807BE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egzamin kwalifikacyjny;</w:t>
      </w:r>
    </w:p>
    <w:p w14:paraId="3CCC36FD" w14:textId="2B953E10" w:rsidR="002B1D99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p</w:t>
      </w:r>
      <w:r w:rsidR="00000927" w:rsidRPr="000A18AB">
        <w:rPr>
          <w:rFonts w:asciiTheme="minorHAnsi" w:hAnsiTheme="minorHAnsi"/>
          <w:sz w:val="22"/>
          <w:szCs w:val="22"/>
        </w:rPr>
        <w:t xml:space="preserve">rowadzenie dokumentacji szkoleniowej w tym: listy obecności, harmonogramu szkolenia, dokumentacji </w:t>
      </w:r>
      <w:r w:rsidRPr="000A18AB">
        <w:rPr>
          <w:rFonts w:asciiTheme="minorHAnsi" w:hAnsiTheme="minorHAnsi"/>
          <w:sz w:val="22"/>
          <w:szCs w:val="22"/>
        </w:rPr>
        <w:t xml:space="preserve"> </w:t>
      </w:r>
    </w:p>
    <w:p w14:paraId="1D9C7CB7" w14:textId="2E1B4810" w:rsidR="00000927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   </w:t>
      </w:r>
      <w:r w:rsidR="008807BE" w:rsidRPr="000A18AB">
        <w:rPr>
          <w:rFonts w:asciiTheme="minorHAnsi" w:hAnsiTheme="minorHAnsi"/>
          <w:sz w:val="22"/>
          <w:szCs w:val="22"/>
        </w:rPr>
        <w:t>E</w:t>
      </w:r>
      <w:r w:rsidR="00000927" w:rsidRPr="000A18AB">
        <w:rPr>
          <w:rFonts w:asciiTheme="minorHAnsi" w:hAnsiTheme="minorHAnsi"/>
          <w:sz w:val="22"/>
          <w:szCs w:val="22"/>
        </w:rPr>
        <w:t>gzaminacyjnej</w:t>
      </w:r>
      <w:r w:rsidR="008807BE">
        <w:rPr>
          <w:rFonts w:asciiTheme="minorHAnsi" w:hAnsiTheme="minorHAnsi"/>
          <w:sz w:val="22"/>
          <w:szCs w:val="22"/>
        </w:rPr>
        <w:t>.</w:t>
      </w:r>
    </w:p>
    <w:p w14:paraId="3B6309AC" w14:textId="77777777" w:rsidR="005904E2" w:rsidRPr="000A18AB" w:rsidRDefault="005904E2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834351D" w14:textId="43E09B14" w:rsidR="00FD52DB" w:rsidRPr="00A30214" w:rsidRDefault="002B1D99" w:rsidP="005772C2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Cena szkolenia:</w:t>
      </w:r>
    </w:p>
    <w:p w14:paraId="6618EC5F" w14:textId="77777777" w:rsidR="00A30214" w:rsidRDefault="00A30214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7D62546" w14:textId="1F8B77CC" w:rsidR="006A674A" w:rsidRPr="000A18AB" w:rsidRDefault="006A674A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35E4">
        <w:rPr>
          <w:rFonts w:asciiTheme="minorHAnsi" w:hAnsiTheme="minorHAnsi"/>
          <w:sz w:val="22"/>
          <w:szCs w:val="22"/>
          <w:u w:val="single"/>
        </w:rPr>
        <w:t>Cena szkolenia</w:t>
      </w:r>
      <w:r w:rsidRPr="000A18AB">
        <w:rPr>
          <w:rFonts w:asciiTheme="minorHAnsi" w:hAnsiTheme="minorHAnsi"/>
          <w:sz w:val="22"/>
          <w:szCs w:val="22"/>
        </w:rPr>
        <w:t xml:space="preserve"> powinna obejmować</w:t>
      </w:r>
      <w:r w:rsidR="001835E4">
        <w:rPr>
          <w:rFonts w:asciiTheme="minorHAnsi" w:hAnsiTheme="minorHAnsi"/>
          <w:sz w:val="22"/>
          <w:szCs w:val="22"/>
        </w:rPr>
        <w:t>:</w:t>
      </w:r>
    </w:p>
    <w:p w14:paraId="6D60EE8E" w14:textId="1AAA2B41" w:rsidR="006A674A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6A674A" w:rsidRPr="000A18AB">
        <w:rPr>
          <w:rFonts w:asciiTheme="minorHAnsi" w:hAnsiTheme="minorHAnsi"/>
          <w:sz w:val="22"/>
          <w:szCs w:val="22"/>
        </w:rPr>
        <w:t xml:space="preserve">wykłady wraz </w:t>
      </w:r>
      <w:r w:rsidR="003933E7" w:rsidRPr="000A18AB">
        <w:rPr>
          <w:rFonts w:asciiTheme="minorHAnsi" w:hAnsiTheme="minorHAnsi"/>
          <w:sz w:val="22"/>
          <w:szCs w:val="22"/>
        </w:rPr>
        <w:t xml:space="preserve">z materiałami szkoleniowymi, </w:t>
      </w:r>
    </w:p>
    <w:p w14:paraId="1DA69994" w14:textId="0AA53F64" w:rsidR="002B1D99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-  </w:t>
      </w:r>
      <w:r w:rsidR="008807BE">
        <w:rPr>
          <w:rFonts w:asciiTheme="minorHAnsi" w:hAnsiTheme="minorHAnsi"/>
          <w:sz w:val="22"/>
          <w:szCs w:val="22"/>
        </w:rPr>
        <w:t>j</w:t>
      </w:r>
      <w:r w:rsidR="003933E7" w:rsidRPr="000A18AB">
        <w:rPr>
          <w:rFonts w:asciiTheme="minorHAnsi" w:hAnsiTheme="minorHAnsi"/>
          <w:sz w:val="22"/>
          <w:szCs w:val="22"/>
        </w:rPr>
        <w:t>ednorazow</w:t>
      </w:r>
      <w:r w:rsidR="00EE3EA6" w:rsidRPr="000A18AB">
        <w:rPr>
          <w:rFonts w:asciiTheme="minorHAnsi" w:hAnsiTheme="minorHAnsi"/>
          <w:sz w:val="22"/>
          <w:szCs w:val="22"/>
        </w:rPr>
        <w:t>ą</w:t>
      </w:r>
      <w:r w:rsidR="003933E7" w:rsidRPr="000A18AB">
        <w:rPr>
          <w:rFonts w:asciiTheme="minorHAnsi" w:hAnsiTheme="minorHAnsi"/>
          <w:sz w:val="22"/>
          <w:szCs w:val="22"/>
        </w:rPr>
        <w:t xml:space="preserve"> opłatę egzaminacyjn</w:t>
      </w:r>
      <w:r w:rsidR="00EE3EA6" w:rsidRPr="000A18AB">
        <w:rPr>
          <w:rFonts w:asciiTheme="minorHAnsi" w:hAnsiTheme="minorHAnsi"/>
          <w:sz w:val="22"/>
          <w:szCs w:val="22"/>
        </w:rPr>
        <w:t>ą</w:t>
      </w:r>
      <w:r w:rsidR="008807BE">
        <w:rPr>
          <w:rFonts w:asciiTheme="minorHAnsi" w:hAnsiTheme="minorHAnsi"/>
          <w:sz w:val="22"/>
          <w:szCs w:val="22"/>
        </w:rPr>
        <w:t>: egzamin, świadectwo</w:t>
      </w:r>
    </w:p>
    <w:p w14:paraId="6E673FC5" w14:textId="77777777" w:rsidR="002B1D99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   </w:t>
      </w:r>
      <w:r w:rsidR="003933E7" w:rsidRPr="000A18AB">
        <w:rPr>
          <w:rFonts w:asciiTheme="minorHAnsi" w:hAnsiTheme="minorHAnsi"/>
          <w:sz w:val="22"/>
          <w:szCs w:val="22"/>
        </w:rPr>
        <w:t xml:space="preserve">Wykonawca nie ponosi odpowiedzialności finansowej za ponowne podejście do egzaminu uczestnika </w:t>
      </w:r>
    </w:p>
    <w:p w14:paraId="0DBADA00" w14:textId="2E2B5626" w:rsidR="003933E7" w:rsidRPr="000A18AB" w:rsidRDefault="002B1D99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 xml:space="preserve">   </w:t>
      </w:r>
      <w:r w:rsidR="003933E7" w:rsidRPr="000A18AB">
        <w:rPr>
          <w:rFonts w:asciiTheme="minorHAnsi" w:hAnsiTheme="minorHAnsi"/>
          <w:sz w:val="22"/>
          <w:szCs w:val="22"/>
        </w:rPr>
        <w:t>szkolenia.</w:t>
      </w:r>
    </w:p>
    <w:p w14:paraId="6530F484" w14:textId="77777777" w:rsidR="00A30214" w:rsidRDefault="00A30214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1EFEE001" w14:textId="447F9EC8" w:rsidR="003B57D7" w:rsidRDefault="00F007C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1835E4">
        <w:rPr>
          <w:rFonts w:asciiTheme="minorHAnsi" w:hAnsiTheme="minorHAnsi"/>
          <w:sz w:val="22"/>
          <w:szCs w:val="22"/>
          <w:u w:val="single"/>
        </w:rPr>
        <w:t>Płatność</w:t>
      </w:r>
    </w:p>
    <w:p w14:paraId="0003AFBA" w14:textId="567643C7" w:rsidR="00F007C7" w:rsidRPr="000A18AB" w:rsidRDefault="00F007C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faktury wystawionej przez Wykonawcę po przekazaniu Zamawiającemu świadectw kwalifikacyjnych.</w:t>
      </w:r>
    </w:p>
    <w:p w14:paraId="12131BDD" w14:textId="77777777" w:rsidR="00F007C7" w:rsidRDefault="00F007C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2FF881E2" w14:textId="37349C7D" w:rsidR="003933E7" w:rsidRPr="00A30214" w:rsidRDefault="002B1D99" w:rsidP="005772C2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A30214">
        <w:rPr>
          <w:rFonts w:asciiTheme="minorHAnsi" w:hAnsiTheme="minorHAnsi"/>
          <w:b/>
          <w:sz w:val="22"/>
          <w:szCs w:val="22"/>
        </w:rPr>
        <w:t>Wymagania:</w:t>
      </w:r>
    </w:p>
    <w:p w14:paraId="6D300411" w14:textId="77777777" w:rsidR="00A30214" w:rsidRPr="000A18AB" w:rsidRDefault="00A30214" w:rsidP="005772C2">
      <w:pPr>
        <w:pStyle w:val="Bezodstpw"/>
        <w:ind w:left="1080"/>
        <w:jc w:val="both"/>
        <w:rPr>
          <w:rFonts w:asciiTheme="minorHAnsi" w:hAnsiTheme="minorHAnsi"/>
          <w:sz w:val="22"/>
          <w:szCs w:val="22"/>
        </w:rPr>
      </w:pPr>
    </w:p>
    <w:p w14:paraId="03365128" w14:textId="77777777" w:rsidR="00D12E96" w:rsidRDefault="003933E7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0A18AB">
        <w:rPr>
          <w:rFonts w:asciiTheme="minorHAnsi" w:hAnsiTheme="minorHAnsi"/>
          <w:sz w:val="22"/>
          <w:szCs w:val="22"/>
        </w:rPr>
        <w:t>Wykonawca, który ma zamiar wziąć udział w postępowaniu winien posiadać aktualny wpis na dany rok kalendarzowy do Rejestru Instytucji Szkoleniowych. Dodatkowo powinien dysponować wykwalifikowan</w:t>
      </w:r>
      <w:r w:rsidR="00D12E96">
        <w:rPr>
          <w:rFonts w:asciiTheme="minorHAnsi" w:hAnsiTheme="minorHAnsi"/>
          <w:sz w:val="22"/>
          <w:szCs w:val="22"/>
        </w:rPr>
        <w:t>ą</w:t>
      </w:r>
      <w:r w:rsidRPr="000A18AB">
        <w:rPr>
          <w:rFonts w:asciiTheme="minorHAnsi" w:hAnsiTheme="minorHAnsi"/>
          <w:sz w:val="22"/>
          <w:szCs w:val="22"/>
        </w:rPr>
        <w:t xml:space="preserve"> kadrą pracowniczą posiadająca niezbędną wiedzę i doświadczenie w zakresie prowadzenia szkole</w:t>
      </w:r>
      <w:r w:rsidR="00F255E8">
        <w:rPr>
          <w:rFonts w:asciiTheme="minorHAnsi" w:hAnsiTheme="minorHAnsi"/>
          <w:sz w:val="22"/>
          <w:szCs w:val="22"/>
        </w:rPr>
        <w:t>ń</w:t>
      </w:r>
      <w:r w:rsidR="00CA0DB4" w:rsidRPr="000A18AB">
        <w:rPr>
          <w:rFonts w:asciiTheme="minorHAnsi" w:hAnsiTheme="minorHAnsi"/>
          <w:sz w:val="22"/>
          <w:szCs w:val="22"/>
        </w:rPr>
        <w:t>.</w:t>
      </w:r>
      <w:r w:rsidR="005772C2">
        <w:rPr>
          <w:rFonts w:asciiTheme="minorHAnsi" w:hAnsiTheme="minorHAnsi"/>
          <w:sz w:val="22"/>
          <w:szCs w:val="22"/>
        </w:rPr>
        <w:t xml:space="preserve"> </w:t>
      </w:r>
    </w:p>
    <w:p w14:paraId="72D49476" w14:textId="77777777" w:rsidR="00D12E96" w:rsidRDefault="00D12E96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Ponadto:</w:t>
      </w:r>
    </w:p>
    <w:p w14:paraId="4AB09318" w14:textId="605064FB" w:rsidR="004B43AF" w:rsidRPr="00762813" w:rsidRDefault="005772C2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762813">
        <w:rPr>
          <w:rFonts w:asciiTheme="minorHAnsi" w:hAnsiTheme="minorHAnsi"/>
          <w:sz w:val="22"/>
          <w:szCs w:val="22"/>
        </w:rPr>
        <w:t>Certyfikat jakości ISO.</w:t>
      </w:r>
    </w:p>
    <w:p w14:paraId="073EE39A" w14:textId="0521CB4A" w:rsidR="00D12E96" w:rsidRPr="00762813" w:rsidRDefault="00D12E96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762813">
        <w:rPr>
          <w:rFonts w:asciiTheme="minorHAnsi" w:hAnsiTheme="minorHAnsi"/>
          <w:sz w:val="22"/>
          <w:szCs w:val="22"/>
        </w:rPr>
        <w:t>Akredytacja Kuratora Oświaty na realizację szkoleń energetycznych.</w:t>
      </w:r>
    </w:p>
    <w:p w14:paraId="36CD1FDD" w14:textId="4F948311" w:rsidR="001068A8" w:rsidRPr="00762813" w:rsidRDefault="00F835A6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762813">
        <w:rPr>
          <w:rFonts w:asciiTheme="minorHAnsi" w:hAnsiTheme="minorHAnsi"/>
          <w:sz w:val="22"/>
          <w:szCs w:val="22"/>
        </w:rPr>
        <w:t xml:space="preserve">    </w:t>
      </w:r>
    </w:p>
    <w:p w14:paraId="764C26F7" w14:textId="77777777" w:rsidR="001068A8" w:rsidRDefault="001068A8" w:rsidP="005772C2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p w14:paraId="72E0F886" w14:textId="77777777" w:rsidR="00337BCC" w:rsidRDefault="00337BCC" w:rsidP="000A18AB">
      <w:pPr>
        <w:pStyle w:val="Bezodstpw"/>
        <w:rPr>
          <w:rFonts w:asciiTheme="minorHAnsi" w:hAnsiTheme="minorHAnsi"/>
          <w:sz w:val="22"/>
          <w:szCs w:val="22"/>
        </w:rPr>
      </w:pPr>
    </w:p>
    <w:sectPr w:rsidR="00337BCC" w:rsidSect="00A9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1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2463B9E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AACA974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51EAD36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6E0922"/>
    <w:multiLevelType w:val="hybridMultilevel"/>
    <w:tmpl w:val="E11A3972"/>
    <w:lvl w:ilvl="0" w:tplc="6DD2775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3F740FB"/>
    <w:multiLevelType w:val="hybridMultilevel"/>
    <w:tmpl w:val="DED8A39E"/>
    <w:lvl w:ilvl="0" w:tplc="AB289D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17FF2"/>
    <w:multiLevelType w:val="hybridMultilevel"/>
    <w:tmpl w:val="3B102E32"/>
    <w:lvl w:ilvl="0" w:tplc="18389A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AA51453"/>
    <w:multiLevelType w:val="hybridMultilevel"/>
    <w:tmpl w:val="AC6AD3F2"/>
    <w:lvl w:ilvl="0" w:tplc="CF1631F4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EA0FE1"/>
    <w:multiLevelType w:val="hybridMultilevel"/>
    <w:tmpl w:val="2222E4A8"/>
    <w:lvl w:ilvl="0" w:tplc="25A22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B734E"/>
    <w:multiLevelType w:val="hybridMultilevel"/>
    <w:tmpl w:val="07300A80"/>
    <w:lvl w:ilvl="0" w:tplc="2FB463E8">
      <w:start w:val="1"/>
      <w:numFmt w:val="decimal"/>
      <w:lvlText w:val="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52776AA"/>
    <w:multiLevelType w:val="hybridMultilevel"/>
    <w:tmpl w:val="22600716"/>
    <w:lvl w:ilvl="0" w:tplc="33D49B10">
      <w:start w:val="1"/>
      <w:numFmt w:val="lowerLetter"/>
      <w:lvlText w:val="%1)"/>
      <w:lvlJc w:val="left"/>
      <w:pPr>
        <w:ind w:left="283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 w15:restartNumberingAfterBreak="0">
    <w:nsid w:val="2ACE5320"/>
    <w:multiLevelType w:val="multilevel"/>
    <w:tmpl w:val="45621D9E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A47F5A"/>
    <w:multiLevelType w:val="hybridMultilevel"/>
    <w:tmpl w:val="032A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137C"/>
    <w:multiLevelType w:val="hybridMultilevel"/>
    <w:tmpl w:val="D350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2E9C7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30F53"/>
    <w:multiLevelType w:val="hybridMultilevel"/>
    <w:tmpl w:val="67F0F7B6"/>
    <w:lvl w:ilvl="0" w:tplc="910AB25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0E8285F"/>
    <w:multiLevelType w:val="multilevel"/>
    <w:tmpl w:val="F0AA40E4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lowerLetter"/>
      <w:lvlText w:val="%2."/>
      <w:lvlJc w:val="left"/>
      <w:pPr>
        <w:ind w:left="2140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21" w15:restartNumberingAfterBreak="0">
    <w:nsid w:val="521376B7"/>
    <w:multiLevelType w:val="hybridMultilevel"/>
    <w:tmpl w:val="07300A80"/>
    <w:lvl w:ilvl="0" w:tplc="2FB463E8">
      <w:start w:val="1"/>
      <w:numFmt w:val="decimal"/>
      <w:lvlText w:val="%1)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2" w15:restartNumberingAfterBreak="0">
    <w:nsid w:val="57E252C0"/>
    <w:multiLevelType w:val="hybridMultilevel"/>
    <w:tmpl w:val="53681D04"/>
    <w:lvl w:ilvl="0" w:tplc="5F70D4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C61730"/>
    <w:multiLevelType w:val="multilevel"/>
    <w:tmpl w:val="A372C7B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64705DFF"/>
    <w:multiLevelType w:val="hybridMultilevel"/>
    <w:tmpl w:val="821836DC"/>
    <w:lvl w:ilvl="0" w:tplc="27CADE52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 w15:restartNumberingAfterBreak="0">
    <w:nsid w:val="6E04712A"/>
    <w:multiLevelType w:val="hybridMultilevel"/>
    <w:tmpl w:val="56F08EF8"/>
    <w:lvl w:ilvl="0" w:tplc="13061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079175D"/>
    <w:multiLevelType w:val="hybridMultilevel"/>
    <w:tmpl w:val="5D7A938C"/>
    <w:lvl w:ilvl="0" w:tplc="196A4E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7374A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E83306C"/>
    <w:multiLevelType w:val="hybridMultilevel"/>
    <w:tmpl w:val="0D68A1DE"/>
    <w:lvl w:ilvl="0" w:tplc="A7F60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571E8"/>
    <w:multiLevelType w:val="hybridMultilevel"/>
    <w:tmpl w:val="2FB221FA"/>
    <w:lvl w:ilvl="0" w:tplc="EFE27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A7C"/>
    <w:multiLevelType w:val="hybridMultilevel"/>
    <w:tmpl w:val="1AC8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3"/>
  </w:num>
  <w:num w:numId="11">
    <w:abstractNumId w:val="18"/>
  </w:num>
  <w:num w:numId="12">
    <w:abstractNumId w:val="16"/>
  </w:num>
  <w:num w:numId="13">
    <w:abstractNumId w:val="28"/>
  </w:num>
  <w:num w:numId="14">
    <w:abstractNumId w:val="25"/>
  </w:num>
  <w:num w:numId="15">
    <w:abstractNumId w:val="26"/>
  </w:num>
  <w:num w:numId="16">
    <w:abstractNumId w:val="13"/>
  </w:num>
  <w:num w:numId="17">
    <w:abstractNumId w:val="10"/>
  </w:num>
  <w:num w:numId="18">
    <w:abstractNumId w:val="8"/>
  </w:num>
  <w:num w:numId="19">
    <w:abstractNumId w:val="19"/>
  </w:num>
  <w:num w:numId="20">
    <w:abstractNumId w:val="24"/>
  </w:num>
  <w:num w:numId="21">
    <w:abstractNumId w:val="9"/>
  </w:num>
  <w:num w:numId="22">
    <w:abstractNumId w:val="11"/>
  </w:num>
  <w:num w:numId="23">
    <w:abstractNumId w:val="22"/>
  </w:num>
  <w:num w:numId="24">
    <w:abstractNumId w:val="21"/>
  </w:num>
  <w:num w:numId="25">
    <w:abstractNumId w:val="14"/>
  </w:num>
  <w:num w:numId="26">
    <w:abstractNumId w:val="15"/>
  </w:num>
  <w:num w:numId="27">
    <w:abstractNumId w:val="27"/>
  </w:num>
  <w:num w:numId="28">
    <w:abstractNumId w:val="29"/>
  </w:num>
  <w:num w:numId="29">
    <w:abstractNumId w:val="17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69"/>
    <w:rsid w:val="00000927"/>
    <w:rsid w:val="00032781"/>
    <w:rsid w:val="000433E0"/>
    <w:rsid w:val="00053CDF"/>
    <w:rsid w:val="000566F8"/>
    <w:rsid w:val="0009304D"/>
    <w:rsid w:val="000A18AB"/>
    <w:rsid w:val="000A1957"/>
    <w:rsid w:val="000B28AF"/>
    <w:rsid w:val="000C66F4"/>
    <w:rsid w:val="001068A8"/>
    <w:rsid w:val="00114CBB"/>
    <w:rsid w:val="0012281B"/>
    <w:rsid w:val="00143F5D"/>
    <w:rsid w:val="00150AC8"/>
    <w:rsid w:val="001724E1"/>
    <w:rsid w:val="001835E4"/>
    <w:rsid w:val="001A086C"/>
    <w:rsid w:val="001C79D4"/>
    <w:rsid w:val="001D0F40"/>
    <w:rsid w:val="001D7570"/>
    <w:rsid w:val="0020742B"/>
    <w:rsid w:val="00220EEE"/>
    <w:rsid w:val="0026615A"/>
    <w:rsid w:val="002B1D99"/>
    <w:rsid w:val="002B7256"/>
    <w:rsid w:val="002D334A"/>
    <w:rsid w:val="003169CF"/>
    <w:rsid w:val="00337BCC"/>
    <w:rsid w:val="00376609"/>
    <w:rsid w:val="00387C45"/>
    <w:rsid w:val="003933E7"/>
    <w:rsid w:val="003A26C6"/>
    <w:rsid w:val="003B57D7"/>
    <w:rsid w:val="00401338"/>
    <w:rsid w:val="00446BF4"/>
    <w:rsid w:val="00460D6C"/>
    <w:rsid w:val="00484999"/>
    <w:rsid w:val="004B43AF"/>
    <w:rsid w:val="004C1A31"/>
    <w:rsid w:val="004E20CF"/>
    <w:rsid w:val="004F5C10"/>
    <w:rsid w:val="004F609B"/>
    <w:rsid w:val="004F6468"/>
    <w:rsid w:val="005179D1"/>
    <w:rsid w:val="00543DE5"/>
    <w:rsid w:val="0055085D"/>
    <w:rsid w:val="005722BC"/>
    <w:rsid w:val="005772C2"/>
    <w:rsid w:val="005904E2"/>
    <w:rsid w:val="005E1FCE"/>
    <w:rsid w:val="00600261"/>
    <w:rsid w:val="00625868"/>
    <w:rsid w:val="00675E3C"/>
    <w:rsid w:val="00676722"/>
    <w:rsid w:val="006775E1"/>
    <w:rsid w:val="006A0C59"/>
    <w:rsid w:val="006A674A"/>
    <w:rsid w:val="006C1976"/>
    <w:rsid w:val="006F24BC"/>
    <w:rsid w:val="00732721"/>
    <w:rsid w:val="00735A00"/>
    <w:rsid w:val="00762813"/>
    <w:rsid w:val="00765F69"/>
    <w:rsid w:val="00792A5E"/>
    <w:rsid w:val="007A29F3"/>
    <w:rsid w:val="007B0C25"/>
    <w:rsid w:val="007C1EF8"/>
    <w:rsid w:val="007D22CE"/>
    <w:rsid w:val="00806ACF"/>
    <w:rsid w:val="00813E4D"/>
    <w:rsid w:val="008268F2"/>
    <w:rsid w:val="00830CAC"/>
    <w:rsid w:val="00836A0E"/>
    <w:rsid w:val="008423B2"/>
    <w:rsid w:val="008807BE"/>
    <w:rsid w:val="008A665F"/>
    <w:rsid w:val="008C4BBE"/>
    <w:rsid w:val="008E5755"/>
    <w:rsid w:val="008F18C5"/>
    <w:rsid w:val="009348FC"/>
    <w:rsid w:val="00957674"/>
    <w:rsid w:val="009C1AD4"/>
    <w:rsid w:val="009C43DE"/>
    <w:rsid w:val="009E5286"/>
    <w:rsid w:val="009E6746"/>
    <w:rsid w:val="00A024A3"/>
    <w:rsid w:val="00A13618"/>
    <w:rsid w:val="00A30214"/>
    <w:rsid w:val="00A46653"/>
    <w:rsid w:val="00A5037E"/>
    <w:rsid w:val="00A70A8D"/>
    <w:rsid w:val="00A96413"/>
    <w:rsid w:val="00A97C65"/>
    <w:rsid w:val="00AC619F"/>
    <w:rsid w:val="00B12E12"/>
    <w:rsid w:val="00B54340"/>
    <w:rsid w:val="00B823D1"/>
    <w:rsid w:val="00B84DA0"/>
    <w:rsid w:val="00BA719F"/>
    <w:rsid w:val="00BB3B70"/>
    <w:rsid w:val="00BB56CA"/>
    <w:rsid w:val="00BD25EE"/>
    <w:rsid w:val="00BD6FBB"/>
    <w:rsid w:val="00CA0DB4"/>
    <w:rsid w:val="00CB19AC"/>
    <w:rsid w:val="00CC2115"/>
    <w:rsid w:val="00CF3D58"/>
    <w:rsid w:val="00CF6EE3"/>
    <w:rsid w:val="00D05499"/>
    <w:rsid w:val="00D12E96"/>
    <w:rsid w:val="00D27B9F"/>
    <w:rsid w:val="00D6165B"/>
    <w:rsid w:val="00D61CBC"/>
    <w:rsid w:val="00D634F3"/>
    <w:rsid w:val="00D7068A"/>
    <w:rsid w:val="00D84DBF"/>
    <w:rsid w:val="00D91EBA"/>
    <w:rsid w:val="00D92BE6"/>
    <w:rsid w:val="00DA131E"/>
    <w:rsid w:val="00DA173B"/>
    <w:rsid w:val="00DC72BD"/>
    <w:rsid w:val="00DC7499"/>
    <w:rsid w:val="00DE5848"/>
    <w:rsid w:val="00DF7557"/>
    <w:rsid w:val="00E36196"/>
    <w:rsid w:val="00E5358F"/>
    <w:rsid w:val="00E56283"/>
    <w:rsid w:val="00E62813"/>
    <w:rsid w:val="00E71D33"/>
    <w:rsid w:val="00E9365A"/>
    <w:rsid w:val="00EC131D"/>
    <w:rsid w:val="00ED5626"/>
    <w:rsid w:val="00EE3DE5"/>
    <w:rsid w:val="00EE3EA6"/>
    <w:rsid w:val="00F007C7"/>
    <w:rsid w:val="00F16398"/>
    <w:rsid w:val="00F255E8"/>
    <w:rsid w:val="00F835A6"/>
    <w:rsid w:val="00FA3ADB"/>
    <w:rsid w:val="00FC5773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547C"/>
  <w15:chartTrackingRefBased/>
  <w15:docId w15:val="{55D6E99F-9666-44CE-B04C-E1AC2BF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65F69"/>
    <w:pPr>
      <w:ind w:left="720"/>
      <w:contextualSpacing/>
    </w:pPr>
  </w:style>
  <w:style w:type="table" w:styleId="Tabela-Siatka">
    <w:name w:val="Table Grid"/>
    <w:basedOn w:val="Standardowy"/>
    <w:uiPriority w:val="39"/>
    <w:rsid w:val="00D7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6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EE3"/>
    <w:rPr>
      <w:rFonts w:ascii="Segoe UI" w:eastAsia="Calibri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A18A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Guzowski (RZGW Kraków)</dc:creator>
  <cp:keywords/>
  <dc:description/>
  <cp:lastModifiedBy>Paulina Gleń (RZGW Kraków)</cp:lastModifiedBy>
  <cp:revision>11</cp:revision>
  <cp:lastPrinted>2020-10-09T10:48:00Z</cp:lastPrinted>
  <dcterms:created xsi:type="dcterms:W3CDTF">2021-02-25T06:25:00Z</dcterms:created>
  <dcterms:modified xsi:type="dcterms:W3CDTF">2021-04-28T10:26:00Z</dcterms:modified>
</cp:coreProperties>
</file>