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63B8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11045D9E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6F882CB8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6288322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6B3B8597" w14:textId="77777777" w:rsidR="005052BD" w:rsidRDefault="005052BD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 xml:space="preserve">Regionalny </w:t>
      </w:r>
      <w:r w:rsidR="002D6C52" w:rsidRPr="00CE18D0">
        <w:rPr>
          <w:rFonts w:ascii="Garamond" w:hAnsi="Garamond" w:cstheme="minorHAnsi"/>
          <w:b/>
          <w:sz w:val="22"/>
          <w:szCs w:val="22"/>
        </w:rPr>
        <w:t xml:space="preserve">Zarząd </w:t>
      </w:r>
      <w:r>
        <w:rPr>
          <w:rFonts w:ascii="Garamond" w:hAnsi="Garamond" w:cstheme="minorHAnsi"/>
          <w:b/>
          <w:sz w:val="22"/>
          <w:szCs w:val="22"/>
        </w:rPr>
        <w:t xml:space="preserve">Gospodarki Wodnej </w:t>
      </w:r>
    </w:p>
    <w:p w14:paraId="6580F4AE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w </w:t>
      </w:r>
      <w:r w:rsidR="005052BD">
        <w:rPr>
          <w:rFonts w:ascii="Garamond" w:hAnsi="Garamond" w:cstheme="minorHAnsi"/>
          <w:b/>
          <w:sz w:val="22"/>
          <w:szCs w:val="22"/>
        </w:rPr>
        <w:t>Warszawie</w:t>
      </w:r>
    </w:p>
    <w:p w14:paraId="1F3796BF" w14:textId="77777777" w:rsidR="002D6C52" w:rsidRPr="00CE18D0" w:rsidRDefault="005052BD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ul. Zarzecze 13B, 03-194 Warszawa</w:t>
      </w:r>
    </w:p>
    <w:p w14:paraId="329EE791" w14:textId="77777777"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52678C6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373ACB1B" w14:textId="77777777" w:rsidR="006C24FB" w:rsidRPr="00C962E0" w:rsidRDefault="006C24FB" w:rsidP="002D6C52">
      <w:pPr>
        <w:spacing w:before="0" w:after="0"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72C9C786" w14:textId="77777777" w:rsidR="00A83486" w:rsidRPr="00C962E0" w:rsidRDefault="00A83486" w:rsidP="00A83486">
      <w:pPr>
        <w:pStyle w:val="Standard"/>
        <w:tabs>
          <w:tab w:val="left" w:pos="708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C962E0">
        <w:rPr>
          <w:rFonts w:ascii="Verdana" w:hAnsi="Verdana"/>
          <w:b/>
          <w:sz w:val="24"/>
          <w:szCs w:val="24"/>
        </w:rPr>
        <w:t xml:space="preserve">WYKAZ USŁUG </w:t>
      </w:r>
    </w:p>
    <w:p w14:paraId="2007AE20" w14:textId="5F7C6E84" w:rsidR="00BD539A" w:rsidRPr="00C962E0" w:rsidRDefault="00A25176" w:rsidP="001C02D6">
      <w:pPr>
        <w:spacing w:after="0"/>
        <w:ind w:left="426" w:hanging="426"/>
        <w:jc w:val="center"/>
        <w:rPr>
          <w:rFonts w:ascii="Verdana" w:hAnsi="Verdana"/>
          <w:b/>
          <w:bCs/>
          <w:sz w:val="24"/>
          <w:szCs w:val="24"/>
        </w:rPr>
      </w:pPr>
      <w:r w:rsidRPr="00C962E0">
        <w:rPr>
          <w:rFonts w:ascii="Verdana" w:hAnsi="Verdana"/>
          <w:b/>
          <w:bCs/>
          <w:sz w:val="24"/>
          <w:szCs w:val="24"/>
        </w:rPr>
        <w:t xml:space="preserve">„Konserwacja infrastruktury i stref </w:t>
      </w:r>
      <w:proofErr w:type="spellStart"/>
      <w:r w:rsidRPr="00C962E0">
        <w:rPr>
          <w:rFonts w:ascii="Verdana" w:hAnsi="Verdana"/>
          <w:b/>
          <w:bCs/>
          <w:sz w:val="24"/>
          <w:szCs w:val="24"/>
        </w:rPr>
        <w:t>ekotonowych</w:t>
      </w:r>
      <w:proofErr w:type="spellEnd"/>
      <w:r w:rsidRPr="00C962E0">
        <w:rPr>
          <w:rFonts w:ascii="Verdana" w:hAnsi="Verdana"/>
          <w:b/>
          <w:bCs/>
          <w:sz w:val="24"/>
          <w:szCs w:val="24"/>
        </w:rPr>
        <w:t xml:space="preserve"> na poligonach demonstracyjnych Zarzęcin (nr dz.1/2, 1/7 i 160  w obrębie Zarzęcin), Swolszewice Duże (nr dz. 453/14 w obrębie Swolszewice Duże), Barkowice Zatoka i Barkowice Łąka (nr dz. 1482/1, 1482/4, 1482/7 w obrębie Barkowice)” zrealizowanych w ramach  projektu EKOROB LIFE08 ENV/PL/000519 ,,Ekotony dla redukcji zanieczyszczeń obszarowych</w:t>
      </w:r>
      <w:r w:rsidR="00BD539A" w:rsidRPr="00C962E0">
        <w:rPr>
          <w:rFonts w:ascii="Verdana" w:hAnsi="Verdana"/>
          <w:b/>
          <w:bCs/>
          <w:sz w:val="24"/>
          <w:szCs w:val="24"/>
        </w:rPr>
        <w:t>”</w:t>
      </w:r>
    </w:p>
    <w:p w14:paraId="61AFD6AB" w14:textId="3AC47F6E" w:rsidR="00BD539A" w:rsidRPr="00C962E0" w:rsidRDefault="00BD539A" w:rsidP="00BD539A">
      <w:pPr>
        <w:spacing w:after="0"/>
        <w:ind w:left="426" w:hanging="426"/>
        <w:jc w:val="center"/>
        <w:rPr>
          <w:rFonts w:ascii="Verdana" w:hAnsi="Verdana"/>
          <w:b/>
          <w:bCs/>
          <w:sz w:val="24"/>
          <w:szCs w:val="24"/>
        </w:rPr>
      </w:pPr>
      <w:r w:rsidRPr="00C962E0">
        <w:rPr>
          <w:rFonts w:ascii="Verdana" w:hAnsi="Verdana"/>
          <w:b/>
          <w:bCs/>
          <w:sz w:val="24"/>
          <w:szCs w:val="24"/>
        </w:rPr>
        <w:t xml:space="preserve">nr sprawy </w:t>
      </w:r>
      <w:r w:rsidR="005229BA">
        <w:rPr>
          <w:rFonts w:ascii="Verdana" w:hAnsi="Verdana"/>
          <w:b/>
          <w:bCs/>
          <w:sz w:val="24"/>
          <w:szCs w:val="24"/>
        </w:rPr>
        <w:t>WA.ROZ.2811.160.2021</w:t>
      </w:r>
    </w:p>
    <w:p w14:paraId="4F6D0F89" w14:textId="77777777" w:rsidR="009120F9" w:rsidRDefault="009120F9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</w:p>
    <w:p w14:paraId="57489984" w14:textId="7830DA69" w:rsidR="006C24FB" w:rsidRPr="00C962E0" w:rsidRDefault="006C24FB" w:rsidP="006C24FB">
      <w:pPr>
        <w:pStyle w:val="Akapitzlist"/>
        <w:spacing w:before="0" w:after="0" w:line="240" w:lineRule="auto"/>
        <w:ind w:left="0"/>
        <w:rPr>
          <w:rFonts w:ascii="Verdana" w:eastAsiaTheme="minorHAnsi" w:hAnsi="Verdana" w:cs="Arial"/>
          <w:sz w:val="24"/>
          <w:szCs w:val="24"/>
          <w:lang w:bidi="ar-SA"/>
        </w:rPr>
      </w:pPr>
      <w:r w:rsidRPr="00C962E0">
        <w:rPr>
          <w:rFonts w:ascii="Verdana" w:eastAsiaTheme="minorHAnsi" w:hAnsi="Verdana" w:cs="Arial"/>
          <w:sz w:val="24"/>
          <w:szCs w:val="24"/>
          <w:lang w:bidi="ar-SA"/>
        </w:rPr>
        <w:t>Wykaz usług zrealizowanych</w:t>
      </w:r>
      <w:r w:rsidR="000E5313" w:rsidRPr="00C962E0">
        <w:rPr>
          <w:rFonts w:ascii="Verdana" w:eastAsiaTheme="minorHAnsi" w:hAnsi="Verdana" w:cs="Arial"/>
          <w:sz w:val="24"/>
          <w:szCs w:val="24"/>
          <w:lang w:bidi="ar-SA"/>
        </w:rPr>
        <w:t xml:space="preserve"> przez Wykonawcę</w:t>
      </w:r>
      <w:r w:rsidRPr="00C962E0">
        <w:rPr>
          <w:rFonts w:ascii="Verdana" w:eastAsiaTheme="minorHAnsi" w:hAnsi="Verdana" w:cs="Arial"/>
          <w:sz w:val="24"/>
          <w:szCs w:val="24"/>
          <w:lang w:bidi="ar-SA"/>
        </w:rPr>
        <w:t xml:space="preserve"> w ciągu ostatnich 5 lat przed upływem terminu składania ofert, a jeżeli okres prowadzenia działalności jest krótszy – w tym okresie, </w:t>
      </w:r>
      <w:r w:rsidR="000E5313" w:rsidRPr="00C962E0">
        <w:rPr>
          <w:rFonts w:ascii="Verdana" w:eastAsiaTheme="minorHAnsi" w:hAnsi="Verdana" w:cs="Arial"/>
          <w:sz w:val="24"/>
          <w:szCs w:val="24"/>
          <w:lang w:bidi="ar-SA"/>
        </w:rPr>
        <w:t>wykonał zgodnie z zasadami sztuki budowlanej i prawidłowo ukończył co najmniej dwie roboty  z zakresu robót melioracyjnych, prac konserwacyjnych, prac budowlanych związanych z gospodarką wodną lub innych prac z zakresu gospodarki wodnej o wartości brutto nie mniejszej niż 20 tys. zł każda</w:t>
      </w:r>
      <w:r w:rsidRPr="00C962E0">
        <w:rPr>
          <w:rFonts w:ascii="Verdana" w:eastAsiaTheme="minorHAnsi" w:hAnsi="Verdana" w:cs="Arial"/>
          <w:sz w:val="24"/>
          <w:szCs w:val="24"/>
          <w:lang w:bidi="ar-SA"/>
        </w:rPr>
        <w:t>.</w:t>
      </w:r>
    </w:p>
    <w:p w14:paraId="0537E570" w14:textId="66138988" w:rsidR="00C962E0" w:rsidRPr="00C962E0" w:rsidRDefault="00C962E0" w:rsidP="006C24FB">
      <w:pPr>
        <w:pStyle w:val="Akapitzlist"/>
        <w:spacing w:before="0" w:after="0" w:line="240" w:lineRule="auto"/>
        <w:ind w:left="0"/>
        <w:rPr>
          <w:rFonts w:ascii="Verdana" w:eastAsiaTheme="minorHAnsi" w:hAnsi="Verdana" w:cs="Arial"/>
          <w:sz w:val="24"/>
          <w:szCs w:val="24"/>
          <w:lang w:bidi="ar-SA"/>
        </w:rPr>
      </w:pPr>
    </w:p>
    <w:p w14:paraId="169015E7" w14:textId="3DD074F0" w:rsidR="00C962E0" w:rsidRPr="00C962E0" w:rsidRDefault="00C962E0" w:rsidP="006C24FB">
      <w:pPr>
        <w:pStyle w:val="Akapitzlist"/>
        <w:spacing w:before="0" w:after="0" w:line="240" w:lineRule="auto"/>
        <w:ind w:left="0"/>
        <w:rPr>
          <w:rFonts w:ascii="Verdana" w:eastAsiaTheme="minorHAnsi" w:hAnsi="Verdana" w:cs="Arial"/>
          <w:sz w:val="24"/>
          <w:szCs w:val="24"/>
          <w:lang w:bidi="ar-SA"/>
        </w:rPr>
      </w:pPr>
      <w:r w:rsidRPr="00C962E0">
        <w:rPr>
          <w:rFonts w:ascii="Verdana" w:eastAsiaTheme="minorHAnsi" w:hAnsi="Verdana" w:cs="Arial"/>
          <w:sz w:val="24"/>
          <w:szCs w:val="24"/>
          <w:lang w:bidi="ar-SA"/>
        </w:rPr>
        <w:t>Zgodnie z zapytaniem ofertowym nr</w:t>
      </w:r>
      <w:r w:rsidR="005229BA" w:rsidRPr="005229BA">
        <w:t xml:space="preserve"> </w:t>
      </w:r>
      <w:r w:rsidR="005229BA" w:rsidRPr="005229BA">
        <w:rPr>
          <w:rFonts w:ascii="Verdana" w:eastAsiaTheme="minorHAnsi" w:hAnsi="Verdana" w:cs="Arial"/>
          <w:sz w:val="24"/>
          <w:szCs w:val="24"/>
          <w:lang w:bidi="ar-SA"/>
        </w:rPr>
        <w:t>WA.ROZ.2811.160.2021</w:t>
      </w:r>
      <w:r w:rsidRPr="00C962E0">
        <w:rPr>
          <w:rFonts w:ascii="Verdana" w:eastAsiaTheme="minorHAnsi" w:hAnsi="Verdana" w:cs="Arial"/>
          <w:sz w:val="24"/>
          <w:szCs w:val="24"/>
          <w:lang w:bidi="ar-SA"/>
        </w:rPr>
        <w:t>, w przypadku realizacji</w:t>
      </w:r>
      <w:r w:rsidRPr="00C962E0">
        <w:rPr>
          <w:rFonts w:ascii="Verdana" w:eastAsia="Calibri" w:hAnsi="Verdana" w:cs="Arial"/>
          <w:bCs/>
          <w:sz w:val="24"/>
          <w:szCs w:val="24"/>
        </w:rPr>
        <w:t xml:space="preserve"> robót, zgodnie z zasadami sztuki budowlanej i prawidłowo ukończonych, z zakresu robót melioracyjnych, prac konserwacyjnych, prac budowlanych związanych z gospodarką w</w:t>
      </w:r>
      <w:bookmarkStart w:id="1" w:name="_GoBack"/>
      <w:bookmarkEnd w:id="1"/>
      <w:r w:rsidRPr="00C962E0">
        <w:rPr>
          <w:rFonts w:ascii="Verdana" w:eastAsia="Calibri" w:hAnsi="Verdana" w:cs="Arial"/>
          <w:bCs/>
          <w:sz w:val="24"/>
          <w:szCs w:val="24"/>
        </w:rPr>
        <w:t xml:space="preserve">odną lub innych prac z zakresu gospodarki wodnej o wartości brutto nie mniejszej niż 20 tys. zł, za każde: </w:t>
      </w:r>
    </w:p>
    <w:p w14:paraId="31CB3E2E" w14:textId="49054E2E" w:rsidR="006A6B21" w:rsidRPr="00C962E0" w:rsidRDefault="006A6B21" w:rsidP="002D6C52">
      <w:pPr>
        <w:autoSpaceDE w:val="0"/>
        <w:autoSpaceDN w:val="0"/>
        <w:spacing w:before="0" w:after="0" w:line="240" w:lineRule="auto"/>
        <w:rPr>
          <w:rFonts w:ascii="Verdana" w:eastAsiaTheme="minorHAnsi" w:hAnsi="Verdana" w:cs="Arial"/>
          <w:sz w:val="24"/>
          <w:szCs w:val="24"/>
          <w:lang w:bidi="ar-SA"/>
        </w:rPr>
      </w:pPr>
    </w:p>
    <w:p w14:paraId="1CA54670" w14:textId="77777777" w:rsidR="00C962E0" w:rsidRPr="00C962E0" w:rsidRDefault="00C962E0" w:rsidP="00C962E0">
      <w:pPr>
        <w:autoSpaceDE w:val="0"/>
        <w:autoSpaceDN w:val="0"/>
        <w:spacing w:before="0" w:after="0" w:line="240" w:lineRule="auto"/>
        <w:rPr>
          <w:rFonts w:ascii="Verdana" w:eastAsiaTheme="minorHAnsi" w:hAnsi="Verdana" w:cs="Arial"/>
          <w:sz w:val="24"/>
          <w:szCs w:val="24"/>
          <w:lang w:bidi="ar-SA"/>
        </w:rPr>
      </w:pPr>
      <w:r w:rsidRPr="00C962E0">
        <w:rPr>
          <w:rFonts w:ascii="Verdana" w:eastAsiaTheme="minorHAnsi" w:hAnsi="Verdana" w:cs="Arial"/>
          <w:sz w:val="24"/>
          <w:szCs w:val="24"/>
          <w:lang w:bidi="ar-SA"/>
        </w:rPr>
        <w:t>- 2 roboty z zakresu robót melioracyjnych, prac konserwacyjnych, prac budowlanych związanych z gospodarką wodną lub innych prac z zakresu gospodarki wodnej o wartości brutto nie mniejszej niż 20 tys. zł każda  = Wykonawca otrzyma 10 pkt;</w:t>
      </w:r>
    </w:p>
    <w:p w14:paraId="0B8BE8BE" w14:textId="77777777" w:rsidR="00C962E0" w:rsidRPr="00C962E0" w:rsidRDefault="00C962E0" w:rsidP="00C962E0">
      <w:pPr>
        <w:autoSpaceDE w:val="0"/>
        <w:autoSpaceDN w:val="0"/>
        <w:spacing w:before="0" w:after="0" w:line="240" w:lineRule="auto"/>
        <w:rPr>
          <w:rFonts w:ascii="Verdana" w:eastAsiaTheme="minorHAnsi" w:hAnsi="Verdana" w:cs="Arial"/>
          <w:sz w:val="24"/>
          <w:szCs w:val="24"/>
          <w:lang w:bidi="ar-SA"/>
        </w:rPr>
      </w:pPr>
      <w:r w:rsidRPr="00C962E0">
        <w:rPr>
          <w:rFonts w:ascii="Verdana" w:eastAsiaTheme="minorHAnsi" w:hAnsi="Verdana" w:cs="Arial"/>
          <w:sz w:val="24"/>
          <w:szCs w:val="24"/>
          <w:lang w:bidi="ar-SA"/>
        </w:rPr>
        <w:t>- 3-5 roboty z zakresu robót melioracyjnych, prac konserwacyjnych, prac budowlanych związanych z gospodarką wodną lub innych prac z zakresu gospodarki wodnej o wartości brutto nie mniejszej niż 20 tys. zł każda  = Wykonawca otrzyma 20 pkt;</w:t>
      </w:r>
    </w:p>
    <w:p w14:paraId="6B950D0E" w14:textId="116C8164" w:rsidR="006C24FB" w:rsidRPr="00C962E0" w:rsidRDefault="00C962E0" w:rsidP="00C962E0">
      <w:pPr>
        <w:autoSpaceDE w:val="0"/>
        <w:autoSpaceDN w:val="0"/>
        <w:spacing w:before="0" w:after="0" w:line="240" w:lineRule="auto"/>
        <w:rPr>
          <w:rFonts w:ascii="Verdana" w:eastAsiaTheme="minorHAnsi" w:hAnsi="Verdana" w:cs="Arial"/>
          <w:sz w:val="24"/>
          <w:szCs w:val="24"/>
          <w:lang w:bidi="ar-SA"/>
        </w:rPr>
      </w:pPr>
      <w:r w:rsidRPr="00C962E0">
        <w:rPr>
          <w:rFonts w:ascii="Verdana" w:eastAsiaTheme="minorHAnsi" w:hAnsi="Verdana" w:cs="Arial"/>
          <w:sz w:val="24"/>
          <w:szCs w:val="24"/>
          <w:lang w:bidi="ar-SA"/>
        </w:rPr>
        <w:t>- powyżej 6 robót z zakresu robót melioracyjnych, prac konserwacyjnych, prac budowlanych związanych z gospodarką wodną lub innych prac z zakresu gospodarki wodnej o wartości brutto nie mniejszej niż 20 tys. zł każda  = Wykonawca otrzyma 30 pkt.</w:t>
      </w:r>
    </w:p>
    <w:p w14:paraId="3555D040" w14:textId="07443EA3" w:rsidR="006C24FB" w:rsidRPr="00C962E0" w:rsidRDefault="006C24FB" w:rsidP="006C24FB">
      <w:pPr>
        <w:autoSpaceDE w:val="0"/>
        <w:autoSpaceDN w:val="0"/>
        <w:spacing w:before="0" w:after="0" w:line="240" w:lineRule="auto"/>
        <w:rPr>
          <w:rFonts w:ascii="Verdana" w:eastAsia="Calibri" w:hAnsi="Verdana" w:cs="Arial"/>
          <w:bCs/>
        </w:rPr>
      </w:pPr>
    </w:p>
    <w:p w14:paraId="3FF7A699" w14:textId="1B2F205C" w:rsidR="001C02D6" w:rsidRDefault="001C02D6" w:rsidP="001C02D6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14:paraId="79F91CD2" w14:textId="77777777" w:rsidR="00C962E0" w:rsidRDefault="00C962E0" w:rsidP="001C02D6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119"/>
      </w:tblGrid>
      <w:tr w:rsidR="00A83486" w:rsidRPr="006A56C0" w14:paraId="459E57D8" w14:textId="77777777" w:rsidTr="00086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FE1E8" w14:textId="77777777" w:rsidR="00A83486" w:rsidRPr="006A56C0" w:rsidRDefault="00A83486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7C3C7" w14:textId="77777777" w:rsidR="00A83486" w:rsidRDefault="00A83486" w:rsidP="00086315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Przedmiot zamówienia</w:t>
            </w:r>
            <w:r w:rsidR="000E531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343A549A" w14:textId="004D4C8F" w:rsidR="000E5313" w:rsidRPr="006A56C0" w:rsidRDefault="000E5313" w:rsidP="00086315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Krótka charakterystyka wykonanych usług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CC712F" w14:textId="77777777" w:rsidR="00A83486" w:rsidRPr="006A56C0" w:rsidRDefault="00A83486" w:rsidP="00086315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Data wykonania (dzień, miesiąc, rok)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EFEBB" w14:textId="77777777" w:rsidR="00A83486" w:rsidRPr="006A56C0" w:rsidRDefault="00A83486" w:rsidP="00086315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Odbiorca zamówienia</w:t>
            </w:r>
          </w:p>
          <w:p w14:paraId="621EF990" w14:textId="77777777" w:rsidR="00A83486" w:rsidRPr="006A56C0" w:rsidRDefault="00A83486" w:rsidP="00086315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 xml:space="preserve">(nazwa firmy </w:t>
            </w:r>
          </w:p>
          <w:p w14:paraId="5958FAE7" w14:textId="77777777" w:rsidR="00A83486" w:rsidRPr="006A56C0" w:rsidRDefault="00A83486" w:rsidP="00086315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z adresem)</w:t>
            </w:r>
          </w:p>
        </w:tc>
      </w:tr>
      <w:tr w:rsidR="00A83486" w:rsidRPr="00760BE2" w14:paraId="1E05D805" w14:textId="77777777" w:rsidTr="00086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D0D5" w14:textId="77777777" w:rsidR="00A83486" w:rsidRPr="00760BE2" w:rsidRDefault="00A83486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A56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416" w14:textId="77777777" w:rsidR="00A83486" w:rsidRDefault="00A83486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90473A4" w14:textId="66A3CC43" w:rsidR="00DD6CF0" w:rsidRPr="00760BE2" w:rsidRDefault="00DD6CF0" w:rsidP="00DD6CF0">
            <w:pPr>
              <w:pStyle w:val="Standard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283" w14:textId="77777777" w:rsidR="00A83486" w:rsidRPr="00760BE2" w:rsidRDefault="00A83486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D74" w14:textId="77777777" w:rsidR="00A83486" w:rsidRPr="00760BE2" w:rsidRDefault="00A83486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24FB" w:rsidRPr="00760BE2" w14:paraId="08367A91" w14:textId="77777777" w:rsidTr="00086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B586" w14:textId="1CB03EBA" w:rsidR="006C24FB" w:rsidRPr="006A56C0" w:rsidRDefault="005B0163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ECD" w14:textId="77777777" w:rsidR="006C24FB" w:rsidRDefault="006C24FB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89B" w14:textId="77777777" w:rsidR="006C24FB" w:rsidRPr="00760BE2" w:rsidRDefault="006C24FB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F00" w14:textId="77777777" w:rsidR="006C24FB" w:rsidRPr="00760BE2" w:rsidRDefault="006C24FB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24FB" w:rsidRPr="00760BE2" w14:paraId="08137B3B" w14:textId="77777777" w:rsidTr="00086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028" w14:textId="0051AAC3" w:rsidR="006C24FB" w:rsidRDefault="005B0163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78B" w14:textId="77777777" w:rsidR="006C24FB" w:rsidRDefault="006C24FB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79B" w14:textId="77777777" w:rsidR="006C24FB" w:rsidRPr="00760BE2" w:rsidRDefault="006C24FB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5AA" w14:textId="77777777" w:rsidR="006C24FB" w:rsidRPr="00760BE2" w:rsidRDefault="006C24FB" w:rsidP="00086315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A3DC36A" w14:textId="77777777" w:rsidR="001C02D6" w:rsidRPr="001C02D6" w:rsidRDefault="001C02D6" w:rsidP="001C02D6">
      <w:pPr>
        <w:pStyle w:val="Zwykytekst"/>
        <w:ind w:left="284"/>
        <w:rPr>
          <w:rFonts w:ascii="Times New Roman" w:hAnsi="Times New Roman" w:cs="Times New Roman"/>
          <w:sz w:val="22"/>
          <w:szCs w:val="22"/>
        </w:rPr>
      </w:pPr>
    </w:p>
    <w:p w14:paraId="6E052A60" w14:textId="57378648" w:rsidR="00A83486" w:rsidRDefault="00A83486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8275718" w14:textId="6844EC83" w:rsidR="00A83486" w:rsidRDefault="00A83486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373251A8" w14:textId="20735B5F" w:rsidR="00A83486" w:rsidRDefault="00A83486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94744A6" w14:textId="77777777" w:rsidR="00A83486" w:rsidRDefault="00A83486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29EED50" w14:textId="77777777" w:rsidR="00A44EB6" w:rsidRPr="00CE18D0" w:rsidRDefault="00A44EB6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4383626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0B822693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1B0E95EB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199A1AE9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3B73346" w14:textId="336116B0" w:rsidR="006C36AD" w:rsidRPr="00991452" w:rsidRDefault="00CF5CFD" w:rsidP="00991452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sectPr w:rsidR="006C36AD" w:rsidRPr="00991452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C825" w14:textId="77777777" w:rsidR="005B7668" w:rsidRDefault="005B7668" w:rsidP="00BA6736">
      <w:r>
        <w:separator/>
      </w:r>
    </w:p>
  </w:endnote>
  <w:endnote w:type="continuationSeparator" w:id="0">
    <w:p w14:paraId="1FC651AC" w14:textId="77777777" w:rsidR="005B7668" w:rsidRDefault="005B766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F0E9" w14:textId="77777777" w:rsidR="005B7668" w:rsidRDefault="005B7668" w:rsidP="00BA6736">
      <w:r>
        <w:separator/>
      </w:r>
    </w:p>
  </w:footnote>
  <w:footnote w:type="continuationSeparator" w:id="0">
    <w:p w14:paraId="73D01B45" w14:textId="77777777" w:rsidR="005B7668" w:rsidRDefault="005B766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7064" w14:textId="77777777" w:rsidR="006F33CD" w:rsidRDefault="006F33CD" w:rsidP="000B20D3">
    <w:pPr>
      <w:pStyle w:val="Nagwek"/>
      <w:spacing w:before="0" w:after="0"/>
    </w:pPr>
  </w:p>
  <w:p w14:paraId="2BE18D36" w14:textId="77777777" w:rsidR="006F33CD" w:rsidRDefault="006F33CD" w:rsidP="000B20D3">
    <w:pPr>
      <w:pStyle w:val="Nagwek"/>
      <w:spacing w:before="0" w:after="0"/>
    </w:pPr>
  </w:p>
  <w:p w14:paraId="06F32524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E580" w14:textId="24F0A3E1" w:rsidR="006F33CD" w:rsidRDefault="006F33CD" w:rsidP="00A83486">
    <w:pPr>
      <w:pStyle w:val="Nagwek"/>
      <w:ind w:left="5812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BD1A0F7" wp14:editId="141909B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486">
      <w:t xml:space="preserve">Załącznik nr </w:t>
    </w:r>
    <w:r w:rsidR="006D1E2B">
      <w:t>1</w:t>
    </w:r>
    <w:r w:rsidR="00A83486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313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A618B"/>
    <w:rsid w:val="001B136F"/>
    <w:rsid w:val="001B2D6F"/>
    <w:rsid w:val="001C02D6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740BB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2BD"/>
    <w:rsid w:val="0050570C"/>
    <w:rsid w:val="0050611F"/>
    <w:rsid w:val="00514C54"/>
    <w:rsid w:val="005229BA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0163"/>
    <w:rsid w:val="005B1FE5"/>
    <w:rsid w:val="005B57C5"/>
    <w:rsid w:val="005B7668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26012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24FB"/>
    <w:rsid w:val="006C36AD"/>
    <w:rsid w:val="006D1E2B"/>
    <w:rsid w:val="006E23DB"/>
    <w:rsid w:val="006E3ADA"/>
    <w:rsid w:val="006E71D4"/>
    <w:rsid w:val="006F33CD"/>
    <w:rsid w:val="006F6532"/>
    <w:rsid w:val="007003FD"/>
    <w:rsid w:val="00702756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7F37D3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20F9"/>
    <w:rsid w:val="00916A94"/>
    <w:rsid w:val="009211FD"/>
    <w:rsid w:val="00924179"/>
    <w:rsid w:val="0092507F"/>
    <w:rsid w:val="00932A50"/>
    <w:rsid w:val="00945E81"/>
    <w:rsid w:val="00955DA0"/>
    <w:rsid w:val="009601D4"/>
    <w:rsid w:val="00960AB0"/>
    <w:rsid w:val="009752AC"/>
    <w:rsid w:val="00975F32"/>
    <w:rsid w:val="009868DA"/>
    <w:rsid w:val="00991452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176"/>
    <w:rsid w:val="00A25D7E"/>
    <w:rsid w:val="00A27093"/>
    <w:rsid w:val="00A30C15"/>
    <w:rsid w:val="00A32710"/>
    <w:rsid w:val="00A352B4"/>
    <w:rsid w:val="00A4319D"/>
    <w:rsid w:val="00A44EB6"/>
    <w:rsid w:val="00A52B39"/>
    <w:rsid w:val="00A808C7"/>
    <w:rsid w:val="00A8293C"/>
    <w:rsid w:val="00A83486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53CA5"/>
    <w:rsid w:val="00C65B38"/>
    <w:rsid w:val="00C83A41"/>
    <w:rsid w:val="00C94B06"/>
    <w:rsid w:val="00C962E0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D6CF0"/>
    <w:rsid w:val="00DE3618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70CB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1C02D6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1C02D6"/>
    <w:rPr>
      <w:rFonts w:ascii="Courier New" w:hAnsi="Courier New" w:cs="Courier New"/>
    </w:rPr>
  </w:style>
  <w:style w:type="paragraph" w:customStyle="1" w:styleId="Standard">
    <w:name w:val="Standard"/>
    <w:uiPriority w:val="99"/>
    <w:rsid w:val="00A834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5A53-D5CE-4CC8-91FA-BA96FD38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MB</cp:lastModifiedBy>
  <cp:revision>20</cp:revision>
  <cp:lastPrinted>2020-08-05T08:36:00Z</cp:lastPrinted>
  <dcterms:created xsi:type="dcterms:W3CDTF">2020-08-19T06:10:00Z</dcterms:created>
  <dcterms:modified xsi:type="dcterms:W3CDTF">2021-05-26T14:25:00Z</dcterms:modified>
</cp:coreProperties>
</file>