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E534" w14:textId="0345422F" w:rsidR="00AF6ECE" w:rsidRPr="00FF6518" w:rsidRDefault="004D7AF8">
      <w:pPr>
        <w:spacing w:before="252"/>
        <w:ind w:right="216"/>
        <w:jc w:val="right"/>
        <w:rPr>
          <w:rFonts w:ascii="Arial" w:hAnsi="Arial"/>
          <w:color w:val="000000"/>
          <w:spacing w:val="-2"/>
          <w:lang w:val="pl-PL"/>
        </w:rPr>
      </w:pPr>
      <w:r w:rsidRPr="00FF6518">
        <w:rPr>
          <w:rFonts w:ascii="Arial" w:hAnsi="Arial"/>
          <w:color w:val="000000"/>
          <w:spacing w:val="-2"/>
          <w:lang w:val="pl-PL"/>
        </w:rPr>
        <w:t xml:space="preserve">Załącznik Nr </w:t>
      </w:r>
      <w:r w:rsidRPr="00FF6518">
        <w:rPr>
          <w:rFonts w:ascii="Arial" w:hAnsi="Arial"/>
          <w:color w:val="000000"/>
          <w:spacing w:val="-2"/>
          <w:w w:val="105"/>
          <w:lang w:val="pl-PL"/>
        </w:rPr>
        <w:t>1</w:t>
      </w:r>
    </w:p>
    <w:p w14:paraId="1C5CFB45" w14:textId="38E2E353" w:rsidR="00C27985" w:rsidRDefault="00583EED" w:rsidP="00583EED">
      <w:pPr>
        <w:spacing w:before="540"/>
        <w:ind w:left="576"/>
        <w:jc w:val="center"/>
        <w:rPr>
          <w:rFonts w:ascii="Arial" w:hAnsi="Arial"/>
          <w:bCs/>
          <w:color w:val="000000"/>
          <w:spacing w:val="4"/>
          <w:sz w:val="24"/>
          <w:szCs w:val="24"/>
          <w:u w:val="single"/>
          <w:lang w:val="pl-PL"/>
        </w:rPr>
      </w:pPr>
      <w:r w:rsidRPr="00583EED">
        <w:rPr>
          <w:rFonts w:ascii="Arial" w:hAnsi="Arial"/>
          <w:bCs/>
          <w:color w:val="000000"/>
          <w:spacing w:val="4"/>
          <w:sz w:val="24"/>
          <w:szCs w:val="24"/>
          <w:u w:val="single"/>
          <w:lang w:val="pl-PL"/>
        </w:rPr>
        <w:t>Formularzu asortymentowo-cenowy</w:t>
      </w:r>
      <w:r w:rsidR="00571FC2">
        <w:rPr>
          <w:rFonts w:ascii="Arial" w:hAnsi="Arial"/>
          <w:bCs/>
          <w:color w:val="000000"/>
          <w:spacing w:val="4"/>
          <w:sz w:val="24"/>
          <w:szCs w:val="24"/>
          <w:u w:val="single"/>
          <w:lang w:val="pl-PL"/>
        </w:rPr>
        <w:br/>
        <w:t>(Szczegółowy opis przedmiotu zamówienia)</w:t>
      </w:r>
    </w:p>
    <w:p w14:paraId="148C1254" w14:textId="6E680BA9" w:rsidR="00AF6ECE" w:rsidRPr="00F960EA" w:rsidRDefault="004D7AF8">
      <w:pPr>
        <w:spacing w:before="540"/>
        <w:ind w:left="576"/>
        <w:rPr>
          <w:rFonts w:ascii="Arial" w:hAnsi="Arial"/>
          <w:color w:val="000000"/>
          <w:sz w:val="24"/>
          <w:szCs w:val="24"/>
          <w:lang w:val="pl-PL"/>
        </w:rPr>
      </w:pPr>
      <w:r w:rsidRPr="00F960EA">
        <w:rPr>
          <w:rFonts w:ascii="Arial" w:hAnsi="Arial"/>
          <w:color w:val="000000"/>
          <w:sz w:val="24"/>
          <w:szCs w:val="24"/>
          <w:lang w:val="pl-PL"/>
        </w:rPr>
        <w:t>Szczegółowy opis ilościowy i miejsce dostawy sprzętu.</w:t>
      </w:r>
    </w:p>
    <w:p w14:paraId="5CA7DB55" w14:textId="7D2E742C" w:rsidR="00AF6ECE" w:rsidRPr="00F960EA" w:rsidRDefault="004D7AF8">
      <w:pPr>
        <w:spacing w:before="288" w:line="266" w:lineRule="auto"/>
        <w:ind w:left="576" w:right="216"/>
        <w:rPr>
          <w:rFonts w:ascii="Arial" w:hAnsi="Arial"/>
          <w:color w:val="000000"/>
          <w:spacing w:val="-5"/>
          <w:sz w:val="24"/>
          <w:szCs w:val="24"/>
          <w:lang w:val="pl-PL"/>
        </w:rPr>
      </w:pPr>
      <w:r w:rsidRPr="00F960EA">
        <w:rPr>
          <w:rFonts w:ascii="Arial" w:hAnsi="Arial"/>
          <w:color w:val="000000"/>
          <w:spacing w:val="-5"/>
          <w:sz w:val="24"/>
          <w:szCs w:val="24"/>
          <w:lang w:val="pl-PL"/>
        </w:rPr>
        <w:t xml:space="preserve">Wykonawca dostarczy sprzęt, </w:t>
      </w:r>
      <w:r w:rsidRPr="00F960EA">
        <w:rPr>
          <w:rFonts w:ascii="Arial" w:hAnsi="Arial"/>
          <w:color w:val="000000"/>
          <w:spacing w:val="-5"/>
          <w:w w:val="105"/>
          <w:sz w:val="24"/>
          <w:szCs w:val="24"/>
          <w:lang w:val="pl-PL"/>
        </w:rPr>
        <w:t xml:space="preserve">do </w:t>
      </w:r>
      <w:r w:rsidR="00182416" w:rsidRPr="00F960EA">
        <w:rPr>
          <w:rFonts w:ascii="Arial" w:hAnsi="Arial"/>
          <w:color w:val="000000"/>
          <w:spacing w:val="-5"/>
          <w:w w:val="105"/>
          <w:sz w:val="24"/>
          <w:szCs w:val="24"/>
          <w:lang w:val="pl-PL"/>
        </w:rPr>
        <w:t>Regionalnego Zarządu Gospodarki</w:t>
      </w:r>
      <w:r w:rsidRPr="00F960EA">
        <w:rPr>
          <w:rFonts w:ascii="Arial" w:hAnsi="Arial"/>
          <w:color w:val="000000"/>
          <w:spacing w:val="-5"/>
          <w:sz w:val="24"/>
          <w:szCs w:val="24"/>
          <w:lang w:val="pl-PL"/>
        </w:rPr>
        <w:t xml:space="preserve"> Wodnej w </w:t>
      </w:r>
      <w:r w:rsidR="00182416" w:rsidRPr="00F960EA">
        <w:rPr>
          <w:rFonts w:ascii="Arial" w:hAnsi="Arial"/>
          <w:color w:val="000000"/>
          <w:spacing w:val="-5"/>
          <w:sz w:val="24"/>
          <w:szCs w:val="24"/>
          <w:lang w:val="pl-PL"/>
        </w:rPr>
        <w:t>Rzeszowie</w:t>
      </w:r>
      <w:r w:rsidRPr="00F960EA">
        <w:rPr>
          <w:rFonts w:ascii="Arial" w:hAnsi="Arial"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Pr="00F960EA">
        <w:rPr>
          <w:rFonts w:ascii="Arial" w:hAnsi="Arial"/>
          <w:color w:val="000000"/>
          <w:spacing w:val="-2"/>
          <w:sz w:val="24"/>
          <w:szCs w:val="24"/>
          <w:lang w:val="pl-PL"/>
        </w:rPr>
        <w:t>następujących ilościach:</w:t>
      </w:r>
      <w:r w:rsidRPr="00F960EA">
        <w:rPr>
          <w:rFonts w:ascii="Arial" w:hAnsi="Arial"/>
          <w:color w:val="000000"/>
          <w:spacing w:val="-2"/>
          <w:w w:val="110"/>
          <w:sz w:val="24"/>
          <w:szCs w:val="24"/>
          <w:lang w:val="pl-PL"/>
        </w:rPr>
        <w:t xml:space="preserve"> </w:t>
      </w:r>
    </w:p>
    <w:p w14:paraId="2E963C46" w14:textId="208F1835" w:rsidR="00AF6ECE" w:rsidRPr="00F960EA" w:rsidRDefault="000E2B6F" w:rsidP="00F960EA">
      <w:pPr>
        <w:numPr>
          <w:ilvl w:val="0"/>
          <w:numId w:val="1"/>
        </w:numPr>
        <w:tabs>
          <w:tab w:val="clear" w:pos="360"/>
          <w:tab w:val="decimal" w:pos="1368"/>
        </w:tabs>
        <w:spacing w:after="0"/>
        <w:ind w:left="1009"/>
        <w:rPr>
          <w:rFonts w:ascii="Arial" w:hAnsi="Arial"/>
          <w:color w:val="000000"/>
          <w:spacing w:val="14"/>
          <w:w w:val="105"/>
          <w:sz w:val="24"/>
          <w:szCs w:val="24"/>
          <w:lang w:val="pl-PL"/>
        </w:rPr>
      </w:pPr>
      <w:r>
        <w:rPr>
          <w:rFonts w:ascii="Arial" w:hAnsi="Arial"/>
          <w:color w:val="000000"/>
          <w:spacing w:val="14"/>
          <w:w w:val="105"/>
          <w:sz w:val="24"/>
          <w:szCs w:val="24"/>
          <w:lang w:val="pl-PL"/>
        </w:rPr>
        <w:t>8</w:t>
      </w:r>
      <w:r w:rsidR="004D7AF8" w:rsidRPr="00F960EA">
        <w:rPr>
          <w:rFonts w:ascii="Arial" w:hAnsi="Arial"/>
          <w:color w:val="000000"/>
          <w:spacing w:val="14"/>
          <w:w w:val="105"/>
          <w:sz w:val="24"/>
          <w:szCs w:val="24"/>
          <w:lang w:val="pl-PL"/>
        </w:rPr>
        <w:t xml:space="preserve"> </w:t>
      </w:r>
      <w:r w:rsidR="004D7AF8" w:rsidRPr="00F960EA">
        <w:rPr>
          <w:rFonts w:ascii="Arial" w:hAnsi="Arial"/>
          <w:color w:val="000000"/>
          <w:spacing w:val="14"/>
          <w:sz w:val="24"/>
          <w:szCs w:val="24"/>
          <w:lang w:val="pl-PL"/>
        </w:rPr>
        <w:t>sztuk laptopów,</w:t>
      </w:r>
    </w:p>
    <w:p w14:paraId="32CB94E7" w14:textId="77777777" w:rsidR="00F960EA" w:rsidRDefault="00F960EA" w:rsidP="00F960EA">
      <w:pPr>
        <w:spacing w:after="36" w:line="240" w:lineRule="auto"/>
        <w:ind w:left="578" w:right="215"/>
        <w:rPr>
          <w:rFonts w:ascii="Arial" w:hAnsi="Arial"/>
          <w:color w:val="000000"/>
          <w:spacing w:val="-10"/>
          <w:w w:val="105"/>
          <w:sz w:val="24"/>
          <w:szCs w:val="24"/>
          <w:lang w:val="pl-PL"/>
        </w:rPr>
      </w:pPr>
    </w:p>
    <w:p w14:paraId="2605E5F3" w14:textId="710EA33C" w:rsidR="00C075C1" w:rsidRDefault="004D7AF8" w:rsidP="00F960EA">
      <w:pPr>
        <w:spacing w:after="36" w:line="240" w:lineRule="auto"/>
        <w:ind w:left="578" w:right="215"/>
        <w:rPr>
          <w:rFonts w:ascii="Arial" w:hAnsi="Arial"/>
          <w:color w:val="000000"/>
          <w:spacing w:val="-10"/>
          <w:sz w:val="24"/>
          <w:szCs w:val="24"/>
          <w:lang w:val="pl-PL"/>
        </w:rPr>
      </w:pPr>
      <w:r w:rsidRPr="00F960EA">
        <w:rPr>
          <w:rFonts w:ascii="Arial" w:hAnsi="Arial"/>
          <w:color w:val="000000"/>
          <w:spacing w:val="-10"/>
          <w:w w:val="105"/>
          <w:sz w:val="24"/>
          <w:szCs w:val="24"/>
          <w:lang w:val="pl-PL"/>
        </w:rPr>
        <w:t>Minimalne wymagania dotyczące zakupu sprzętu dla PGWWP</w:t>
      </w:r>
      <w:r w:rsidR="00B43FED" w:rsidRPr="00F960EA">
        <w:rPr>
          <w:rFonts w:ascii="Arial" w:hAnsi="Arial"/>
          <w:color w:val="000000"/>
          <w:spacing w:val="-10"/>
          <w:w w:val="105"/>
          <w:sz w:val="24"/>
          <w:szCs w:val="24"/>
          <w:lang w:val="pl-PL"/>
        </w:rPr>
        <w:t xml:space="preserve"> – RZGW w Rzeszowie</w:t>
      </w:r>
      <w:r w:rsidRPr="00F960EA">
        <w:rPr>
          <w:rFonts w:ascii="Arial" w:hAnsi="Arial"/>
          <w:color w:val="000000"/>
          <w:spacing w:val="-10"/>
          <w:w w:val="105"/>
          <w:sz w:val="24"/>
          <w:szCs w:val="24"/>
          <w:lang w:val="pl-PL"/>
        </w:rPr>
        <w:t>.</w:t>
      </w:r>
      <w:r w:rsidRPr="00F960EA">
        <w:rPr>
          <w:rFonts w:ascii="Arial" w:hAnsi="Arial"/>
          <w:color w:val="000000"/>
          <w:spacing w:val="-10"/>
          <w:sz w:val="24"/>
          <w:szCs w:val="24"/>
          <w:lang w:val="pl-PL"/>
        </w:rPr>
        <w:t xml:space="preserve"> </w:t>
      </w:r>
    </w:p>
    <w:p w14:paraId="30A6759B" w14:textId="77777777" w:rsidR="00F960EA" w:rsidRPr="00F960EA" w:rsidRDefault="00F960EA" w:rsidP="00F960EA">
      <w:pPr>
        <w:spacing w:after="36" w:line="240" w:lineRule="auto"/>
        <w:ind w:left="578" w:right="215"/>
        <w:rPr>
          <w:rFonts w:ascii="Arial" w:hAnsi="Arial"/>
          <w:color w:val="000000"/>
          <w:spacing w:val="-10"/>
          <w:sz w:val="24"/>
          <w:szCs w:val="24"/>
          <w:lang w:val="pl-PL"/>
        </w:rPr>
      </w:pPr>
    </w:p>
    <w:p w14:paraId="23F6053B" w14:textId="35A3FD04" w:rsidR="00AF6ECE" w:rsidRPr="00F960EA" w:rsidRDefault="004D7AF8" w:rsidP="00F960EA">
      <w:pPr>
        <w:spacing w:after="36" w:line="480" w:lineRule="auto"/>
        <w:ind w:left="578" w:right="215"/>
        <w:jc w:val="center"/>
        <w:rPr>
          <w:rFonts w:ascii="Arial" w:hAnsi="Arial"/>
          <w:color w:val="000000"/>
          <w:sz w:val="24"/>
          <w:szCs w:val="24"/>
          <w:lang w:val="pl-PL"/>
        </w:rPr>
      </w:pPr>
      <w:r w:rsidRPr="00F960EA">
        <w:rPr>
          <w:rFonts w:ascii="Arial" w:hAnsi="Arial"/>
          <w:color w:val="000000"/>
          <w:sz w:val="24"/>
          <w:szCs w:val="24"/>
          <w:lang w:val="pl-PL"/>
        </w:rPr>
        <w:t>Komputer przenośny (typu laptop) z zasilaczem, torbą i myszą.</w:t>
      </w:r>
    </w:p>
    <w:tbl>
      <w:tblPr>
        <w:tblW w:w="1035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60"/>
        <w:gridCol w:w="15"/>
        <w:gridCol w:w="1718"/>
        <w:gridCol w:w="15"/>
        <w:gridCol w:w="6307"/>
        <w:gridCol w:w="15"/>
        <w:gridCol w:w="1813"/>
      </w:tblGrid>
      <w:tr w:rsidR="00136496" w:rsidRPr="00FF6518" w14:paraId="0695790C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A19E" w14:textId="77777777" w:rsidR="00136496" w:rsidRPr="00FF6518" w:rsidRDefault="00136496" w:rsidP="00553F11">
            <w:pPr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Lp.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2"/>
            </w:tblGrid>
            <w:tr w:rsidR="00136496" w:rsidRPr="00570955" w14:paraId="453A2678" w14:textId="77777777" w:rsidTr="00553F11">
              <w:trPr>
                <w:trHeight w:val="229"/>
              </w:trPr>
              <w:tc>
                <w:tcPr>
                  <w:tcW w:w="1322" w:type="dxa"/>
                </w:tcPr>
                <w:p w14:paraId="3A400630" w14:textId="77777777" w:rsidR="00136496" w:rsidRPr="00570955" w:rsidRDefault="00136496" w:rsidP="00553F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lang w:val="pl-PL"/>
                    </w:rPr>
                  </w:pPr>
                  <w:r w:rsidRPr="0057095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l-PL"/>
                    </w:rPr>
                    <w:t xml:space="preserve"> </w:t>
                  </w:r>
                  <w:r w:rsidRPr="00570955">
                    <w:rPr>
                      <w:rFonts w:ascii="Arial" w:hAnsi="Arial" w:cs="Arial"/>
                      <w:color w:val="000000"/>
                      <w:lang w:val="pl-PL"/>
                    </w:rPr>
                    <w:t xml:space="preserve">Nazwa komponentu </w:t>
                  </w:r>
                </w:p>
              </w:tc>
            </w:tr>
          </w:tbl>
          <w:p w14:paraId="62E2AAEC" w14:textId="77777777" w:rsidR="00136496" w:rsidRPr="00FF6518" w:rsidRDefault="00136496" w:rsidP="00553F11">
            <w:pPr>
              <w:spacing w:after="100" w:afterAutospacing="1"/>
              <w:ind w:right="2"/>
              <w:rPr>
                <w:rFonts w:ascii="Arial" w:hAnsi="Arial"/>
                <w:color w:val="000000"/>
                <w:spacing w:val="-52"/>
                <w:w w:val="105"/>
                <w:lang w:val="pl-PL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1E11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spacing w:val="-5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5"/>
                <w:w w:val="105"/>
                <w:lang w:val="pl-PL"/>
              </w:rPr>
              <w:t>Wymagane minimalne parametry techniczne komputerów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F17" w14:textId="77777777" w:rsidR="00136496" w:rsidRPr="00FF6518" w:rsidRDefault="00136496" w:rsidP="00553F11">
            <w:pPr>
              <w:spacing w:line="360" w:lineRule="auto"/>
              <w:ind w:right="36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Spełnia wymagania tak/nie</w:t>
            </w:r>
          </w:p>
        </w:tc>
      </w:tr>
      <w:tr w:rsidR="00136496" w:rsidRPr="00FF6518" w14:paraId="15E18320" w14:textId="77777777" w:rsidTr="000D4B0D">
        <w:trPr>
          <w:gridBefore w:val="1"/>
          <w:wBefore w:w="15" w:type="dxa"/>
          <w:trHeight w:hRule="exact" w:val="2035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8638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E969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Typ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D87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spacing w:val="-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5"/>
                <w:lang w:val="pl-PL"/>
              </w:rPr>
              <w:t>Komputer przenośny z zasilaczem.</w:t>
            </w:r>
          </w:p>
          <w:p w14:paraId="379662D3" w14:textId="73E99F66" w:rsidR="00136496" w:rsidRPr="00FF6518" w:rsidRDefault="00136496" w:rsidP="00553F11">
            <w:pPr>
              <w:tabs>
                <w:tab w:val="left" w:pos="477"/>
                <w:tab w:val="left" w:pos="1332"/>
                <w:tab w:val="left" w:pos="2160"/>
                <w:tab w:val="left" w:pos="2943"/>
                <w:tab w:val="left" w:pos="3771"/>
                <w:tab w:val="left" w:pos="5103"/>
                <w:tab w:val="right" w:pos="6240"/>
              </w:tabs>
              <w:ind w:left="48"/>
              <w:rPr>
                <w:rFonts w:ascii="Arial" w:hAnsi="Arial"/>
                <w:color w:val="000000"/>
                <w:spacing w:val="1"/>
                <w:lang w:val="pl-PL"/>
              </w:rPr>
            </w:pPr>
            <w:r w:rsidRPr="00FF6518">
              <w:rPr>
                <w:rFonts w:ascii="Arial" w:hAnsi="Arial"/>
                <w:color w:val="000000"/>
                <w:lang w:val="pl-PL"/>
              </w:rPr>
              <w:t xml:space="preserve">W </w:t>
            </w:r>
            <w:r w:rsidRPr="00FF6518">
              <w:rPr>
                <w:rFonts w:ascii="Arial" w:hAnsi="Arial"/>
                <w:color w:val="000000"/>
                <w:spacing w:val="-6"/>
                <w:lang w:val="pl-PL"/>
              </w:rPr>
              <w:t xml:space="preserve">ofercie </w:t>
            </w:r>
            <w:r w:rsidRPr="00FF6518">
              <w:rPr>
                <w:rFonts w:ascii="Arial" w:hAnsi="Arial"/>
                <w:color w:val="000000"/>
                <w:spacing w:val="-10"/>
                <w:lang w:val="pl-PL"/>
              </w:rPr>
              <w:t xml:space="preserve">należy </w:t>
            </w:r>
            <w:r w:rsidRPr="00FF6518">
              <w:rPr>
                <w:rFonts w:ascii="Arial" w:hAnsi="Arial"/>
                <w:color w:val="000000"/>
                <w:spacing w:val="-14"/>
                <w:lang w:val="pl-PL"/>
              </w:rPr>
              <w:t xml:space="preserve">podać  </w:t>
            </w:r>
            <w:r w:rsidRPr="00FF6518">
              <w:rPr>
                <w:rFonts w:ascii="Arial" w:hAnsi="Arial"/>
                <w:color w:val="000000"/>
                <w:spacing w:val="-16"/>
                <w:lang w:val="pl-PL"/>
              </w:rPr>
              <w:t xml:space="preserve">nazwę </w:t>
            </w:r>
            <w:r w:rsidRPr="00FF6518">
              <w:rPr>
                <w:rFonts w:ascii="Arial" w:hAnsi="Arial"/>
                <w:color w:val="000000"/>
                <w:spacing w:val="-8"/>
                <w:lang w:val="pl-PL"/>
              </w:rPr>
              <w:t xml:space="preserve">producenta, </w:t>
            </w:r>
            <w:r w:rsidRPr="00FF6518">
              <w:rPr>
                <w:rFonts w:ascii="Arial" w:hAnsi="Arial"/>
                <w:color w:val="000000"/>
                <w:spacing w:val="-26"/>
                <w:lang w:val="pl-PL"/>
              </w:rPr>
              <w:t xml:space="preserve">typ, </w:t>
            </w:r>
            <w:r w:rsidRPr="00FF6518">
              <w:rPr>
                <w:rFonts w:ascii="Arial" w:hAnsi="Arial"/>
                <w:color w:val="000000"/>
                <w:spacing w:val="-4"/>
                <w:lang w:val="pl-PL"/>
              </w:rPr>
              <w:t xml:space="preserve">model </w:t>
            </w:r>
            <w:r w:rsidRPr="00FF6518">
              <w:rPr>
                <w:rFonts w:ascii="Arial" w:hAnsi="Arial"/>
                <w:color w:val="000000"/>
                <w:spacing w:val="1"/>
                <w:lang w:val="pl-PL"/>
              </w:rPr>
              <w:t xml:space="preserve">oferowanego sprzętu </w:t>
            </w:r>
          </w:p>
          <w:p w14:paraId="1F59F905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lang w:val="pl-PL"/>
              </w:rPr>
            </w:pPr>
            <w:r w:rsidRPr="00FF6518">
              <w:rPr>
                <w:rFonts w:ascii="Arial" w:hAnsi="Arial"/>
                <w:color w:val="000000"/>
                <w:lang w:val="pl-PL"/>
              </w:rPr>
              <w:t>Cały oferowany sprzęt musi być fabrycznie nowy</w:t>
            </w: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.</w:t>
            </w:r>
          </w:p>
          <w:p w14:paraId="59B2E96A" w14:textId="6494FD0B" w:rsidR="00136496" w:rsidRPr="00FF6518" w:rsidRDefault="00136496" w:rsidP="00553F11">
            <w:pPr>
              <w:spacing w:line="201" w:lineRule="auto"/>
              <w:ind w:left="48"/>
              <w:rPr>
                <w:rFonts w:ascii="Arial" w:hAnsi="Arial"/>
                <w:color w:val="000000"/>
                <w:spacing w:val="-6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 xml:space="preserve">Zamawiający nie dopuszcza sprzętu </w:t>
            </w:r>
            <w:proofErr w:type="spellStart"/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>refurbished</w:t>
            </w:r>
            <w:proofErr w:type="spellEnd"/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>.</w:t>
            </w:r>
            <w:r w:rsidRPr="00FF6518">
              <w:rPr>
                <w:rFonts w:ascii="Verdana" w:hAnsi="Verdana"/>
                <w:color w:val="000000"/>
                <w:spacing w:val="-6"/>
                <w:sz w:val="19"/>
                <w:lang w:val="pl-P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4FA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79BA6259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01C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BF76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Ekran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0208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spacing w:val="-5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5"/>
                <w:w w:val="105"/>
                <w:lang w:val="pl-PL"/>
              </w:rPr>
              <w:t>Matryca 15.6</w:t>
            </w:r>
            <w:r w:rsidRPr="00FF6518">
              <w:rPr>
                <w:rFonts w:ascii="Arial" w:hAnsi="Arial"/>
                <w:color w:val="000000"/>
                <w:spacing w:val="-5"/>
                <w:lang w:val="pl-PL"/>
              </w:rPr>
              <w:t xml:space="preserve">” z podświetleniem w </w:t>
            </w:r>
            <w:r w:rsidRPr="00FF6518">
              <w:rPr>
                <w:rFonts w:ascii="Arial" w:hAnsi="Arial"/>
                <w:color w:val="000000"/>
                <w:spacing w:val="-5"/>
                <w:w w:val="105"/>
                <w:lang w:val="pl-PL"/>
              </w:rPr>
              <w:t>technologii LED, matowa, IPS</w:t>
            </w:r>
            <w:r w:rsidRPr="00FF6518">
              <w:rPr>
                <w:rFonts w:ascii="Verdana" w:hAnsi="Verdana"/>
                <w:color w:val="000000"/>
                <w:spacing w:val="-5"/>
                <w:sz w:val="18"/>
                <w:lang w:val="pl-PL"/>
              </w:rPr>
              <w:t xml:space="preserve"> </w:t>
            </w:r>
            <w:r w:rsidRPr="00FF6518">
              <w:rPr>
                <w:rFonts w:ascii="Arial" w:hAnsi="Arial"/>
                <w:color w:val="000000"/>
                <w:spacing w:val="-2"/>
                <w:w w:val="105"/>
                <w:lang w:val="pl-PL"/>
              </w:rPr>
              <w:t xml:space="preserve">lub WVA, </w:t>
            </w:r>
            <w:proofErr w:type="spellStart"/>
            <w:r w:rsidRPr="00FF6518">
              <w:rPr>
                <w:rFonts w:ascii="Arial" w:hAnsi="Arial"/>
                <w:color w:val="000000"/>
                <w:spacing w:val="-2"/>
                <w:w w:val="105"/>
                <w:lang w:val="pl-PL"/>
              </w:rPr>
              <w:t>Anti-Glare</w:t>
            </w:r>
            <w:proofErr w:type="spellEnd"/>
            <w:r w:rsidRPr="00FF6518">
              <w:rPr>
                <w:rFonts w:ascii="Arial" w:hAnsi="Arial"/>
                <w:color w:val="000000"/>
                <w:spacing w:val="-2"/>
                <w:w w:val="105"/>
                <w:lang w:val="pl-PL"/>
              </w:rPr>
              <w:t xml:space="preserve">, </w:t>
            </w:r>
            <w:r w:rsidRPr="00FF6518">
              <w:rPr>
                <w:rFonts w:ascii="Arial" w:hAnsi="Arial"/>
                <w:color w:val="000000"/>
                <w:spacing w:val="-2"/>
                <w:lang w:val="pl-PL"/>
              </w:rPr>
              <w:t>rozdzielczość FHD (1920x1080)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E9F5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34953DDD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E464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DE78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Chipset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6B19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spacing w:val="-6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>Dostosowany do zaoferowanego procesora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7F31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67CC4D46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090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6E1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lang w:val="pl-PL"/>
              </w:rPr>
            </w:pPr>
            <w:r w:rsidRPr="00FF6518">
              <w:rPr>
                <w:rFonts w:ascii="Arial" w:hAnsi="Arial"/>
                <w:color w:val="000000"/>
                <w:lang w:val="pl-PL"/>
              </w:rPr>
              <w:t>Płyta główna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C52A" w14:textId="77777777" w:rsidR="00136496" w:rsidRPr="00FF6518" w:rsidRDefault="00136496" w:rsidP="00553F11">
            <w:pPr>
              <w:ind w:left="72" w:right="72"/>
              <w:rPr>
                <w:rFonts w:ascii="Arial" w:hAnsi="Arial"/>
                <w:color w:val="000000"/>
                <w:spacing w:val="-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5"/>
                <w:lang w:val="pl-PL"/>
              </w:rPr>
              <w:t xml:space="preserve">Wyposażona w interfejsy SATA III (6 </w:t>
            </w:r>
            <w:proofErr w:type="spellStart"/>
            <w:r w:rsidRPr="00FF6518">
              <w:rPr>
                <w:rFonts w:ascii="Arial" w:hAnsi="Arial"/>
                <w:color w:val="000000"/>
                <w:spacing w:val="-5"/>
                <w:lang w:val="pl-PL"/>
              </w:rPr>
              <w:t>Gb</w:t>
            </w:r>
            <w:proofErr w:type="spellEnd"/>
            <w:r w:rsidRPr="00FF6518">
              <w:rPr>
                <w:rFonts w:ascii="Arial" w:hAnsi="Arial"/>
                <w:color w:val="000000"/>
                <w:spacing w:val="-5"/>
                <w:lang w:val="pl-PL"/>
              </w:rPr>
              <w:t xml:space="preserve">/s) oraz M.2 do obsługi </w:t>
            </w:r>
            <w:r w:rsidRPr="00FF6518">
              <w:rPr>
                <w:rFonts w:ascii="Arial" w:hAnsi="Arial"/>
                <w:color w:val="000000"/>
                <w:lang w:val="pl-PL"/>
              </w:rPr>
              <w:t>dysków twardych.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A46B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9"/>
                <w:lang w:val="pl-PL"/>
              </w:rPr>
            </w:pPr>
          </w:p>
        </w:tc>
      </w:tr>
      <w:tr w:rsidR="00136496" w:rsidRPr="00FF6518" w14:paraId="43F96A9B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D4F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23D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Procesor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7D06" w14:textId="77777777" w:rsidR="00136496" w:rsidRPr="002D2282" w:rsidRDefault="00136496" w:rsidP="00553F11">
            <w:pPr>
              <w:tabs>
                <w:tab w:val="left" w:pos="1267"/>
                <w:tab w:val="left" w:pos="3110"/>
                <w:tab w:val="left" w:pos="3677"/>
                <w:tab w:val="left" w:pos="4512"/>
                <w:tab w:val="right" w:pos="6240"/>
              </w:tabs>
              <w:ind w:left="48"/>
              <w:rPr>
                <w:rFonts w:ascii="Arial" w:hAnsi="Arial"/>
                <w:color w:val="000000" w:themeColor="text1"/>
                <w:spacing w:val="-6"/>
                <w:w w:val="105"/>
                <w:lang w:val="pl-PL"/>
              </w:rPr>
            </w:pPr>
            <w:r w:rsidRPr="002D2282">
              <w:rPr>
                <w:rFonts w:ascii="Arial" w:hAnsi="Arial"/>
                <w:color w:val="000000" w:themeColor="text1"/>
                <w:spacing w:val="-6"/>
                <w:w w:val="105"/>
                <w:lang w:val="pl-PL"/>
              </w:rPr>
              <w:t>Procesor</w:t>
            </w:r>
            <w:r w:rsidRPr="002D2282">
              <w:rPr>
                <w:rFonts w:ascii="Arial" w:hAnsi="Arial"/>
                <w:color w:val="000000" w:themeColor="text1"/>
                <w:spacing w:val="-6"/>
                <w:w w:val="105"/>
                <w:lang w:val="pl-PL"/>
              </w:rPr>
              <w:tab/>
            </w:r>
            <w:r w:rsidRPr="002D2282">
              <w:rPr>
                <w:rFonts w:ascii="Arial" w:hAnsi="Arial"/>
                <w:color w:val="000000" w:themeColor="text1"/>
                <w:spacing w:val="-4"/>
                <w:w w:val="105"/>
                <w:lang w:val="pl-PL"/>
              </w:rPr>
              <w:t>zaprojektowany</w:t>
            </w:r>
            <w:r w:rsidRPr="002D2282">
              <w:rPr>
                <w:rFonts w:ascii="Arial" w:hAnsi="Arial"/>
                <w:color w:val="000000" w:themeColor="text1"/>
                <w:spacing w:val="-4"/>
                <w:w w:val="105"/>
                <w:lang w:val="pl-PL"/>
              </w:rPr>
              <w:tab/>
            </w:r>
            <w:r w:rsidRPr="002D2282">
              <w:rPr>
                <w:rFonts w:ascii="Arial" w:hAnsi="Arial"/>
                <w:color w:val="000000" w:themeColor="text1"/>
                <w:w w:val="105"/>
                <w:lang w:val="pl-PL"/>
              </w:rPr>
              <w:t>do</w:t>
            </w:r>
            <w:r w:rsidRPr="002D2282">
              <w:rPr>
                <w:rFonts w:ascii="Arial" w:hAnsi="Arial"/>
                <w:color w:val="000000" w:themeColor="text1"/>
                <w:w w:val="105"/>
                <w:lang w:val="pl-PL"/>
              </w:rPr>
              <w:tab/>
            </w:r>
            <w:r w:rsidRPr="002D2282">
              <w:rPr>
                <w:rFonts w:ascii="Arial" w:hAnsi="Arial"/>
                <w:color w:val="000000" w:themeColor="text1"/>
                <w:spacing w:val="-20"/>
                <w:w w:val="105"/>
                <w:lang w:val="pl-PL"/>
              </w:rPr>
              <w:t>pracy</w:t>
            </w:r>
            <w:r w:rsidRPr="002D2282">
              <w:rPr>
                <w:rFonts w:ascii="Arial" w:hAnsi="Arial"/>
                <w:color w:val="000000" w:themeColor="text1"/>
                <w:spacing w:val="-20"/>
                <w:w w:val="105"/>
                <w:lang w:val="pl-PL"/>
              </w:rPr>
              <w:tab/>
            </w:r>
            <w:r w:rsidRPr="002D2282">
              <w:rPr>
                <w:rFonts w:ascii="Arial" w:hAnsi="Arial"/>
                <w:color w:val="000000" w:themeColor="text1"/>
                <w:w w:val="105"/>
                <w:lang w:val="pl-PL"/>
              </w:rPr>
              <w:t>w</w:t>
            </w:r>
            <w:r w:rsidRPr="002D2282">
              <w:rPr>
                <w:rFonts w:ascii="Arial" w:hAnsi="Arial"/>
                <w:color w:val="000000" w:themeColor="text1"/>
                <w:w w:val="105"/>
                <w:lang w:val="pl-PL"/>
              </w:rPr>
              <w:tab/>
            </w:r>
            <w:r w:rsidRPr="002D2282">
              <w:rPr>
                <w:rFonts w:ascii="Arial" w:hAnsi="Arial"/>
                <w:color w:val="000000" w:themeColor="text1"/>
                <w:spacing w:val="-8"/>
                <w:w w:val="105"/>
                <w:lang w:val="pl-PL"/>
              </w:rPr>
              <w:t>komputerach</w:t>
            </w:r>
          </w:p>
          <w:p w14:paraId="1253383B" w14:textId="534CD41E" w:rsidR="00136496" w:rsidRPr="002D2282" w:rsidRDefault="00136496" w:rsidP="00553F11">
            <w:pPr>
              <w:ind w:left="48"/>
              <w:rPr>
                <w:rFonts w:ascii="Arial" w:hAnsi="Arial"/>
                <w:color w:val="000000" w:themeColor="text1"/>
                <w:spacing w:val="-3"/>
                <w:lang w:val="pl-PL"/>
              </w:rPr>
            </w:pPr>
            <w:r w:rsidRPr="002D2282">
              <w:rPr>
                <w:rFonts w:ascii="Arial" w:hAnsi="Arial"/>
                <w:color w:val="000000" w:themeColor="text1"/>
                <w:spacing w:val="-3"/>
                <w:lang w:val="pl-PL"/>
              </w:rPr>
              <w:t xml:space="preserve">przenośnych, osiągający w teście </w:t>
            </w:r>
            <w:proofErr w:type="spellStart"/>
            <w:r w:rsidRPr="002D2282">
              <w:rPr>
                <w:rFonts w:ascii="Arial" w:hAnsi="Arial"/>
                <w:color w:val="000000" w:themeColor="text1"/>
                <w:spacing w:val="-3"/>
                <w:lang w:val="pl-PL"/>
              </w:rPr>
              <w:t>PassMark</w:t>
            </w:r>
            <w:proofErr w:type="spellEnd"/>
            <w:r w:rsidRPr="002D2282">
              <w:rPr>
                <w:rFonts w:ascii="Arial" w:hAnsi="Arial"/>
                <w:color w:val="000000" w:themeColor="text1"/>
                <w:spacing w:val="-3"/>
                <w:lang w:val="pl-PL"/>
              </w:rPr>
              <w:t xml:space="preserve"> –</w:t>
            </w:r>
            <w:r w:rsidRPr="002D2282">
              <w:rPr>
                <w:rFonts w:ascii="Arial" w:hAnsi="Arial"/>
                <w:color w:val="000000" w:themeColor="text1"/>
                <w:spacing w:val="-3"/>
                <w:w w:val="105"/>
                <w:lang w:val="pl-PL"/>
              </w:rPr>
              <w:t xml:space="preserve"> CPU Mark co </w:t>
            </w:r>
            <w:r w:rsidRPr="002D2282">
              <w:rPr>
                <w:rFonts w:ascii="Verdana" w:hAnsi="Verdana"/>
                <w:color w:val="000000" w:themeColor="text1"/>
                <w:spacing w:val="-3"/>
                <w:sz w:val="18"/>
                <w:lang w:val="pl-PL"/>
              </w:rPr>
              <w:t xml:space="preserve">H </w:t>
            </w:r>
            <w:r w:rsidRPr="002D2282">
              <w:rPr>
                <w:rFonts w:ascii="Arial" w:hAnsi="Arial"/>
                <w:color w:val="000000" w:themeColor="text1"/>
                <w:spacing w:val="-4"/>
                <w:w w:val="105"/>
                <w:lang w:val="pl-PL"/>
              </w:rPr>
              <w:t xml:space="preserve">najmniej 4093 </w:t>
            </w:r>
            <w:r w:rsidRPr="002D2282">
              <w:rPr>
                <w:rFonts w:ascii="Arial" w:hAnsi="Arial"/>
                <w:color w:val="000000" w:themeColor="text1"/>
                <w:spacing w:val="-4"/>
                <w:lang w:val="pl-PL"/>
              </w:rPr>
              <w:t xml:space="preserve">punktów (wynik zaproponowanego procesora ze </w:t>
            </w:r>
            <w:r w:rsidRPr="002D2282">
              <w:rPr>
                <w:rFonts w:ascii="Arial" w:hAnsi="Arial"/>
                <w:color w:val="000000" w:themeColor="text1"/>
                <w:spacing w:val="-7"/>
                <w:w w:val="105"/>
                <w:lang w:val="pl-PL"/>
              </w:rPr>
              <w:t xml:space="preserve">strony </w:t>
            </w:r>
            <w:hyperlink r:id="rId9">
              <w:r w:rsidRPr="002D2282">
                <w:rPr>
                  <w:rFonts w:ascii="Arial" w:hAnsi="Arial"/>
                  <w:color w:val="000000" w:themeColor="text1"/>
                  <w:spacing w:val="-7"/>
                  <w:w w:val="105"/>
                  <w:u w:val="single"/>
                  <w:lang w:val="pl-PL"/>
                </w:rPr>
                <w:t>http://www.cpubenchmark.net</w:t>
              </w:r>
            </w:hyperlink>
            <w:r w:rsidRPr="002D2282">
              <w:rPr>
                <w:rFonts w:ascii="Arial" w:hAnsi="Arial"/>
                <w:color w:val="000000" w:themeColor="text1"/>
                <w:spacing w:val="-7"/>
                <w:w w:val="105"/>
                <w:lang w:val="pl-PL"/>
              </w:rPr>
              <w:t xml:space="preserve"> </w:t>
            </w:r>
            <w:r w:rsidRPr="002D2282">
              <w:rPr>
                <w:rFonts w:ascii="Arial" w:hAnsi="Arial"/>
                <w:color w:val="000000" w:themeColor="text1"/>
                <w:spacing w:val="-7"/>
                <w:lang w:val="pl-PL"/>
              </w:rPr>
              <w:t xml:space="preserve">na dzień </w:t>
            </w:r>
            <w:r w:rsidRPr="002D2282">
              <w:rPr>
                <w:rFonts w:ascii="Arial" w:hAnsi="Arial"/>
                <w:color w:val="000000" w:themeColor="text1"/>
                <w:spacing w:val="-7"/>
                <w:w w:val="105"/>
                <w:lang w:val="pl-PL"/>
              </w:rPr>
              <w:t>7 grudnia 2020 r.</w:t>
            </w:r>
            <w:r w:rsidRPr="002D2282">
              <w:rPr>
                <w:rFonts w:ascii="Arial" w:hAnsi="Arial"/>
                <w:color w:val="000000" w:themeColor="text1"/>
                <w:lang w:val="pl-PL"/>
              </w:rPr>
              <w:t>).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C3D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14595880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89DC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6AF" w14:textId="77777777" w:rsidR="00136496" w:rsidRPr="00FF6518" w:rsidRDefault="00136496" w:rsidP="00553F11">
            <w:pPr>
              <w:ind w:left="72" w:right="576"/>
              <w:rPr>
                <w:rFonts w:ascii="Arial" w:hAnsi="Arial"/>
                <w:color w:val="000000"/>
                <w:lang w:val="pl-PL"/>
              </w:rPr>
            </w:pPr>
            <w:r w:rsidRPr="00FF6518">
              <w:rPr>
                <w:rFonts w:ascii="Arial" w:hAnsi="Arial"/>
                <w:color w:val="000000"/>
                <w:lang w:val="pl-PL"/>
              </w:rPr>
              <w:t xml:space="preserve">Pamięć </w:t>
            </w:r>
            <w:r w:rsidRPr="00FF6518">
              <w:rPr>
                <w:rFonts w:ascii="Arial" w:hAnsi="Arial"/>
                <w:color w:val="000000"/>
                <w:spacing w:val="-9"/>
                <w:w w:val="105"/>
                <w:lang w:val="pl-PL"/>
              </w:rPr>
              <w:t>operacyjna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8A3" w14:textId="77777777" w:rsidR="00136496" w:rsidRPr="00FF6518" w:rsidRDefault="00136496" w:rsidP="00553F11">
            <w:pPr>
              <w:spacing w:before="36" w:line="208" w:lineRule="auto"/>
              <w:ind w:left="48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8 GB RAM DDR4.</w:t>
            </w:r>
          </w:p>
          <w:p w14:paraId="6C537916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spacing w:val="-2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2"/>
                <w:lang w:val="pl-PL"/>
              </w:rPr>
              <w:t xml:space="preserve">Możliwość rozbudowy do </w:t>
            </w:r>
            <w:r w:rsidRPr="00FF6518">
              <w:rPr>
                <w:rFonts w:ascii="Arial" w:hAnsi="Arial"/>
                <w:color w:val="000000"/>
                <w:spacing w:val="-2"/>
                <w:w w:val="105"/>
                <w:lang w:val="pl-PL"/>
              </w:rPr>
              <w:t>32 GB.</w:t>
            </w:r>
          </w:p>
          <w:p w14:paraId="59593534" w14:textId="77777777" w:rsidR="00136496" w:rsidRPr="00FF6518" w:rsidRDefault="00136496" w:rsidP="00553F11">
            <w:pPr>
              <w:ind w:left="48" w:right="72"/>
              <w:rPr>
                <w:rFonts w:ascii="Arial" w:hAnsi="Arial"/>
                <w:color w:val="000000"/>
                <w:spacing w:val="-6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6"/>
                <w:lang w:val="pl-PL"/>
              </w:rPr>
              <w:t xml:space="preserve">Jeden slot musi pozostać wolny aby umożliwić dodanie drugiego </w:t>
            </w:r>
            <w:r w:rsidRPr="00FF6518">
              <w:rPr>
                <w:rFonts w:ascii="Arial" w:hAnsi="Arial"/>
                <w:color w:val="000000"/>
                <w:lang w:val="pl-PL"/>
              </w:rPr>
              <w:t>modułu.</w:t>
            </w:r>
            <w:r w:rsidRPr="00FF6518">
              <w:rPr>
                <w:rFonts w:ascii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19A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65A9A0F7" w14:textId="77777777" w:rsidTr="000D4B0D">
        <w:trPr>
          <w:gridBefore w:val="1"/>
          <w:wBefore w:w="15" w:type="dxa"/>
          <w:trHeight w:hRule="exact" w:val="293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DB06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5BAE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Dysk twardy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0EA1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spacing w:val="-6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>256 GB SSD M.2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051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7FE0E99C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0237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D3B1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spacing w:val="-4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4"/>
                <w:w w:val="105"/>
                <w:lang w:val="pl-PL"/>
              </w:rPr>
              <w:t>Karta graficzna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215E" w14:textId="6DF6748B" w:rsidR="00136496" w:rsidRPr="00FF6518" w:rsidRDefault="00136496" w:rsidP="00637454">
            <w:pPr>
              <w:ind w:left="48" w:right="72"/>
              <w:rPr>
                <w:rFonts w:ascii="Segoe UI Symbol" w:hAnsi="Segoe UI Symbol"/>
                <w:color w:val="000000"/>
                <w:w w:val="300"/>
                <w:sz w:val="6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4"/>
                <w:lang w:val="pl-PL"/>
              </w:rPr>
              <w:t xml:space="preserve">Zintegrowana karta graficzna wykorzystująca pamięć RAM </w:t>
            </w:r>
            <w:r w:rsidRPr="00FF6518">
              <w:rPr>
                <w:rFonts w:ascii="Arial" w:hAnsi="Arial"/>
                <w:color w:val="000000"/>
                <w:spacing w:val="-1"/>
                <w:lang w:val="pl-PL"/>
              </w:rPr>
              <w:t xml:space="preserve">systemu dynamicznie przydzielaną na potrzeby grafiki w trybie </w:t>
            </w:r>
            <w:r w:rsidRPr="00FF6518">
              <w:rPr>
                <w:rFonts w:ascii="Arial" w:hAnsi="Arial"/>
                <w:color w:val="000000"/>
                <w:lang w:val="pl-PL"/>
              </w:rPr>
              <w:t>UMA (</w:t>
            </w:r>
            <w:proofErr w:type="spellStart"/>
            <w:r w:rsidRPr="00FF6518">
              <w:rPr>
                <w:rFonts w:ascii="Arial" w:hAnsi="Arial"/>
                <w:color w:val="000000"/>
                <w:lang w:val="pl-PL"/>
              </w:rPr>
              <w:t>Unified</w:t>
            </w:r>
            <w:proofErr w:type="spellEnd"/>
            <w:r w:rsidRPr="00FF6518">
              <w:rPr>
                <w:rFonts w:ascii="Arial" w:hAnsi="Arial"/>
                <w:color w:val="000000"/>
                <w:lang w:val="pl-PL"/>
              </w:rPr>
              <w:t xml:space="preserve"> Memory Access) z możliwością dynamicznego </w:t>
            </w:r>
            <w:r w:rsidRPr="00FF6518">
              <w:rPr>
                <w:rFonts w:ascii="Arial" w:hAnsi="Arial"/>
                <w:color w:val="000000"/>
                <w:spacing w:val="-1"/>
                <w:lang w:val="pl-PL"/>
              </w:rPr>
              <w:t>przydzielenia pamięci</w:t>
            </w:r>
            <w:r w:rsidRPr="00FF6518">
              <w:rPr>
                <w:rFonts w:ascii="Arial" w:hAnsi="Arial"/>
                <w:color w:val="000000"/>
                <w:spacing w:val="-1"/>
                <w:w w:val="105"/>
                <w:lang w:val="pl-PL"/>
              </w:rPr>
              <w:t xml:space="preserve"> o</w:t>
            </w:r>
            <w:r w:rsidRPr="00FF6518">
              <w:rPr>
                <w:rFonts w:ascii="Arial" w:hAnsi="Arial"/>
                <w:color w:val="000000"/>
                <w:spacing w:val="-1"/>
                <w:lang w:val="pl-PL"/>
              </w:rPr>
              <w:t>bsługująca funkcje:</w:t>
            </w:r>
            <w:r w:rsidR="00E0446C">
              <w:rPr>
                <w:rFonts w:ascii="Arial" w:hAnsi="Arial"/>
                <w:color w:val="000000"/>
                <w:spacing w:val="-1"/>
                <w:lang w:val="pl-PL"/>
              </w:rPr>
              <w:t xml:space="preserve"> </w:t>
            </w: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 xml:space="preserve">DX12,OGL 4.0, </w:t>
            </w:r>
            <w:proofErr w:type="spellStart"/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OpenCL</w:t>
            </w:r>
            <w:proofErr w:type="spellEnd"/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 xml:space="preserve"> 1.2.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F514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764E87B9" w14:textId="77777777" w:rsidTr="000D4B0D">
        <w:trPr>
          <w:gridBefore w:val="1"/>
          <w:wBefore w:w="15" w:type="dxa"/>
          <w:trHeight w:hRule="exact" w:val="518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4B5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clear" w:pos="144"/>
                <w:tab w:val="decimal" w:pos="221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A84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>Audio/Video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500C" w14:textId="77777777" w:rsidR="00136496" w:rsidRPr="00FF6518" w:rsidRDefault="00136496" w:rsidP="00553F11">
            <w:pPr>
              <w:ind w:left="72" w:right="72"/>
              <w:rPr>
                <w:rFonts w:ascii="Arial" w:hAnsi="Arial"/>
                <w:color w:val="000000"/>
                <w:spacing w:val="-8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8"/>
                <w:w w:val="105"/>
                <w:lang w:val="pl-PL"/>
              </w:rPr>
              <w:t xml:space="preserve">Wbudowana </w:t>
            </w:r>
            <w:r w:rsidRPr="00FF6518">
              <w:rPr>
                <w:rFonts w:ascii="Arial" w:hAnsi="Arial"/>
                <w:color w:val="000000"/>
                <w:spacing w:val="-8"/>
                <w:lang w:val="pl-PL"/>
              </w:rPr>
              <w:t>karta dźwiękowa</w:t>
            </w:r>
            <w:r w:rsidRPr="00FF6518">
              <w:rPr>
                <w:rFonts w:ascii="Arial" w:hAnsi="Arial"/>
                <w:color w:val="000000"/>
                <w:spacing w:val="-8"/>
                <w:w w:val="105"/>
                <w:lang w:val="pl-PL"/>
              </w:rPr>
              <w:t xml:space="preserve"> zgodna z HD Audio, wbudowane </w:t>
            </w:r>
            <w:r w:rsidRPr="00FF6518">
              <w:rPr>
                <w:rFonts w:ascii="Arial" w:hAnsi="Arial"/>
                <w:color w:val="000000"/>
                <w:spacing w:val="-2"/>
                <w:lang w:val="pl-PL"/>
              </w:rPr>
              <w:t xml:space="preserve">głośniki, kamera </w:t>
            </w:r>
            <w:r w:rsidRPr="00FF6518">
              <w:rPr>
                <w:rFonts w:ascii="Arial" w:hAnsi="Arial"/>
                <w:color w:val="000000"/>
                <w:spacing w:val="-2"/>
                <w:w w:val="105"/>
                <w:lang w:val="pl-PL"/>
              </w:rPr>
              <w:t>HD, mikrofon.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AE3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28768C4F" w14:textId="77777777" w:rsidTr="00E0446C">
        <w:trPr>
          <w:gridBefore w:val="1"/>
          <w:wBefore w:w="15" w:type="dxa"/>
          <w:trHeight w:val="418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CC6D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decimal" w:pos="365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5422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spacing w:val="-6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>Karta sieciowa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4A5C" w14:textId="77777777" w:rsidR="00136496" w:rsidRPr="00FF6518" w:rsidRDefault="00136496" w:rsidP="00553F11">
            <w:pPr>
              <w:ind w:left="48"/>
              <w:rPr>
                <w:rFonts w:ascii="Arial" w:hAnsi="Arial"/>
                <w:color w:val="000000"/>
                <w:spacing w:val="-6"/>
                <w:w w:val="105"/>
                <w:lang w:val="pl-PL"/>
              </w:rPr>
            </w:pPr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 xml:space="preserve">10/100/1000 </w:t>
            </w:r>
            <w:r w:rsidRPr="00FF6518">
              <w:rPr>
                <w:rFonts w:ascii="Arial" w:hAnsi="Arial"/>
                <w:color w:val="000000"/>
                <w:spacing w:val="-6"/>
                <w:lang w:val="pl-PL"/>
              </w:rPr>
              <w:t>–</w:t>
            </w:r>
            <w:r w:rsidRPr="00FF6518">
              <w:rPr>
                <w:rFonts w:ascii="Arial" w:hAnsi="Arial"/>
                <w:color w:val="000000"/>
                <w:spacing w:val="-6"/>
                <w:w w:val="105"/>
                <w:lang w:val="pl-PL"/>
              </w:rPr>
              <w:t xml:space="preserve"> RJ 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7321" w14:textId="77777777" w:rsidR="00136496" w:rsidRPr="00FF6518" w:rsidRDefault="00136496" w:rsidP="00553F11">
            <w:pPr>
              <w:ind w:left="90"/>
              <w:rPr>
                <w:rFonts w:ascii="Verdana" w:hAnsi="Verdana"/>
                <w:color w:val="000000"/>
                <w:sz w:val="18"/>
                <w:lang w:val="pl-PL"/>
              </w:rPr>
            </w:pPr>
          </w:p>
        </w:tc>
      </w:tr>
      <w:tr w:rsidR="00136496" w:rsidRPr="00FF6518" w14:paraId="6C4CD668" w14:textId="77777777" w:rsidTr="000D4B0D">
        <w:trPr>
          <w:gridBefore w:val="1"/>
          <w:wBefore w:w="15" w:type="dxa"/>
        </w:trPr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8BF0" w14:textId="77777777" w:rsidR="00136496" w:rsidRPr="00FF6518" w:rsidRDefault="00136496" w:rsidP="00553F11">
            <w:pPr>
              <w:numPr>
                <w:ilvl w:val="0"/>
                <w:numId w:val="2"/>
              </w:numPr>
              <w:tabs>
                <w:tab w:val="decimal" w:pos="365"/>
              </w:tabs>
              <w:ind w:left="77"/>
              <w:rPr>
                <w:rFonts w:ascii="Arial" w:hAnsi="Arial"/>
                <w:color w:val="000000"/>
                <w:w w:val="105"/>
                <w:lang w:val="pl-PL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5CD7" w14:textId="77777777" w:rsidR="00136496" w:rsidRPr="00FF6518" w:rsidRDefault="00136496" w:rsidP="00553F11">
            <w:pPr>
              <w:ind w:left="72"/>
              <w:rPr>
                <w:rFonts w:ascii="Arial" w:hAnsi="Arial"/>
                <w:color w:val="000000"/>
                <w:lang w:val="pl-PL"/>
              </w:rPr>
            </w:pPr>
            <w:r w:rsidRPr="00FF6518">
              <w:rPr>
                <w:rFonts w:ascii="Arial" w:hAnsi="Arial"/>
                <w:color w:val="000000"/>
                <w:lang w:val="pl-PL"/>
              </w:rPr>
              <w:t>Porty/złącza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781A" w14:textId="77777777" w:rsidR="00136496" w:rsidRPr="00FF6518" w:rsidRDefault="00136496" w:rsidP="00553F11">
            <w:pPr>
              <w:tabs>
                <w:tab w:val="right" w:pos="5289"/>
              </w:tabs>
              <w:ind w:left="48"/>
              <w:rPr>
                <w:rFonts w:ascii="Segoe UI Symbol" w:hAnsi="Segoe UI Symbol"/>
                <w:color w:val="000000"/>
                <w:w w:val="300"/>
                <w:sz w:val="6"/>
                <w:lang w:val="pl-PL"/>
              </w:rPr>
            </w:pPr>
            <w:r w:rsidRPr="00FF6518">
              <w:rPr>
                <w:rFonts w:ascii="Segoe UI Symbol" w:hAnsi="Segoe UI Symbol"/>
                <w:color w:val="000000"/>
                <w:w w:val="300"/>
                <w:sz w:val="6"/>
                <w:lang w:val="pl-PL"/>
              </w:rPr>
              <w:t>−</w:t>
            </w:r>
            <w:r w:rsidRPr="00FF6518">
              <w:rPr>
                <w:rFonts w:ascii="Arial" w:hAnsi="Arial"/>
                <w:color w:val="000000"/>
                <w:w w:val="105"/>
                <w:lang w:val="pl-PL"/>
              </w:rPr>
              <w:tab/>
            </w:r>
            <w:r w:rsidRPr="00FF6518">
              <w:rPr>
                <w:rFonts w:ascii="Arial" w:hAnsi="Arial"/>
                <w:color w:val="000000"/>
                <w:spacing w:val="-3"/>
                <w:w w:val="105"/>
                <w:lang w:val="pl-PL"/>
              </w:rPr>
              <w:t xml:space="preserve">1 x USB 3.2 typu C </w:t>
            </w:r>
            <w:r w:rsidRPr="00FF6518">
              <w:rPr>
                <w:rFonts w:ascii="Arial" w:hAnsi="Arial"/>
                <w:color w:val="000000"/>
                <w:spacing w:val="-3"/>
                <w:lang w:val="pl-PL"/>
              </w:rPr>
              <w:t>z możliwością wyświetlania 4k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48AC" w14:textId="77777777" w:rsidR="00136496" w:rsidRPr="00FF6518" w:rsidRDefault="00136496" w:rsidP="00553F11">
            <w:pPr>
              <w:tabs>
                <w:tab w:val="right" w:pos="931"/>
              </w:tabs>
              <w:ind w:right="243"/>
              <w:rPr>
                <w:rFonts w:ascii="Segoe UI Symbol" w:hAnsi="Segoe UI Symbol"/>
                <w:color w:val="000000"/>
                <w:w w:val="300"/>
                <w:sz w:val="6"/>
                <w:lang w:val="pl-PL"/>
              </w:rPr>
            </w:pPr>
          </w:p>
        </w:tc>
      </w:tr>
      <w:tr w:rsidR="00136496" w:rsidRPr="00FF6518" w14:paraId="692A244B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645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A5182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E0A4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A315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21"/>
              </w:tabs>
              <w:spacing w:before="0" w:after="0" w:line="26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 x USB 3.2 typu A</w:t>
            </w:r>
          </w:p>
          <w:p w14:paraId="26283C9D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21"/>
              </w:tabs>
              <w:spacing w:before="0" w:after="0" w:line="26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 x USB 2.0 typu A</w:t>
            </w:r>
          </w:p>
          <w:p w14:paraId="70AA20A9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35"/>
              </w:tabs>
              <w:spacing w:before="0" w:after="0" w:line="26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gniazdo zasilania</w:t>
            </w:r>
          </w:p>
          <w:p w14:paraId="49B3D420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30"/>
              </w:tabs>
              <w:spacing w:before="0" w:after="0" w:line="26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 xml:space="preserve">rozdzielne złącze słuchawek i mikrofonu lub typu </w:t>
            </w:r>
            <w:proofErr w:type="spellStart"/>
            <w:r w:rsidRPr="00FF6518">
              <w:rPr>
                <w:rStyle w:val="Bodytext2NotBold"/>
              </w:rPr>
              <w:t>combo</w:t>
            </w:r>
            <w:proofErr w:type="spellEnd"/>
          </w:p>
          <w:p w14:paraId="12DDBCA6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26"/>
              </w:tabs>
              <w:spacing w:before="0" w:after="0" w:line="250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 xml:space="preserve">HDMI lub </w:t>
            </w:r>
            <w:proofErr w:type="spellStart"/>
            <w:r w:rsidRPr="00FF6518">
              <w:rPr>
                <w:rStyle w:val="Bodytext2NotBold"/>
              </w:rPr>
              <w:t>DisplayPort</w:t>
            </w:r>
            <w:proofErr w:type="spellEnd"/>
            <w:r w:rsidRPr="00FF6518">
              <w:rPr>
                <w:rStyle w:val="Bodytext2NotBold"/>
              </w:rPr>
              <w:t xml:space="preserve"> lub mini </w:t>
            </w:r>
            <w:proofErr w:type="spellStart"/>
            <w:r w:rsidRPr="00FF6518">
              <w:rPr>
                <w:rStyle w:val="Bodytext2NotBold"/>
              </w:rPr>
              <w:t>DisplayPort</w:t>
            </w:r>
            <w:proofErr w:type="spellEnd"/>
            <w:r w:rsidRPr="00FF6518">
              <w:rPr>
                <w:rStyle w:val="Bodytext2NotBold"/>
              </w:rPr>
              <w:t xml:space="preserve"> (z przejściówką na </w:t>
            </w:r>
            <w:proofErr w:type="spellStart"/>
            <w:r w:rsidRPr="00FF6518">
              <w:rPr>
                <w:rStyle w:val="Bodytext2NotBold"/>
              </w:rPr>
              <w:t>DisplayPort</w:t>
            </w:r>
            <w:proofErr w:type="spellEnd"/>
            <w:r w:rsidRPr="00FF6518">
              <w:rPr>
                <w:rStyle w:val="Bodytext2NotBold"/>
              </w:rPr>
              <w:t>)</w:t>
            </w:r>
          </w:p>
          <w:p w14:paraId="5F9AEACB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26"/>
              </w:tabs>
              <w:spacing w:before="0" w:after="0" w:line="25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RJ-45.</w:t>
            </w:r>
          </w:p>
          <w:p w14:paraId="552E5A51" w14:textId="77777777" w:rsidR="00136496" w:rsidRPr="00FF6518" w:rsidRDefault="00136496" w:rsidP="00553F11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-35"/>
              </w:tabs>
              <w:spacing w:before="0" w:after="0" w:line="25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czytnik kart multimedialnych.</w:t>
            </w:r>
          </w:p>
          <w:p w14:paraId="6E4BB6D4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Notebook musi posiadać możliwość podłączenia dedykowanej stacji dokującej za pomocą portu USB-C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1E850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:rsidRPr="00FF6518" w14:paraId="2CD10620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18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F4C48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12.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2360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Klawiatura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FDCB7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 xml:space="preserve">Klawiatura odporna na zachlapanie, układ US i </w:t>
            </w:r>
            <w:proofErr w:type="spellStart"/>
            <w:r w:rsidRPr="00FF6518">
              <w:rPr>
                <w:rStyle w:val="Bodytext2NotBold"/>
              </w:rPr>
              <w:t>touchpad</w:t>
            </w:r>
            <w:proofErr w:type="spellEnd"/>
            <w:r w:rsidRPr="00FF6518">
              <w:rPr>
                <w:rStyle w:val="Bodytext2NotBold"/>
              </w:rPr>
              <w:t xml:space="preserve"> z obsługą gestów.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30CDB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:rsidRPr="00FF6518" w14:paraId="7AD84506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4C7EC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13.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6A1D2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proofErr w:type="spellStart"/>
            <w:r w:rsidRPr="00FF6518">
              <w:rPr>
                <w:rStyle w:val="Bodytext2NotBold"/>
              </w:rPr>
              <w:t>WiFi</w:t>
            </w:r>
            <w:proofErr w:type="spellEnd"/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ABD26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 xml:space="preserve">Wbudowana karta sieciowa WIFI, pracująca w standardzie 802.11 </w:t>
            </w:r>
            <w:proofErr w:type="spellStart"/>
            <w:r w:rsidRPr="00FF6518">
              <w:rPr>
                <w:rStyle w:val="Bodytext2NotBold"/>
              </w:rPr>
              <w:t>ax</w:t>
            </w:r>
            <w:proofErr w:type="spellEnd"/>
            <w:r w:rsidRPr="00FF6518">
              <w:rPr>
                <w:rStyle w:val="Bodytext2NotBold"/>
              </w:rPr>
              <w:t>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715B4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:rsidRPr="00FF6518" w14:paraId="5C8C3C91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CDE94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14.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3C715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Bluetooth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3902" w14:textId="3CDACEF5" w:rsidR="00136496" w:rsidRPr="00FF6518" w:rsidRDefault="00D053D7" w:rsidP="00D053D7">
            <w:pPr>
              <w:pStyle w:val="Bodytext20"/>
              <w:shd w:val="clear" w:color="auto" w:fill="auto"/>
              <w:spacing w:before="0" w:after="0" w:line="210" w:lineRule="exact"/>
              <w:jc w:val="both"/>
              <w:rPr>
                <w:b w:val="0"/>
                <w:bCs w:val="0"/>
              </w:rPr>
            </w:pPr>
            <w:r>
              <w:rPr>
                <w:rStyle w:val="Bodytext2NotBold"/>
              </w:rPr>
              <w:t xml:space="preserve"> </w:t>
            </w:r>
            <w:r w:rsidR="00136496" w:rsidRPr="00FF6518">
              <w:rPr>
                <w:rStyle w:val="Bodytext2NotBold"/>
              </w:rPr>
              <w:t>Wbudowany moduł Bluetooth 5.1.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CED66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:rsidRPr="00FF6518" w14:paraId="6D69EE2A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C70B4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15.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C5DB2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Bateria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20E5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Bateria pozwalająca na nieprzerwaną pracę urządzenia minimum do 4 godzin.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1E9FA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:rsidRPr="00FF6518" w14:paraId="1966BBF8" w14:textId="77777777" w:rsidTr="000E2B6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2B301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16.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9D6A5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Zasilacz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C7B5D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ind w:firstLine="58"/>
              <w:jc w:val="both"/>
              <w:rPr>
                <w:b w:val="0"/>
                <w:bCs w:val="0"/>
              </w:rPr>
            </w:pPr>
            <w:r>
              <w:rPr>
                <w:rStyle w:val="Bodytext2NotBold"/>
              </w:rPr>
              <w:t>Zasi</w:t>
            </w:r>
            <w:r w:rsidRPr="00FF6518">
              <w:rPr>
                <w:rStyle w:val="Bodytext2NotBold"/>
              </w:rPr>
              <w:t>lacz zewnętrzny maksymalnie 65W.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8FB4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:rsidRPr="00FF6518" w14:paraId="2D5BF8FA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5C8D3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17.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6152E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6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System</w:t>
            </w:r>
          </w:p>
          <w:p w14:paraId="02D746FA" w14:textId="77777777" w:rsidR="00136496" w:rsidRPr="00FF6518" w:rsidRDefault="00136496" w:rsidP="00553F11">
            <w:pPr>
              <w:pStyle w:val="Bodytext20"/>
              <w:shd w:val="clear" w:color="auto" w:fill="auto"/>
              <w:spacing w:before="6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Operacyjny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AA051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Zainstalowany system operacyjny: Oryginalny Windows 10 Pro</w:t>
            </w:r>
          </w:p>
          <w:p w14:paraId="5374FF72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PL 64-bit z licencją lub równoważny.</w:t>
            </w:r>
          </w:p>
          <w:p w14:paraId="4A7895D9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Parametry równoważności systemu operacyjnego:</w:t>
            </w:r>
          </w:p>
          <w:p w14:paraId="0F199315" w14:textId="77777777" w:rsidR="00136496" w:rsidRPr="00FF6518" w:rsidRDefault="00136496" w:rsidP="00553F11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-102"/>
              </w:tabs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Pełna integracja z domeną Active Directory MS Windows (posiadaną przez Zamawiającego) opartą na serwerach Windows Server (wszystkie wersje).</w:t>
            </w:r>
          </w:p>
          <w:p w14:paraId="632C39A9" w14:textId="77777777" w:rsidR="00136496" w:rsidRPr="00FF6518" w:rsidRDefault="00136496" w:rsidP="00553F11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-117"/>
              </w:tabs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Zarządzanie komputerami poprzez Zasady Grup (GPO) Active Directory MS Windows (posiadaną przez Zamawiającego), WMI.</w:t>
            </w:r>
          </w:p>
          <w:p w14:paraId="32ACE89B" w14:textId="77777777" w:rsidR="00136496" w:rsidRPr="00FF6518" w:rsidRDefault="00136496" w:rsidP="00553F11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-107"/>
              </w:tabs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 xml:space="preserve">Możliwość instalacji na nim programów: Microsoft Office 2010, 2013 oraz 2016, Microsoft Visio 2016, </w:t>
            </w:r>
            <w:proofErr w:type="spellStart"/>
            <w:r w:rsidRPr="00FF6518">
              <w:rPr>
                <w:rStyle w:val="Bodytext2NotBold"/>
              </w:rPr>
              <w:t>ArcGIS</w:t>
            </w:r>
            <w:proofErr w:type="spellEnd"/>
            <w:r w:rsidRPr="00FF6518">
              <w:rPr>
                <w:rStyle w:val="Bodytext2NotBold"/>
              </w:rPr>
              <w:t xml:space="preserve"> for Desktop 10.1 lub nowsze, </w:t>
            </w:r>
            <w:proofErr w:type="spellStart"/>
            <w:r w:rsidRPr="00FF6518">
              <w:rPr>
                <w:rStyle w:val="Bodytext2NotBold"/>
              </w:rPr>
              <w:t>Geomedia</w:t>
            </w:r>
            <w:proofErr w:type="spellEnd"/>
            <w:r w:rsidRPr="00FF6518">
              <w:rPr>
                <w:rStyle w:val="Bodytext2NotBold"/>
              </w:rPr>
              <w:t xml:space="preserve"> Professional 6.1 lub nowsze.</w:t>
            </w:r>
          </w:p>
          <w:p w14:paraId="2E643E7A" w14:textId="77777777" w:rsidR="00136496" w:rsidRPr="00FF6518" w:rsidRDefault="00136496" w:rsidP="00553F11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-102"/>
              </w:tabs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Klucz licencyjny musi być zapisany trwale w BIOS i umożliwiać instalację systemu operacyjnego na podstawie dołączonego nośnika bezpośrednio z wbudowanego napędu lub zdalnie bez potrzeby ręcznego wpisywania klucza licencyjnego.</w:t>
            </w:r>
          </w:p>
          <w:p w14:paraId="56BDA2B0" w14:textId="77777777" w:rsidR="00136496" w:rsidRPr="00FF6518" w:rsidRDefault="00136496" w:rsidP="00553F11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-117"/>
              </w:tabs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Zainstalowany system operacyjny nie wymaga aktywacji za pomocą telefonu lub Internetu.</w:t>
            </w:r>
          </w:p>
          <w:p w14:paraId="44172802" w14:textId="77777777" w:rsidR="00136496" w:rsidRPr="00FF6518" w:rsidRDefault="00136496" w:rsidP="00553F11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-102"/>
              </w:tabs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Pełna obsługa ActiveX</w:t>
            </w:r>
          </w:p>
          <w:p w14:paraId="4766A80C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Wszystkie ww. funkcjonalności nie mogą być realizowane z</w:t>
            </w:r>
          </w:p>
          <w:p w14:paraId="4849AD99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zastosowaniem wszelkiego rodzaju emulacji i wirtualizacji</w:t>
            </w:r>
          </w:p>
          <w:p w14:paraId="4D95AD3C" w14:textId="77777777" w:rsidR="00136496" w:rsidRPr="00FF6518" w:rsidRDefault="00136496" w:rsidP="00553F11">
            <w:pPr>
              <w:pStyle w:val="Bodytext20"/>
              <w:shd w:val="clear" w:color="auto" w:fill="auto"/>
              <w:spacing w:before="0" w:after="0" w:line="254" w:lineRule="exact"/>
              <w:ind w:firstLine="58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Microsoft Windows 10.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3AACC" w14:textId="77777777" w:rsidR="00136496" w:rsidRPr="00FF6518" w:rsidRDefault="00136496" w:rsidP="00553F11">
            <w:pPr>
              <w:rPr>
                <w:sz w:val="10"/>
                <w:szCs w:val="10"/>
              </w:rPr>
            </w:pPr>
          </w:p>
        </w:tc>
      </w:tr>
      <w:tr w:rsidR="00F96C18" w:rsidRPr="00FF6518" w14:paraId="49916DD0" w14:textId="77777777" w:rsidTr="001C0EF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75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5063" w14:textId="77777777" w:rsidR="00F96C18" w:rsidRPr="00FF6518" w:rsidRDefault="00F96C18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lastRenderedPageBreak/>
              <w:t>18.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7ADF8" w14:textId="77777777" w:rsidR="00F96C18" w:rsidRPr="00FF6518" w:rsidRDefault="00F96C18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BIOS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9F249" w14:textId="77777777" w:rsidR="00F96C18" w:rsidRPr="00FF6518" w:rsidRDefault="00F96C18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BIOS zgodny ze specyfikacją UEFI.</w:t>
            </w:r>
          </w:p>
          <w:p w14:paraId="2F30C9A4" w14:textId="77777777" w:rsidR="00F96C18" w:rsidRPr="00FF6518" w:rsidRDefault="00F96C18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Możliwość, bez uruchamiania systemu operacyjnego z dysku twardego komputera lub innych podłączonych do niego urządzeń zewnętrznych informacji o:</w:t>
            </w:r>
          </w:p>
          <w:p w14:paraId="7DB45A5D" w14:textId="77777777" w:rsidR="00F96C18" w:rsidRPr="00FF6518" w:rsidRDefault="00F96C18" w:rsidP="00553F11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-270"/>
              </w:tabs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wersji BIOS,</w:t>
            </w:r>
          </w:p>
          <w:p w14:paraId="0AFB8E0F" w14:textId="77777777" w:rsidR="00F96C18" w:rsidRPr="00FF6518" w:rsidRDefault="00F96C18" w:rsidP="00553F11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-256"/>
              </w:tabs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nr seryjnym, wersji oraz nazwie komputera,</w:t>
            </w:r>
          </w:p>
          <w:p w14:paraId="6F859B0E" w14:textId="77777777" w:rsidR="00F96C18" w:rsidRPr="00FF6518" w:rsidRDefault="00F96C18" w:rsidP="00553F11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-256"/>
              </w:tabs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ilości pamięci RAM,</w:t>
            </w:r>
          </w:p>
          <w:p w14:paraId="739A5E78" w14:textId="77777777" w:rsidR="00F96C18" w:rsidRPr="00FF6518" w:rsidRDefault="00F96C18" w:rsidP="00553F11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-266"/>
              </w:tabs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typie procesora,</w:t>
            </w:r>
          </w:p>
          <w:p w14:paraId="04272180" w14:textId="77777777" w:rsidR="00F96C18" w:rsidRPr="00FF6518" w:rsidRDefault="00F96C18" w:rsidP="00553F11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-256"/>
              </w:tabs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MAC adresie karty sieciowej.</w:t>
            </w:r>
          </w:p>
          <w:p w14:paraId="0681CC1E" w14:textId="77777777" w:rsidR="00F96C18" w:rsidRPr="00FF6518" w:rsidRDefault="00F96C18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left"/>
              <w:rPr>
                <w:b w:val="0"/>
                <w:bCs w:val="0"/>
              </w:rPr>
            </w:pPr>
            <w:r w:rsidRPr="00FF6518">
              <w:rPr>
                <w:rStyle w:val="Bodytext2NotBold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14:paraId="3C804588" w14:textId="77777777" w:rsidR="00F96C18" w:rsidRPr="00426666" w:rsidRDefault="00F96C18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Funkcja blokowania/odblokowania BOOT-</w:t>
            </w:r>
            <w:proofErr w:type="spellStart"/>
            <w:r w:rsidRPr="00426666">
              <w:rPr>
                <w:rStyle w:val="Bodytext2NotBold"/>
              </w:rPr>
              <w:t>owania</w:t>
            </w:r>
            <w:proofErr w:type="spellEnd"/>
            <w:r w:rsidRPr="00426666">
              <w:rPr>
                <w:rStyle w:val="Bodytext2NotBold"/>
              </w:rPr>
              <w:t xml:space="preserve"> stacji roboczej z zewnętrznych urządzeń.</w:t>
            </w:r>
          </w:p>
          <w:p w14:paraId="1FF859CF" w14:textId="77777777" w:rsidR="00F96C18" w:rsidRPr="00426666" w:rsidRDefault="00F96C18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Możliwość, bez uruchamiania systemu operacyjnego z dysku twardego komputera lub innych, podłączonych do niego urządzeń zewnętrznych, ustawienia hasła na poziomie systemu i administratora.</w:t>
            </w:r>
          </w:p>
          <w:p w14:paraId="159A2727" w14:textId="77777777" w:rsidR="00F96C18" w:rsidRPr="00426666" w:rsidRDefault="00F96C18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Możliwość włączenia/wyłączenia zintegrowanej karty sieciowej z poziomu BIOS, bez uruchamiania systemu operacyjnego z dysku twardego komputera lub innych, podłączonych do niego, urządzeń zewnętrznych.</w:t>
            </w:r>
          </w:p>
          <w:p w14:paraId="6C3CE15F" w14:textId="55DCCB8C" w:rsidR="00F96C18" w:rsidRPr="00FF6518" w:rsidRDefault="00F96C18" w:rsidP="00553F11">
            <w:pPr>
              <w:pStyle w:val="Bodytext20"/>
              <w:spacing w:before="0" w:after="0" w:line="250" w:lineRule="exact"/>
              <w:ind w:firstLine="200"/>
              <w:jc w:val="both"/>
              <w:rPr>
                <w:b w:val="0"/>
                <w:bCs w:val="0"/>
              </w:rPr>
            </w:pPr>
            <w:r w:rsidRPr="00426666">
              <w:rPr>
                <w:rStyle w:val="Bodytext2NotBold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426666">
              <w:rPr>
                <w:rStyle w:val="Bodytext2NotBold"/>
              </w:rPr>
              <w:t>bootujących</w:t>
            </w:r>
            <w:proofErr w:type="spellEnd"/>
            <w:r w:rsidRPr="00426666">
              <w:rPr>
                <w:rStyle w:val="Bodytext2NotBold"/>
              </w:rPr>
              <w:t xml:space="preserve"> typu USB, natomiast po uruchomieniu systemu operacyjnego porty USB są aktywne.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EEA5A" w14:textId="77777777" w:rsidR="00F96C18" w:rsidRPr="00FF6518" w:rsidRDefault="00F96C18" w:rsidP="00553F11">
            <w:pPr>
              <w:rPr>
                <w:sz w:val="10"/>
                <w:szCs w:val="10"/>
              </w:rPr>
            </w:pPr>
          </w:p>
        </w:tc>
      </w:tr>
      <w:tr w:rsidR="00136496" w14:paraId="6F0B7435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E679A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19.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94A40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System</w:t>
            </w:r>
          </w:p>
          <w:p w14:paraId="239241C8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diagnostyczny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268E7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Zintegrowany system diagnostyczny lub inne rozwiązanie, które będzie sygnalizowało awarię podzespołów (dysk twardy i RAM) w przypadku ich faktycznej usterki. Komputer musi zasygnalizować awarię podzespołu w momencie uruchamiania lub będzie posiadał narzędzie diagnostyczne po którego uruchomieniu będzie można określić jaki podzespół uległ awarii.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3831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14:paraId="14D0ED09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60F3D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20.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365E9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Certyf</w:t>
            </w:r>
            <w:r>
              <w:rPr>
                <w:rStyle w:val="Bodytext2NotBold"/>
              </w:rPr>
              <w:t>ikaty</w:t>
            </w:r>
            <w:r w:rsidRPr="00426666">
              <w:rPr>
                <w:rStyle w:val="Bodytext2NotBold"/>
              </w:rPr>
              <w:t xml:space="preserve"> i standardy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971CF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Deklaracja zgodności CE.</w:t>
            </w:r>
          </w:p>
          <w:p w14:paraId="6BF00E0E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 xml:space="preserve">Potwierdzenie spełnienia kryteriów środowiskowych, w tym zgodności z dyrektywą </w:t>
            </w:r>
            <w:proofErr w:type="spellStart"/>
            <w:r w:rsidRPr="00426666">
              <w:rPr>
                <w:rStyle w:val="Bodytext2NotBold"/>
              </w:rPr>
              <w:t>RoHS</w:t>
            </w:r>
            <w:proofErr w:type="spellEnd"/>
            <w:r w:rsidRPr="00426666">
              <w:rPr>
                <w:rStyle w:val="Bodytext2NotBold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12AA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14:paraId="4561059E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22DB0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21.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F9459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Inne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2B0B40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Waga urządzenia z baterią bez zasilacza: nie więcej niż 2,3 kg.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B65E6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14:paraId="44C0957C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148CE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22.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2C879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Bezpieczeństwo i zdalne zarządzanie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1A84B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 xml:space="preserve">Złącze typu </w:t>
            </w:r>
            <w:proofErr w:type="spellStart"/>
            <w:r w:rsidRPr="00426666">
              <w:rPr>
                <w:rStyle w:val="Bodytext2NotBold"/>
              </w:rPr>
              <w:t>Kensington</w:t>
            </w:r>
            <w:proofErr w:type="spellEnd"/>
            <w:r w:rsidRPr="00426666">
              <w:rPr>
                <w:rStyle w:val="Bodytext2NotBold"/>
              </w:rPr>
              <w:t xml:space="preserve"> Lock lub Noble lub równoważne. TPM 2.0.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21305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14:paraId="2B0CFC38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39AC1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23.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49662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Gwarancja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CA1741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36 miesięcy, świadczona w miejscu użytkowania sprzętu.</w:t>
            </w:r>
          </w:p>
          <w:p w14:paraId="10EAD097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Tryb gwarancji - reakcja serwisu następnego dnia roboczego. Usługa świadczona w dni robocze.</w:t>
            </w:r>
          </w:p>
          <w:p w14:paraId="1B50D845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W przypadku awarii dysków twardych, dyski pozostają u Zamawiającego.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9760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14:paraId="20A7C0AB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4A89E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24.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578AE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Wsparcie</w:t>
            </w:r>
          </w:p>
          <w:p w14:paraId="4D63AFC2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techniczne</w:t>
            </w:r>
          </w:p>
          <w:p w14:paraId="045A8BC2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wykonawcy\</w:t>
            </w:r>
          </w:p>
          <w:p w14:paraId="20B042A2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producenta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8FA53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Dedykowany numer telefoniczny producenta lub obsługiwany przez wykonawcę oraz adres email producenta lub obsługiwany przez wykonawcę, dla wsparcia technicznego i informacji produktowej.</w:t>
            </w:r>
          </w:p>
          <w:p w14:paraId="7EA801D7" w14:textId="77777777" w:rsidR="00136496" w:rsidRPr="00426666" w:rsidRDefault="00136496" w:rsidP="00553F11">
            <w:pPr>
              <w:pStyle w:val="Bodytext20"/>
              <w:shd w:val="clear" w:color="auto" w:fill="auto"/>
              <w:tabs>
                <w:tab w:val="left" w:pos="274"/>
              </w:tabs>
              <w:spacing w:before="0" w:after="0" w:line="254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>
              <w:rPr>
                <w:rStyle w:val="Bodytext2NotBold"/>
              </w:rPr>
              <w:t xml:space="preserve">- </w:t>
            </w:r>
            <w:r w:rsidRPr="00426666">
              <w:rPr>
                <w:rStyle w:val="Bodytext2NotBold"/>
              </w:rPr>
              <w:t>możliwość weryfikacji na stronie producenta konfiguracji fabrycznej zakupionego sprzętu.</w:t>
            </w:r>
          </w:p>
          <w:p w14:paraId="0E5B7E15" w14:textId="77777777" w:rsidR="00136496" w:rsidRPr="00426666" w:rsidRDefault="00136496" w:rsidP="00553F11">
            <w:pPr>
              <w:pStyle w:val="Bodytext20"/>
              <w:shd w:val="clear" w:color="auto" w:fill="auto"/>
              <w:tabs>
                <w:tab w:val="left" w:pos="-82"/>
              </w:tabs>
              <w:spacing w:before="0" w:after="0" w:line="254" w:lineRule="exact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>
              <w:rPr>
                <w:rStyle w:val="Bodytext2NotBold"/>
              </w:rPr>
              <w:t xml:space="preserve">- </w:t>
            </w:r>
            <w:r w:rsidRPr="00426666">
              <w:rPr>
                <w:rStyle w:val="Bodytext2NotBold"/>
              </w:rPr>
              <w:t>naprawy gwarancyjne urządzeń muszą być realizowane przez Producenta lub Autoryzowanego Partnera Serwisowego Producenta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0B189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  <w:tr w:rsidR="00136496" w14:paraId="3A556EAC" w14:textId="77777777" w:rsidTr="000D4B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7292D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25.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38102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Wyposażenie</w:t>
            </w:r>
          </w:p>
          <w:p w14:paraId="4F490583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1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dodatkowe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655FFC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>Torba z rączką i paskiem na ramię, w której mieści się oferowany laptop wyposażona w kieszeń główną na laptopa oraz dodatkową kieszeń w której można przenosić zasilacz i mysz.</w:t>
            </w:r>
          </w:p>
          <w:p w14:paraId="2F2027E1" w14:textId="77777777" w:rsidR="00136496" w:rsidRPr="00426666" w:rsidRDefault="00136496" w:rsidP="00553F11">
            <w:pPr>
              <w:pStyle w:val="Bodytext20"/>
              <w:shd w:val="clear" w:color="auto" w:fill="auto"/>
              <w:spacing w:before="0" w:after="0" w:line="250" w:lineRule="exact"/>
              <w:ind w:firstLine="200"/>
              <w:jc w:val="both"/>
              <w:rPr>
                <w:b w:val="0"/>
                <w:bCs w:val="0"/>
                <w:color w:val="000000"/>
                <w:shd w:val="clear" w:color="auto" w:fill="FFFFFF"/>
                <w:lang w:val="pl-PL" w:eastAsia="pl-PL" w:bidi="pl-PL"/>
              </w:rPr>
            </w:pPr>
            <w:r w:rsidRPr="00426666">
              <w:rPr>
                <w:rStyle w:val="Bodytext2NotBold"/>
              </w:rPr>
              <w:t xml:space="preserve">Mysz przewodowa optyczna ze </w:t>
            </w:r>
            <w:proofErr w:type="spellStart"/>
            <w:r w:rsidRPr="00426666">
              <w:rPr>
                <w:rStyle w:val="Bodytext2NotBold"/>
              </w:rPr>
              <w:t>scroll</w:t>
            </w:r>
            <w:proofErr w:type="spellEnd"/>
            <w:r w:rsidRPr="00426666">
              <w:rPr>
                <w:rStyle w:val="Bodytext2NotBold"/>
              </w:rPr>
              <w:t>-em na USB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BAB3" w14:textId="77777777" w:rsidR="00136496" w:rsidRDefault="00136496" w:rsidP="00553F11">
            <w:pPr>
              <w:rPr>
                <w:sz w:val="10"/>
                <w:szCs w:val="10"/>
              </w:rPr>
            </w:pPr>
          </w:p>
        </w:tc>
      </w:tr>
    </w:tbl>
    <w:p w14:paraId="5B399A7A" w14:textId="72167BF6" w:rsidR="005B2A45" w:rsidRDefault="005B2A45" w:rsidP="00AE324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39E7D35" w14:textId="5236495F" w:rsidR="00774B92" w:rsidRDefault="00774B92" w:rsidP="00AE324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78B6DD3" w14:textId="77777777" w:rsidR="005A4029" w:rsidRDefault="005A4029" w:rsidP="005A4029"/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497"/>
        <w:gridCol w:w="3115"/>
        <w:gridCol w:w="1405"/>
        <w:gridCol w:w="2252"/>
        <w:gridCol w:w="1974"/>
      </w:tblGrid>
      <w:tr w:rsidR="005A4029" w14:paraId="44773976" w14:textId="77777777" w:rsidTr="00467546">
        <w:tc>
          <w:tcPr>
            <w:tcW w:w="497" w:type="dxa"/>
          </w:tcPr>
          <w:p w14:paraId="1B0128DF" w14:textId="7777777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</w:t>
            </w:r>
          </w:p>
        </w:tc>
        <w:tc>
          <w:tcPr>
            <w:tcW w:w="3115" w:type="dxa"/>
          </w:tcPr>
          <w:p w14:paraId="1689B819" w14:textId="7777777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</w:t>
            </w:r>
          </w:p>
        </w:tc>
        <w:tc>
          <w:tcPr>
            <w:tcW w:w="1405" w:type="dxa"/>
          </w:tcPr>
          <w:p w14:paraId="3C685CB1" w14:textId="7777777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Ilość (szt.)</w:t>
            </w:r>
          </w:p>
        </w:tc>
        <w:tc>
          <w:tcPr>
            <w:tcW w:w="2252" w:type="dxa"/>
          </w:tcPr>
          <w:p w14:paraId="0AB8C254" w14:textId="7777777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Cena jednostkowa  brutto PLN</w:t>
            </w:r>
          </w:p>
        </w:tc>
        <w:tc>
          <w:tcPr>
            <w:tcW w:w="1974" w:type="dxa"/>
          </w:tcPr>
          <w:p w14:paraId="6D03C3B0" w14:textId="7777777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Brutto PLN</w:t>
            </w:r>
          </w:p>
        </w:tc>
      </w:tr>
      <w:tr w:rsidR="005A4029" w14:paraId="1B2F74BF" w14:textId="77777777" w:rsidTr="00467546">
        <w:tc>
          <w:tcPr>
            <w:tcW w:w="497" w:type="dxa"/>
          </w:tcPr>
          <w:p w14:paraId="2CE44DE4" w14:textId="7777777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3115" w:type="dxa"/>
          </w:tcPr>
          <w:p w14:paraId="4D8CFE7E" w14:textId="39C85B7D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150F8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Komputer przenośny</w:t>
            </w:r>
            <w:r w:rsidR="007B76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(laptop)</w:t>
            </w:r>
          </w:p>
          <w:p w14:paraId="350BF95F" w14:textId="08E906A7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Producent…………………</w:t>
            </w:r>
            <w:r w:rsidR="00AF3F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..</w:t>
            </w:r>
          </w:p>
          <w:p w14:paraId="276A83EF" w14:textId="7A6FE051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Typ………………………</w:t>
            </w:r>
            <w:r w:rsidR="00AF3F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</w:t>
            </w:r>
          </w:p>
          <w:p w14:paraId="3C543A2C" w14:textId="55BF5E68" w:rsidR="005A4029" w:rsidRDefault="005A4029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Model……………………...</w:t>
            </w:r>
            <w:r w:rsidR="00AF3F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0648755E" w14:textId="429E80C8" w:rsidR="005A4029" w:rsidRDefault="008B4DA6" w:rsidP="004675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Procesor</w:t>
            </w:r>
            <w:r w:rsidR="00AF3F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……………………</w:t>
            </w:r>
          </w:p>
        </w:tc>
        <w:tc>
          <w:tcPr>
            <w:tcW w:w="1405" w:type="dxa"/>
          </w:tcPr>
          <w:p w14:paraId="24CB4049" w14:textId="210E581F" w:rsidR="005A4029" w:rsidRDefault="007B7A4B" w:rsidP="0046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252" w:type="dxa"/>
          </w:tcPr>
          <w:p w14:paraId="246DFFA5" w14:textId="77777777" w:rsidR="005A4029" w:rsidRDefault="005A4029" w:rsidP="0046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974" w:type="dxa"/>
          </w:tcPr>
          <w:p w14:paraId="2AF52F97" w14:textId="77777777" w:rsidR="005A4029" w:rsidRDefault="005A4029" w:rsidP="0046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14:paraId="7E1E3134" w14:textId="77777777" w:rsidR="005A4029" w:rsidRDefault="005A4029" w:rsidP="005A4029"/>
    <w:p w14:paraId="6752A38E" w14:textId="77777777" w:rsidR="005A4029" w:rsidRPr="007B7A4B" w:rsidRDefault="005A4029" w:rsidP="005A4029">
      <w:pPr>
        <w:rPr>
          <w:sz w:val="28"/>
          <w:szCs w:val="28"/>
          <w:lang w:val="pl-PL"/>
        </w:rPr>
      </w:pPr>
      <w:r w:rsidRPr="007B7A4B">
        <w:rPr>
          <w:sz w:val="28"/>
          <w:szCs w:val="28"/>
          <w:lang w:val="pl-PL"/>
        </w:rPr>
        <w:t>Razem wartość brutto ogółem słownie: ......................................................zł</w:t>
      </w:r>
    </w:p>
    <w:p w14:paraId="68596E9A" w14:textId="77777777" w:rsidR="005A4029" w:rsidRPr="007B7A4B" w:rsidRDefault="005A4029" w:rsidP="005A4029">
      <w:pPr>
        <w:rPr>
          <w:lang w:val="pl-PL"/>
        </w:rPr>
      </w:pPr>
    </w:p>
    <w:p w14:paraId="49F4F8FD" w14:textId="77777777" w:rsidR="005A4029" w:rsidRPr="007B7A4B" w:rsidRDefault="005A4029" w:rsidP="005A4029">
      <w:pPr>
        <w:rPr>
          <w:lang w:val="pl-PL"/>
        </w:rPr>
      </w:pPr>
    </w:p>
    <w:p w14:paraId="5600E317" w14:textId="77777777" w:rsidR="005A4029" w:rsidRPr="007B7A4B" w:rsidRDefault="005A4029" w:rsidP="005A4029">
      <w:pPr>
        <w:rPr>
          <w:lang w:val="pl-PL"/>
        </w:rPr>
      </w:pPr>
    </w:p>
    <w:p w14:paraId="7B14D9BF" w14:textId="77777777" w:rsidR="005A4029" w:rsidRPr="007B7A4B" w:rsidRDefault="005A4029" w:rsidP="005A4029">
      <w:pPr>
        <w:rPr>
          <w:lang w:val="pl-PL"/>
        </w:rPr>
      </w:pPr>
      <w:r w:rsidRPr="007B7A4B">
        <w:rPr>
          <w:lang w:val="pl-PL"/>
        </w:rPr>
        <w:t>________________________                                                                          ________________________</w:t>
      </w:r>
    </w:p>
    <w:p w14:paraId="69F25FE8" w14:textId="77777777" w:rsidR="005A4029" w:rsidRPr="007B7A4B" w:rsidRDefault="005A4029" w:rsidP="005A4029">
      <w:pPr>
        <w:rPr>
          <w:lang w:val="pl-PL"/>
        </w:rPr>
      </w:pPr>
      <w:r w:rsidRPr="007B7A4B">
        <w:rPr>
          <w:lang w:val="pl-PL"/>
        </w:rPr>
        <w:t>(miejscowość, data)</w:t>
      </w:r>
      <w:r w:rsidRPr="007B7A4B">
        <w:rPr>
          <w:lang w:val="pl-PL"/>
        </w:rPr>
        <w:tab/>
      </w:r>
      <w:r w:rsidRPr="007B7A4B">
        <w:rPr>
          <w:lang w:val="pl-PL"/>
        </w:rPr>
        <w:tab/>
      </w:r>
      <w:r w:rsidRPr="007B7A4B">
        <w:rPr>
          <w:lang w:val="pl-PL"/>
        </w:rPr>
        <w:tab/>
      </w:r>
      <w:r w:rsidRPr="007B7A4B">
        <w:rPr>
          <w:lang w:val="pl-PL"/>
        </w:rPr>
        <w:tab/>
      </w:r>
      <w:r w:rsidRPr="007B7A4B">
        <w:rPr>
          <w:lang w:val="pl-PL"/>
        </w:rPr>
        <w:tab/>
      </w:r>
      <w:r w:rsidRPr="007B7A4B">
        <w:rPr>
          <w:lang w:val="pl-PL"/>
        </w:rPr>
        <w:tab/>
        <w:t xml:space="preserve">(pieczęć, podpis osoby lub osób </w:t>
      </w:r>
    </w:p>
    <w:p w14:paraId="12563A4D" w14:textId="77777777" w:rsidR="005A4029" w:rsidRPr="007B7A4B" w:rsidRDefault="005A4029" w:rsidP="005A4029">
      <w:pPr>
        <w:ind w:left="4248"/>
        <w:rPr>
          <w:lang w:val="pl-PL"/>
        </w:rPr>
      </w:pPr>
      <w:r w:rsidRPr="007B7A4B">
        <w:rPr>
          <w:lang w:val="pl-PL"/>
        </w:rPr>
        <w:t>upoważnionych do reprezentowania Wykonawcy</w:t>
      </w:r>
    </w:p>
    <w:p w14:paraId="1107487C" w14:textId="77777777" w:rsidR="005A4029" w:rsidRPr="007B7A4B" w:rsidRDefault="005A4029" w:rsidP="005A4029">
      <w:pPr>
        <w:rPr>
          <w:lang w:val="pl-PL"/>
        </w:rPr>
      </w:pPr>
    </w:p>
    <w:p w14:paraId="1AEC6F63" w14:textId="349FF1E9" w:rsidR="00774B92" w:rsidRPr="007B7A4B" w:rsidRDefault="00774B92" w:rsidP="00774B92">
      <w:pPr>
        <w:spacing w:after="0" w:line="240" w:lineRule="auto"/>
        <w:jc w:val="left"/>
        <w:rPr>
          <w:rFonts w:ascii="Arial" w:eastAsia="Times New Roman" w:hAnsi="Arial" w:cs="Arial"/>
          <w:sz w:val="19"/>
          <w:szCs w:val="19"/>
          <w:lang w:val="pl-PL" w:eastAsia="pl-PL"/>
        </w:rPr>
      </w:pPr>
    </w:p>
    <w:sectPr w:rsidR="00774B92" w:rsidRPr="007B7A4B" w:rsidSect="00986499">
      <w:pgSz w:w="11918" w:h="16854"/>
      <w:pgMar w:top="794" w:right="992" w:bottom="987" w:left="10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7F9"/>
    <w:multiLevelType w:val="multilevel"/>
    <w:tmpl w:val="7D025C3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CE6442"/>
    <w:multiLevelType w:val="multilevel"/>
    <w:tmpl w:val="EA0C8D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D1A38"/>
    <w:multiLevelType w:val="multilevel"/>
    <w:tmpl w:val="0532CE1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224D8"/>
    <w:multiLevelType w:val="multilevel"/>
    <w:tmpl w:val="340C3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30790"/>
    <w:multiLevelType w:val="multilevel"/>
    <w:tmpl w:val="7D025C3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30B5D"/>
    <w:multiLevelType w:val="multilevel"/>
    <w:tmpl w:val="2B188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80808"/>
    <w:multiLevelType w:val="multilevel"/>
    <w:tmpl w:val="B3BA95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CE"/>
    <w:rsid w:val="00001052"/>
    <w:rsid w:val="0000422D"/>
    <w:rsid w:val="0007027D"/>
    <w:rsid w:val="00080462"/>
    <w:rsid w:val="00091423"/>
    <w:rsid w:val="000A1F1A"/>
    <w:rsid w:val="000A7D66"/>
    <w:rsid w:val="000C5E92"/>
    <w:rsid w:val="000C69F4"/>
    <w:rsid w:val="000D4B0D"/>
    <w:rsid w:val="000E2B6F"/>
    <w:rsid w:val="00136496"/>
    <w:rsid w:val="00150F81"/>
    <w:rsid w:val="00182416"/>
    <w:rsid w:val="001B045F"/>
    <w:rsid w:val="001C7E93"/>
    <w:rsid w:val="001D2AB5"/>
    <w:rsid w:val="00250DCE"/>
    <w:rsid w:val="00265060"/>
    <w:rsid w:val="00276F36"/>
    <w:rsid w:val="002B6C53"/>
    <w:rsid w:val="002D2282"/>
    <w:rsid w:val="002F547E"/>
    <w:rsid w:val="00332973"/>
    <w:rsid w:val="004005D9"/>
    <w:rsid w:val="00426666"/>
    <w:rsid w:val="00441DAC"/>
    <w:rsid w:val="00447378"/>
    <w:rsid w:val="00490F84"/>
    <w:rsid w:val="004A0E51"/>
    <w:rsid w:val="004A1FC1"/>
    <w:rsid w:val="004A31EA"/>
    <w:rsid w:val="004C0328"/>
    <w:rsid w:val="004D7AF8"/>
    <w:rsid w:val="00570955"/>
    <w:rsid w:val="00571FC2"/>
    <w:rsid w:val="00583EED"/>
    <w:rsid w:val="005A1181"/>
    <w:rsid w:val="005A4029"/>
    <w:rsid w:val="005B2A45"/>
    <w:rsid w:val="00624BA6"/>
    <w:rsid w:val="00637454"/>
    <w:rsid w:val="006413CF"/>
    <w:rsid w:val="00642B1C"/>
    <w:rsid w:val="006444ED"/>
    <w:rsid w:val="0068142E"/>
    <w:rsid w:val="00687732"/>
    <w:rsid w:val="006B624D"/>
    <w:rsid w:val="006C2501"/>
    <w:rsid w:val="006C4080"/>
    <w:rsid w:val="006D1DD9"/>
    <w:rsid w:val="006E0B99"/>
    <w:rsid w:val="0070253C"/>
    <w:rsid w:val="00717E60"/>
    <w:rsid w:val="00774B92"/>
    <w:rsid w:val="007B7651"/>
    <w:rsid w:val="007B7A4B"/>
    <w:rsid w:val="007B7AB0"/>
    <w:rsid w:val="007E44CC"/>
    <w:rsid w:val="007F7D36"/>
    <w:rsid w:val="00853E69"/>
    <w:rsid w:val="00897A60"/>
    <w:rsid w:val="008B4DA6"/>
    <w:rsid w:val="009073E0"/>
    <w:rsid w:val="009310A0"/>
    <w:rsid w:val="00953B27"/>
    <w:rsid w:val="00986499"/>
    <w:rsid w:val="009B4705"/>
    <w:rsid w:val="009C1D56"/>
    <w:rsid w:val="009D389B"/>
    <w:rsid w:val="00A42112"/>
    <w:rsid w:val="00A868D0"/>
    <w:rsid w:val="00A96DC7"/>
    <w:rsid w:val="00AB24CE"/>
    <w:rsid w:val="00AC42C4"/>
    <w:rsid w:val="00AE324A"/>
    <w:rsid w:val="00AF3FB7"/>
    <w:rsid w:val="00AF6ECE"/>
    <w:rsid w:val="00B13FCA"/>
    <w:rsid w:val="00B16523"/>
    <w:rsid w:val="00B34ED3"/>
    <w:rsid w:val="00B43012"/>
    <w:rsid w:val="00B43FED"/>
    <w:rsid w:val="00BA23DF"/>
    <w:rsid w:val="00BC11F4"/>
    <w:rsid w:val="00BC6B01"/>
    <w:rsid w:val="00BD4ADD"/>
    <w:rsid w:val="00BD5D26"/>
    <w:rsid w:val="00C075C1"/>
    <w:rsid w:val="00C27985"/>
    <w:rsid w:val="00C55855"/>
    <w:rsid w:val="00C97E5F"/>
    <w:rsid w:val="00CA7033"/>
    <w:rsid w:val="00CF2483"/>
    <w:rsid w:val="00D045E4"/>
    <w:rsid w:val="00D053D7"/>
    <w:rsid w:val="00D31E75"/>
    <w:rsid w:val="00E0446C"/>
    <w:rsid w:val="00E30D7C"/>
    <w:rsid w:val="00E667D6"/>
    <w:rsid w:val="00E737AC"/>
    <w:rsid w:val="00E74E5B"/>
    <w:rsid w:val="00E96725"/>
    <w:rsid w:val="00EA5620"/>
    <w:rsid w:val="00EB3B4A"/>
    <w:rsid w:val="00ED2C96"/>
    <w:rsid w:val="00F038D6"/>
    <w:rsid w:val="00F61B5E"/>
    <w:rsid w:val="00F81F74"/>
    <w:rsid w:val="00F960EA"/>
    <w:rsid w:val="00F96C18"/>
    <w:rsid w:val="00FE316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7D26"/>
  <w15:docId w15:val="{62BA6BF3-76EB-4146-9D27-DD7D1025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23"/>
  </w:style>
  <w:style w:type="paragraph" w:styleId="Nagwek1">
    <w:name w:val="heading 1"/>
    <w:basedOn w:val="Normalny"/>
    <w:next w:val="Normalny"/>
    <w:link w:val="Nagwek1Znak"/>
    <w:uiPriority w:val="9"/>
    <w:qFormat/>
    <w:rsid w:val="0000422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22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422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422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422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422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22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422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422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FF651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NotBold">
    <w:name w:val="Body text (2) + Not Bold"/>
    <w:basedOn w:val="Bodytext2"/>
    <w:rsid w:val="00FF651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F6518"/>
    <w:pPr>
      <w:widowControl w:val="0"/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Default">
    <w:name w:val="Default"/>
    <w:rsid w:val="002F5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22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22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422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422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422D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422D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22D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422D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422D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422D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0422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422D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422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422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0422D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0422D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042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422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42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22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22D"/>
    <w:rPr>
      <w:b/>
      <w:bCs/>
      <w:i/>
      <w:iCs/>
    </w:rPr>
  </w:style>
  <w:style w:type="character" w:styleId="Wyrnieniedelikatne">
    <w:name w:val="Subtle Emphasis"/>
    <w:uiPriority w:val="19"/>
    <w:qFormat/>
    <w:rsid w:val="0000422D"/>
    <w:rPr>
      <w:i/>
      <w:iCs/>
    </w:rPr>
  </w:style>
  <w:style w:type="character" w:styleId="Wyrnienieintensywne">
    <w:name w:val="Intense Emphasis"/>
    <w:uiPriority w:val="21"/>
    <w:qFormat/>
    <w:rsid w:val="0000422D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0422D"/>
    <w:rPr>
      <w:b/>
      <w:bCs/>
    </w:rPr>
  </w:style>
  <w:style w:type="character" w:styleId="Odwoanieintensywne">
    <w:name w:val="Intense Reference"/>
    <w:uiPriority w:val="32"/>
    <w:qFormat/>
    <w:rsid w:val="0000422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0422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422D"/>
    <w:pPr>
      <w:outlineLvl w:val="9"/>
    </w:pPr>
  </w:style>
  <w:style w:type="paragraph" w:customStyle="1" w:styleId="c-headlinetitle">
    <w:name w:val="c-headline_title"/>
    <w:basedOn w:val="Normalny"/>
    <w:rsid w:val="00AE32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7" ma:contentTypeDescription="Create a new document." ma:contentTypeScope="" ma:versionID="5d5764056f237b2b54e62d438c160717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44a3901bcb461a66eadf81293e82cc00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BF076-18F4-4AE5-8E07-32BAC56B5733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C3D9D2F6-8809-47CE-BC88-71BFD28F0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D1A40-9875-4E1A-A72B-42E836442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0ACD2-037B-4295-9CC4-7EBB011E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Popek (RZGW Rzeszów)</cp:lastModifiedBy>
  <cp:revision>12</cp:revision>
  <dcterms:created xsi:type="dcterms:W3CDTF">2021-03-09T12:54:00Z</dcterms:created>
  <dcterms:modified xsi:type="dcterms:W3CDTF">2021-05-20T11:08:00Z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