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6CED" w14:textId="1BA64F59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</w:pPr>
      <w:bookmarkStart w:id="0" w:name="_Toc415137610"/>
      <w:bookmarkStart w:id="1" w:name="_Toc415166764"/>
      <w:r w:rsidRPr="00EB3CD0">
        <w:rPr>
          <w:rFonts w:asciiTheme="minorHAnsi" w:eastAsia="Lucida Sans Unicode" w:hAnsiTheme="minorHAnsi" w:cstheme="minorHAnsi"/>
          <w:b/>
          <w:bCs/>
          <w:sz w:val="24"/>
          <w:szCs w:val="24"/>
          <w:lang w:bidi="en-US"/>
        </w:rPr>
        <w:t>PROTOKÓŁ Z KONTROLI OKRESOWEJ PIĘCIOLETNIEJ NR …………………………..……..…./……r.</w:t>
      </w:r>
    </w:p>
    <w:p w14:paraId="540D8568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Cs/>
          <w:color w:val="000000"/>
          <w:lang w:bidi="en-US"/>
        </w:rPr>
      </w:pPr>
    </w:p>
    <w:p w14:paraId="25C3C14C" w14:textId="5CA37D85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/>
          <w:bCs/>
          <w:color w:val="7030A0"/>
          <w:lang w:bidi="en-US"/>
        </w:rPr>
      </w:pPr>
      <w:r w:rsidRPr="00EB3CD0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(zakres kontroli na podstawie art. 62 ust. 1 pkt </w:t>
      </w:r>
      <w:r w:rsidR="00366A92" w:rsidRPr="00EB3CD0">
        <w:rPr>
          <w:rFonts w:asciiTheme="minorHAnsi" w:eastAsia="Lucida Sans Unicode" w:hAnsiTheme="minorHAnsi" w:cstheme="minorHAnsi"/>
          <w:bCs/>
          <w:color w:val="000000"/>
          <w:lang w:bidi="en-US"/>
        </w:rPr>
        <w:t>2</w:t>
      </w:r>
      <w:r w:rsidRPr="00EB3CD0">
        <w:rPr>
          <w:rFonts w:asciiTheme="minorHAnsi" w:eastAsia="Lucida Sans Unicode" w:hAnsiTheme="minorHAnsi" w:cstheme="minorHAnsi"/>
          <w:bCs/>
          <w:color w:val="000000"/>
          <w:lang w:bidi="en-US"/>
        </w:rPr>
        <w:t xml:space="preserve">, art. 62a ustawy Prawo budowlane z 7 lipca 1994 r. (tekst jedn. </w:t>
      </w:r>
      <w:r w:rsidRPr="00EB3CD0">
        <w:rPr>
          <w:rFonts w:asciiTheme="minorHAnsi" w:eastAsia="Lucida Sans Unicode" w:hAnsiTheme="minorHAnsi" w:cstheme="minorHAnsi"/>
          <w:bCs/>
          <w:i/>
          <w:color w:val="000000"/>
          <w:lang w:bidi="en-US"/>
        </w:rPr>
        <w:t xml:space="preserve">Dz.U. z </w:t>
      </w:r>
      <w:r w:rsidRPr="00EB3CD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2020 poz. 1333 </w:t>
      </w:r>
      <w:r w:rsidRPr="00EB3CD0">
        <w:rPr>
          <w:rFonts w:asciiTheme="minorHAnsi" w:eastAsia="Lucida Sans Unicode" w:hAnsiTheme="minorHAnsi" w:cstheme="minorHAnsi"/>
          <w:bCs/>
          <w:i/>
          <w:lang w:bidi="en-US"/>
        </w:rPr>
        <w:t>)</w:t>
      </w:r>
    </w:p>
    <w:p w14:paraId="61DB4445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p w14:paraId="33D6E5BB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WG ………………….….mKr</w:t>
      </w:r>
      <w:r w:rsidRPr="00EB3CD0">
        <w:rPr>
          <w:rFonts w:asciiTheme="minorHAnsi" w:eastAsia="Lucida Sans Unicode" w:hAnsiTheme="minorHAnsi" w:cstheme="minorHAnsi"/>
          <w:b/>
          <w:bCs/>
          <w:color w:val="000000"/>
          <w:vertAlign w:val="subscript"/>
          <w:lang w:bidi="en-US"/>
        </w:rPr>
        <w:t>86</w:t>
      </w:r>
      <w:r w:rsidRPr="00EB3CD0">
        <w:rPr>
          <w:rFonts w:asciiTheme="minorHAnsi" w:eastAsia="Lucida Sans Unicode" w:hAnsiTheme="minorHAnsi" w:cstheme="minorHAnsi"/>
          <w:b/>
          <w:bCs/>
          <w:color w:val="000000"/>
          <w:lang w:bidi="en-US"/>
        </w:rPr>
        <w:t>.,  WD ……………………..mKr</w:t>
      </w:r>
      <w:r w:rsidRPr="00EB3CD0">
        <w:rPr>
          <w:rFonts w:asciiTheme="minorHAnsi" w:eastAsia="Lucida Sans Unicode" w:hAnsiTheme="minorHAnsi" w:cstheme="minorHAnsi"/>
          <w:b/>
          <w:bCs/>
          <w:color w:val="000000"/>
          <w:vertAlign w:val="subscript"/>
          <w:lang w:bidi="en-US"/>
        </w:rPr>
        <w:t>86</w:t>
      </w:r>
    </w:p>
    <w:p w14:paraId="56380888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( Uwaga!. W przypadku układu odniesienia Amsterdam – proszę wpisać m npm )</w:t>
      </w:r>
    </w:p>
    <w:p w14:paraId="3EAC1BD4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Podstawowy układ odniesienia Kronsztad 86 ,ale obowiązują obydwa.</w:t>
      </w:r>
    </w:p>
    <w:p w14:paraId="6BB4665C" w14:textId="77777777" w:rsidR="00502FDC" w:rsidRPr="00EB3CD0" w:rsidRDefault="00502FDC" w:rsidP="00502FDC">
      <w:pPr>
        <w:jc w:val="center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Ta uwaga z protokołu jest do usunięcia po jego wypełnieniu</w:t>
      </w:r>
    </w:p>
    <w:p w14:paraId="02C7C92B" w14:textId="77777777" w:rsidR="00502FDC" w:rsidRPr="00EB3CD0" w:rsidRDefault="00502FDC" w:rsidP="00502FDC">
      <w:pPr>
        <w:pStyle w:val="Styl1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PODSTAWOWE DANE O OBIEKCIE</w:t>
      </w:r>
    </w:p>
    <w:tbl>
      <w:tblPr>
        <w:tblW w:w="5000" w:type="pct"/>
        <w:tblInd w:w="-10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A0" w:firstRow="1" w:lastRow="0" w:firstColumn="1" w:lastColumn="0" w:noHBand="0" w:noVBand="0"/>
      </w:tblPr>
      <w:tblGrid>
        <w:gridCol w:w="4754"/>
        <w:gridCol w:w="4534"/>
      </w:tblGrid>
      <w:tr w:rsidR="00502FDC" w:rsidRPr="00EB3CD0" w14:paraId="1D6DE561" w14:textId="77777777" w:rsidTr="00452979">
        <w:tc>
          <w:tcPr>
            <w:tcW w:w="2559" w:type="pct"/>
            <w:vAlign w:val="center"/>
          </w:tcPr>
          <w:p w14:paraId="457D1FE8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Pr="00EB3CD0">
              <w:rPr>
                <w:rFonts w:asciiTheme="minorHAnsi" w:eastAsia="Lucida Sans Unicode" w:hAnsiTheme="minorHAnsi" w:cstheme="minorHAnsi"/>
                <w:b/>
                <w:bCs/>
                <w:lang w:bidi="en-US"/>
              </w:rPr>
              <w:t>obiektu budowlanego</w:t>
            </w:r>
            <w:r w:rsidRPr="00EB3CD0">
              <w:rPr>
                <w:rFonts w:asciiTheme="minorHAnsi" w:eastAsia="Lucida Sans Unicode" w:hAnsiTheme="minorHAnsi" w:cstheme="minorHAnsi"/>
                <w:bCs/>
                <w:i/>
                <w:lang w:bidi="en-US"/>
              </w:rPr>
              <w:t xml:space="preserve"> (innego niż wał przeciwpowodziowy)</w:t>
            </w:r>
          </w:p>
        </w:tc>
        <w:tc>
          <w:tcPr>
            <w:tcW w:w="2441" w:type="pct"/>
            <w:vAlign w:val="center"/>
          </w:tcPr>
          <w:p w14:paraId="6C3DE458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0219A5F7" w14:textId="77777777" w:rsidTr="00452979">
        <w:tc>
          <w:tcPr>
            <w:tcW w:w="2559" w:type="pct"/>
            <w:vAlign w:val="center"/>
          </w:tcPr>
          <w:p w14:paraId="1C0572D0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Klasa obiektu, budowli hydrotechnicznej</w:t>
            </w:r>
          </w:p>
          <w:p w14:paraId="18124E5C" w14:textId="77777777" w:rsidR="00502FDC" w:rsidRPr="00EB3CD0" w:rsidRDefault="00502FDC" w:rsidP="0045297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1" w:type="pct"/>
            <w:vAlign w:val="center"/>
          </w:tcPr>
          <w:p w14:paraId="1154ED20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715909F" w14:textId="77777777" w:rsidTr="00452979">
        <w:tc>
          <w:tcPr>
            <w:tcW w:w="2559" w:type="pct"/>
            <w:vAlign w:val="center"/>
          </w:tcPr>
          <w:p w14:paraId="2D00B731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Data kontroli</w:t>
            </w:r>
            <w:r w:rsidRPr="00EB3CD0">
              <w:rPr>
                <w:rFonts w:asciiTheme="minorHAnsi" w:hAnsiTheme="minorHAnsi" w:cstheme="minorHAnsi"/>
              </w:rPr>
              <w:t xml:space="preserve"> </w:t>
            </w:r>
            <w:r w:rsidRPr="00EB3CD0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wykonanej w dniu/dniach</w:t>
            </w:r>
          </w:p>
        </w:tc>
        <w:tc>
          <w:tcPr>
            <w:tcW w:w="2441" w:type="pct"/>
            <w:vAlign w:val="center"/>
          </w:tcPr>
          <w:p w14:paraId="0F80B111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4FED0DC2" w14:textId="77777777" w:rsidTr="00452979">
        <w:tc>
          <w:tcPr>
            <w:tcW w:w="2559" w:type="pct"/>
            <w:vAlign w:val="center"/>
          </w:tcPr>
          <w:p w14:paraId="715A0D7C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Rzeka, km</w:t>
            </w:r>
          </w:p>
        </w:tc>
        <w:tc>
          <w:tcPr>
            <w:tcW w:w="2441" w:type="pct"/>
            <w:vAlign w:val="center"/>
          </w:tcPr>
          <w:p w14:paraId="26C43334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7DCDD25" w14:textId="77777777" w:rsidTr="00452979">
        <w:tc>
          <w:tcPr>
            <w:tcW w:w="2559" w:type="pct"/>
            <w:vAlign w:val="center"/>
          </w:tcPr>
          <w:p w14:paraId="5435AA56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Właściciel/zarządca obiektu budowlanego</w:t>
            </w:r>
            <w:r w:rsidRPr="00EB3CD0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lang w:bidi="en-US"/>
              </w:rPr>
              <w:t>:</w:t>
            </w:r>
          </w:p>
        </w:tc>
        <w:tc>
          <w:tcPr>
            <w:tcW w:w="2441" w:type="pct"/>
            <w:vAlign w:val="center"/>
          </w:tcPr>
          <w:p w14:paraId="29D47D6F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B3CD0">
              <w:rPr>
                <w:rFonts w:asciiTheme="minorHAnsi" w:hAnsiTheme="minorHAnsi" w:cstheme="minorHAnsi"/>
                <w:b/>
              </w:rPr>
              <w:t>Skarb Państwa/ PGW WP ……………………….</w:t>
            </w:r>
          </w:p>
        </w:tc>
      </w:tr>
      <w:tr w:rsidR="00502FDC" w:rsidRPr="00EB3CD0" w14:paraId="193EFFBA" w14:textId="77777777" w:rsidTr="00452979">
        <w:tc>
          <w:tcPr>
            <w:tcW w:w="2559" w:type="pct"/>
            <w:vAlign w:val="center"/>
          </w:tcPr>
          <w:p w14:paraId="4F1CBBC4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eastAsia="Lucida Sans Unicode" w:hAnsiTheme="minorHAnsi" w:cstheme="minorHAnsi"/>
                <w:b/>
                <w:bCs/>
                <w:color w:val="000000"/>
                <w:lang w:bidi="en-US"/>
              </w:rPr>
              <w:t>Adres właściciela/zarządcy/telefon</w:t>
            </w:r>
          </w:p>
        </w:tc>
        <w:tc>
          <w:tcPr>
            <w:tcW w:w="2441" w:type="pct"/>
            <w:vAlign w:val="center"/>
          </w:tcPr>
          <w:p w14:paraId="1C5C3A8D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4FBD38D2" w14:textId="77777777" w:rsidTr="00452979">
        <w:tc>
          <w:tcPr>
            <w:tcW w:w="2559" w:type="pct"/>
            <w:vAlign w:val="center"/>
          </w:tcPr>
          <w:p w14:paraId="20E54782" w14:textId="77777777" w:rsidR="00502FDC" w:rsidRPr="00EB3CD0" w:rsidRDefault="00502FDC" w:rsidP="0045297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Miejscowość</w:t>
            </w:r>
          </w:p>
        </w:tc>
        <w:tc>
          <w:tcPr>
            <w:tcW w:w="2441" w:type="pct"/>
            <w:vAlign w:val="center"/>
          </w:tcPr>
          <w:p w14:paraId="16F4FDE7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27AB350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2939A915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Gmina</w:t>
            </w:r>
          </w:p>
        </w:tc>
        <w:tc>
          <w:tcPr>
            <w:tcW w:w="2441" w:type="pct"/>
            <w:vAlign w:val="center"/>
          </w:tcPr>
          <w:p w14:paraId="24184779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6E8508DD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483DF368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Powiat</w:t>
            </w:r>
          </w:p>
        </w:tc>
        <w:tc>
          <w:tcPr>
            <w:tcW w:w="2441" w:type="pct"/>
            <w:vAlign w:val="center"/>
          </w:tcPr>
          <w:p w14:paraId="0BAFB37A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5241E9E1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00B1F34F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Województwo</w:t>
            </w:r>
          </w:p>
        </w:tc>
        <w:tc>
          <w:tcPr>
            <w:tcW w:w="2441" w:type="pct"/>
            <w:vAlign w:val="center"/>
          </w:tcPr>
          <w:p w14:paraId="45CFDC44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FDC" w:rsidRPr="00EB3CD0" w14:paraId="6D58FB51" w14:textId="77777777" w:rsidTr="00452979">
        <w:trPr>
          <w:trHeight w:val="414"/>
        </w:trPr>
        <w:tc>
          <w:tcPr>
            <w:tcW w:w="2559" w:type="pct"/>
            <w:vAlign w:val="center"/>
          </w:tcPr>
          <w:p w14:paraId="45B6457D" w14:textId="77777777" w:rsidR="00502FDC" w:rsidRPr="00EB3CD0" w:rsidRDefault="00502FDC" w:rsidP="00452979">
            <w:pPr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Współrzędne geograficzne</w:t>
            </w:r>
          </w:p>
        </w:tc>
        <w:tc>
          <w:tcPr>
            <w:tcW w:w="2441" w:type="pct"/>
            <w:vAlign w:val="center"/>
          </w:tcPr>
          <w:p w14:paraId="7C94A3B3" w14:textId="77777777" w:rsidR="00502FDC" w:rsidRPr="00EB3CD0" w:rsidRDefault="00502FDC" w:rsidP="00452979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9AE44D8" w14:textId="77777777" w:rsidR="00502FDC" w:rsidRPr="00EB3CD0" w:rsidRDefault="00502FDC" w:rsidP="00502FDC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7D93D407" w14:textId="77777777" w:rsidR="00502FDC" w:rsidRPr="00EB3CD0" w:rsidRDefault="00502FDC" w:rsidP="00502FD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Kontrolę przeprowadził:</w:t>
      </w:r>
    </w:p>
    <w:p w14:paraId="3056BFC7" w14:textId="77777777" w:rsidR="00F8659D" w:rsidRPr="00EB3CD0" w:rsidRDefault="00F8659D" w:rsidP="00F865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Imię, nazwisko, ……………………………………………………………………………………………………………………… </w:t>
      </w:r>
    </w:p>
    <w:p w14:paraId="0B07FD4D" w14:textId="77777777" w:rsidR="00F8659D" w:rsidRPr="00EB3CD0" w:rsidRDefault="00F8659D" w:rsidP="00F865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>Uprawnienia budowlane nr upr. ………………………..…………………………………………………………..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br/>
        <w:t xml:space="preserve">w specjalności </w:t>
      </w:r>
      <w:r w:rsidRPr="00EB3CD0">
        <w:rPr>
          <w:rFonts w:asciiTheme="minorHAnsi" w:eastAsiaTheme="minorHAnsi" w:hAnsiTheme="minorHAnsi" w:cstheme="minorHAnsi"/>
          <w:iCs/>
          <w:sz w:val="22"/>
          <w:szCs w:val="22"/>
        </w:rPr>
        <w:t>………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14:paraId="4C8D3BCD" w14:textId="77777777" w:rsidR="00F8659D" w:rsidRPr="00EB3CD0" w:rsidRDefault="00F8659D" w:rsidP="00F865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iCs/>
          <w:sz w:val="22"/>
          <w:szCs w:val="22"/>
        </w:rPr>
      </w:pP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Członek </w:t>
      </w:r>
      <w:r w:rsidRPr="00EB3CD0">
        <w:rPr>
          <w:rFonts w:asciiTheme="minorHAnsi" w:eastAsiaTheme="minorHAnsi" w:hAnsiTheme="minorHAnsi" w:cstheme="minorHAnsi"/>
          <w:iCs/>
          <w:sz w:val="22"/>
          <w:szCs w:val="22"/>
        </w:rPr>
        <w:t>……………………..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Okr</w:t>
      </w:r>
      <w:r w:rsidRPr="00EB3CD0">
        <w:rPr>
          <w:rFonts w:asciiTheme="minorHAnsi" w:eastAsia="TimesNewRoman,Italic" w:hAnsiTheme="minorHAnsi" w:cstheme="minorHAnsi"/>
          <w:i/>
          <w:iCs/>
          <w:sz w:val="22"/>
          <w:szCs w:val="22"/>
        </w:rPr>
        <w:t>ę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>gowej Izby In</w:t>
      </w:r>
      <w:r w:rsidRPr="00EB3CD0">
        <w:rPr>
          <w:rFonts w:asciiTheme="minorHAnsi" w:eastAsia="TimesNewRoman,Italic" w:hAnsiTheme="minorHAnsi" w:cstheme="minorHAnsi"/>
          <w:i/>
          <w:iCs/>
          <w:sz w:val="22"/>
          <w:szCs w:val="22"/>
        </w:rPr>
        <w:t>ż</w:t>
      </w:r>
      <w:r w:rsidRPr="00EB3CD0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ynierów Budownictwa, zarejestrowany pod numerem ewid. </w:t>
      </w:r>
      <w:r w:rsidRPr="00EB3CD0">
        <w:rPr>
          <w:rFonts w:asciiTheme="minorHAnsi" w:eastAsia="TimesNewRoman,Italic" w:hAnsiTheme="minorHAnsi" w:cstheme="minorHAnsi"/>
          <w:iCs/>
          <w:sz w:val="22"/>
          <w:szCs w:val="22"/>
        </w:rPr>
        <w:t>……………..</w:t>
      </w:r>
      <w:r w:rsidRPr="00EB3CD0">
        <w:rPr>
          <w:rFonts w:asciiTheme="minorHAnsi" w:eastAsiaTheme="minorHAnsi" w:hAnsiTheme="minorHAnsi" w:cstheme="minorHAnsi"/>
          <w:iCs/>
          <w:color w:val="943634" w:themeColor="accent2" w:themeShade="BF"/>
          <w:sz w:val="22"/>
          <w:szCs w:val="22"/>
        </w:rPr>
        <w:t>………………………………………………………………………………………………………</w:t>
      </w:r>
    </w:p>
    <w:p w14:paraId="2C1C0D3F" w14:textId="77777777" w:rsidR="00502FDC" w:rsidRPr="00EB3CD0" w:rsidRDefault="00502FDC" w:rsidP="0076374C">
      <w:pPr>
        <w:jc w:val="center"/>
        <w:rPr>
          <w:rFonts w:asciiTheme="minorHAnsi" w:eastAsia="Lucida Sans Unicode" w:hAnsiTheme="minorHAnsi" w:cstheme="minorHAnsi"/>
          <w:b/>
          <w:bCs/>
          <w:color w:val="000000"/>
          <w:lang w:bidi="en-US"/>
        </w:rPr>
      </w:pPr>
    </w:p>
    <w:bookmarkEnd w:id="0"/>
    <w:bookmarkEnd w:id="1"/>
    <w:p w14:paraId="3F8B495E" w14:textId="77777777" w:rsidR="00DE607C" w:rsidRPr="00EB3CD0" w:rsidRDefault="0076374C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ZAKRES KONTROLI</w:t>
      </w:r>
    </w:p>
    <w:p w14:paraId="3F8B495F" w14:textId="77777777" w:rsidR="00731E79" w:rsidRPr="00EB3CD0" w:rsidRDefault="006E2214" w:rsidP="004F21FB">
      <w:pPr>
        <w:widowControl w:val="0"/>
        <w:suppressAutoHyphens/>
        <w:jc w:val="both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Kontrolą objęto</w:t>
      </w:r>
      <w:r w:rsidR="009E333E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="001273C6" w:rsidRPr="00EB3CD0">
        <w:rPr>
          <w:rFonts w:asciiTheme="minorHAnsi" w:eastAsia="Lucida Sans Unicode" w:hAnsiTheme="minorHAnsi" w:cstheme="minorHAnsi"/>
          <w:lang w:bidi="en-US"/>
        </w:rPr>
        <w:t xml:space="preserve">obiekt </w:t>
      </w:r>
      <w:r w:rsidR="007403FF" w:rsidRPr="00EB3CD0">
        <w:rPr>
          <w:rFonts w:asciiTheme="minorHAnsi" w:eastAsia="Lucida Sans Unicode" w:hAnsiTheme="minorHAnsi" w:cstheme="minorHAnsi"/>
          <w:lang w:bidi="en-US"/>
        </w:rPr>
        <w:t>budowlany</w:t>
      </w:r>
      <w:r w:rsidR="003263A0" w:rsidRPr="00EB3CD0">
        <w:rPr>
          <w:rFonts w:asciiTheme="minorHAnsi" w:eastAsia="Lucida Sans Unicode" w:hAnsiTheme="minorHAnsi" w:cstheme="minorHAnsi"/>
          <w:color w:val="000000"/>
          <w:lang w:bidi="en-US"/>
        </w:rPr>
        <w:t>………………………</w:t>
      </w:r>
      <w:r w:rsidR="001273C6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wchodząc</w:t>
      </w:r>
      <w:r w:rsidR="00B24CFA" w:rsidRPr="00EB3CD0">
        <w:rPr>
          <w:rFonts w:asciiTheme="minorHAnsi" w:eastAsia="Lucida Sans Unicode" w:hAnsiTheme="minorHAnsi" w:cstheme="minorHAnsi"/>
          <w:color w:val="000000"/>
          <w:lang w:bidi="en-US"/>
        </w:rPr>
        <w:t>y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w skład ………………………………………………….</w:t>
      </w:r>
      <w:r w:rsidR="00731E79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/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zespołu budowli</w:t>
      </w:r>
      <w:r w:rsidR="00731E79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/</w:t>
      </w:r>
    </w:p>
    <w:p w14:paraId="3F8B4960" w14:textId="77777777" w:rsidR="00523E6E" w:rsidRPr="00EB3CD0" w:rsidRDefault="006E2214" w:rsidP="004F21FB">
      <w:pPr>
        <w:widowControl w:val="0"/>
        <w:suppressAutoHyphens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Kontrolą </w:t>
      </w:r>
      <w:r w:rsidR="00497BD1" w:rsidRPr="00EB3CD0">
        <w:rPr>
          <w:rFonts w:asciiTheme="minorHAnsi" w:hAnsiTheme="minorHAnsi" w:cstheme="minorHAnsi"/>
        </w:rPr>
        <w:t>5-letnią</w:t>
      </w:r>
      <w:r w:rsidRPr="00EB3CD0">
        <w:rPr>
          <w:rFonts w:asciiTheme="minorHAnsi" w:hAnsiTheme="minorHAnsi" w:cstheme="minorHAnsi"/>
        </w:rPr>
        <w:t xml:space="preserve"> objęto sprawdzenie</w:t>
      </w:r>
      <w:r w:rsidR="00523E6E" w:rsidRPr="00EB3CD0">
        <w:rPr>
          <w:rFonts w:asciiTheme="minorHAnsi" w:hAnsiTheme="minorHAnsi" w:cstheme="minorHAnsi"/>
        </w:rPr>
        <w:t>:</w:t>
      </w:r>
    </w:p>
    <w:p w14:paraId="3F8B4961" w14:textId="77777777" w:rsidR="00D65D3B" w:rsidRPr="00EB3CD0" w:rsidRDefault="00536A6C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elementów </w:t>
      </w:r>
      <w:r w:rsidR="00D65D3B" w:rsidRPr="00EB3CD0">
        <w:rPr>
          <w:rFonts w:asciiTheme="minorHAnsi" w:hAnsiTheme="minorHAnsi" w:cstheme="minorHAnsi"/>
          <w:sz w:val="22"/>
          <w:szCs w:val="22"/>
        </w:rPr>
        <w:t>narażonych na szkodliwe wpływy atmosferyczne i niszczące działania czynników występujących podczas użytkowania,</w:t>
      </w:r>
    </w:p>
    <w:p w14:paraId="3F8B4962" w14:textId="77777777" w:rsidR="00D65D3B" w:rsidRPr="00EB3CD0" w:rsidRDefault="00D65D3B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bCs/>
          <w:sz w:val="22"/>
          <w:szCs w:val="22"/>
        </w:rPr>
        <w:t>instalacji i urządzeń służących ochronie środowiska,</w:t>
      </w:r>
    </w:p>
    <w:p w14:paraId="3F8B4963" w14:textId="77777777" w:rsidR="00D65D3B" w:rsidRPr="00EB3CD0" w:rsidRDefault="00D65D3B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instalacji gazowych, przewodów kominowych (dymowe, spalinowe i wentylacyjne)</w:t>
      </w:r>
      <w:r w:rsidR="00DE607C" w:rsidRPr="00EB3CD0">
        <w:rPr>
          <w:rFonts w:asciiTheme="minorHAnsi" w:hAnsiTheme="minorHAnsi" w:cstheme="minorHAnsi"/>
          <w:sz w:val="22"/>
          <w:szCs w:val="22"/>
        </w:rPr>
        <w:t>,</w:t>
      </w:r>
    </w:p>
    <w:p w14:paraId="3F8B4964" w14:textId="77777777" w:rsidR="00F71D30" w:rsidRPr="00EB3CD0" w:rsidRDefault="006E2214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stanu technicznego</w:t>
      </w:r>
      <w:r w:rsidR="00523E6E" w:rsidRPr="00EB3CD0">
        <w:rPr>
          <w:rFonts w:asciiTheme="minorHAnsi" w:hAnsiTheme="minorHAnsi" w:cstheme="minorHAnsi"/>
          <w:sz w:val="22"/>
          <w:szCs w:val="22"/>
        </w:rPr>
        <w:t xml:space="preserve"> i przydatności do użytkowania </w:t>
      </w:r>
      <w:r w:rsidR="008F467D" w:rsidRPr="00EB3CD0">
        <w:rPr>
          <w:rFonts w:asciiTheme="minorHAnsi" w:hAnsiTheme="minorHAnsi" w:cstheme="minorHAnsi"/>
          <w:sz w:val="22"/>
          <w:szCs w:val="22"/>
        </w:rPr>
        <w:t>obiektu budowlanego,</w:t>
      </w:r>
    </w:p>
    <w:p w14:paraId="3F8B4965" w14:textId="77777777" w:rsidR="00DE607C" w:rsidRPr="00EB3CD0" w:rsidRDefault="00523E6E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lastRenderedPageBreak/>
        <w:t xml:space="preserve">estetyki </w:t>
      </w:r>
      <w:r w:rsidR="008F467D" w:rsidRPr="00EB3CD0">
        <w:rPr>
          <w:rFonts w:asciiTheme="minorHAnsi" w:hAnsiTheme="minorHAnsi" w:cstheme="minorHAnsi"/>
          <w:sz w:val="22"/>
          <w:szCs w:val="22"/>
        </w:rPr>
        <w:t>obiektu budowlanego</w:t>
      </w:r>
      <w:r w:rsidRPr="00EB3CD0">
        <w:rPr>
          <w:rFonts w:asciiTheme="minorHAnsi" w:hAnsiTheme="minorHAnsi" w:cstheme="minorHAnsi"/>
          <w:sz w:val="22"/>
          <w:szCs w:val="22"/>
        </w:rPr>
        <w:t xml:space="preserve"> oraz jej otoczenia</w:t>
      </w:r>
      <w:r w:rsidR="00DE607C" w:rsidRPr="00EB3CD0">
        <w:rPr>
          <w:rFonts w:asciiTheme="minorHAnsi" w:hAnsiTheme="minorHAnsi" w:cstheme="minorHAnsi"/>
          <w:sz w:val="22"/>
          <w:szCs w:val="22"/>
        </w:rPr>
        <w:t>,</w:t>
      </w:r>
    </w:p>
    <w:p w14:paraId="3F8B4966" w14:textId="77777777" w:rsidR="006E2214" w:rsidRPr="00EB3CD0" w:rsidRDefault="006E2214" w:rsidP="007B0361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bCs/>
          <w:sz w:val="22"/>
          <w:szCs w:val="22"/>
        </w:rPr>
        <w:t xml:space="preserve">instalacji 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 xml:space="preserve">elektrycznej </w:t>
      </w:r>
      <w:r w:rsidRPr="00EB3CD0">
        <w:rPr>
          <w:rFonts w:asciiTheme="minorHAnsi" w:hAnsiTheme="minorHAnsi" w:cstheme="minorHAnsi"/>
          <w:bCs/>
          <w:sz w:val="22"/>
          <w:szCs w:val="22"/>
        </w:rPr>
        <w:t>i</w:t>
      </w:r>
      <w:r w:rsidR="001273C6" w:rsidRPr="00EB3C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63A0" w:rsidRPr="00EB3CD0">
        <w:rPr>
          <w:rFonts w:asciiTheme="minorHAnsi" w:hAnsiTheme="minorHAnsi" w:cstheme="minorHAnsi"/>
          <w:bCs/>
          <w:sz w:val="22"/>
          <w:szCs w:val="22"/>
        </w:rPr>
        <w:t>piorunochronnej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1273C6" w:rsidRPr="00EB3C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>zakresie stanu sprawności połączeń, osprzętu,</w:t>
      </w:r>
      <w:r w:rsidR="001273C6" w:rsidRPr="00EB3C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3E6E" w:rsidRPr="00EB3CD0">
        <w:rPr>
          <w:rFonts w:asciiTheme="minorHAnsi" w:hAnsiTheme="minorHAnsi" w:cstheme="minorHAnsi"/>
          <w:bCs/>
          <w:sz w:val="22"/>
          <w:szCs w:val="22"/>
        </w:rPr>
        <w:t>z</w:t>
      </w:r>
      <w:r w:rsidR="006D57CA" w:rsidRPr="00EB3CD0">
        <w:rPr>
          <w:rFonts w:asciiTheme="minorHAnsi" w:hAnsiTheme="minorHAnsi" w:cstheme="minorHAnsi"/>
          <w:bCs/>
          <w:sz w:val="22"/>
          <w:szCs w:val="22"/>
        </w:rPr>
        <w:t>abezpieczeń i środków ochrony od porażeń, oporności izolacji przewodów oraz uziemień instalacji aparatów.</w:t>
      </w:r>
    </w:p>
    <w:p w14:paraId="3F8B4967" w14:textId="77777777" w:rsidR="001273C6" w:rsidRPr="00EB3CD0" w:rsidRDefault="001273C6" w:rsidP="00357664">
      <w:pPr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3F8B4968" w14:textId="77777777" w:rsidR="006D57CA" w:rsidRPr="00EB3CD0" w:rsidRDefault="006D57CA" w:rsidP="00A2185D">
      <w:pPr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b/>
          <w:color w:val="000000"/>
          <w:lang w:bidi="en-US"/>
        </w:rPr>
        <w:t>Kontrola 5-letnia obejmuje swym zakresem czynności kontroli rocznej.</w:t>
      </w:r>
    </w:p>
    <w:p w14:paraId="3F8B4969" w14:textId="77777777" w:rsidR="000076C9" w:rsidRPr="00EB3CD0" w:rsidRDefault="0076374C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MATERIAŁY WYKORZYSTANE</w:t>
      </w:r>
      <w:r w:rsidR="004F21FB" w:rsidRPr="00EB3CD0">
        <w:rPr>
          <w:rFonts w:asciiTheme="minorHAnsi" w:hAnsiTheme="minorHAnsi" w:cstheme="minorHAnsi"/>
          <w:sz w:val="22"/>
          <w:szCs w:val="22"/>
        </w:rPr>
        <w:t xml:space="preserve"> PRZY KONTROLI</w:t>
      </w:r>
    </w:p>
    <w:p w14:paraId="3F8B496A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dokumentacja powykonawcza,</w:t>
      </w:r>
    </w:p>
    <w:p w14:paraId="3F8B496B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 xml:space="preserve">ostatnia ocena stanu technicznego i bezpieczeństwa </w:t>
      </w:r>
      <w:r w:rsidR="0024592A" w:rsidRPr="00EB3CD0">
        <w:rPr>
          <w:rFonts w:asciiTheme="minorHAnsi" w:hAnsiTheme="minorHAnsi" w:cstheme="minorHAnsi"/>
          <w:bCs/>
          <w:i/>
          <w:sz w:val="22"/>
          <w:szCs w:val="22"/>
        </w:rPr>
        <w:t xml:space="preserve">obiektu budowlanego </w:t>
      </w:r>
      <w:r w:rsidRPr="00EB3CD0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EB5115" w:rsidRPr="00EB3CD0">
        <w:rPr>
          <w:rFonts w:asciiTheme="minorHAnsi" w:hAnsiTheme="minorHAnsi" w:cstheme="minorHAnsi"/>
          <w:bCs/>
          <w:i/>
          <w:sz w:val="22"/>
          <w:szCs w:val="22"/>
        </w:rPr>
        <w:t>sporządzona na podstawie Prawa wodnego</w:t>
      </w:r>
      <w:r w:rsidRPr="00EB3CD0">
        <w:rPr>
          <w:rFonts w:asciiTheme="minorHAnsi" w:hAnsiTheme="minorHAnsi" w:cstheme="minorHAnsi"/>
          <w:bCs/>
          <w:i/>
          <w:sz w:val="22"/>
          <w:szCs w:val="22"/>
        </w:rPr>
        <w:t>),</w:t>
      </w:r>
    </w:p>
    <w:p w14:paraId="3F8B496C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protokoły z wcześniejszych kontroli okresowych (</w:t>
      </w:r>
      <w:r w:rsidR="00EB5115" w:rsidRPr="00EB3CD0">
        <w:rPr>
          <w:rFonts w:asciiTheme="minorHAnsi" w:hAnsiTheme="minorHAnsi" w:cstheme="minorHAnsi"/>
          <w:bCs/>
          <w:i/>
          <w:sz w:val="22"/>
          <w:szCs w:val="22"/>
        </w:rPr>
        <w:t>sporządzonych na podstawie Prawa budowlanego</w:t>
      </w:r>
      <w:r w:rsidRPr="00EB3CD0">
        <w:rPr>
          <w:rFonts w:asciiTheme="minorHAnsi" w:hAnsiTheme="minorHAnsi" w:cstheme="minorHAnsi"/>
          <w:bCs/>
          <w:i/>
          <w:sz w:val="22"/>
          <w:szCs w:val="22"/>
        </w:rPr>
        <w:t>),</w:t>
      </w:r>
    </w:p>
    <w:p w14:paraId="3F8B496D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pozwolenia wodnoprawne, instrukcje eksploatacji, książki obiektu,</w:t>
      </w:r>
    </w:p>
    <w:p w14:paraId="3F8B496E" w14:textId="77777777" w:rsidR="000076C9" w:rsidRPr="00EB3CD0" w:rsidRDefault="000076C9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posiadane przez użytkownika orzeczenia o stanie istniejących instalacji i urządzeń,</w:t>
      </w:r>
    </w:p>
    <w:p w14:paraId="3F8B496F" w14:textId="77777777" w:rsidR="000076C9" w:rsidRPr="00EB3CD0" w:rsidRDefault="004F21FB" w:rsidP="00451D1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851" w:hanging="284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EB3CD0">
        <w:rPr>
          <w:rFonts w:asciiTheme="minorHAnsi" w:hAnsiTheme="minorHAnsi" w:cstheme="minorHAnsi"/>
          <w:bCs/>
          <w:i/>
          <w:sz w:val="22"/>
          <w:szCs w:val="22"/>
        </w:rPr>
        <w:t>inne.</w:t>
      </w:r>
    </w:p>
    <w:p w14:paraId="3F8B4970" w14:textId="77777777" w:rsidR="006E2214" w:rsidRPr="00EB3CD0" w:rsidRDefault="006E2214" w:rsidP="006E22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</w:rPr>
      </w:pPr>
    </w:p>
    <w:p w14:paraId="3F8B4971" w14:textId="77777777" w:rsidR="00915EDA" w:rsidRPr="00EB3CD0" w:rsidRDefault="0076374C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INFORMACJE OGÓLNE O OBIEKCIE BUDOWLAN</w:t>
      </w:r>
      <w:r w:rsidR="004F21FB" w:rsidRPr="00EB3CD0">
        <w:rPr>
          <w:rFonts w:asciiTheme="minorHAnsi" w:hAnsiTheme="minorHAnsi" w:cstheme="minorHAnsi"/>
          <w:sz w:val="22"/>
          <w:szCs w:val="22"/>
        </w:rPr>
        <w:t>YM I PODSTAWOWE DANE TECHNICZNE</w:t>
      </w:r>
    </w:p>
    <w:p w14:paraId="1D87B694" w14:textId="77777777" w:rsidR="00265BA8" w:rsidRPr="00EB3CD0" w:rsidRDefault="00265BA8" w:rsidP="004F21F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40041ED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Pozwolenie na budowę (organ wydający, data, </w:t>
      </w:r>
      <w:r w:rsidRPr="00EB3CD0">
        <w:rPr>
          <w:rFonts w:asciiTheme="minorHAnsi" w:hAnsiTheme="minorHAnsi" w:cstheme="minorHAnsi"/>
          <w:color w:val="auto"/>
          <w:sz w:val="22"/>
          <w:szCs w:val="22"/>
        </w:rPr>
        <w:t>znak decyzji):</w:t>
      </w:r>
      <w:r w:rsidRPr="00EB3CD0">
        <w:rPr>
          <w:rFonts w:asciiTheme="minorHAnsi" w:hAnsiTheme="minorHAnsi" w:cstheme="minorHAnsi"/>
          <w:sz w:val="22"/>
          <w:szCs w:val="22"/>
        </w:rPr>
        <w:t xml:space="preserve"> ……………………………............... ......................................................................................................................................................</w:t>
      </w:r>
    </w:p>
    <w:p w14:paraId="58EE093F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Rok budowy:</w:t>
      </w:r>
      <w:r w:rsidRPr="00EB3C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…………………………………………………………………………...</w:t>
      </w:r>
    </w:p>
    <w:p w14:paraId="3EE5A229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Pozwolenie na użytkowanie (organ wydający,</w:t>
      </w:r>
      <w:r w:rsidRPr="00EB3CD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B3CD0">
        <w:rPr>
          <w:rFonts w:asciiTheme="minorHAnsi" w:hAnsiTheme="minorHAnsi" w:cstheme="minorHAnsi"/>
          <w:sz w:val="22"/>
          <w:szCs w:val="22"/>
        </w:rPr>
        <w:t xml:space="preserve">data, </w:t>
      </w:r>
      <w:r w:rsidRPr="00EB3CD0">
        <w:rPr>
          <w:rFonts w:asciiTheme="minorHAnsi" w:hAnsiTheme="minorHAnsi" w:cstheme="minorHAnsi"/>
          <w:color w:val="auto"/>
          <w:sz w:val="22"/>
          <w:szCs w:val="22"/>
        </w:rPr>
        <w:t>znak decyzji</w:t>
      </w:r>
      <w:r w:rsidRPr="00EB3CD0">
        <w:rPr>
          <w:rFonts w:asciiTheme="minorHAnsi" w:hAnsiTheme="minorHAnsi" w:cstheme="minorHAnsi"/>
          <w:sz w:val="22"/>
          <w:szCs w:val="22"/>
        </w:rPr>
        <w:t>): ………………………............ ......................................................................................................................................................</w:t>
      </w:r>
    </w:p>
    <w:p w14:paraId="0A8AC46E" w14:textId="24324283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Pozwolenie wodnoprawne (organ wydający, data, </w:t>
      </w:r>
      <w:r w:rsidRPr="00EB3CD0">
        <w:rPr>
          <w:rFonts w:asciiTheme="minorHAnsi" w:hAnsiTheme="minorHAnsi" w:cstheme="minorHAnsi"/>
          <w:color w:val="auto"/>
          <w:sz w:val="22"/>
          <w:szCs w:val="22"/>
        </w:rPr>
        <w:t>znak decyzji,</w:t>
      </w:r>
      <w:r w:rsidRPr="00EB3CD0">
        <w:rPr>
          <w:rFonts w:asciiTheme="minorHAnsi" w:hAnsiTheme="minorHAnsi" w:cstheme="minorHAnsi"/>
          <w:sz w:val="22"/>
          <w:szCs w:val="22"/>
        </w:rPr>
        <w:t xml:space="preserve"> data obowiązywania): ………………………………………………………………………………………………………………………………………………..</w:t>
      </w:r>
    </w:p>
    <w:p w14:paraId="089E7905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Data przekazania do eksploatacji: ……………………………………………………...</w:t>
      </w:r>
    </w:p>
    <w:p w14:paraId="42956C1D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Data ostatniego remontu:  ………………………………………………………………</w:t>
      </w:r>
    </w:p>
    <w:p w14:paraId="79617052" w14:textId="77777777" w:rsidR="00265BA8" w:rsidRPr="00EB3CD0" w:rsidRDefault="00265BA8" w:rsidP="00265BA8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Data ostatniej przebudowy………………………………………………………………</w:t>
      </w:r>
    </w:p>
    <w:p w14:paraId="494BC701" w14:textId="77777777" w:rsidR="00265BA8" w:rsidRPr="00EB3CD0" w:rsidRDefault="00265BA8" w:rsidP="00EA14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F8B497A" w14:textId="77777777" w:rsidR="00515CB6" w:rsidRPr="00EB3CD0" w:rsidRDefault="00515CB6" w:rsidP="00EA143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Krótki opis </w:t>
      </w:r>
      <w:r w:rsidR="00C44251" w:rsidRPr="00EB3CD0">
        <w:rPr>
          <w:rFonts w:asciiTheme="minorHAnsi" w:hAnsiTheme="minorHAnsi" w:cstheme="minorHAnsi"/>
          <w:sz w:val="22"/>
          <w:szCs w:val="22"/>
        </w:rPr>
        <w:t>obiektu budowlanego</w:t>
      </w:r>
      <w:r w:rsidRPr="00EB3CD0">
        <w:rPr>
          <w:rFonts w:asciiTheme="minorHAnsi" w:hAnsiTheme="minorHAnsi" w:cstheme="minorHAnsi"/>
          <w:sz w:val="22"/>
          <w:szCs w:val="22"/>
        </w:rPr>
        <w:t xml:space="preserve"> wraz z parametrami; 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………….</w:t>
      </w:r>
    </w:p>
    <w:p w14:paraId="3F8B497B" w14:textId="77777777" w:rsidR="0025399D" w:rsidRPr="00EB3CD0" w:rsidRDefault="0025399D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Wysokość piętrzenia …………………..m</w:t>
      </w:r>
    </w:p>
    <w:p w14:paraId="3F8B497C" w14:textId="77777777" w:rsidR="00B24CFA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Średnia wysokość ………</w:t>
      </w:r>
      <w:r w:rsidR="007154BF" w:rsidRPr="00EB3CD0">
        <w:rPr>
          <w:rFonts w:asciiTheme="minorHAnsi" w:hAnsiTheme="minorHAnsi" w:cstheme="minorHAnsi"/>
          <w:i/>
        </w:rPr>
        <w:t>…………..</w:t>
      </w:r>
      <w:r w:rsidRPr="00EB3CD0">
        <w:rPr>
          <w:rFonts w:asciiTheme="minorHAnsi" w:hAnsiTheme="minorHAnsi" w:cstheme="minorHAnsi"/>
          <w:i/>
        </w:rPr>
        <w:t>m</w:t>
      </w:r>
      <w:r w:rsidR="00B24CFA" w:rsidRPr="00EB3CD0">
        <w:rPr>
          <w:rFonts w:asciiTheme="minorHAnsi" w:hAnsiTheme="minorHAnsi" w:cstheme="minorHAnsi"/>
          <w:i/>
        </w:rPr>
        <w:t>,</w:t>
      </w:r>
      <w:r w:rsidRPr="00EB3CD0">
        <w:rPr>
          <w:rFonts w:asciiTheme="minorHAnsi" w:hAnsiTheme="minorHAnsi" w:cstheme="minorHAnsi"/>
          <w:i/>
        </w:rPr>
        <w:t xml:space="preserve"> </w:t>
      </w:r>
    </w:p>
    <w:p w14:paraId="3F8B497D" w14:textId="77777777" w:rsidR="00515CB6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Średnia szerokość korony ………</w:t>
      </w:r>
      <w:r w:rsidR="007154BF" w:rsidRPr="00EB3CD0">
        <w:rPr>
          <w:rFonts w:asciiTheme="minorHAnsi" w:hAnsiTheme="minorHAnsi" w:cstheme="minorHAnsi"/>
          <w:i/>
        </w:rPr>
        <w:t>….</w:t>
      </w:r>
      <w:r w:rsidRPr="00EB3CD0">
        <w:rPr>
          <w:rFonts w:asciiTheme="minorHAnsi" w:hAnsiTheme="minorHAnsi" w:cstheme="minorHAnsi"/>
          <w:i/>
        </w:rPr>
        <w:t>m</w:t>
      </w:r>
      <w:r w:rsidR="00B24CFA" w:rsidRPr="00EB3CD0">
        <w:rPr>
          <w:rFonts w:asciiTheme="minorHAnsi" w:hAnsiTheme="minorHAnsi" w:cstheme="minorHAnsi"/>
          <w:i/>
          <w:strike/>
          <w:color w:val="B2A1C7" w:themeColor="accent4" w:themeTint="99"/>
        </w:rPr>
        <w:t>,</w:t>
      </w:r>
    </w:p>
    <w:p w14:paraId="3F8B497E" w14:textId="77777777" w:rsidR="00515CB6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Średnie nachylenie skarpy odwodnej ………</w:t>
      </w:r>
      <w:r w:rsidR="007154BF" w:rsidRPr="00EB3CD0">
        <w:rPr>
          <w:rFonts w:asciiTheme="minorHAnsi" w:hAnsiTheme="minorHAnsi" w:cstheme="minorHAnsi"/>
          <w:i/>
        </w:rPr>
        <w:t>……………………………………………………….</w:t>
      </w:r>
    </w:p>
    <w:p w14:paraId="3F8B497F" w14:textId="77777777" w:rsidR="00515CB6" w:rsidRPr="00EB3CD0" w:rsidRDefault="00515CB6" w:rsidP="00EA14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Średnie nachylenie skarpy odpowietrznej …………</w:t>
      </w:r>
      <w:r w:rsidR="007154BF" w:rsidRPr="00EB3CD0">
        <w:rPr>
          <w:rFonts w:asciiTheme="minorHAnsi" w:hAnsiTheme="minorHAnsi" w:cstheme="minorHAnsi"/>
          <w:i/>
        </w:rPr>
        <w:t>………………………………………………</w:t>
      </w:r>
    </w:p>
    <w:p w14:paraId="3F8B4980" w14:textId="77777777" w:rsidR="005D0FC9" w:rsidRPr="00EB3CD0" w:rsidRDefault="005D0FC9" w:rsidP="00EA143A">
      <w:pPr>
        <w:autoSpaceDE w:val="0"/>
        <w:autoSpaceDN w:val="0"/>
        <w:adjustRightInd w:val="0"/>
        <w:spacing w:line="360" w:lineRule="auto"/>
        <w:rPr>
          <w:rFonts w:asciiTheme="minorHAnsi" w:eastAsia="TimesNewRoman" w:hAnsiTheme="minorHAnsi" w:cstheme="minorHAnsi"/>
          <w:i/>
        </w:rPr>
      </w:pPr>
      <w:r w:rsidRPr="00EB3CD0">
        <w:rPr>
          <w:rFonts w:asciiTheme="minorHAnsi" w:eastAsia="Arial Unicode MS" w:hAnsiTheme="minorHAnsi" w:cstheme="minorHAnsi"/>
          <w:i/>
        </w:rPr>
        <w:t>Korpus zbudowany został z ……., o wskaźniku zagęszczenia I</w:t>
      </w:r>
      <w:r w:rsidRPr="00EB3CD0">
        <w:rPr>
          <w:rFonts w:asciiTheme="minorHAnsi" w:eastAsia="Arial Unicode MS" w:hAnsiTheme="minorHAnsi" w:cstheme="minorHAnsi"/>
          <w:i/>
          <w:vertAlign w:val="subscript"/>
        </w:rPr>
        <w:t>S</w:t>
      </w:r>
      <w:r w:rsidRPr="00EB3CD0">
        <w:rPr>
          <w:rFonts w:asciiTheme="minorHAnsi" w:eastAsia="Arial Unicode MS" w:hAnsiTheme="minorHAnsi" w:cstheme="minorHAnsi"/>
          <w:i/>
        </w:rPr>
        <w:t xml:space="preserve"> …………. </w:t>
      </w:r>
      <w:r w:rsidRPr="00EB3CD0">
        <w:rPr>
          <w:rFonts w:asciiTheme="minorHAnsi" w:hAnsiTheme="minorHAnsi" w:cstheme="minorHAnsi"/>
          <w:i/>
        </w:rPr>
        <w:t>lub z materiału …………………., o stopniu plastyczności I</w:t>
      </w:r>
      <w:r w:rsidRPr="00EB3CD0">
        <w:rPr>
          <w:rFonts w:asciiTheme="minorHAnsi" w:hAnsiTheme="minorHAnsi" w:cstheme="minorHAnsi"/>
          <w:i/>
          <w:vertAlign w:val="subscript"/>
        </w:rPr>
        <w:t xml:space="preserve">L …………………………… </w:t>
      </w:r>
      <w:r w:rsidR="007154BF" w:rsidRPr="00EB3CD0">
        <w:rPr>
          <w:rFonts w:asciiTheme="minorHAnsi" w:hAnsiTheme="minorHAnsi" w:cstheme="minorHAnsi"/>
          <w:i/>
          <w:vertAlign w:val="subscript"/>
        </w:rPr>
        <w:t>…………………………………………………….</w:t>
      </w:r>
      <w:r w:rsidRPr="00EB3CD0">
        <w:rPr>
          <w:rFonts w:asciiTheme="minorHAnsi" w:hAnsiTheme="minorHAnsi" w:cstheme="minorHAnsi"/>
          <w:i/>
        </w:rPr>
        <w:t>.</w:t>
      </w:r>
    </w:p>
    <w:p w14:paraId="3F8B4981" w14:textId="77777777" w:rsidR="005D0FC9" w:rsidRPr="00EB3CD0" w:rsidRDefault="005D0FC9" w:rsidP="00EA143A">
      <w:pPr>
        <w:spacing w:line="360" w:lineRule="auto"/>
        <w:rPr>
          <w:rFonts w:asciiTheme="minorHAnsi" w:hAnsiTheme="minorHAnsi" w:cstheme="minorHAnsi"/>
          <w:i/>
        </w:rPr>
      </w:pPr>
      <w:r w:rsidRPr="00EB3CD0">
        <w:rPr>
          <w:rStyle w:val="FontStyle12"/>
          <w:rFonts w:asciiTheme="minorHAnsi" w:eastAsia="Arial Unicode MS" w:hAnsiTheme="minorHAnsi" w:cstheme="minorHAnsi"/>
          <w:i/>
        </w:rPr>
        <w:t>Grunty rodzime w podłożu to</w:t>
      </w:r>
      <w:r w:rsidRPr="00EB3CD0">
        <w:rPr>
          <w:rFonts w:asciiTheme="minorHAnsi" w:hAnsiTheme="minorHAnsi" w:cstheme="minorHAnsi"/>
          <w:i/>
        </w:rPr>
        <w:t xml:space="preserve"> ………………………………… </w:t>
      </w:r>
      <w:r w:rsidRPr="00EB3CD0">
        <w:rPr>
          <w:rStyle w:val="FontStyle12"/>
          <w:rFonts w:asciiTheme="minorHAnsi" w:eastAsia="Arial Unicode MS" w:hAnsiTheme="minorHAnsi" w:cstheme="minorHAnsi"/>
          <w:i/>
        </w:rPr>
        <w:t>o stopniu zagęszczenia I</w:t>
      </w:r>
      <w:r w:rsidRPr="00EB3CD0">
        <w:rPr>
          <w:rStyle w:val="FontStyle12"/>
          <w:rFonts w:asciiTheme="minorHAnsi" w:eastAsia="Arial Unicode MS" w:hAnsiTheme="minorHAnsi" w:cstheme="minorHAnsi"/>
          <w:i/>
          <w:vertAlign w:val="subscript"/>
        </w:rPr>
        <w:t>D ………………………..</w:t>
      </w:r>
      <w:r w:rsidRPr="00EB3CD0">
        <w:rPr>
          <w:rStyle w:val="FontStyle12"/>
          <w:rFonts w:asciiTheme="minorHAnsi" w:eastAsia="Arial Unicode MS" w:hAnsiTheme="minorHAnsi" w:cstheme="minorHAnsi"/>
          <w:i/>
        </w:rPr>
        <w:t>, lub …………………………………, o stopniu plastyczności I</w:t>
      </w:r>
      <w:r w:rsidRPr="00EB3CD0">
        <w:rPr>
          <w:rStyle w:val="FontStyle12"/>
          <w:rFonts w:asciiTheme="minorHAnsi" w:eastAsia="Arial Unicode MS" w:hAnsiTheme="minorHAnsi" w:cstheme="minorHAnsi"/>
          <w:i/>
          <w:vertAlign w:val="subscript"/>
        </w:rPr>
        <w:t>L</w:t>
      </w:r>
    </w:p>
    <w:p w14:paraId="3F8B4982" w14:textId="0A90E35E" w:rsidR="005D0FC9" w:rsidRPr="00EB3CD0" w:rsidRDefault="009C7D0D" w:rsidP="00EA14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lastRenderedPageBreak/>
        <w:t>D</w:t>
      </w:r>
      <w:r w:rsidR="0025399D" w:rsidRPr="00EB3CD0">
        <w:rPr>
          <w:rFonts w:asciiTheme="minorHAnsi" w:hAnsiTheme="minorHAnsi" w:cstheme="minorHAnsi"/>
          <w:i/>
        </w:rPr>
        <w:t>ługość zapory</w:t>
      </w:r>
      <w:r w:rsidR="005D0FC9" w:rsidRPr="00EB3CD0">
        <w:rPr>
          <w:rFonts w:asciiTheme="minorHAnsi" w:hAnsiTheme="minorHAnsi" w:cstheme="minorHAnsi"/>
          <w:i/>
        </w:rPr>
        <w:t xml:space="preserve"> …………..</w:t>
      </w:r>
      <w:r w:rsidR="007403FF" w:rsidRPr="00EB3CD0">
        <w:rPr>
          <w:rFonts w:asciiTheme="minorHAnsi" w:hAnsiTheme="minorHAnsi" w:cstheme="minorHAnsi"/>
          <w:i/>
        </w:rPr>
        <w:t>m</w:t>
      </w:r>
      <w:r w:rsidR="005D0FC9" w:rsidRPr="00EB3CD0">
        <w:rPr>
          <w:rFonts w:asciiTheme="minorHAnsi" w:hAnsiTheme="minorHAnsi" w:cstheme="minorHAnsi"/>
          <w:i/>
        </w:rPr>
        <w:t xml:space="preserve"> </w:t>
      </w:r>
    </w:p>
    <w:p w14:paraId="3F8B4983" w14:textId="77777777" w:rsidR="008318D0" w:rsidRPr="00EB3CD0" w:rsidRDefault="008318D0" w:rsidP="00EA143A">
      <w:pPr>
        <w:widowControl w:val="0"/>
        <w:suppressAutoHyphens/>
        <w:spacing w:line="360" w:lineRule="auto"/>
        <w:jc w:val="both"/>
        <w:rPr>
          <w:rFonts w:asciiTheme="minorHAnsi" w:eastAsia="Lucida Sans Unicode" w:hAnsiTheme="minorHAnsi" w:cstheme="minorHAnsi"/>
          <w:b/>
          <w:color w:val="000000"/>
          <w:lang w:bidi="en-US"/>
        </w:rPr>
      </w:pPr>
    </w:p>
    <w:p w14:paraId="3F8B4984" w14:textId="77777777" w:rsidR="006B5576" w:rsidRPr="00EB3CD0" w:rsidRDefault="006B5576" w:rsidP="004F21FB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KONTROLA</w:t>
      </w:r>
    </w:p>
    <w:p w14:paraId="3F8B4985" w14:textId="77777777" w:rsidR="00E56944" w:rsidRPr="00EB3CD0" w:rsidRDefault="000A3EB5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5.1</w:t>
      </w:r>
      <w:r w:rsidR="0076374C" w:rsidRPr="00EB3C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5ED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Opis </w:t>
      </w:r>
      <w:r w:rsidR="00C44251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915ED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w dniu kontroli: (oględziny)</w:t>
      </w:r>
      <w:r w:rsidR="00FA189C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8B4986" w14:textId="7487531C" w:rsidR="00915EDA" w:rsidRPr="00EB3CD0" w:rsidRDefault="00915EDA" w:rsidP="0056580E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elementy betonowe </w:t>
      </w:r>
      <w:r w:rsidR="000A3EB5" w:rsidRPr="00EB3CD0">
        <w:rPr>
          <w:rFonts w:asciiTheme="minorHAnsi" w:hAnsiTheme="minorHAnsi" w:cstheme="minorHAnsi"/>
          <w:sz w:val="22"/>
          <w:szCs w:val="22"/>
        </w:rPr>
        <w:t>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F8B4987" w14:textId="70437365" w:rsidR="00915EDA" w:rsidRPr="00EB3CD0" w:rsidRDefault="00915EDA" w:rsidP="004F21F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elementy ziemne -</w:t>
      </w:r>
      <w:r w:rsidR="000A3EB5" w:rsidRPr="00EB3CD0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3F8B4988" w14:textId="172E1ED8" w:rsidR="000A3EB5" w:rsidRPr="00EB3CD0" w:rsidRDefault="00915EDA" w:rsidP="004F21F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upustowe -</w:t>
      </w:r>
      <w:r w:rsidR="000A3EB5" w:rsidRPr="00EB3CD0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…………………………………………………...</w:t>
      </w:r>
    </w:p>
    <w:p w14:paraId="3F8B4989" w14:textId="77777777" w:rsidR="00E56944" w:rsidRPr="00EB3CD0" w:rsidRDefault="00E56944" w:rsidP="004F21FB">
      <w:pPr>
        <w:jc w:val="both"/>
        <w:rPr>
          <w:rFonts w:asciiTheme="minorHAnsi" w:hAnsiTheme="minorHAnsi" w:cstheme="minorHAnsi"/>
          <w:i/>
        </w:rPr>
      </w:pPr>
    </w:p>
    <w:p w14:paraId="3F8B498A" w14:textId="77777777" w:rsidR="000A3EB5" w:rsidRPr="00EB3CD0" w:rsidRDefault="000A3EB5" w:rsidP="004F21FB">
      <w:pPr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(Uwaga: próbne uruchomienie upustów, zamknięć i ich uszczelnień, mechanizmów oraz sprawności systemów smarowania oraz sprawdzenie sprawności urządzeń grzejnych, jeżeli są zainstalowane w celu niedopuszczenia do blokady zamknięć przez oblodzenie)</w:t>
      </w:r>
    </w:p>
    <w:p w14:paraId="3F8B498B" w14:textId="77777777" w:rsidR="00DF18BE" w:rsidRPr="00EB3CD0" w:rsidRDefault="00DF18BE" w:rsidP="00915EDA">
      <w:pPr>
        <w:jc w:val="both"/>
        <w:rPr>
          <w:rFonts w:asciiTheme="minorHAnsi" w:hAnsiTheme="minorHAnsi" w:cstheme="minorHAnsi"/>
          <w:i/>
        </w:rPr>
      </w:pPr>
    </w:p>
    <w:p w14:paraId="3F8B498C" w14:textId="77777777" w:rsidR="00E56944" w:rsidRPr="00EB3CD0" w:rsidRDefault="00915EDA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5.2. Ocena stanu technicznego </w:t>
      </w:r>
      <w:r w:rsidR="00C44251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76374C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na podstawie przeprowadzonych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badań i 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oględzin:</w:t>
      </w:r>
    </w:p>
    <w:p w14:paraId="3F8B498D" w14:textId="27452CB7" w:rsidR="00915EDA" w:rsidRPr="00EB3CD0" w:rsidRDefault="00915EDA" w:rsidP="00B500B4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podłoże………………………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3F8B498E" w14:textId="23489533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korpus/konstrukcja 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7B0361" w:rsidRPr="00EB3CD0">
        <w:rPr>
          <w:rFonts w:asciiTheme="minorHAnsi" w:hAnsiTheme="minorHAnsi" w:cstheme="minorHAnsi"/>
          <w:sz w:val="22"/>
          <w:szCs w:val="22"/>
        </w:rPr>
        <w:t>..</w:t>
      </w:r>
    </w:p>
    <w:p w14:paraId="3F8B498F" w14:textId="056C40B0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przeciwfiltracyjne 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……………………………………...</w:t>
      </w:r>
      <w:r w:rsidR="007B0361" w:rsidRPr="00EB3CD0">
        <w:rPr>
          <w:rFonts w:asciiTheme="minorHAnsi" w:hAnsiTheme="minorHAnsi" w:cstheme="minorHAnsi"/>
          <w:sz w:val="22"/>
          <w:szCs w:val="22"/>
        </w:rPr>
        <w:t>..</w:t>
      </w:r>
    </w:p>
    <w:p w14:paraId="3F8B4990" w14:textId="7FDFA1D0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drenażowe 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…………………………………………...</w:t>
      </w:r>
      <w:r w:rsidR="007B0361" w:rsidRPr="00EB3CD0">
        <w:rPr>
          <w:rFonts w:asciiTheme="minorHAnsi" w:hAnsiTheme="minorHAnsi" w:cstheme="minorHAnsi"/>
          <w:sz w:val="22"/>
          <w:szCs w:val="22"/>
        </w:rPr>
        <w:t>.</w:t>
      </w:r>
    </w:p>
    <w:p w14:paraId="3F8B4991" w14:textId="5CC09B71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aparatura kontrolno – pomiarowa …………</w:t>
      </w:r>
      <w:r w:rsidR="0076374C" w:rsidRPr="00EB3CD0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</w:t>
      </w:r>
      <w:r w:rsidR="007B0361" w:rsidRPr="00EB3CD0">
        <w:rPr>
          <w:rFonts w:asciiTheme="minorHAnsi" w:hAnsiTheme="minorHAnsi" w:cstheme="minorHAnsi"/>
          <w:sz w:val="22"/>
          <w:szCs w:val="22"/>
        </w:rPr>
        <w:t>….</w:t>
      </w:r>
    </w:p>
    <w:p w14:paraId="3F8B4992" w14:textId="7ED90E32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urządzenia do przepuszczania wody ……………</w:t>
      </w:r>
      <w:r w:rsidR="0076374C" w:rsidRPr="00EB3CD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…….</w:t>
      </w:r>
    </w:p>
    <w:p w14:paraId="3F8B4993" w14:textId="65C6B076" w:rsidR="00915EDA" w:rsidRPr="00EB3CD0" w:rsidRDefault="00915EDA" w:rsidP="004F21FB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Inne ………………………………</w:t>
      </w:r>
      <w:r w:rsidR="0076374C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7154BF" w:rsidRPr="00EB3CD0">
        <w:rPr>
          <w:rFonts w:asciiTheme="minorHAnsi" w:hAnsiTheme="minorHAnsi" w:cstheme="minorHAnsi"/>
          <w:sz w:val="22"/>
          <w:szCs w:val="22"/>
        </w:rPr>
        <w:t>…...</w:t>
      </w:r>
    </w:p>
    <w:p w14:paraId="3F8B4994" w14:textId="6708DA5C" w:rsidR="00D65D3B" w:rsidRPr="00EB3CD0" w:rsidRDefault="00D65D3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5.3. Stan instalacji i urządzeń służących ochronie środowiska (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występują/nie występują</w:t>
      </w:r>
      <w:r w:rsidR="00B52035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F8B4995" w14:textId="77777777" w:rsidR="00D65D3B" w:rsidRPr="00EB3CD0" w:rsidRDefault="00546D68" w:rsidP="00D65D3B">
      <w:pPr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 ………………………………………………………………</w:t>
      </w:r>
      <w:r w:rsidR="0076374C" w:rsidRPr="00EB3CD0">
        <w:rPr>
          <w:rFonts w:asciiTheme="minorHAnsi" w:hAnsiTheme="minorHAnsi" w:cstheme="minorHAnsi"/>
        </w:rPr>
        <w:t>…………………………</w:t>
      </w:r>
      <w:r w:rsidR="007154BF" w:rsidRPr="00EB3CD0">
        <w:rPr>
          <w:rFonts w:asciiTheme="minorHAnsi" w:hAnsiTheme="minorHAnsi" w:cstheme="minorHAnsi"/>
        </w:rPr>
        <w:t>……</w:t>
      </w:r>
    </w:p>
    <w:p w14:paraId="3F8B4996" w14:textId="77777777" w:rsidR="00F82236" w:rsidRPr="00EB3CD0" w:rsidRDefault="00F82236" w:rsidP="00D65D3B">
      <w:pPr>
        <w:jc w:val="both"/>
        <w:rPr>
          <w:rFonts w:asciiTheme="minorHAnsi" w:hAnsiTheme="minorHAnsi" w:cstheme="minorHAnsi"/>
        </w:rPr>
      </w:pPr>
    </w:p>
    <w:p w14:paraId="3F8B4997" w14:textId="473F6B6C" w:rsidR="00D65D3B" w:rsidRPr="00EB3CD0" w:rsidRDefault="00D65D3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5.4. Stan instalacji gazowych, przewodów kominowych (</w:t>
      </w:r>
      <w:r w:rsidRPr="00EB3CD0">
        <w:rPr>
          <w:rFonts w:asciiTheme="minorHAnsi" w:hAnsiTheme="minorHAnsi" w:cstheme="minorHAnsi"/>
          <w:b/>
          <w:bCs/>
          <w:i/>
          <w:sz w:val="22"/>
          <w:szCs w:val="22"/>
        </w:rPr>
        <w:t>występują/nie występują</w:t>
      </w:r>
      <w:r w:rsidR="00B52035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F8B4998" w14:textId="77777777" w:rsidR="00A80E6A" w:rsidRPr="00EB3CD0" w:rsidRDefault="00546D68" w:rsidP="007154BF">
      <w:pPr>
        <w:spacing w:before="120" w:after="120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……………………………………………………………………………………</w:t>
      </w:r>
      <w:r w:rsidR="0076374C" w:rsidRPr="00EB3CD0">
        <w:rPr>
          <w:rFonts w:asciiTheme="minorHAnsi" w:hAnsiTheme="minorHAnsi" w:cstheme="minorHAnsi"/>
        </w:rPr>
        <w:t>………</w:t>
      </w:r>
    </w:p>
    <w:p w14:paraId="00077C2D" w14:textId="0D6E52A9" w:rsidR="00D45F2A" w:rsidRPr="00EB3CD0" w:rsidRDefault="00D65D3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9B32EB" w:rsidRPr="00EB3CD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51D1D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Estetyka </w:t>
      </w:r>
      <w:r w:rsidR="002D68A7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oraz jej otoczenia</w:t>
      </w:r>
      <w:r w:rsidR="00CA35FE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5FE" w:rsidRPr="00EB3CD0">
        <w:rPr>
          <w:rFonts w:asciiTheme="minorHAnsi" w:hAnsiTheme="minorHAnsi" w:cstheme="minorHAnsi"/>
          <w:b/>
          <w:bCs/>
          <w:i/>
          <w:sz w:val="22"/>
          <w:szCs w:val="22"/>
        </w:rPr>
        <w:t>(opisowo)</w:t>
      </w:r>
    </w:p>
    <w:p w14:paraId="3F8B4999" w14:textId="58E7E20B" w:rsidR="006D57CA" w:rsidRPr="00EB3CD0" w:rsidRDefault="00451D1D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7154BF" w:rsidRPr="00EB3CD0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D45F2A" w:rsidRPr="00EB3CD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</w:t>
      </w:r>
      <w:r w:rsidR="00CA35FE" w:rsidRPr="00EB3CD0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="00D45F2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DBD9E5" w14:textId="77777777" w:rsidR="00CA35FE" w:rsidRPr="00EB3CD0" w:rsidRDefault="005F3001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9B32EB" w:rsidRPr="00EB3CD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51D1D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Badania instalacji elektrycznej i </w:t>
      </w:r>
      <w:r w:rsidR="00D65D3B" w:rsidRPr="00EB3CD0">
        <w:rPr>
          <w:rFonts w:asciiTheme="minorHAnsi" w:hAnsiTheme="minorHAnsi" w:cstheme="minorHAnsi"/>
          <w:b/>
          <w:bCs/>
          <w:sz w:val="22"/>
          <w:szCs w:val="22"/>
        </w:rPr>
        <w:t>piorunochronnej</w:t>
      </w:r>
      <w:r w:rsidR="00D31A3D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>w zakresie stanu sprawności połączeń, osprzętu, zabezpieczeń i środków ochrony od porażeń, oporności izolacji przewodów oraz uziemień instalacji i aparatów.</w:t>
      </w:r>
      <w:r w:rsidR="000922E3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F8B499A" w14:textId="0AF7308C" w:rsidR="00B473AF" w:rsidRPr="00EB3CD0" w:rsidRDefault="00B473AF" w:rsidP="004F21FB">
      <w:pPr>
        <w:pStyle w:val="Styl2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……………………</w:t>
      </w:r>
      <w:r w:rsidR="000922E3" w:rsidRPr="00EB3CD0">
        <w:rPr>
          <w:rFonts w:asciiTheme="minorHAnsi" w:hAnsiTheme="minorHAnsi" w:cstheme="minorHAnsi"/>
          <w:sz w:val="22"/>
          <w:szCs w:val="22"/>
        </w:rPr>
        <w:t>………………</w:t>
      </w:r>
      <w:r w:rsidR="00CA35FE" w:rsidRPr="00EB3CD0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</w:p>
    <w:p w14:paraId="3F8B499B" w14:textId="0CE84F85" w:rsidR="000A3EB5" w:rsidRPr="00EB3CD0" w:rsidRDefault="006F3430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 xml:space="preserve"> </w:t>
      </w:r>
      <w:r w:rsidR="005F3001" w:rsidRPr="00EB3CD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9B32EB" w:rsidRPr="00EB3CD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A80E6A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Urządzenia i wyposażenie podlegające UDT wpływające na bezpieczeństwo </w:t>
      </w:r>
      <w:r w:rsidR="00451D1D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obiektu </w:t>
      </w:r>
      <w:r w:rsidR="002D68A7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budowlanego </w:t>
      </w:r>
      <w:r w:rsidR="00A80E6A" w:rsidRPr="00EB3CD0">
        <w:rPr>
          <w:rFonts w:asciiTheme="minorHAnsi" w:hAnsiTheme="minorHAnsi" w:cstheme="minorHAnsi"/>
          <w:b/>
          <w:bCs/>
          <w:i/>
          <w:sz w:val="22"/>
          <w:szCs w:val="22"/>
        </w:rPr>
        <w:t>(występują/nie występują</w:t>
      </w:r>
      <w:r w:rsidR="00B52035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="00A80E6A" w:rsidRPr="00EB3CD0">
        <w:rPr>
          <w:rFonts w:asciiTheme="minorHAnsi" w:hAnsiTheme="minorHAnsi" w:cstheme="minorHAnsi"/>
          <w:b/>
          <w:bCs/>
          <w:i/>
          <w:sz w:val="22"/>
          <w:szCs w:val="22"/>
        </w:rPr>
        <w:t>) kontrola zgodnie z przepisami UDT.</w:t>
      </w:r>
    </w:p>
    <w:p w14:paraId="3F8B499C" w14:textId="77777777" w:rsidR="008D0752" w:rsidRPr="00EB3CD0" w:rsidRDefault="00B473AF" w:rsidP="00451D1D">
      <w:pPr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……………………………………</w:t>
      </w:r>
      <w:r w:rsidR="00E56944" w:rsidRPr="00EB3CD0">
        <w:rPr>
          <w:rFonts w:asciiTheme="minorHAnsi" w:hAnsiTheme="minorHAnsi" w:cstheme="minorHAnsi"/>
        </w:rPr>
        <w:t>……………………………………………………</w:t>
      </w:r>
    </w:p>
    <w:p w14:paraId="3F8B499D" w14:textId="77777777" w:rsidR="00D23024" w:rsidRPr="00EB3CD0" w:rsidRDefault="006B5576" w:rsidP="00AB0CED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USTALENIA KOŃCOWE I WNIOSKI</w:t>
      </w:r>
    </w:p>
    <w:p w14:paraId="3F8B499E" w14:textId="5755F3D8" w:rsidR="00E56944" w:rsidRPr="00EB3CD0" w:rsidRDefault="00655DF2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.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ab/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Stwierdzono następujące </w:t>
      </w:r>
      <w:r w:rsidR="001601D8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nieprawidłowości (uszkodzenia/braki i inne)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:</w:t>
      </w:r>
    </w:p>
    <w:p w14:paraId="3F8B499F" w14:textId="77777777" w:rsidR="008D0752" w:rsidRPr="00EB3CD0" w:rsidRDefault="00655DF2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1A321A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.1.</w:t>
      </w:r>
      <w:r w:rsidR="001A321A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ab/>
      </w:r>
      <w:r w:rsidR="00B7628D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Nieprawidłowości, które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mogą powodować lub powodują zagrożenie życia lub zdrowia ludzi, bezpieczeństwa mienia bądź środowiska, a w szczególności katastrofę budowlaną, pożar, wybuch, porażenie prądem elektrycznym albo zatrucie gazem.</w:t>
      </w:r>
    </w:p>
    <w:p w14:paraId="3F8B49A0" w14:textId="77777777" w:rsidR="008D0752" w:rsidRPr="00EB3CD0" w:rsidRDefault="00E016B2" w:rsidP="004F21FB">
      <w:pPr>
        <w:widowControl w:val="0"/>
        <w:suppressAutoHyphens/>
        <w:ind w:left="709"/>
        <w:contextualSpacing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lang w:bidi="en-US"/>
        </w:rPr>
        <w:t>………</w:t>
      </w:r>
      <w:r w:rsidR="00E56944" w:rsidRPr="00EB3CD0">
        <w:rPr>
          <w:rFonts w:asciiTheme="minorHAnsi" w:eastAsia="Lucida Sans Unicode" w:hAnsiTheme="minorHAnsi" w:cstheme="minorHAnsi"/>
          <w:lang w:bidi="en-US"/>
        </w:rPr>
        <w:t>…………………………………………………………………………………...</w:t>
      </w:r>
    </w:p>
    <w:p w14:paraId="3F8B49A1" w14:textId="77777777" w:rsidR="008D0752" w:rsidRPr="00EB3CD0" w:rsidRDefault="0064031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.2. Nieprawidłowości inne niż w </w:t>
      </w: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6.1</w:t>
      </w:r>
      <w:r w:rsidR="008D0752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.1</w:t>
      </w:r>
    </w:p>
    <w:p w14:paraId="3F8B49A2" w14:textId="77777777" w:rsidR="00E016B2" w:rsidRPr="00EB3CD0" w:rsidRDefault="007154BF" w:rsidP="004F21F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 xml:space="preserve">          …………………………………………………………………………………………….</w:t>
      </w:r>
    </w:p>
    <w:p w14:paraId="3F8B49A3" w14:textId="77777777" w:rsidR="006B5576" w:rsidRPr="00EB3CD0" w:rsidRDefault="008D0752" w:rsidP="001A321A">
      <w:pPr>
        <w:pStyle w:val="Styl2"/>
        <w:numPr>
          <w:ilvl w:val="1"/>
          <w:numId w:val="23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lastRenderedPageBreak/>
        <w:t>Zalecenia wynikające z poprzedniej kontroli</w:t>
      </w:r>
      <w:r w:rsidR="0064031B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>numer/oznaczenie/data protokołu</w:t>
      </w:r>
      <w:r w:rsidR="001601D8" w:rsidRPr="00EB3CD0">
        <w:rPr>
          <w:rFonts w:asciiTheme="minorHAnsi" w:hAnsiTheme="minorHAnsi" w:cstheme="minorHAnsi"/>
          <w:b/>
          <w:bCs/>
          <w:sz w:val="22"/>
          <w:szCs w:val="22"/>
        </w:rPr>
        <w:t>/protokołów</w:t>
      </w:r>
      <w:r w:rsidR="0064031B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kontroli)</w:t>
      </w:r>
      <w:r w:rsidR="006B5576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8B49A4" w14:textId="77777777" w:rsidR="004F21FB" w:rsidRPr="00EB3CD0" w:rsidRDefault="004F21FB" w:rsidP="004F21FB">
      <w:pPr>
        <w:pStyle w:val="Styl2"/>
        <w:rPr>
          <w:rFonts w:asciiTheme="minorHAnsi" w:hAnsiTheme="minorHAnsi" w:cstheme="minorHAnsi"/>
          <w:sz w:val="22"/>
          <w:szCs w:val="22"/>
        </w:rPr>
      </w:pPr>
    </w:p>
    <w:p w14:paraId="3F8B49A5" w14:textId="77777777" w:rsidR="0064031B" w:rsidRPr="00EB3CD0" w:rsidRDefault="004739A6" w:rsidP="00E5694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Zrealizowane</w:t>
      </w:r>
      <w:r w:rsidR="0064031B" w:rsidRPr="00EB3CD0">
        <w:rPr>
          <w:rFonts w:asciiTheme="minorHAnsi" w:hAnsiTheme="minorHAnsi" w:cstheme="minorHAnsi"/>
        </w:rPr>
        <w:t>…………………………………………………………………</w:t>
      </w:r>
      <w:r w:rsidR="00E56944" w:rsidRPr="00EB3CD0">
        <w:rPr>
          <w:rFonts w:asciiTheme="minorHAnsi" w:hAnsiTheme="minorHAnsi" w:cstheme="minorHAnsi"/>
        </w:rPr>
        <w:t>……………..</w:t>
      </w:r>
      <w:r w:rsidR="00132301" w:rsidRPr="00EB3CD0">
        <w:rPr>
          <w:rFonts w:asciiTheme="minorHAnsi" w:hAnsiTheme="minorHAnsi" w:cstheme="minorHAnsi"/>
        </w:rPr>
        <w:t xml:space="preserve"> </w:t>
      </w:r>
      <w:r w:rsidR="00132301" w:rsidRPr="00EB3CD0">
        <w:rPr>
          <w:rFonts w:asciiTheme="minorHAnsi" w:hAnsiTheme="minorHAnsi" w:cstheme="minorHAnsi"/>
          <w:b/>
        </w:rPr>
        <w:t xml:space="preserve">                   </w:t>
      </w:r>
      <w:r w:rsidR="00132301" w:rsidRPr="00EB3CD0">
        <w:rPr>
          <w:rFonts w:asciiTheme="minorHAnsi" w:hAnsiTheme="minorHAnsi" w:cstheme="minorHAnsi"/>
          <w:b/>
        </w:rPr>
        <w:br/>
      </w:r>
      <w:r w:rsidR="00DF18BE" w:rsidRPr="00EB3CD0">
        <w:rPr>
          <w:rFonts w:asciiTheme="minorHAnsi" w:hAnsiTheme="minorHAnsi" w:cstheme="minorHAnsi"/>
          <w:i/>
        </w:rPr>
        <w:t>(</w:t>
      </w:r>
      <w:r w:rsidR="006B5576" w:rsidRPr="00EB3CD0">
        <w:rPr>
          <w:rFonts w:asciiTheme="minorHAnsi" w:hAnsiTheme="minorHAnsi" w:cstheme="minorHAnsi"/>
          <w:i/>
        </w:rPr>
        <w:t>zakres zrealizowany)</w:t>
      </w:r>
    </w:p>
    <w:p w14:paraId="3F8B49A6" w14:textId="77777777" w:rsidR="00B347AD" w:rsidRPr="00EB3CD0" w:rsidRDefault="00B347AD" w:rsidP="00E5694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F8B49A7" w14:textId="77777777" w:rsidR="0064031B" w:rsidRPr="00EB3CD0" w:rsidRDefault="0064031B" w:rsidP="00E5694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Nie</w:t>
      </w:r>
      <w:r w:rsidR="004739A6" w:rsidRPr="00EB3CD0">
        <w:rPr>
          <w:rFonts w:asciiTheme="minorHAnsi" w:hAnsiTheme="minorHAnsi" w:cstheme="minorHAnsi"/>
        </w:rPr>
        <w:t>zrealizowane</w:t>
      </w:r>
      <w:r w:rsidRPr="00EB3CD0">
        <w:rPr>
          <w:rFonts w:asciiTheme="minorHAnsi" w:hAnsiTheme="minorHAnsi" w:cstheme="minorHAnsi"/>
        </w:rPr>
        <w:t xml:space="preserve"> …………………………………………………………………</w:t>
      </w:r>
      <w:r w:rsidR="00E56944" w:rsidRPr="00EB3CD0">
        <w:rPr>
          <w:rFonts w:asciiTheme="minorHAnsi" w:hAnsiTheme="minorHAnsi" w:cstheme="minorHAnsi"/>
        </w:rPr>
        <w:t>…………</w:t>
      </w:r>
    </w:p>
    <w:p w14:paraId="3F8B49A8" w14:textId="77777777" w:rsidR="0064031B" w:rsidRPr="00EB3CD0" w:rsidRDefault="006B5576" w:rsidP="006B557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(zakres niezrealizowany)</w:t>
      </w:r>
    </w:p>
    <w:p w14:paraId="3F8B49A9" w14:textId="77777777" w:rsidR="006B5576" w:rsidRPr="00EB3CD0" w:rsidRDefault="006B5576" w:rsidP="006B557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3D71B0C9" w14:textId="77777777" w:rsidR="001261AE" w:rsidRPr="00EB3CD0" w:rsidRDefault="001261AE" w:rsidP="001261AE">
      <w:pPr>
        <w:pStyle w:val="Styl2"/>
        <w:numPr>
          <w:ilvl w:val="1"/>
          <w:numId w:val="23"/>
        </w:numPr>
        <w:spacing w:before="0" w:after="12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Zalecenia wynikające z bieżącej kontroli, metody i środki użytkowania elementów obiektów budowlanych narażonych na szkodliwe działanie wpływów atmosferycznych i niszczące działanie innych czynników, w przypadku kontroli tych elementów oraz termin wykonania: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1625"/>
        <w:gridCol w:w="5601"/>
        <w:gridCol w:w="1484"/>
      </w:tblGrid>
      <w:tr w:rsidR="001261AE" w:rsidRPr="00EB3CD0" w14:paraId="1825A982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4D97EE2E" w14:textId="77777777" w:rsidR="001261AE" w:rsidRPr="00EB3CD0" w:rsidRDefault="001261AE" w:rsidP="004529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75" w:type="pct"/>
            <w:vAlign w:val="center"/>
          </w:tcPr>
          <w:p w14:paraId="58992869" w14:textId="77777777" w:rsidR="001261AE" w:rsidRPr="00EB3CD0" w:rsidRDefault="001261AE" w:rsidP="004529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Element obiektu budowlanego</w:t>
            </w:r>
          </w:p>
        </w:tc>
        <w:tc>
          <w:tcPr>
            <w:tcW w:w="3015" w:type="pct"/>
            <w:vAlign w:val="center"/>
          </w:tcPr>
          <w:p w14:paraId="06B02BD9" w14:textId="77777777" w:rsidR="001261AE" w:rsidRPr="00EB3CD0" w:rsidRDefault="001261AE" w:rsidP="004529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Zalecenia (czynności mające na celu usunięcie stwierdzonych nieprawidłowości)</w:t>
            </w:r>
          </w:p>
        </w:tc>
        <w:tc>
          <w:tcPr>
            <w:tcW w:w="799" w:type="pct"/>
            <w:vAlign w:val="center"/>
          </w:tcPr>
          <w:p w14:paraId="2F8EE64B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CD0">
              <w:rPr>
                <w:rFonts w:asciiTheme="minorHAnsi" w:hAnsiTheme="minorHAnsi" w:cstheme="minorHAnsi"/>
                <w:b/>
                <w:bCs/>
              </w:rPr>
              <w:t>Termin wykonania czynności (I,II,III)</w:t>
            </w:r>
          </w:p>
        </w:tc>
      </w:tr>
      <w:tr w:rsidR="001261AE" w:rsidRPr="00EB3CD0" w14:paraId="57F75DDA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77E4A708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19E8D0B3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139B20FF" w14:textId="77777777" w:rsidR="001261AE" w:rsidRPr="00EB3CD0" w:rsidRDefault="001261AE" w:rsidP="00452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414D926E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1AE" w:rsidRPr="00EB3CD0" w14:paraId="47AD6639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47D85082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50955CAC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  <w:vAlign w:val="center"/>
          </w:tcPr>
          <w:p w14:paraId="0D111D56" w14:textId="77777777" w:rsidR="001261AE" w:rsidRPr="00EB3CD0" w:rsidRDefault="001261AE" w:rsidP="00452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649F2077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1AE" w:rsidRPr="00EB3CD0" w14:paraId="328A22C3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62376F3F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03B3BC3A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2148A59C" w14:textId="77777777" w:rsidR="001261AE" w:rsidRPr="00EB3CD0" w:rsidRDefault="001261AE" w:rsidP="004529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7B060F69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261AE" w:rsidRPr="00EB3CD0" w14:paraId="499EE944" w14:textId="77777777" w:rsidTr="00452979">
        <w:trPr>
          <w:trHeight w:val="1134"/>
        </w:trPr>
        <w:tc>
          <w:tcPr>
            <w:tcW w:w="311" w:type="pct"/>
            <w:vAlign w:val="center"/>
          </w:tcPr>
          <w:p w14:paraId="786450CD" w14:textId="77777777" w:rsidR="001261AE" w:rsidRPr="00EB3CD0" w:rsidRDefault="001261AE" w:rsidP="0045297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14:paraId="3B7CD0FE" w14:textId="77777777" w:rsidR="001261AE" w:rsidRPr="00EB3CD0" w:rsidRDefault="001261AE" w:rsidP="00452979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15" w:type="pct"/>
          </w:tcPr>
          <w:p w14:paraId="3E6A7851" w14:textId="77777777" w:rsidR="001261AE" w:rsidRPr="00EB3CD0" w:rsidRDefault="001261AE" w:rsidP="00452979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vAlign w:val="center"/>
          </w:tcPr>
          <w:p w14:paraId="15967F50" w14:textId="77777777" w:rsidR="001261AE" w:rsidRPr="00EB3CD0" w:rsidRDefault="001261AE" w:rsidP="0045297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67C14C" w14:textId="77777777" w:rsidR="001261AE" w:rsidRPr="00EB3CD0" w:rsidRDefault="001261AE" w:rsidP="001261AE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EB3CD0">
        <w:rPr>
          <w:rFonts w:asciiTheme="minorHAnsi" w:hAnsiTheme="minorHAnsi" w:cstheme="minorHAnsi"/>
          <w:i/>
          <w:iCs/>
        </w:rPr>
        <w:t>Termin wykonania czynności dotyczących usunięcia nieprawidłowości stanu technicznego obiektu budowlanego:</w:t>
      </w:r>
    </w:p>
    <w:p w14:paraId="576F7A84" w14:textId="77777777" w:rsidR="001261AE" w:rsidRPr="00EB3CD0" w:rsidRDefault="001261AE" w:rsidP="001261AE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niezwłocznej naprawy, niewykonanie może zagrażać bezpieczeństwu obiektu i jego użytkownikom</w:t>
      </w:r>
    </w:p>
    <w:p w14:paraId="6ABC082C" w14:textId="77777777" w:rsidR="001261AE" w:rsidRPr="00EB3CD0" w:rsidRDefault="001261AE" w:rsidP="001261AE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okresie do kolejnej kontroli rocznej</w:t>
      </w:r>
    </w:p>
    <w:p w14:paraId="4A92613E" w14:textId="77777777" w:rsidR="001261AE" w:rsidRPr="00EB3CD0" w:rsidRDefault="001261AE" w:rsidP="001261AE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i/>
          <w:iCs/>
          <w:color w:val="auto"/>
          <w:sz w:val="22"/>
          <w:szCs w:val="22"/>
        </w:rPr>
        <w:t>Elementy wymagają remontu w ciągu kolejnych kilku lat (np. 5 lat)</w:t>
      </w:r>
    </w:p>
    <w:p w14:paraId="3F8B49AB" w14:textId="77777777" w:rsidR="00731E79" w:rsidRPr="00EB3CD0" w:rsidRDefault="0064031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731E79" w:rsidRPr="00EB3CD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B3CD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31E79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31E79" w:rsidRPr="00EB3CD0">
        <w:rPr>
          <w:rFonts w:asciiTheme="minorHAnsi" w:hAnsiTheme="minorHAnsi" w:cstheme="minorHAnsi"/>
          <w:b/>
          <w:bCs/>
          <w:sz w:val="22"/>
          <w:szCs w:val="22"/>
        </w:rPr>
        <w:t>Zalecen</w:t>
      </w:r>
      <w:r w:rsidR="00120AC7" w:rsidRPr="00EB3CD0">
        <w:rPr>
          <w:rFonts w:asciiTheme="minorHAnsi" w:hAnsiTheme="minorHAnsi" w:cstheme="minorHAnsi"/>
          <w:b/>
          <w:bCs/>
          <w:sz w:val="22"/>
          <w:szCs w:val="22"/>
        </w:rPr>
        <w:t>ia ograniczające</w:t>
      </w:r>
      <w:r w:rsidR="000922E3" w:rsidRPr="00EB3CD0">
        <w:rPr>
          <w:rFonts w:asciiTheme="minorHAnsi" w:hAnsiTheme="minorHAnsi" w:cstheme="minorHAnsi"/>
          <w:b/>
          <w:bCs/>
          <w:sz w:val="22"/>
          <w:szCs w:val="22"/>
        </w:rPr>
        <w:t xml:space="preserve"> użytkowanie </w:t>
      </w:r>
      <w:r w:rsidR="002D68A7" w:rsidRPr="00EB3CD0">
        <w:rPr>
          <w:rFonts w:asciiTheme="minorHAnsi" w:hAnsiTheme="minorHAnsi" w:cstheme="minorHAnsi"/>
          <w:b/>
          <w:bCs/>
          <w:sz w:val="22"/>
          <w:szCs w:val="22"/>
        </w:rPr>
        <w:t>obiektu budowlanego</w:t>
      </w:r>
      <w:r w:rsidR="00E016B2" w:rsidRPr="00EB3CD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F8B49AC" w14:textId="77777777" w:rsidR="00AB6141" w:rsidRPr="00EB3CD0" w:rsidRDefault="00E016B2" w:rsidP="004F21FB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EB3CD0">
        <w:rPr>
          <w:rFonts w:asciiTheme="minorHAnsi" w:hAnsiTheme="minorHAnsi" w:cstheme="minorHAnsi"/>
        </w:rPr>
        <w:t>……………</w:t>
      </w:r>
      <w:r w:rsidR="00E56944" w:rsidRPr="00EB3CD0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3F8B49AD" w14:textId="77777777" w:rsidR="0064031B" w:rsidRPr="00EB3CD0" w:rsidRDefault="0064031B" w:rsidP="004F21FB">
      <w:pPr>
        <w:pStyle w:val="Styl2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6.5. </w:t>
      </w:r>
      <w:r w:rsidR="004F21FB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ab/>
      </w:r>
      <w:r w:rsidR="006B5576" w:rsidRPr="00EB3CD0">
        <w:rPr>
          <w:rFonts w:asciiTheme="minorHAnsi" w:hAnsiTheme="minorHAnsi" w:cstheme="minorHAnsi"/>
          <w:b/>
          <w:bCs/>
          <w:sz w:val="22"/>
          <w:szCs w:val="22"/>
          <w:lang w:bidi="en-US"/>
        </w:rPr>
        <w:t>Ocena stanu technicznego:</w:t>
      </w:r>
    </w:p>
    <w:p w14:paraId="3F8B49AE" w14:textId="77777777" w:rsidR="0064031B" w:rsidRPr="00EB3CD0" w:rsidRDefault="0064031B" w:rsidP="00A91AF1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3F8B49AF" w14:textId="2D052CEF" w:rsidR="00E016B2" w:rsidRPr="00EB3CD0" w:rsidRDefault="002D68A7" w:rsidP="007B0361">
      <w:pPr>
        <w:widowControl w:val="0"/>
        <w:suppressAutoHyphens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Obiekt budowlany</w:t>
      </w:r>
      <w:r w:rsidR="0064031B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jest w</w:t>
      </w:r>
      <w:r w:rsidR="004300B6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</w:t>
      </w:r>
      <w:r w:rsidR="00D84977">
        <w:rPr>
          <w:rFonts w:asciiTheme="minorHAnsi" w:eastAsia="Lucida Sans Unicode" w:hAnsiTheme="minorHAnsi" w:cstheme="minorHAnsi"/>
          <w:b/>
          <w:bCs/>
          <w:i/>
          <w:lang w:bidi="en-US"/>
        </w:rPr>
        <w:t>dobrym</w:t>
      </w:r>
      <w:r w:rsidR="00D84779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 xml:space="preserve"> </w:t>
      </w:r>
      <w:r w:rsidR="00602BD4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 xml:space="preserve">/ dostatecznym / </w:t>
      </w:r>
      <w:r w:rsidR="00D84977">
        <w:rPr>
          <w:rFonts w:asciiTheme="minorHAnsi" w:eastAsia="Lucida Sans Unicode" w:hAnsiTheme="minorHAnsi" w:cstheme="minorHAnsi"/>
          <w:b/>
          <w:bCs/>
          <w:i/>
          <w:lang w:bidi="en-US"/>
        </w:rPr>
        <w:t>nieodpowiednim</w:t>
      </w:r>
      <w:r w:rsidR="00052017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*</w:t>
      </w:r>
      <w:r w:rsidR="00B80BB0" w:rsidRPr="00EB3CD0">
        <w:rPr>
          <w:rFonts w:asciiTheme="minorHAnsi" w:eastAsia="Lucida Sans Unicode" w:hAnsiTheme="minorHAnsi" w:cstheme="minorHAnsi"/>
          <w:lang w:bidi="en-US"/>
        </w:rPr>
        <w:t xml:space="preserve"> stanie technicznym...................................................</w:t>
      </w:r>
      <w:r w:rsidR="00B6690C" w:rsidRPr="00EB3CD0">
        <w:rPr>
          <w:rFonts w:asciiTheme="minorHAnsi" w:eastAsia="Lucida Sans Unicode" w:hAnsiTheme="minorHAnsi" w:cstheme="minorHAnsi"/>
          <w:lang w:bidi="en-US"/>
        </w:rPr>
        <w:t>.......</w:t>
      </w:r>
      <w:r w:rsidR="00B80BB0" w:rsidRPr="00EB3CD0">
        <w:rPr>
          <w:rFonts w:asciiTheme="minorHAnsi" w:eastAsia="Lucida Sans Unicode" w:hAnsiTheme="minorHAnsi" w:cstheme="minorHAnsi"/>
          <w:lang w:bidi="en-US"/>
        </w:rPr>
        <w:t>(</w:t>
      </w:r>
      <w:r w:rsidR="00B80BB0" w:rsidRPr="00EB3CD0">
        <w:rPr>
          <w:rFonts w:asciiTheme="minorHAnsi" w:eastAsia="Lucida Sans Unicode" w:hAnsiTheme="minorHAnsi" w:cstheme="minorHAnsi"/>
          <w:i/>
          <w:iCs/>
          <w:lang w:bidi="en-US"/>
        </w:rPr>
        <w:t>dodatkowy opis</w:t>
      </w:r>
      <w:r w:rsidR="00546D68" w:rsidRPr="00EB3CD0">
        <w:rPr>
          <w:rFonts w:asciiTheme="minorHAnsi" w:eastAsia="Lucida Sans Unicode" w:hAnsiTheme="minorHAnsi" w:cstheme="minorHAnsi"/>
          <w:i/>
          <w:iCs/>
          <w:lang w:bidi="en-US"/>
        </w:rPr>
        <w:t xml:space="preserve"> uzasadniający ocenę</w:t>
      </w:r>
      <w:r w:rsidR="00B80BB0" w:rsidRPr="00EB3CD0">
        <w:rPr>
          <w:rFonts w:asciiTheme="minorHAnsi" w:eastAsia="Lucida Sans Unicode" w:hAnsiTheme="minorHAnsi" w:cstheme="minorHAnsi"/>
          <w:lang w:bidi="en-US"/>
        </w:rPr>
        <w:t>)</w:t>
      </w:r>
      <w:r w:rsidR="00E56944" w:rsidRPr="00EB3CD0">
        <w:rPr>
          <w:rFonts w:asciiTheme="minorHAnsi" w:eastAsia="Lucida Sans Unicode" w:hAnsiTheme="minorHAnsi" w:cstheme="minorHAnsi"/>
          <w:lang w:bidi="en-US"/>
        </w:rPr>
        <w:t xml:space="preserve"> </w:t>
      </w:r>
    </w:p>
    <w:p w14:paraId="3F8B49B0" w14:textId="77777777" w:rsidR="004F21FB" w:rsidRPr="00EB3CD0" w:rsidRDefault="004F21FB" w:rsidP="004F21FB">
      <w:pPr>
        <w:widowControl w:val="0"/>
        <w:suppressAutoHyphens/>
        <w:ind w:right="566"/>
        <w:jc w:val="both"/>
        <w:rPr>
          <w:rFonts w:asciiTheme="minorHAnsi" w:eastAsia="Lucida Sans Unicode" w:hAnsiTheme="minorHAnsi" w:cstheme="minorHAnsi"/>
          <w:strike/>
          <w:color w:val="B2A1C7" w:themeColor="accent4" w:themeTint="99"/>
          <w:lang w:bidi="en-US"/>
        </w:rPr>
      </w:pPr>
    </w:p>
    <w:p w14:paraId="3F8B49B1" w14:textId="2141074D" w:rsidR="00602BD4" w:rsidRPr="00EB3CD0" w:rsidRDefault="0064031B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Obiekt </w:t>
      </w:r>
      <w:r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można</w:t>
      </w:r>
      <w:r w:rsidR="001C4836"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 xml:space="preserve"> </w:t>
      </w:r>
      <w:r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/nie można</w:t>
      </w:r>
      <w:r w:rsidR="00052017" w:rsidRPr="00EB3CD0">
        <w:rPr>
          <w:rFonts w:asciiTheme="minorHAnsi" w:eastAsia="Lucida Sans Unicode" w:hAnsiTheme="minorHAnsi" w:cstheme="minorHAnsi"/>
          <w:b/>
          <w:bCs/>
          <w:i/>
          <w:color w:val="000000"/>
          <w:lang w:bidi="en-US"/>
        </w:rPr>
        <w:t>*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 użytkować zgodn</w:t>
      </w:r>
      <w:r w:rsidR="00AB6141" w:rsidRPr="00EB3CD0">
        <w:rPr>
          <w:rFonts w:asciiTheme="minorHAnsi" w:eastAsia="Lucida Sans Unicode" w:hAnsiTheme="minorHAnsi" w:cstheme="minorHAnsi"/>
          <w:color w:val="000000"/>
          <w:lang w:bidi="en-US"/>
        </w:rPr>
        <w:t xml:space="preserve">ie z posiadanymi pozwoleniami </w:t>
      </w:r>
      <w:r w:rsidR="00AB6141" w:rsidRPr="00EB3CD0">
        <w:rPr>
          <w:rFonts w:asciiTheme="minorHAnsi" w:eastAsia="Lucida Sans Unicode" w:hAnsiTheme="minorHAnsi" w:cstheme="minorHAnsi"/>
          <w:color w:val="000000"/>
          <w:lang w:bidi="en-US"/>
        </w:rPr>
        <w:br/>
        <w:t xml:space="preserve">i </w:t>
      </w: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instrukcjami</w:t>
      </w:r>
      <w:r w:rsidR="003D5768" w:rsidRPr="00EB3CD0">
        <w:rPr>
          <w:rFonts w:asciiTheme="minorHAnsi" w:eastAsia="Lucida Sans Unicode" w:hAnsiTheme="minorHAnsi" w:cstheme="minorHAnsi"/>
          <w:lang w:bidi="en-US"/>
        </w:rPr>
        <w:t>.</w:t>
      </w:r>
      <w:r w:rsidR="00132301" w:rsidRPr="00EB3CD0">
        <w:rPr>
          <w:rFonts w:asciiTheme="minorHAnsi" w:eastAsia="Lucida Sans Unicode" w:hAnsiTheme="minorHAnsi" w:cstheme="minorHAnsi"/>
          <w:lang w:bidi="en-US"/>
        </w:rPr>
        <w:t xml:space="preserve"> </w:t>
      </w:r>
    </w:p>
    <w:p w14:paraId="3F8B49B2" w14:textId="56C1DFE6" w:rsidR="00602BD4" w:rsidRPr="00EB3CD0" w:rsidRDefault="00546D68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eastAsia="Lucida Sans Unicode" w:hAnsiTheme="minorHAnsi" w:cstheme="minorHAnsi"/>
          <w:lang w:bidi="en-US"/>
        </w:rPr>
        <w:lastRenderedPageBreak/>
        <w:t>Obiekt budowlany</w:t>
      </w:r>
      <w:r w:rsidR="00DF18BE" w:rsidRPr="00EB3CD0">
        <w:rPr>
          <w:rFonts w:asciiTheme="minorHAnsi" w:eastAsia="Lucida Sans Unicode" w:hAnsiTheme="minorHAnsi" w:cstheme="minorHAnsi"/>
          <w:lang w:bidi="en-US"/>
        </w:rPr>
        <w:t xml:space="preserve"> pomimo wykazany</w:t>
      </w:r>
      <w:r w:rsidRPr="00EB3CD0">
        <w:rPr>
          <w:rFonts w:asciiTheme="minorHAnsi" w:eastAsia="Lucida Sans Unicode" w:hAnsiTheme="minorHAnsi" w:cstheme="minorHAnsi"/>
          <w:lang w:bidi="en-US"/>
        </w:rPr>
        <w:t xml:space="preserve">ch nieprawidłowości </w:t>
      </w:r>
      <w:r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nadaje się/</w:t>
      </w:r>
      <w:r w:rsidR="00DF18BE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nie nadaje się</w:t>
      </w:r>
      <w:r w:rsidR="00052017" w:rsidRPr="00EB3CD0">
        <w:rPr>
          <w:rFonts w:asciiTheme="minorHAnsi" w:eastAsia="Lucida Sans Unicode" w:hAnsiTheme="minorHAnsi" w:cstheme="minorHAnsi"/>
          <w:b/>
          <w:bCs/>
          <w:i/>
          <w:lang w:bidi="en-US"/>
        </w:rPr>
        <w:t>*</w:t>
      </w:r>
      <w:r w:rsidR="00DF18BE" w:rsidRPr="00EB3CD0">
        <w:rPr>
          <w:rFonts w:asciiTheme="minorHAnsi" w:eastAsia="Lucida Sans Unicode" w:hAnsiTheme="minorHAnsi" w:cstheme="minorHAnsi"/>
          <w:lang w:bidi="en-US"/>
        </w:rPr>
        <w:t xml:space="preserve"> do dalszego użytkowania</w:t>
      </w:r>
      <w:r w:rsidR="007B0361" w:rsidRPr="00EB3CD0">
        <w:rPr>
          <w:rFonts w:asciiTheme="minorHAnsi" w:eastAsia="Lucida Sans Unicode" w:hAnsiTheme="minorHAnsi" w:cstheme="minorHAnsi"/>
          <w:lang w:bidi="en-US"/>
        </w:rPr>
        <w:t>.</w:t>
      </w:r>
    </w:p>
    <w:p w14:paraId="3F8B49B3" w14:textId="77777777" w:rsidR="00A2185D" w:rsidRPr="00EB3CD0" w:rsidRDefault="00A2185D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</w:p>
    <w:p w14:paraId="3F8B49B4" w14:textId="68907185" w:rsidR="00A2185D" w:rsidRPr="00EB3CD0" w:rsidRDefault="00052017" w:rsidP="00052017">
      <w:pPr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  <w:r w:rsidRPr="00EB3CD0">
        <w:rPr>
          <w:rFonts w:asciiTheme="minorHAnsi" w:hAnsiTheme="minorHAnsi" w:cstheme="minorHAnsi"/>
        </w:rPr>
        <w:t>*niepotrzebne skreślić</w:t>
      </w:r>
    </w:p>
    <w:p w14:paraId="3F8B49B5" w14:textId="77777777" w:rsidR="007B0361" w:rsidRPr="00EB3CD0" w:rsidRDefault="007B0361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lang w:bidi="en-US"/>
        </w:rPr>
      </w:pPr>
    </w:p>
    <w:p w14:paraId="3F8B49B6" w14:textId="77777777" w:rsidR="00A2185D" w:rsidRPr="00EB3CD0" w:rsidRDefault="00A2185D" w:rsidP="004F21FB">
      <w:pPr>
        <w:widowControl w:val="0"/>
        <w:suppressAutoHyphens/>
        <w:spacing w:after="120"/>
        <w:jc w:val="both"/>
        <w:rPr>
          <w:rFonts w:asciiTheme="minorHAnsi" w:eastAsia="Lucida Sans Unicode" w:hAnsiTheme="minorHAnsi" w:cstheme="minorHAnsi"/>
          <w:color w:val="FF0000"/>
          <w:lang w:bidi="en-US"/>
        </w:rPr>
      </w:pPr>
    </w:p>
    <w:p w14:paraId="788CEC93" w14:textId="77777777" w:rsidR="005B6C1D" w:rsidRPr="00EB3CD0" w:rsidRDefault="005B6C1D" w:rsidP="005B6C1D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ZAŁĄCZNIKI DO PROTOKOŁU</w:t>
      </w:r>
    </w:p>
    <w:p w14:paraId="515CC2EE" w14:textId="77777777" w:rsidR="005B6C1D" w:rsidRPr="00EB3CD0" w:rsidRDefault="005B6C1D" w:rsidP="005B6C1D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b/>
          <w:lang w:bidi="en-US"/>
        </w:rPr>
      </w:pPr>
    </w:p>
    <w:p w14:paraId="6EAF044B" w14:textId="77777777" w:rsidR="005B6C1D" w:rsidRPr="00EB3CD0" w:rsidRDefault="005B6C1D" w:rsidP="005B6C1D">
      <w:pPr>
        <w:pStyle w:val="Akapitzlist"/>
        <w:numPr>
          <w:ilvl w:val="0"/>
          <w:numId w:val="35"/>
        </w:numPr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color w:val="auto"/>
          <w:sz w:val="22"/>
          <w:szCs w:val="22"/>
        </w:rPr>
        <w:t>Dokumentacja fotograficzna</w:t>
      </w:r>
    </w:p>
    <w:p w14:paraId="4B44974C" w14:textId="77777777" w:rsidR="005B6C1D" w:rsidRPr="00EB3CD0" w:rsidRDefault="005B6C1D" w:rsidP="005B6C1D">
      <w:pPr>
        <w:pStyle w:val="Akapitzlist"/>
        <w:numPr>
          <w:ilvl w:val="0"/>
          <w:numId w:val="35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color w:val="auto"/>
          <w:sz w:val="22"/>
          <w:szCs w:val="22"/>
        </w:rPr>
        <w:t xml:space="preserve">Kopia decyzji nadającej uprawnienia kontrolującemu wraz z aktualnym </w:t>
      </w:r>
      <w:r w:rsidRPr="00EB3CD0">
        <w:rPr>
          <w:rFonts w:asciiTheme="minorHAnsi" w:hAnsiTheme="minorHAnsi" w:cstheme="minorHAnsi"/>
          <w:sz w:val="22"/>
          <w:szCs w:val="22"/>
        </w:rPr>
        <w:t xml:space="preserve">zaświadczeniem o przynależności do Polskiej Izby Inżynierów Budownictwa </w:t>
      </w:r>
    </w:p>
    <w:p w14:paraId="216D27BC" w14:textId="77777777" w:rsidR="005B6C1D" w:rsidRPr="00EB3CD0" w:rsidRDefault="005B6C1D" w:rsidP="005B6C1D">
      <w:pPr>
        <w:pStyle w:val="Akapitzlist"/>
        <w:numPr>
          <w:ilvl w:val="0"/>
          <w:numId w:val="35"/>
        </w:numPr>
        <w:ind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sz w:val="22"/>
          <w:szCs w:val="22"/>
        </w:rPr>
        <w:t>………………</w:t>
      </w:r>
    </w:p>
    <w:p w14:paraId="739A2B10" w14:textId="77777777" w:rsidR="005B6C1D" w:rsidRPr="00EB3CD0" w:rsidRDefault="005B6C1D" w:rsidP="005B6C1D">
      <w:pPr>
        <w:pStyle w:val="Akapitzlist"/>
        <w:ind w:right="566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7C7307DC" w14:textId="77777777" w:rsidR="005B6C1D" w:rsidRPr="00EB3CD0" w:rsidRDefault="005B6C1D" w:rsidP="005B6C1D">
      <w:pPr>
        <w:pStyle w:val="Akapitzlist"/>
        <w:ind w:left="284" w:right="566"/>
        <w:rPr>
          <w:rFonts w:asciiTheme="minorHAnsi" w:hAnsiTheme="minorHAnsi" w:cstheme="minorHAnsi"/>
          <w:color w:val="auto"/>
          <w:sz w:val="22"/>
          <w:szCs w:val="22"/>
        </w:rPr>
      </w:pPr>
      <w:r w:rsidRPr="00EB3CD0">
        <w:rPr>
          <w:rFonts w:asciiTheme="minorHAnsi" w:hAnsiTheme="minorHAnsi" w:cstheme="minorHAnsi"/>
          <w:color w:val="auto"/>
          <w:sz w:val="22"/>
          <w:szCs w:val="22"/>
        </w:rPr>
        <w:t>(również załączone spośród wymienionych w pkt. 3 lub inne)</w:t>
      </w:r>
    </w:p>
    <w:p w14:paraId="64017749" w14:textId="77777777" w:rsidR="005B6C1D" w:rsidRPr="00EB3CD0" w:rsidRDefault="005B6C1D" w:rsidP="005B6C1D">
      <w:pPr>
        <w:widowControl w:val="0"/>
        <w:suppressAutoHyphens/>
        <w:rPr>
          <w:rFonts w:asciiTheme="minorHAnsi" w:eastAsia="Lucida Sans Unicode" w:hAnsiTheme="minorHAnsi" w:cstheme="minorHAnsi"/>
          <w:b/>
          <w:i/>
          <w:lang w:bidi="en-US"/>
        </w:rPr>
      </w:pPr>
      <w:r w:rsidRPr="00EB3CD0">
        <w:rPr>
          <w:rFonts w:asciiTheme="minorHAnsi" w:eastAsia="Lucida Sans Unicode" w:hAnsiTheme="minorHAnsi" w:cstheme="minorHAnsi"/>
          <w:b/>
          <w:i/>
          <w:lang w:bidi="en-US"/>
        </w:rPr>
        <w:t xml:space="preserve"> </w:t>
      </w:r>
    </w:p>
    <w:p w14:paraId="274A08CF" w14:textId="77777777" w:rsidR="005B6C1D" w:rsidRPr="00EB3CD0" w:rsidRDefault="005B6C1D" w:rsidP="005B6C1D">
      <w:pPr>
        <w:widowControl w:val="0"/>
        <w:suppressAutoHyphens/>
        <w:ind w:right="566"/>
        <w:rPr>
          <w:rFonts w:asciiTheme="minorHAnsi" w:eastAsia="Lucida Sans Unicode" w:hAnsiTheme="minorHAnsi" w:cstheme="minorHAnsi"/>
          <w:i/>
          <w:highlight w:val="yellow"/>
          <w:lang w:bidi="en-US"/>
        </w:rPr>
      </w:pPr>
    </w:p>
    <w:p w14:paraId="5E40A625" w14:textId="77777777" w:rsidR="005B6C1D" w:rsidRPr="00EB3CD0" w:rsidRDefault="005B6C1D" w:rsidP="005B6C1D">
      <w:pPr>
        <w:widowControl w:val="0"/>
        <w:suppressAutoHyphens/>
        <w:ind w:left="705" w:right="566" w:hanging="705"/>
        <w:rPr>
          <w:rFonts w:asciiTheme="minorHAnsi" w:eastAsia="Lucida Sans Unicode" w:hAnsiTheme="minorHAnsi" w:cstheme="minorHAnsi"/>
          <w:lang w:bidi="en-US"/>
        </w:rPr>
      </w:pPr>
    </w:p>
    <w:p w14:paraId="7132B513" w14:textId="77777777" w:rsidR="005B6C1D" w:rsidRPr="00EB3CD0" w:rsidRDefault="005B6C1D" w:rsidP="005B6C1D">
      <w:pPr>
        <w:widowControl w:val="0"/>
        <w:suppressAutoHyphens/>
        <w:spacing w:after="120"/>
        <w:jc w:val="right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.........................................................................</w:t>
      </w:r>
    </w:p>
    <w:p w14:paraId="41599FB9" w14:textId="77777777" w:rsidR="005B6C1D" w:rsidRPr="00EB3CD0" w:rsidRDefault="005B6C1D" w:rsidP="005B6C1D">
      <w:pPr>
        <w:widowControl w:val="0"/>
        <w:suppressAutoHyphens/>
        <w:jc w:val="right"/>
        <w:rPr>
          <w:rFonts w:asciiTheme="minorHAnsi" w:eastAsia="Lucida Sans Unicode" w:hAnsiTheme="minorHAnsi" w:cstheme="minorHAnsi"/>
          <w:color w:val="000000"/>
          <w:lang w:bidi="en-US"/>
        </w:rPr>
      </w:pPr>
      <w:r w:rsidRPr="00EB3CD0">
        <w:rPr>
          <w:rFonts w:asciiTheme="minorHAnsi" w:eastAsia="Lucida Sans Unicode" w:hAnsiTheme="minorHAnsi" w:cstheme="minorHAnsi"/>
          <w:color w:val="000000"/>
          <w:lang w:bidi="en-US"/>
        </w:rPr>
        <w:t>(data i podpis osoby kontrolującej)</w:t>
      </w:r>
    </w:p>
    <w:p w14:paraId="5285A766" w14:textId="77777777" w:rsidR="004606D2" w:rsidRPr="00EB3CD0" w:rsidRDefault="004606D2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488BB04" w14:textId="77777777" w:rsidR="004606D2" w:rsidRPr="00EB3CD0" w:rsidRDefault="004606D2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F8B49C3" w14:textId="6C73E0EC" w:rsidR="00FB3326" w:rsidRPr="00EB3CD0" w:rsidRDefault="00FB3326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B3CD0">
        <w:rPr>
          <w:rFonts w:asciiTheme="minorHAnsi" w:hAnsiTheme="minorHAnsi" w:cstheme="minorHAnsi"/>
          <w:i/>
        </w:rPr>
        <w:t>Pouczenie:</w:t>
      </w:r>
    </w:p>
    <w:p w14:paraId="3F8B49C4" w14:textId="77777777" w:rsidR="008416B1" w:rsidRPr="00EB3CD0" w:rsidRDefault="008416B1" w:rsidP="00D9747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i/>
          <w:sz w:val="22"/>
          <w:szCs w:val="22"/>
        </w:rPr>
        <w:t>W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łaściciel, zarządca lub użytkownik obiektu budowlanego, na którym spoczywają obowiązki w zakresie napraw, określone w przepisach odrębnych bądź umowach, są obowiązani w czasie lub bezpośrednio po przeprowadzonej </w:t>
      </w:r>
      <w:r w:rsidR="00B7628D" w:rsidRPr="00EB3CD0">
        <w:rPr>
          <w:rFonts w:asciiTheme="minorHAnsi" w:hAnsiTheme="minorHAnsi" w:cstheme="minorHAnsi"/>
          <w:i/>
          <w:sz w:val="22"/>
          <w:szCs w:val="22"/>
        </w:rPr>
        <w:t>kontroli, o której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 mowa w art. 62 ust. 1 pkt 1-4a Pb, usunąć stwierdzone uszkodzenia oraz uzupełnić braki, które mogłyby spowodować zagrożenie życia lub zdrowia ludzi, bezpieczeństwa mienia bądź środowiska, a w szczególności katastrofę budowlaną, pożar, wybuch lub porażenie prądem elektrycznym albo zatrucie </w:t>
      </w:r>
      <w:r w:rsidR="00B7628D" w:rsidRPr="00EB3CD0">
        <w:rPr>
          <w:rFonts w:asciiTheme="minorHAnsi" w:hAnsiTheme="minorHAnsi" w:cstheme="minorHAnsi"/>
          <w:i/>
          <w:sz w:val="22"/>
          <w:szCs w:val="22"/>
        </w:rPr>
        <w:t>gazem.”(</w:t>
      </w:r>
      <w:r w:rsidR="00FB3326" w:rsidRPr="00EB3CD0">
        <w:rPr>
          <w:rFonts w:asciiTheme="minorHAnsi" w:hAnsiTheme="minorHAnsi" w:cstheme="minorHAnsi"/>
          <w:i/>
          <w:sz w:val="22"/>
          <w:szCs w:val="22"/>
        </w:rPr>
        <w:t>art. 70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 ust.1 i ust. 2 zdanie 1 ustawy Prawo budowlane)</w:t>
      </w:r>
      <w:r w:rsidRPr="00EB3CD0">
        <w:rPr>
          <w:rFonts w:asciiTheme="minorHAnsi" w:hAnsiTheme="minorHAnsi" w:cstheme="minorHAnsi"/>
          <w:i/>
          <w:sz w:val="22"/>
          <w:szCs w:val="22"/>
        </w:rPr>
        <w:t>.</w:t>
      </w:r>
    </w:p>
    <w:p w14:paraId="3F8B49C5" w14:textId="77777777" w:rsidR="00FB3326" w:rsidRPr="00EB3CD0" w:rsidRDefault="00FB3326" w:rsidP="00D9747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CD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>Osoba dokonująca kontroli jest obowiązana bezzwłocznie przesłać kopię tego protokołu do organu nadzoru budowlanego w celu potwierdzenia usunięcia stwierdzonych uszkodzeń oraz uzupełnienia braków, o których mowa w ust.1.” (art. 70 ust.2 ustawy Prawo budowlane)</w:t>
      </w:r>
      <w:r w:rsidR="008416B1" w:rsidRPr="00EB3CD0">
        <w:rPr>
          <w:rFonts w:asciiTheme="minorHAnsi" w:hAnsiTheme="minorHAnsi" w:cstheme="minorHAnsi"/>
          <w:i/>
          <w:sz w:val="22"/>
          <w:szCs w:val="22"/>
        </w:rPr>
        <w:t>.</w:t>
      </w:r>
      <w:r w:rsidR="00F90118" w:rsidRPr="00EB3CD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F8B49C6" w14:textId="77777777" w:rsidR="00FB3326" w:rsidRPr="00EB3CD0" w:rsidRDefault="00FB3326" w:rsidP="00FB33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14:paraId="3F8B49C7" w14:textId="77777777" w:rsidR="00707C1F" w:rsidRPr="00EB3CD0" w:rsidRDefault="00707C1F" w:rsidP="00707C1F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lang w:bidi="en-US"/>
        </w:rPr>
      </w:pPr>
    </w:p>
    <w:p w14:paraId="3F8B49C8" w14:textId="77777777" w:rsidR="008318D0" w:rsidRPr="00EB3CD0" w:rsidRDefault="008318D0" w:rsidP="008318D0">
      <w:pPr>
        <w:widowControl w:val="0"/>
        <w:suppressAutoHyphens/>
        <w:rPr>
          <w:rFonts w:asciiTheme="minorHAnsi" w:eastAsia="Lucida Sans Unicode" w:hAnsiTheme="minorHAnsi" w:cstheme="minorHAnsi"/>
          <w:b/>
          <w:lang w:bidi="en-US"/>
        </w:rPr>
      </w:pPr>
    </w:p>
    <w:sectPr w:rsidR="008318D0" w:rsidRPr="00EB3CD0" w:rsidSect="00D92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1ABE" w14:textId="77777777" w:rsidR="001A2F4E" w:rsidRDefault="001A2F4E" w:rsidP="00F950C8">
      <w:r>
        <w:separator/>
      </w:r>
    </w:p>
  </w:endnote>
  <w:endnote w:type="continuationSeparator" w:id="0">
    <w:p w14:paraId="7D9651A5" w14:textId="77777777" w:rsidR="001A2F4E" w:rsidRDefault="001A2F4E" w:rsidP="00F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89579"/>
      <w:docPartObj>
        <w:docPartGallery w:val="Page Numbers (Bottom of Page)"/>
        <w:docPartUnique/>
      </w:docPartObj>
    </w:sdtPr>
    <w:sdtEndPr/>
    <w:sdtContent>
      <w:p w14:paraId="3F8B49CD" w14:textId="77777777" w:rsidR="0050570F" w:rsidRDefault="004B5294">
        <w:pPr>
          <w:pStyle w:val="Stopka"/>
          <w:jc w:val="center"/>
        </w:pPr>
        <w:r>
          <w:fldChar w:fldCharType="begin"/>
        </w:r>
        <w:r w:rsidR="007B210D">
          <w:instrText xml:space="preserve"> PAGE   \* MERGEFORMAT </w:instrText>
        </w:r>
        <w:r>
          <w:fldChar w:fldCharType="separate"/>
        </w:r>
        <w:r w:rsidR="002E7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8B49CE" w14:textId="77777777" w:rsidR="0050570F" w:rsidRDefault="00505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4120" w14:textId="77777777" w:rsidR="001A2F4E" w:rsidRDefault="001A2F4E" w:rsidP="00F950C8">
      <w:r>
        <w:separator/>
      </w:r>
    </w:p>
  </w:footnote>
  <w:footnote w:type="continuationSeparator" w:id="0">
    <w:p w14:paraId="48FC512E" w14:textId="77777777" w:rsidR="001A2F4E" w:rsidRDefault="001A2F4E" w:rsidP="00F9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61A"/>
    <w:multiLevelType w:val="hybridMultilevel"/>
    <w:tmpl w:val="23CA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CB6"/>
    <w:multiLevelType w:val="hybridMultilevel"/>
    <w:tmpl w:val="ADB8E1C8"/>
    <w:lvl w:ilvl="0" w:tplc="DDAE1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F90"/>
    <w:multiLevelType w:val="hybridMultilevel"/>
    <w:tmpl w:val="3D7C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0BC"/>
    <w:multiLevelType w:val="hybridMultilevel"/>
    <w:tmpl w:val="C4AA62A8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23E68"/>
    <w:multiLevelType w:val="multilevel"/>
    <w:tmpl w:val="BC34B44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A66A4"/>
    <w:multiLevelType w:val="hybridMultilevel"/>
    <w:tmpl w:val="CFEC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0A49"/>
    <w:multiLevelType w:val="hybridMultilevel"/>
    <w:tmpl w:val="A3240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936D2"/>
    <w:multiLevelType w:val="hybridMultilevel"/>
    <w:tmpl w:val="25AA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58B2"/>
    <w:multiLevelType w:val="hybridMultilevel"/>
    <w:tmpl w:val="CB2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D06"/>
    <w:multiLevelType w:val="hybridMultilevel"/>
    <w:tmpl w:val="9878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B3013"/>
    <w:multiLevelType w:val="hybridMultilevel"/>
    <w:tmpl w:val="ABC05C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A2AEF"/>
    <w:multiLevelType w:val="hybridMultilevel"/>
    <w:tmpl w:val="7B26D7DC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06B95"/>
    <w:multiLevelType w:val="hybridMultilevel"/>
    <w:tmpl w:val="D484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25D6B"/>
    <w:multiLevelType w:val="hybridMultilevel"/>
    <w:tmpl w:val="4CF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3617"/>
    <w:multiLevelType w:val="hybridMultilevel"/>
    <w:tmpl w:val="7E96E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6040B"/>
    <w:multiLevelType w:val="hybridMultilevel"/>
    <w:tmpl w:val="794A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370"/>
    <w:multiLevelType w:val="hybridMultilevel"/>
    <w:tmpl w:val="39DE6D08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B91BC9"/>
    <w:multiLevelType w:val="hybridMultilevel"/>
    <w:tmpl w:val="432A3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E69"/>
    <w:multiLevelType w:val="hybridMultilevel"/>
    <w:tmpl w:val="9316223E"/>
    <w:lvl w:ilvl="0" w:tplc="5E986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2942"/>
    <w:multiLevelType w:val="hybridMultilevel"/>
    <w:tmpl w:val="0A3A92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21CE"/>
    <w:multiLevelType w:val="hybridMultilevel"/>
    <w:tmpl w:val="2F4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2F75"/>
    <w:multiLevelType w:val="hybridMultilevel"/>
    <w:tmpl w:val="B52E2FFC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F61E03"/>
    <w:multiLevelType w:val="hybridMultilevel"/>
    <w:tmpl w:val="975C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5F23"/>
    <w:multiLevelType w:val="hybridMultilevel"/>
    <w:tmpl w:val="2EBE7798"/>
    <w:lvl w:ilvl="0" w:tplc="DEA021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D401F3"/>
    <w:multiLevelType w:val="hybridMultilevel"/>
    <w:tmpl w:val="01A6963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96F10"/>
    <w:multiLevelType w:val="hybridMultilevel"/>
    <w:tmpl w:val="EFBA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451ED"/>
    <w:multiLevelType w:val="multilevel"/>
    <w:tmpl w:val="737CE3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7C47736"/>
    <w:multiLevelType w:val="hybridMultilevel"/>
    <w:tmpl w:val="35DA4E3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52AF"/>
    <w:multiLevelType w:val="hybridMultilevel"/>
    <w:tmpl w:val="B922CE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B249B"/>
    <w:multiLevelType w:val="hybridMultilevel"/>
    <w:tmpl w:val="166ECF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1469"/>
    <w:multiLevelType w:val="hybridMultilevel"/>
    <w:tmpl w:val="FE50E5EE"/>
    <w:lvl w:ilvl="0" w:tplc="56521FFA">
      <w:start w:val="1"/>
      <w:numFmt w:val="decimal"/>
      <w:lvlText w:val="%1."/>
      <w:lvlJc w:val="left"/>
      <w:pPr>
        <w:ind w:left="5038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1" w15:restartNumberingAfterBreak="0">
    <w:nsid w:val="549E7A09"/>
    <w:multiLevelType w:val="hybridMultilevel"/>
    <w:tmpl w:val="B83C4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ACA"/>
    <w:multiLevelType w:val="hybridMultilevel"/>
    <w:tmpl w:val="63E85084"/>
    <w:lvl w:ilvl="0" w:tplc="00000003">
      <w:numFmt w:val="bullet"/>
      <w:lvlText w:val="-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812ABE"/>
    <w:multiLevelType w:val="hybridMultilevel"/>
    <w:tmpl w:val="D9065F6E"/>
    <w:lvl w:ilvl="0" w:tplc="00000003">
      <w:numFmt w:val="bullet"/>
      <w:lvlText w:val="-"/>
      <w:lvlJc w:val="left"/>
      <w:pPr>
        <w:ind w:left="1287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3929E6"/>
    <w:multiLevelType w:val="hybridMultilevel"/>
    <w:tmpl w:val="3B128598"/>
    <w:lvl w:ilvl="0" w:tplc="639016A6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846E31"/>
    <w:multiLevelType w:val="hybridMultilevel"/>
    <w:tmpl w:val="72BC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97C34"/>
    <w:multiLevelType w:val="hybridMultilevel"/>
    <w:tmpl w:val="5594A3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0FF74CC"/>
    <w:multiLevelType w:val="hybridMultilevel"/>
    <w:tmpl w:val="FF228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630CB5"/>
    <w:multiLevelType w:val="hybridMultilevel"/>
    <w:tmpl w:val="3BAC897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C399C"/>
    <w:multiLevelType w:val="hybridMultilevel"/>
    <w:tmpl w:val="8ADA40AA"/>
    <w:lvl w:ilvl="0" w:tplc="DEA02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D01F2"/>
    <w:multiLevelType w:val="hybridMultilevel"/>
    <w:tmpl w:val="960A8DB6"/>
    <w:lvl w:ilvl="0" w:tplc="5E986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B93A81"/>
    <w:multiLevelType w:val="hybridMultilevel"/>
    <w:tmpl w:val="2C9CB3C6"/>
    <w:lvl w:ilvl="0" w:tplc="57DE5A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16397"/>
    <w:multiLevelType w:val="hybridMultilevel"/>
    <w:tmpl w:val="58A8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7032F"/>
    <w:multiLevelType w:val="hybridMultilevel"/>
    <w:tmpl w:val="8F40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8659A"/>
    <w:multiLevelType w:val="hybridMultilevel"/>
    <w:tmpl w:val="CFE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B7159"/>
    <w:multiLevelType w:val="hybridMultilevel"/>
    <w:tmpl w:val="CAE6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7"/>
  </w:num>
  <w:num w:numId="4">
    <w:abstractNumId w:val="9"/>
  </w:num>
  <w:num w:numId="5">
    <w:abstractNumId w:val="29"/>
  </w:num>
  <w:num w:numId="6">
    <w:abstractNumId w:val="20"/>
  </w:num>
  <w:num w:numId="7">
    <w:abstractNumId w:val="15"/>
  </w:num>
  <w:num w:numId="8">
    <w:abstractNumId w:val="19"/>
  </w:num>
  <w:num w:numId="9">
    <w:abstractNumId w:val="45"/>
  </w:num>
  <w:num w:numId="10">
    <w:abstractNumId w:val="13"/>
  </w:num>
  <w:num w:numId="11">
    <w:abstractNumId w:val="12"/>
  </w:num>
  <w:num w:numId="12">
    <w:abstractNumId w:val="31"/>
  </w:num>
  <w:num w:numId="13">
    <w:abstractNumId w:val="37"/>
  </w:num>
  <w:num w:numId="14">
    <w:abstractNumId w:val="43"/>
  </w:num>
  <w:num w:numId="15">
    <w:abstractNumId w:val="17"/>
  </w:num>
  <w:num w:numId="16">
    <w:abstractNumId w:val="44"/>
  </w:num>
  <w:num w:numId="17">
    <w:abstractNumId w:val="30"/>
  </w:num>
  <w:num w:numId="18">
    <w:abstractNumId w:val="8"/>
  </w:num>
  <w:num w:numId="19">
    <w:abstractNumId w:val="22"/>
  </w:num>
  <w:num w:numId="20">
    <w:abstractNumId w:val="1"/>
  </w:num>
  <w:num w:numId="21">
    <w:abstractNumId w:val="25"/>
  </w:num>
  <w:num w:numId="22">
    <w:abstractNumId w:val="34"/>
  </w:num>
  <w:num w:numId="23">
    <w:abstractNumId w:val="4"/>
  </w:num>
  <w:num w:numId="24">
    <w:abstractNumId w:val="26"/>
  </w:num>
  <w:num w:numId="25">
    <w:abstractNumId w:val="42"/>
  </w:num>
  <w:num w:numId="26">
    <w:abstractNumId w:val="14"/>
  </w:num>
  <w:num w:numId="27">
    <w:abstractNumId w:val="10"/>
  </w:num>
  <w:num w:numId="28">
    <w:abstractNumId w:val="38"/>
  </w:num>
  <w:num w:numId="29">
    <w:abstractNumId w:val="24"/>
  </w:num>
  <w:num w:numId="30">
    <w:abstractNumId w:val="32"/>
  </w:num>
  <w:num w:numId="31">
    <w:abstractNumId w:val="33"/>
  </w:num>
  <w:num w:numId="32">
    <w:abstractNumId w:val="3"/>
  </w:num>
  <w:num w:numId="33">
    <w:abstractNumId w:val="27"/>
  </w:num>
  <w:num w:numId="34">
    <w:abstractNumId w:val="40"/>
  </w:num>
  <w:num w:numId="35">
    <w:abstractNumId w:val="41"/>
  </w:num>
  <w:num w:numId="36">
    <w:abstractNumId w:val="18"/>
  </w:num>
  <w:num w:numId="37">
    <w:abstractNumId w:val="16"/>
  </w:num>
  <w:num w:numId="38">
    <w:abstractNumId w:val="21"/>
  </w:num>
  <w:num w:numId="39">
    <w:abstractNumId w:val="11"/>
  </w:num>
  <w:num w:numId="40">
    <w:abstractNumId w:val="23"/>
  </w:num>
  <w:num w:numId="41">
    <w:abstractNumId w:val="39"/>
  </w:num>
  <w:num w:numId="42">
    <w:abstractNumId w:val="36"/>
  </w:num>
  <w:num w:numId="43">
    <w:abstractNumId w:val="5"/>
  </w:num>
  <w:num w:numId="44">
    <w:abstractNumId w:val="6"/>
  </w:num>
  <w:num w:numId="45">
    <w:abstractNumId w:val="0"/>
  </w:num>
  <w:num w:numId="46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79"/>
    <w:rsid w:val="00007004"/>
    <w:rsid w:val="000076C9"/>
    <w:rsid w:val="000078FB"/>
    <w:rsid w:val="00024C07"/>
    <w:rsid w:val="000363E0"/>
    <w:rsid w:val="00037652"/>
    <w:rsid w:val="00046CFC"/>
    <w:rsid w:val="00052017"/>
    <w:rsid w:val="000524EB"/>
    <w:rsid w:val="00060782"/>
    <w:rsid w:val="00060C5B"/>
    <w:rsid w:val="0007284A"/>
    <w:rsid w:val="00082001"/>
    <w:rsid w:val="000824C7"/>
    <w:rsid w:val="00083A43"/>
    <w:rsid w:val="000922E3"/>
    <w:rsid w:val="000A314F"/>
    <w:rsid w:val="000A3EB5"/>
    <w:rsid w:val="000A53EF"/>
    <w:rsid w:val="000B10C9"/>
    <w:rsid w:val="000B5FC1"/>
    <w:rsid w:val="000B7645"/>
    <w:rsid w:val="000F0AE1"/>
    <w:rsid w:val="000F7743"/>
    <w:rsid w:val="001149DB"/>
    <w:rsid w:val="00117AFD"/>
    <w:rsid w:val="00120AC7"/>
    <w:rsid w:val="001261AE"/>
    <w:rsid w:val="001264E8"/>
    <w:rsid w:val="001273C6"/>
    <w:rsid w:val="0013179B"/>
    <w:rsid w:val="00132301"/>
    <w:rsid w:val="00143632"/>
    <w:rsid w:val="001601D8"/>
    <w:rsid w:val="0017017E"/>
    <w:rsid w:val="001723CA"/>
    <w:rsid w:val="001812B3"/>
    <w:rsid w:val="00182EA8"/>
    <w:rsid w:val="001909E1"/>
    <w:rsid w:val="001928F2"/>
    <w:rsid w:val="001A2F4E"/>
    <w:rsid w:val="001A321A"/>
    <w:rsid w:val="001B08AE"/>
    <w:rsid w:val="001C0D1E"/>
    <w:rsid w:val="001C4836"/>
    <w:rsid w:val="001C5CD8"/>
    <w:rsid w:val="001C7252"/>
    <w:rsid w:val="001D27E1"/>
    <w:rsid w:val="001D4606"/>
    <w:rsid w:val="001E6854"/>
    <w:rsid w:val="001F38F5"/>
    <w:rsid w:val="001F7347"/>
    <w:rsid w:val="00217FA7"/>
    <w:rsid w:val="002219E3"/>
    <w:rsid w:val="00230137"/>
    <w:rsid w:val="00230D63"/>
    <w:rsid w:val="00240AC3"/>
    <w:rsid w:val="0024592A"/>
    <w:rsid w:val="002503A9"/>
    <w:rsid w:val="0025399D"/>
    <w:rsid w:val="00265941"/>
    <w:rsid w:val="00265BA8"/>
    <w:rsid w:val="0026661A"/>
    <w:rsid w:val="002726EB"/>
    <w:rsid w:val="00276564"/>
    <w:rsid w:val="002962F2"/>
    <w:rsid w:val="002A7820"/>
    <w:rsid w:val="002B2CA3"/>
    <w:rsid w:val="002C67BE"/>
    <w:rsid w:val="002D68A7"/>
    <w:rsid w:val="002E49FA"/>
    <w:rsid w:val="002E7817"/>
    <w:rsid w:val="002F5161"/>
    <w:rsid w:val="00312AC0"/>
    <w:rsid w:val="00313AC8"/>
    <w:rsid w:val="003263A0"/>
    <w:rsid w:val="003310FF"/>
    <w:rsid w:val="00335458"/>
    <w:rsid w:val="00341379"/>
    <w:rsid w:val="003439D6"/>
    <w:rsid w:val="00357664"/>
    <w:rsid w:val="0036209A"/>
    <w:rsid w:val="003636E3"/>
    <w:rsid w:val="00366A92"/>
    <w:rsid w:val="0037285F"/>
    <w:rsid w:val="00387895"/>
    <w:rsid w:val="003B077D"/>
    <w:rsid w:val="003B3814"/>
    <w:rsid w:val="003C0865"/>
    <w:rsid w:val="003C7630"/>
    <w:rsid w:val="003D435B"/>
    <w:rsid w:val="003D5768"/>
    <w:rsid w:val="003D6620"/>
    <w:rsid w:val="003F1BA0"/>
    <w:rsid w:val="003F52AC"/>
    <w:rsid w:val="00406891"/>
    <w:rsid w:val="00410FB4"/>
    <w:rsid w:val="00415323"/>
    <w:rsid w:val="00415F7A"/>
    <w:rsid w:val="00424A88"/>
    <w:rsid w:val="00427A0E"/>
    <w:rsid w:val="004300B6"/>
    <w:rsid w:val="00434441"/>
    <w:rsid w:val="00451D1D"/>
    <w:rsid w:val="0045672E"/>
    <w:rsid w:val="0045720E"/>
    <w:rsid w:val="004606D2"/>
    <w:rsid w:val="00466B93"/>
    <w:rsid w:val="004739A6"/>
    <w:rsid w:val="0048051F"/>
    <w:rsid w:val="00481A73"/>
    <w:rsid w:val="00482B2A"/>
    <w:rsid w:val="00490475"/>
    <w:rsid w:val="00495AAF"/>
    <w:rsid w:val="004963AE"/>
    <w:rsid w:val="00497BD1"/>
    <w:rsid w:val="004A1C58"/>
    <w:rsid w:val="004A2C6D"/>
    <w:rsid w:val="004A7025"/>
    <w:rsid w:val="004A7D9A"/>
    <w:rsid w:val="004B0E8D"/>
    <w:rsid w:val="004B5294"/>
    <w:rsid w:val="004B5E55"/>
    <w:rsid w:val="004B6BE2"/>
    <w:rsid w:val="004C63E0"/>
    <w:rsid w:val="004D4179"/>
    <w:rsid w:val="004F21FB"/>
    <w:rsid w:val="004F3643"/>
    <w:rsid w:val="004F4518"/>
    <w:rsid w:val="00502FDC"/>
    <w:rsid w:val="0050417C"/>
    <w:rsid w:val="0050570F"/>
    <w:rsid w:val="00507AD8"/>
    <w:rsid w:val="00515CB6"/>
    <w:rsid w:val="00523E6E"/>
    <w:rsid w:val="00525F80"/>
    <w:rsid w:val="00527EBD"/>
    <w:rsid w:val="00536A6C"/>
    <w:rsid w:val="00546D68"/>
    <w:rsid w:val="00550568"/>
    <w:rsid w:val="00551DB3"/>
    <w:rsid w:val="00553CAA"/>
    <w:rsid w:val="00555C24"/>
    <w:rsid w:val="005657EB"/>
    <w:rsid w:val="0056580E"/>
    <w:rsid w:val="00571CE0"/>
    <w:rsid w:val="005754B0"/>
    <w:rsid w:val="00577501"/>
    <w:rsid w:val="00587DA7"/>
    <w:rsid w:val="00590BD2"/>
    <w:rsid w:val="00595B67"/>
    <w:rsid w:val="005B6C1D"/>
    <w:rsid w:val="005B71AB"/>
    <w:rsid w:val="005C0103"/>
    <w:rsid w:val="005C4D49"/>
    <w:rsid w:val="005D0FC9"/>
    <w:rsid w:val="005D5830"/>
    <w:rsid w:val="005F3001"/>
    <w:rsid w:val="005F6157"/>
    <w:rsid w:val="00602BD4"/>
    <w:rsid w:val="006071C7"/>
    <w:rsid w:val="00613709"/>
    <w:rsid w:val="00623EE5"/>
    <w:rsid w:val="0064031B"/>
    <w:rsid w:val="006433C8"/>
    <w:rsid w:val="00645ABD"/>
    <w:rsid w:val="006536E0"/>
    <w:rsid w:val="00654A89"/>
    <w:rsid w:val="00655DF2"/>
    <w:rsid w:val="00664646"/>
    <w:rsid w:val="006753CD"/>
    <w:rsid w:val="006807A8"/>
    <w:rsid w:val="00685C2E"/>
    <w:rsid w:val="00694846"/>
    <w:rsid w:val="006949FA"/>
    <w:rsid w:val="00696A0F"/>
    <w:rsid w:val="006B3FE2"/>
    <w:rsid w:val="006B5576"/>
    <w:rsid w:val="006C5A88"/>
    <w:rsid w:val="006C66FC"/>
    <w:rsid w:val="006C7848"/>
    <w:rsid w:val="006D552F"/>
    <w:rsid w:val="006D57CA"/>
    <w:rsid w:val="006D59CB"/>
    <w:rsid w:val="006D7B9C"/>
    <w:rsid w:val="006E2214"/>
    <w:rsid w:val="006E561D"/>
    <w:rsid w:val="006E6B2D"/>
    <w:rsid w:val="006E7ABC"/>
    <w:rsid w:val="006F3430"/>
    <w:rsid w:val="00702D4C"/>
    <w:rsid w:val="007050A2"/>
    <w:rsid w:val="0070743D"/>
    <w:rsid w:val="00707C1F"/>
    <w:rsid w:val="007154BF"/>
    <w:rsid w:val="00726C83"/>
    <w:rsid w:val="00731E79"/>
    <w:rsid w:val="0073366F"/>
    <w:rsid w:val="007360B9"/>
    <w:rsid w:val="0073788E"/>
    <w:rsid w:val="007403FF"/>
    <w:rsid w:val="00750C6B"/>
    <w:rsid w:val="0075565C"/>
    <w:rsid w:val="007574C6"/>
    <w:rsid w:val="00763067"/>
    <w:rsid w:val="0076374C"/>
    <w:rsid w:val="00783DF1"/>
    <w:rsid w:val="00783F3B"/>
    <w:rsid w:val="00790188"/>
    <w:rsid w:val="0079534B"/>
    <w:rsid w:val="007A02C1"/>
    <w:rsid w:val="007B0361"/>
    <w:rsid w:val="007B210D"/>
    <w:rsid w:val="007C06F7"/>
    <w:rsid w:val="007C7605"/>
    <w:rsid w:val="007D13D6"/>
    <w:rsid w:val="007F2E3F"/>
    <w:rsid w:val="007F45E7"/>
    <w:rsid w:val="007F4F2B"/>
    <w:rsid w:val="007F5B8D"/>
    <w:rsid w:val="0080094C"/>
    <w:rsid w:val="0081037C"/>
    <w:rsid w:val="00817942"/>
    <w:rsid w:val="00821442"/>
    <w:rsid w:val="008218DB"/>
    <w:rsid w:val="00825F9E"/>
    <w:rsid w:val="008318D0"/>
    <w:rsid w:val="008332F8"/>
    <w:rsid w:val="00836931"/>
    <w:rsid w:val="008416B1"/>
    <w:rsid w:val="008448C2"/>
    <w:rsid w:val="0086036D"/>
    <w:rsid w:val="00874F7D"/>
    <w:rsid w:val="00880214"/>
    <w:rsid w:val="0089013B"/>
    <w:rsid w:val="0089039C"/>
    <w:rsid w:val="00890DE8"/>
    <w:rsid w:val="0089746F"/>
    <w:rsid w:val="008B7046"/>
    <w:rsid w:val="008C316D"/>
    <w:rsid w:val="008C5558"/>
    <w:rsid w:val="008D0752"/>
    <w:rsid w:val="008D281B"/>
    <w:rsid w:val="008D4750"/>
    <w:rsid w:val="008D673B"/>
    <w:rsid w:val="008F0991"/>
    <w:rsid w:val="008F229F"/>
    <w:rsid w:val="008F467D"/>
    <w:rsid w:val="0090384C"/>
    <w:rsid w:val="00915255"/>
    <w:rsid w:val="00915398"/>
    <w:rsid w:val="00915EDA"/>
    <w:rsid w:val="009244F8"/>
    <w:rsid w:val="0094540A"/>
    <w:rsid w:val="009529FA"/>
    <w:rsid w:val="00957BC8"/>
    <w:rsid w:val="00963E2C"/>
    <w:rsid w:val="009670EB"/>
    <w:rsid w:val="009701FD"/>
    <w:rsid w:val="009763D8"/>
    <w:rsid w:val="009776DA"/>
    <w:rsid w:val="00977916"/>
    <w:rsid w:val="0098391E"/>
    <w:rsid w:val="00993F49"/>
    <w:rsid w:val="00995105"/>
    <w:rsid w:val="00997B66"/>
    <w:rsid w:val="009A133D"/>
    <w:rsid w:val="009B32EB"/>
    <w:rsid w:val="009B389E"/>
    <w:rsid w:val="009B5781"/>
    <w:rsid w:val="009C0CCD"/>
    <w:rsid w:val="009C1C87"/>
    <w:rsid w:val="009C2AF7"/>
    <w:rsid w:val="009C669B"/>
    <w:rsid w:val="009C7D0D"/>
    <w:rsid w:val="009D39D1"/>
    <w:rsid w:val="009E333E"/>
    <w:rsid w:val="00A00F6D"/>
    <w:rsid w:val="00A2185D"/>
    <w:rsid w:val="00A27824"/>
    <w:rsid w:val="00A34B6E"/>
    <w:rsid w:val="00A37F03"/>
    <w:rsid w:val="00A426D6"/>
    <w:rsid w:val="00A51408"/>
    <w:rsid w:val="00A5238D"/>
    <w:rsid w:val="00A575C6"/>
    <w:rsid w:val="00A635A5"/>
    <w:rsid w:val="00A720FD"/>
    <w:rsid w:val="00A72D6E"/>
    <w:rsid w:val="00A80E6A"/>
    <w:rsid w:val="00A900F4"/>
    <w:rsid w:val="00A902F1"/>
    <w:rsid w:val="00A91AF1"/>
    <w:rsid w:val="00A9559F"/>
    <w:rsid w:val="00AA79BB"/>
    <w:rsid w:val="00AB0CED"/>
    <w:rsid w:val="00AB3FC3"/>
    <w:rsid w:val="00AB6141"/>
    <w:rsid w:val="00AC2F02"/>
    <w:rsid w:val="00AD309E"/>
    <w:rsid w:val="00AD6D63"/>
    <w:rsid w:val="00AF0B8B"/>
    <w:rsid w:val="00AF5190"/>
    <w:rsid w:val="00AF79C4"/>
    <w:rsid w:val="00B110F6"/>
    <w:rsid w:val="00B23C33"/>
    <w:rsid w:val="00B2469A"/>
    <w:rsid w:val="00B24CFA"/>
    <w:rsid w:val="00B25F4B"/>
    <w:rsid w:val="00B33E6C"/>
    <w:rsid w:val="00B347AD"/>
    <w:rsid w:val="00B358E8"/>
    <w:rsid w:val="00B36DD5"/>
    <w:rsid w:val="00B37C63"/>
    <w:rsid w:val="00B473AF"/>
    <w:rsid w:val="00B500B4"/>
    <w:rsid w:val="00B52035"/>
    <w:rsid w:val="00B56132"/>
    <w:rsid w:val="00B6690C"/>
    <w:rsid w:val="00B701A7"/>
    <w:rsid w:val="00B7628D"/>
    <w:rsid w:val="00B76F4A"/>
    <w:rsid w:val="00B80BB0"/>
    <w:rsid w:val="00B81C8F"/>
    <w:rsid w:val="00B83AFE"/>
    <w:rsid w:val="00B851B5"/>
    <w:rsid w:val="00B92DD4"/>
    <w:rsid w:val="00BA63FF"/>
    <w:rsid w:val="00BB12F9"/>
    <w:rsid w:val="00BC2B49"/>
    <w:rsid w:val="00BD1F22"/>
    <w:rsid w:val="00BD779E"/>
    <w:rsid w:val="00BE6069"/>
    <w:rsid w:val="00BE7CEF"/>
    <w:rsid w:val="00BF1277"/>
    <w:rsid w:val="00BF159D"/>
    <w:rsid w:val="00C079B0"/>
    <w:rsid w:val="00C11E2E"/>
    <w:rsid w:val="00C33A4E"/>
    <w:rsid w:val="00C3484D"/>
    <w:rsid w:val="00C41418"/>
    <w:rsid w:val="00C43355"/>
    <w:rsid w:val="00C44251"/>
    <w:rsid w:val="00C47EF7"/>
    <w:rsid w:val="00C7286F"/>
    <w:rsid w:val="00C8093A"/>
    <w:rsid w:val="00C926B6"/>
    <w:rsid w:val="00C9335D"/>
    <w:rsid w:val="00CA0335"/>
    <w:rsid w:val="00CA35FE"/>
    <w:rsid w:val="00CB0C9D"/>
    <w:rsid w:val="00CC35E3"/>
    <w:rsid w:val="00CD673B"/>
    <w:rsid w:val="00CD744A"/>
    <w:rsid w:val="00CE1348"/>
    <w:rsid w:val="00CF3E7D"/>
    <w:rsid w:val="00CF4D7D"/>
    <w:rsid w:val="00D0526E"/>
    <w:rsid w:val="00D23024"/>
    <w:rsid w:val="00D316E9"/>
    <w:rsid w:val="00D31A3D"/>
    <w:rsid w:val="00D32561"/>
    <w:rsid w:val="00D43AEB"/>
    <w:rsid w:val="00D45F2A"/>
    <w:rsid w:val="00D56077"/>
    <w:rsid w:val="00D564FB"/>
    <w:rsid w:val="00D60886"/>
    <w:rsid w:val="00D62174"/>
    <w:rsid w:val="00D63872"/>
    <w:rsid w:val="00D65D3B"/>
    <w:rsid w:val="00D7271B"/>
    <w:rsid w:val="00D84779"/>
    <w:rsid w:val="00D84977"/>
    <w:rsid w:val="00D92B15"/>
    <w:rsid w:val="00D9747B"/>
    <w:rsid w:val="00DA15C9"/>
    <w:rsid w:val="00DA6793"/>
    <w:rsid w:val="00DB2709"/>
    <w:rsid w:val="00DB3042"/>
    <w:rsid w:val="00DB5121"/>
    <w:rsid w:val="00DC3E06"/>
    <w:rsid w:val="00DD6855"/>
    <w:rsid w:val="00DE607C"/>
    <w:rsid w:val="00DF18BE"/>
    <w:rsid w:val="00DF3B29"/>
    <w:rsid w:val="00E016B2"/>
    <w:rsid w:val="00E2730A"/>
    <w:rsid w:val="00E32E1A"/>
    <w:rsid w:val="00E40982"/>
    <w:rsid w:val="00E5052C"/>
    <w:rsid w:val="00E51B07"/>
    <w:rsid w:val="00E56944"/>
    <w:rsid w:val="00E8028C"/>
    <w:rsid w:val="00E84A71"/>
    <w:rsid w:val="00E91A28"/>
    <w:rsid w:val="00E940ED"/>
    <w:rsid w:val="00E95599"/>
    <w:rsid w:val="00EA143A"/>
    <w:rsid w:val="00EA34F9"/>
    <w:rsid w:val="00EB3CD0"/>
    <w:rsid w:val="00EB5115"/>
    <w:rsid w:val="00EC0FFE"/>
    <w:rsid w:val="00ED2296"/>
    <w:rsid w:val="00ED29A0"/>
    <w:rsid w:val="00ED78F2"/>
    <w:rsid w:val="00ED7B5D"/>
    <w:rsid w:val="00EE528E"/>
    <w:rsid w:val="00EE7F9D"/>
    <w:rsid w:val="00EF110D"/>
    <w:rsid w:val="00F01EDF"/>
    <w:rsid w:val="00F145AC"/>
    <w:rsid w:val="00F27BBD"/>
    <w:rsid w:val="00F33492"/>
    <w:rsid w:val="00F34C77"/>
    <w:rsid w:val="00F36788"/>
    <w:rsid w:val="00F44F54"/>
    <w:rsid w:val="00F46F5D"/>
    <w:rsid w:val="00F71D2C"/>
    <w:rsid w:val="00F71D30"/>
    <w:rsid w:val="00F767BF"/>
    <w:rsid w:val="00F82236"/>
    <w:rsid w:val="00F832CB"/>
    <w:rsid w:val="00F86072"/>
    <w:rsid w:val="00F8659D"/>
    <w:rsid w:val="00F90118"/>
    <w:rsid w:val="00F905A1"/>
    <w:rsid w:val="00F950C8"/>
    <w:rsid w:val="00FA189C"/>
    <w:rsid w:val="00FA7DB3"/>
    <w:rsid w:val="00FB05C0"/>
    <w:rsid w:val="00FB3326"/>
    <w:rsid w:val="00FD5054"/>
    <w:rsid w:val="00FD5E80"/>
    <w:rsid w:val="00FD6827"/>
    <w:rsid w:val="00FD7276"/>
    <w:rsid w:val="00FE348C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4949"/>
  <w15:docId w15:val="{2F0221C8-0312-458F-BD90-37F16471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79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1F734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1F22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FontStyle12">
    <w:name w:val="Font Style12"/>
    <w:basedOn w:val="Domylnaczcionkaakapitu"/>
    <w:rsid w:val="004A7025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9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5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C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E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E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E5"/>
    <w:rPr>
      <w:rFonts w:ascii="Tahoma" w:eastAsia="Calibri" w:hAnsi="Tahoma" w:cs="Tahoma"/>
      <w:sz w:val="16"/>
      <w:szCs w:val="16"/>
    </w:rPr>
  </w:style>
  <w:style w:type="character" w:customStyle="1" w:styleId="FontStyle265">
    <w:name w:val="Font Style265"/>
    <w:basedOn w:val="Domylnaczcionkaakapitu"/>
    <w:rsid w:val="00A426D6"/>
    <w:rPr>
      <w:rFonts w:ascii="Arial Unicode MS" w:eastAsia="Arial Unicode MS" w:cs="Arial Unicode MS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13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7004"/>
    <w:pPr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700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004"/>
    <w:rPr>
      <w:vertAlign w:val="superscript"/>
    </w:rPr>
  </w:style>
  <w:style w:type="character" w:customStyle="1" w:styleId="FontStyle184">
    <w:name w:val="Font Style184"/>
    <w:basedOn w:val="Domylnaczcionkaakapitu"/>
    <w:rsid w:val="00007004"/>
    <w:rPr>
      <w:rFonts w:ascii="Arial Unicode MS" w:eastAsia="Arial Unicode MS" w:cs="Arial Unicode MS"/>
      <w:sz w:val="12"/>
      <w:szCs w:val="12"/>
    </w:rPr>
  </w:style>
  <w:style w:type="paragraph" w:styleId="Tekstpodstawowy3">
    <w:name w:val="Body Text 3"/>
    <w:basedOn w:val="Normalny"/>
    <w:link w:val="Tekstpodstawowy3Znak"/>
    <w:rsid w:val="00410FB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10F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73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63872"/>
    <w:rPr>
      <w:rFonts w:ascii="Candara" w:hAnsi="Candara" w:cs="Candara"/>
      <w:sz w:val="24"/>
      <w:szCs w:val="24"/>
    </w:rPr>
  </w:style>
  <w:style w:type="paragraph" w:styleId="Bezodstpw">
    <w:name w:val="No Spacing"/>
    <w:uiPriority w:val="99"/>
    <w:qFormat/>
    <w:rsid w:val="00D638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403FF"/>
    <w:rPr>
      <w:color w:val="0000FF"/>
      <w:u w:val="single"/>
    </w:rPr>
  </w:style>
  <w:style w:type="paragraph" w:customStyle="1" w:styleId="Styl1">
    <w:name w:val="Styl1"/>
    <w:basedOn w:val="Akapitzlist"/>
    <w:link w:val="Styl1Znak"/>
    <w:qFormat/>
    <w:rsid w:val="004F21FB"/>
    <w:pPr>
      <w:numPr>
        <w:numId w:val="23"/>
      </w:numPr>
      <w:spacing w:before="120" w:after="120"/>
      <w:ind w:left="567" w:hanging="567"/>
      <w:jc w:val="both"/>
    </w:pPr>
    <w:rPr>
      <w:rFonts w:cs="Times New Roman"/>
      <w:b/>
      <w:bCs/>
    </w:rPr>
  </w:style>
  <w:style w:type="paragraph" w:customStyle="1" w:styleId="Styl2">
    <w:name w:val="Styl2"/>
    <w:basedOn w:val="Normalny"/>
    <w:link w:val="Styl2Znak"/>
    <w:qFormat/>
    <w:rsid w:val="004F21FB"/>
    <w:pPr>
      <w:spacing w:before="120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1FB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yl1Znak">
    <w:name w:val="Styl1 Znak"/>
    <w:basedOn w:val="AkapitzlistZnak"/>
    <w:link w:val="Styl1"/>
    <w:rsid w:val="004F21FB"/>
    <w:rPr>
      <w:rFonts w:ascii="Times New Roman" w:eastAsia="Lucida Sans Unicode" w:hAnsi="Times New Roman" w:cs="Times New Roman"/>
      <w:b/>
      <w:bCs/>
      <w:color w:val="000000"/>
      <w:sz w:val="24"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4F21FB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02FD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3961-8165-4821-9462-0B3F028D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IMGW</dc:creator>
  <cp:lastModifiedBy>Bogusława Jesionek</cp:lastModifiedBy>
  <cp:revision>38</cp:revision>
  <cp:lastPrinted>2018-10-12T12:00:00Z</cp:lastPrinted>
  <dcterms:created xsi:type="dcterms:W3CDTF">2018-10-17T07:33:00Z</dcterms:created>
  <dcterms:modified xsi:type="dcterms:W3CDTF">2020-09-22T16:34:00Z</dcterms:modified>
</cp:coreProperties>
</file>