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7A2B7" w14:textId="5EFC776F" w:rsidR="00CF46FC" w:rsidRPr="0052786B" w:rsidRDefault="00F46055" w:rsidP="00F46055">
      <w:pPr>
        <w:spacing w:line="360" w:lineRule="auto"/>
        <w:rPr>
          <w:rFonts w:eastAsia="Calibri" w:cstheme="minorHAnsi"/>
          <w:b/>
          <w:bCs/>
          <w:sz w:val="18"/>
          <w:szCs w:val="18"/>
        </w:rPr>
      </w:pPr>
      <w:r w:rsidRPr="0052786B">
        <w:rPr>
          <w:rFonts w:eastAsia="Calibri" w:cstheme="minorHAnsi"/>
          <w:b/>
          <w:bCs/>
          <w:sz w:val="18"/>
          <w:szCs w:val="18"/>
        </w:rPr>
        <w:t xml:space="preserve">Nr referencyjny: </w:t>
      </w:r>
      <w:r w:rsidR="0055232D" w:rsidRPr="0055232D">
        <w:rPr>
          <w:rFonts w:cstheme="minorHAnsi"/>
          <w:b/>
          <w:bCs/>
          <w:sz w:val="18"/>
          <w:szCs w:val="18"/>
        </w:rPr>
        <w:t>GL.ROZ.2811.192.2021.30E</w:t>
      </w:r>
    </w:p>
    <w:p w14:paraId="15DA0A12" w14:textId="003BEFBC" w:rsidR="00CF46FC" w:rsidRPr="0055232D" w:rsidRDefault="00CF46FC" w:rsidP="00CF46FC">
      <w:pPr>
        <w:spacing w:line="360" w:lineRule="auto"/>
        <w:ind w:left="360"/>
        <w:jc w:val="center"/>
        <w:rPr>
          <w:rFonts w:eastAsia="Calibri" w:cstheme="minorHAnsi"/>
          <w:b/>
          <w:bCs/>
          <w:sz w:val="28"/>
          <w:szCs w:val="18"/>
        </w:rPr>
      </w:pPr>
      <w:r w:rsidRPr="0055232D">
        <w:rPr>
          <w:rFonts w:eastAsia="Calibri" w:cstheme="minorHAnsi"/>
          <w:b/>
          <w:bCs/>
          <w:sz w:val="28"/>
          <w:szCs w:val="18"/>
        </w:rPr>
        <w:t>Opis Przedmiotu Zamówienia</w:t>
      </w:r>
    </w:p>
    <w:p w14:paraId="5114DF97" w14:textId="6089DB88" w:rsidR="00BB0FA8" w:rsidRPr="0052786B" w:rsidRDefault="00DF5E94" w:rsidP="0055232D">
      <w:pPr>
        <w:pStyle w:val="Akapitzlist"/>
        <w:widowControl/>
        <w:numPr>
          <w:ilvl w:val="0"/>
          <w:numId w:val="1"/>
        </w:numPr>
        <w:suppressAutoHyphens w:val="0"/>
        <w:autoSpaceDN w:val="0"/>
        <w:adjustRightInd w:val="0"/>
        <w:ind w:left="284"/>
        <w:jc w:val="both"/>
        <w:rPr>
          <w:rFonts w:asciiTheme="minorHAnsi" w:hAnsiTheme="minorHAnsi" w:cstheme="minorHAnsi"/>
          <w:bCs/>
          <w:iCs/>
          <w:sz w:val="18"/>
          <w:szCs w:val="18"/>
        </w:rPr>
      </w:pPr>
      <w:r w:rsidRPr="0052786B">
        <w:rPr>
          <w:rFonts w:asciiTheme="minorHAnsi" w:eastAsiaTheme="minorHAnsi" w:hAnsiTheme="minorHAnsi" w:cstheme="minorHAnsi"/>
          <w:b/>
          <w:i/>
          <w:sz w:val="18"/>
          <w:szCs w:val="18"/>
          <w:lang w:eastAsia="en-US"/>
        </w:rPr>
        <w:t xml:space="preserve">Przedmiotem Zamówienia jest </w:t>
      </w:r>
      <w:r w:rsidR="004E0D02" w:rsidRPr="0052786B">
        <w:rPr>
          <w:rFonts w:asciiTheme="minorHAnsi" w:hAnsiTheme="minorHAnsi" w:cstheme="minorHAnsi"/>
          <w:sz w:val="18"/>
          <w:szCs w:val="18"/>
          <w:lang w:eastAsia="pl-PL"/>
        </w:rPr>
        <w:t>dostaw</w:t>
      </w:r>
      <w:r w:rsidR="00072ADF" w:rsidRPr="0052786B">
        <w:rPr>
          <w:rFonts w:asciiTheme="minorHAnsi" w:hAnsiTheme="minorHAnsi" w:cstheme="minorHAnsi"/>
          <w:sz w:val="18"/>
          <w:szCs w:val="18"/>
          <w:lang w:eastAsia="pl-PL"/>
        </w:rPr>
        <w:t>a</w:t>
      </w:r>
      <w:r w:rsidR="004E0D02" w:rsidRPr="0052786B">
        <w:rPr>
          <w:rFonts w:asciiTheme="minorHAnsi" w:hAnsiTheme="minorHAnsi" w:cstheme="minorHAnsi"/>
          <w:sz w:val="18"/>
          <w:szCs w:val="18"/>
          <w:lang w:eastAsia="pl-PL"/>
        </w:rPr>
        <w:t xml:space="preserve"> sprzętu komputerowego </w:t>
      </w:r>
      <w:r w:rsidR="00BB0FA8" w:rsidRPr="0052786B">
        <w:rPr>
          <w:rFonts w:asciiTheme="minorHAnsi" w:hAnsiTheme="minorHAnsi" w:cstheme="minorHAnsi"/>
          <w:sz w:val="18"/>
          <w:szCs w:val="18"/>
          <w:lang w:eastAsia="pl-PL"/>
        </w:rPr>
        <w:t>wraz</w:t>
      </w:r>
      <w:r w:rsidR="00094B66" w:rsidRPr="0052786B">
        <w:rPr>
          <w:rFonts w:asciiTheme="minorHAnsi" w:hAnsiTheme="minorHAnsi" w:cstheme="minorHAnsi"/>
          <w:sz w:val="18"/>
          <w:szCs w:val="18"/>
          <w:lang w:eastAsia="pl-PL"/>
        </w:rPr>
        <w:t xml:space="preserve"> oprogramowaniem komputerowym</w:t>
      </w:r>
      <w:r w:rsidR="004E0D02" w:rsidRPr="0052786B">
        <w:rPr>
          <w:rFonts w:asciiTheme="minorHAnsi" w:hAnsiTheme="minorHAnsi" w:cstheme="minorHAnsi"/>
          <w:sz w:val="18"/>
          <w:szCs w:val="18"/>
          <w:lang w:eastAsia="pl-PL"/>
        </w:rPr>
        <w:t xml:space="preserve"> dla wyposażenia Jednostki Realizującej Projekt</w:t>
      </w:r>
      <w:r w:rsidR="00215EFB" w:rsidRPr="0052786B">
        <w:rPr>
          <w:rFonts w:asciiTheme="minorHAnsi" w:hAnsiTheme="minorHAnsi" w:cstheme="minorHAnsi"/>
          <w:sz w:val="18"/>
          <w:szCs w:val="18"/>
          <w:lang w:eastAsia="pl-PL"/>
        </w:rPr>
        <w:t>y</w:t>
      </w:r>
      <w:r w:rsidR="004E0D02" w:rsidRPr="0052786B">
        <w:rPr>
          <w:rFonts w:asciiTheme="minorHAnsi" w:hAnsiTheme="minorHAnsi" w:cstheme="minorHAnsi"/>
          <w:sz w:val="18"/>
          <w:szCs w:val="18"/>
          <w:lang w:eastAsia="pl-PL"/>
        </w:rPr>
        <w:t xml:space="preserve"> </w:t>
      </w:r>
      <w:r w:rsidR="00215EFB" w:rsidRPr="0052786B">
        <w:rPr>
          <w:rFonts w:asciiTheme="minorHAnsi" w:hAnsiTheme="minorHAnsi" w:cstheme="minorHAnsi"/>
          <w:sz w:val="18"/>
          <w:szCs w:val="18"/>
          <w:lang w:eastAsia="pl-PL"/>
        </w:rPr>
        <w:t xml:space="preserve">dla projektu </w:t>
      </w:r>
      <w:r w:rsidR="004E0D02" w:rsidRPr="0052786B">
        <w:rPr>
          <w:rFonts w:asciiTheme="minorHAnsi" w:hAnsiTheme="minorHAnsi" w:cstheme="minorHAnsi"/>
          <w:sz w:val="18"/>
          <w:szCs w:val="18"/>
          <w:lang w:eastAsia="pl-PL"/>
        </w:rPr>
        <w:t>„</w:t>
      </w:r>
      <w:r w:rsidR="00215EFB" w:rsidRPr="0052786B">
        <w:rPr>
          <w:rFonts w:asciiTheme="minorHAnsi" w:hAnsiTheme="minorHAnsi" w:cstheme="minorHAnsi"/>
          <w:sz w:val="18"/>
          <w:szCs w:val="18"/>
          <w:lang w:eastAsia="pl-PL"/>
        </w:rPr>
        <w:t xml:space="preserve">Modernizacja śluzy oraz sterowni na stopniu wodnym </w:t>
      </w:r>
      <w:r w:rsidR="0055232D">
        <w:rPr>
          <w:rFonts w:asciiTheme="minorHAnsi" w:hAnsiTheme="minorHAnsi" w:cstheme="minorHAnsi"/>
          <w:sz w:val="18"/>
          <w:szCs w:val="18"/>
          <w:lang w:eastAsia="pl-PL"/>
        </w:rPr>
        <w:t>Krap</w:t>
      </w:r>
      <w:r w:rsidR="00215EFB" w:rsidRPr="0052786B">
        <w:rPr>
          <w:rFonts w:asciiTheme="minorHAnsi" w:hAnsiTheme="minorHAnsi" w:cstheme="minorHAnsi"/>
          <w:sz w:val="18"/>
          <w:szCs w:val="18"/>
          <w:lang w:eastAsia="pl-PL"/>
        </w:rPr>
        <w:t>kowice wraz z przebudową awanportów</w:t>
      </w:r>
      <w:r w:rsidR="004E0D02" w:rsidRPr="0052786B">
        <w:rPr>
          <w:rFonts w:asciiTheme="minorHAnsi" w:hAnsiTheme="minorHAnsi" w:cstheme="minorHAnsi"/>
          <w:sz w:val="18"/>
          <w:szCs w:val="18"/>
          <w:lang w:eastAsia="pl-PL"/>
        </w:rPr>
        <w:t>”</w:t>
      </w:r>
      <w:r w:rsidRPr="0052786B">
        <w:rPr>
          <w:rFonts w:asciiTheme="minorHAnsi" w:hAnsiTheme="minorHAnsi" w:cstheme="minorHAnsi"/>
          <w:sz w:val="18"/>
          <w:szCs w:val="18"/>
        </w:rPr>
        <w:t>.</w:t>
      </w:r>
    </w:p>
    <w:p w14:paraId="6D0FD30D" w14:textId="77777777" w:rsidR="00CF46FC" w:rsidRPr="0052786B" w:rsidRDefault="00CF46FC" w:rsidP="00897A6B">
      <w:pPr>
        <w:pStyle w:val="Akapitzlist"/>
        <w:ind w:left="644"/>
        <w:rPr>
          <w:rFonts w:asciiTheme="minorHAnsi" w:hAnsiTheme="minorHAnsi" w:cstheme="minorHAnsi"/>
          <w:bCs/>
          <w:sz w:val="18"/>
          <w:szCs w:val="18"/>
        </w:rPr>
      </w:pPr>
    </w:p>
    <w:p w14:paraId="132079B5" w14:textId="009A68DC" w:rsidR="00CF46FC" w:rsidRPr="0052786B" w:rsidRDefault="00CF46FC" w:rsidP="0055232D">
      <w:pPr>
        <w:pStyle w:val="Akapitzlist"/>
        <w:widowControl/>
        <w:numPr>
          <w:ilvl w:val="0"/>
          <w:numId w:val="1"/>
        </w:numPr>
        <w:suppressAutoHyphens w:val="0"/>
        <w:autoSpaceDN w:val="0"/>
        <w:adjustRightInd w:val="0"/>
        <w:ind w:left="284"/>
        <w:jc w:val="both"/>
        <w:rPr>
          <w:rFonts w:asciiTheme="minorHAnsi" w:hAnsiTheme="minorHAnsi" w:cstheme="minorHAnsi"/>
          <w:b/>
          <w:bCs/>
          <w:i/>
          <w:iCs/>
          <w:sz w:val="18"/>
          <w:szCs w:val="18"/>
        </w:rPr>
      </w:pPr>
      <w:r w:rsidRPr="0055232D">
        <w:rPr>
          <w:rFonts w:asciiTheme="minorHAnsi" w:eastAsiaTheme="minorHAnsi" w:hAnsiTheme="minorHAnsi" w:cstheme="minorHAnsi"/>
          <w:b/>
          <w:i/>
          <w:sz w:val="18"/>
          <w:szCs w:val="18"/>
          <w:lang w:eastAsia="en-US"/>
        </w:rPr>
        <w:t>Wymagania</w:t>
      </w:r>
      <w:r w:rsidRPr="0052786B">
        <w:rPr>
          <w:rFonts w:asciiTheme="minorHAnsi" w:hAnsiTheme="minorHAnsi" w:cstheme="minorHAnsi"/>
          <w:b/>
          <w:bCs/>
          <w:i/>
          <w:iCs/>
          <w:sz w:val="18"/>
          <w:szCs w:val="18"/>
        </w:rPr>
        <w:t xml:space="preserve"> ogólne dla </w:t>
      </w:r>
      <w:r w:rsidR="00904FB5" w:rsidRPr="0052786B">
        <w:rPr>
          <w:rFonts w:asciiTheme="minorHAnsi" w:hAnsiTheme="minorHAnsi" w:cstheme="minorHAnsi"/>
          <w:b/>
          <w:bCs/>
          <w:i/>
          <w:iCs/>
          <w:sz w:val="18"/>
          <w:szCs w:val="18"/>
        </w:rPr>
        <w:t>przedmiotu umowy</w:t>
      </w:r>
    </w:p>
    <w:p w14:paraId="4378174B" w14:textId="147734E0" w:rsidR="001A6A21" w:rsidRPr="0052786B" w:rsidRDefault="001A6A21" w:rsidP="00CF46FC">
      <w:pPr>
        <w:pStyle w:val="Akapitzlist"/>
        <w:widowControl/>
        <w:numPr>
          <w:ilvl w:val="1"/>
          <w:numId w:val="1"/>
        </w:numPr>
        <w:suppressAutoHyphens w:val="0"/>
        <w:autoSpaceDE/>
        <w:spacing w:line="276" w:lineRule="auto"/>
        <w:contextualSpacing/>
        <w:jc w:val="both"/>
        <w:rPr>
          <w:rFonts w:asciiTheme="minorHAnsi" w:hAnsiTheme="minorHAnsi" w:cstheme="minorHAnsi"/>
          <w:sz w:val="18"/>
          <w:szCs w:val="18"/>
        </w:rPr>
      </w:pPr>
      <w:bookmarkStart w:id="0" w:name="OLE_LINK2"/>
      <w:r w:rsidRPr="0052786B">
        <w:rPr>
          <w:rFonts w:asciiTheme="minorHAnsi" w:hAnsiTheme="minorHAnsi" w:cstheme="minorHAnsi"/>
          <w:sz w:val="18"/>
          <w:szCs w:val="18"/>
        </w:rPr>
        <w:t>Całość dostarczanego sprzętu/urządzeń i</w:t>
      </w:r>
      <w:r w:rsidR="009A5ADB" w:rsidRPr="0052786B">
        <w:rPr>
          <w:rFonts w:asciiTheme="minorHAnsi" w:hAnsiTheme="minorHAnsi" w:cstheme="minorHAnsi"/>
          <w:sz w:val="18"/>
          <w:szCs w:val="18"/>
        </w:rPr>
        <w:t xml:space="preserve"> oprogramowania musi pochodzić </w:t>
      </w:r>
      <w:r w:rsidR="0024680E" w:rsidRPr="0052786B">
        <w:rPr>
          <w:rFonts w:asciiTheme="minorHAnsi" w:hAnsiTheme="minorHAnsi" w:cstheme="minorHAnsi"/>
          <w:sz w:val="18"/>
          <w:szCs w:val="18"/>
        </w:rPr>
        <w:t xml:space="preserve">od producenta </w:t>
      </w:r>
      <w:r w:rsidRPr="0052786B">
        <w:rPr>
          <w:rFonts w:asciiTheme="minorHAnsi" w:hAnsiTheme="minorHAnsi" w:cstheme="minorHAnsi"/>
          <w:sz w:val="18"/>
          <w:szCs w:val="18"/>
        </w:rPr>
        <w:t xml:space="preserve">z autoryzowanego kanału sprzedaży na terenie Unii Europejskiej </w:t>
      </w:r>
      <w:r w:rsidRPr="0052786B">
        <w:rPr>
          <w:rStyle w:val="normaltextrun"/>
          <w:rFonts w:asciiTheme="minorHAnsi" w:hAnsiTheme="minorHAnsi" w:cstheme="minorHAnsi"/>
          <w:sz w:val="18"/>
          <w:szCs w:val="18"/>
          <w:shd w:val="clear" w:color="auto" w:fill="FFFFFF"/>
        </w:rPr>
        <w:t>lub udokumentowanego źródła zakupu wraz ze wskazaniem jednostki odpowiedzialnej za ewentualne zgłoszenia reklamacji, serwisu, suportu</w:t>
      </w:r>
      <w:r w:rsidR="0024680E" w:rsidRPr="0052786B">
        <w:rPr>
          <w:rStyle w:val="normaltextrun"/>
          <w:rFonts w:asciiTheme="minorHAnsi" w:hAnsiTheme="minorHAnsi" w:cstheme="minorHAnsi"/>
          <w:sz w:val="18"/>
          <w:szCs w:val="18"/>
          <w:shd w:val="clear" w:color="auto" w:fill="FFFFFF"/>
        </w:rPr>
        <w:t>.</w:t>
      </w:r>
    </w:p>
    <w:p w14:paraId="2AA163D8" w14:textId="77777777" w:rsidR="00CF46FC" w:rsidRPr="0052786B" w:rsidRDefault="00CF46FC" w:rsidP="00CF46FC">
      <w:pPr>
        <w:pStyle w:val="Akapitzlist"/>
        <w:widowControl/>
        <w:numPr>
          <w:ilvl w:val="1"/>
          <w:numId w:val="1"/>
        </w:numPr>
        <w:suppressAutoHyphens w:val="0"/>
        <w:autoSpaceDE/>
        <w:spacing w:line="276" w:lineRule="auto"/>
        <w:contextualSpacing/>
        <w:jc w:val="both"/>
        <w:rPr>
          <w:rFonts w:asciiTheme="minorHAnsi" w:hAnsiTheme="minorHAnsi" w:cstheme="minorHAnsi"/>
          <w:sz w:val="18"/>
          <w:szCs w:val="18"/>
        </w:rPr>
      </w:pPr>
      <w:r w:rsidRPr="0052786B">
        <w:rPr>
          <w:rFonts w:asciiTheme="minorHAnsi" w:hAnsiTheme="minorHAnsi" w:cstheme="minorHAnsi"/>
          <w:sz w:val="18"/>
          <w:szCs w:val="18"/>
        </w:rPr>
        <w:t>Wszystkie urz</w:t>
      </w:r>
      <w:r w:rsidRPr="0052786B">
        <w:rPr>
          <w:rFonts w:asciiTheme="minorHAnsi" w:eastAsia="TimesNewRoman" w:hAnsiTheme="minorHAnsi" w:cstheme="minorHAnsi"/>
          <w:sz w:val="18"/>
          <w:szCs w:val="18"/>
        </w:rPr>
        <w:t>ą</w:t>
      </w:r>
      <w:r w:rsidRPr="0052786B">
        <w:rPr>
          <w:rFonts w:asciiTheme="minorHAnsi" w:hAnsiTheme="minorHAnsi" w:cstheme="minorHAnsi"/>
          <w:sz w:val="18"/>
          <w:szCs w:val="18"/>
        </w:rPr>
        <w:t>dzenia musz</w:t>
      </w:r>
      <w:r w:rsidRPr="0052786B">
        <w:rPr>
          <w:rFonts w:asciiTheme="minorHAnsi" w:eastAsia="TimesNewRoman" w:hAnsiTheme="minorHAnsi" w:cstheme="minorHAnsi"/>
          <w:sz w:val="18"/>
          <w:szCs w:val="18"/>
        </w:rPr>
        <w:t xml:space="preserve">ą </w:t>
      </w:r>
      <w:r w:rsidRPr="0052786B">
        <w:rPr>
          <w:rFonts w:asciiTheme="minorHAnsi" w:hAnsiTheme="minorHAnsi" w:cstheme="minorHAnsi"/>
          <w:sz w:val="18"/>
          <w:szCs w:val="18"/>
        </w:rPr>
        <w:t>posiada</w:t>
      </w:r>
      <w:r w:rsidRPr="0052786B">
        <w:rPr>
          <w:rFonts w:asciiTheme="minorHAnsi" w:eastAsia="TimesNewRoman" w:hAnsiTheme="minorHAnsi" w:cstheme="minorHAnsi"/>
          <w:sz w:val="18"/>
          <w:szCs w:val="18"/>
        </w:rPr>
        <w:t xml:space="preserve">ć </w:t>
      </w:r>
      <w:r w:rsidRPr="0052786B">
        <w:rPr>
          <w:rFonts w:asciiTheme="minorHAnsi" w:hAnsiTheme="minorHAnsi" w:cstheme="minorHAnsi"/>
          <w:sz w:val="18"/>
          <w:szCs w:val="18"/>
        </w:rPr>
        <w:t xml:space="preserve">oznakowanie wyrobu CE lub równoważne. </w:t>
      </w:r>
    </w:p>
    <w:p w14:paraId="0C8017EF" w14:textId="77777777" w:rsidR="00CF46FC" w:rsidRPr="0052786B" w:rsidRDefault="00CF46FC" w:rsidP="00CF46FC">
      <w:pPr>
        <w:pStyle w:val="Akapitzlist"/>
        <w:widowControl/>
        <w:numPr>
          <w:ilvl w:val="1"/>
          <w:numId w:val="1"/>
        </w:numPr>
        <w:suppressAutoHyphens w:val="0"/>
        <w:autoSpaceDE/>
        <w:spacing w:line="276" w:lineRule="auto"/>
        <w:contextualSpacing/>
        <w:jc w:val="both"/>
        <w:rPr>
          <w:rFonts w:asciiTheme="minorHAnsi" w:hAnsiTheme="minorHAnsi" w:cstheme="minorHAnsi"/>
          <w:sz w:val="18"/>
          <w:szCs w:val="18"/>
        </w:rPr>
      </w:pPr>
      <w:r w:rsidRPr="0052786B">
        <w:rPr>
          <w:rFonts w:asciiTheme="minorHAnsi" w:hAnsiTheme="minorHAnsi" w:cstheme="minorHAnsi"/>
          <w:sz w:val="18"/>
          <w:szCs w:val="18"/>
        </w:rPr>
        <w:t>Urz</w:t>
      </w:r>
      <w:r w:rsidRPr="0052786B">
        <w:rPr>
          <w:rFonts w:asciiTheme="minorHAnsi" w:eastAsia="TimesNewRoman" w:hAnsiTheme="minorHAnsi" w:cstheme="minorHAnsi"/>
          <w:sz w:val="18"/>
          <w:szCs w:val="18"/>
        </w:rPr>
        <w:t>ą</w:t>
      </w:r>
      <w:r w:rsidRPr="0052786B">
        <w:rPr>
          <w:rFonts w:asciiTheme="minorHAnsi" w:hAnsiTheme="minorHAnsi" w:cstheme="minorHAnsi"/>
          <w:sz w:val="18"/>
          <w:szCs w:val="18"/>
        </w:rPr>
        <w:t>dzenia musz</w:t>
      </w:r>
      <w:r w:rsidRPr="0052786B">
        <w:rPr>
          <w:rFonts w:asciiTheme="minorHAnsi" w:eastAsia="TimesNewRoman" w:hAnsiTheme="minorHAnsi" w:cstheme="minorHAnsi"/>
          <w:sz w:val="18"/>
          <w:szCs w:val="18"/>
        </w:rPr>
        <w:t xml:space="preserve">ą </w:t>
      </w:r>
      <w:r w:rsidRPr="0052786B">
        <w:rPr>
          <w:rFonts w:asciiTheme="minorHAnsi" w:hAnsiTheme="minorHAnsi" w:cstheme="minorHAnsi"/>
          <w:sz w:val="18"/>
          <w:szCs w:val="18"/>
        </w:rPr>
        <w:t>by</w:t>
      </w:r>
      <w:r w:rsidRPr="0052786B">
        <w:rPr>
          <w:rFonts w:asciiTheme="minorHAnsi" w:eastAsia="TimesNewRoman" w:hAnsiTheme="minorHAnsi" w:cstheme="minorHAnsi"/>
          <w:sz w:val="18"/>
          <w:szCs w:val="18"/>
        </w:rPr>
        <w:t xml:space="preserve">ć kompletne i </w:t>
      </w:r>
      <w:r w:rsidRPr="0052786B">
        <w:rPr>
          <w:rFonts w:asciiTheme="minorHAnsi" w:hAnsiTheme="minorHAnsi" w:cstheme="minorHAnsi"/>
          <w:sz w:val="18"/>
          <w:szCs w:val="18"/>
        </w:rPr>
        <w:t>dostarczone Zamawiaj</w:t>
      </w:r>
      <w:r w:rsidRPr="0052786B">
        <w:rPr>
          <w:rFonts w:asciiTheme="minorHAnsi" w:eastAsia="TimesNewRoman" w:hAnsiTheme="minorHAnsi" w:cstheme="minorHAnsi"/>
          <w:sz w:val="18"/>
          <w:szCs w:val="18"/>
        </w:rPr>
        <w:t>ą</w:t>
      </w:r>
      <w:r w:rsidRPr="0052786B">
        <w:rPr>
          <w:rFonts w:asciiTheme="minorHAnsi" w:hAnsiTheme="minorHAnsi" w:cstheme="minorHAnsi"/>
          <w:sz w:val="18"/>
          <w:szCs w:val="18"/>
        </w:rPr>
        <w:t>cemu w oryginalnych opakowaniach producenta.</w:t>
      </w:r>
    </w:p>
    <w:p w14:paraId="2922E3B9" w14:textId="267CFB3D" w:rsidR="00CF46FC" w:rsidRPr="0052786B" w:rsidRDefault="00CF46FC" w:rsidP="00CF46FC">
      <w:pPr>
        <w:pStyle w:val="Akapitzlist"/>
        <w:widowControl/>
        <w:numPr>
          <w:ilvl w:val="1"/>
          <w:numId w:val="1"/>
        </w:numPr>
        <w:suppressAutoHyphens w:val="0"/>
        <w:autoSpaceDE/>
        <w:spacing w:line="276" w:lineRule="auto"/>
        <w:contextualSpacing/>
        <w:jc w:val="both"/>
        <w:rPr>
          <w:rFonts w:asciiTheme="minorHAnsi" w:hAnsiTheme="minorHAnsi" w:cstheme="minorHAnsi"/>
          <w:sz w:val="18"/>
          <w:szCs w:val="18"/>
        </w:rPr>
      </w:pPr>
      <w:r w:rsidRPr="0052786B">
        <w:rPr>
          <w:rFonts w:asciiTheme="minorHAnsi" w:hAnsiTheme="minorHAnsi" w:cstheme="minorHAnsi"/>
          <w:sz w:val="18"/>
          <w:szCs w:val="18"/>
        </w:rPr>
        <w:t xml:space="preserve">Zamawiający wymaga, by dostarczone urządzenia były nowe i nieużywane. </w:t>
      </w:r>
      <w:bookmarkEnd w:id="0"/>
      <w:r w:rsidRPr="0052786B">
        <w:rPr>
          <w:rFonts w:asciiTheme="minorHAnsi" w:hAnsiTheme="minorHAnsi" w:cstheme="minorHAnsi"/>
          <w:sz w:val="18"/>
          <w:szCs w:val="18"/>
        </w:rPr>
        <w:t>Zamawiający dopuszcza, by urządzenia były rozpakowane i uruchomione przed ich dostarczeniem wyłącznie przez Wykonawcę i wyłącznie w celu weryfikacji działania urządzenia, przy czym jest zobowiązany do poinformowania Zamawiającego o zamiarze rozpakowania sprzętu, a Zamawiający ma prawo inspekcji sprzętu przed jego rozpakowaniem.</w:t>
      </w:r>
    </w:p>
    <w:p w14:paraId="3A86F704" w14:textId="075C0757" w:rsidR="00CF46FC" w:rsidRPr="0052786B" w:rsidRDefault="00CF46FC" w:rsidP="00CF46FC">
      <w:pPr>
        <w:pStyle w:val="Akapitzlist"/>
        <w:widowControl/>
        <w:numPr>
          <w:ilvl w:val="1"/>
          <w:numId w:val="1"/>
        </w:numPr>
        <w:suppressAutoHyphens w:val="0"/>
        <w:autoSpaceDE/>
        <w:spacing w:line="276" w:lineRule="auto"/>
        <w:contextualSpacing/>
        <w:jc w:val="both"/>
        <w:rPr>
          <w:rFonts w:asciiTheme="minorHAnsi" w:hAnsiTheme="minorHAnsi" w:cstheme="minorHAnsi"/>
          <w:sz w:val="18"/>
          <w:szCs w:val="18"/>
        </w:rPr>
      </w:pPr>
      <w:r w:rsidRPr="0052786B">
        <w:rPr>
          <w:rFonts w:asciiTheme="minorHAnsi" w:hAnsiTheme="minorHAnsi" w:cstheme="minorHAnsi"/>
          <w:sz w:val="18"/>
          <w:szCs w:val="18"/>
        </w:rPr>
        <w:t>Zamawiający wymaga, by dostarczone oprogramowanie komputerów jak i sprzętu biurowego było oprogramowaniem w wersji aktualnej</w:t>
      </w:r>
      <w:r w:rsidR="008D5223" w:rsidRPr="0052786B">
        <w:rPr>
          <w:rFonts w:asciiTheme="minorHAnsi" w:hAnsiTheme="minorHAnsi" w:cstheme="minorHAnsi"/>
          <w:sz w:val="18"/>
          <w:szCs w:val="18"/>
        </w:rPr>
        <w:t>,</w:t>
      </w:r>
      <w:r w:rsidRPr="0052786B">
        <w:rPr>
          <w:rFonts w:asciiTheme="minorHAnsi" w:hAnsiTheme="minorHAnsi" w:cstheme="minorHAnsi"/>
          <w:sz w:val="18"/>
          <w:szCs w:val="18"/>
        </w:rPr>
        <w:t xml:space="preserve"> </w:t>
      </w:r>
      <w:r w:rsidR="00C47CAC" w:rsidRPr="0052786B">
        <w:rPr>
          <w:rFonts w:asciiTheme="minorHAnsi" w:hAnsiTheme="minorHAnsi" w:cstheme="minorHAnsi"/>
          <w:sz w:val="18"/>
          <w:szCs w:val="18"/>
        </w:rPr>
        <w:t>tzn. opublikowanej przez</w:t>
      </w:r>
      <w:r w:rsidRPr="0052786B">
        <w:rPr>
          <w:rFonts w:asciiTheme="minorHAnsi" w:hAnsiTheme="minorHAnsi" w:cstheme="minorHAnsi"/>
          <w:sz w:val="18"/>
          <w:szCs w:val="18"/>
        </w:rPr>
        <w:t xml:space="preserve">  producenta  nie wcześniej  niż  6  miesię</w:t>
      </w:r>
      <w:r w:rsidR="00E54D8D">
        <w:rPr>
          <w:rFonts w:asciiTheme="minorHAnsi" w:hAnsiTheme="minorHAnsi" w:cstheme="minorHAnsi"/>
          <w:sz w:val="18"/>
          <w:szCs w:val="18"/>
        </w:rPr>
        <w:t>cy przed dniem  składania ofert.</w:t>
      </w:r>
    </w:p>
    <w:p w14:paraId="66BF20E1" w14:textId="77777777" w:rsidR="00CF46FC" w:rsidRPr="0052786B" w:rsidRDefault="00CF46FC" w:rsidP="00CF46FC">
      <w:pPr>
        <w:pStyle w:val="Akapitzlist"/>
        <w:widowControl/>
        <w:numPr>
          <w:ilvl w:val="1"/>
          <w:numId w:val="1"/>
        </w:numPr>
        <w:suppressAutoHyphens w:val="0"/>
        <w:autoSpaceDE/>
        <w:spacing w:line="276" w:lineRule="auto"/>
        <w:contextualSpacing/>
        <w:jc w:val="both"/>
        <w:rPr>
          <w:rFonts w:asciiTheme="minorHAnsi" w:hAnsiTheme="minorHAnsi" w:cstheme="minorHAnsi"/>
          <w:sz w:val="18"/>
          <w:szCs w:val="18"/>
        </w:rPr>
      </w:pPr>
      <w:r w:rsidRPr="0052786B">
        <w:rPr>
          <w:rFonts w:asciiTheme="minorHAnsi" w:hAnsiTheme="minorHAnsi" w:cstheme="minorHAnsi"/>
          <w:sz w:val="18"/>
          <w:szCs w:val="18"/>
        </w:rPr>
        <w:t>Urz</w:t>
      </w:r>
      <w:r w:rsidRPr="0052786B">
        <w:rPr>
          <w:rFonts w:asciiTheme="minorHAnsi" w:eastAsia="TimesNewRoman" w:hAnsiTheme="minorHAnsi" w:cstheme="minorHAnsi"/>
          <w:sz w:val="18"/>
          <w:szCs w:val="18"/>
        </w:rPr>
        <w:t>ą</w:t>
      </w:r>
      <w:r w:rsidRPr="0052786B">
        <w:rPr>
          <w:rFonts w:asciiTheme="minorHAnsi" w:hAnsiTheme="minorHAnsi" w:cstheme="minorHAnsi"/>
          <w:sz w:val="18"/>
          <w:szCs w:val="18"/>
        </w:rPr>
        <w:t>dzenia i ich komponenty musz</w:t>
      </w:r>
      <w:r w:rsidRPr="0052786B">
        <w:rPr>
          <w:rFonts w:asciiTheme="minorHAnsi" w:eastAsia="TimesNewRoman" w:hAnsiTheme="minorHAnsi" w:cstheme="minorHAnsi"/>
          <w:sz w:val="18"/>
          <w:szCs w:val="18"/>
        </w:rPr>
        <w:t xml:space="preserve">ą </w:t>
      </w:r>
      <w:r w:rsidRPr="0052786B">
        <w:rPr>
          <w:rFonts w:asciiTheme="minorHAnsi" w:hAnsiTheme="minorHAnsi" w:cstheme="minorHAnsi"/>
          <w:sz w:val="18"/>
          <w:szCs w:val="18"/>
        </w:rPr>
        <w:t>by</w:t>
      </w:r>
      <w:r w:rsidRPr="0052786B">
        <w:rPr>
          <w:rFonts w:asciiTheme="minorHAnsi" w:eastAsia="TimesNewRoman" w:hAnsiTheme="minorHAnsi" w:cstheme="minorHAnsi"/>
          <w:sz w:val="18"/>
          <w:szCs w:val="18"/>
        </w:rPr>
        <w:t xml:space="preserve">ć </w:t>
      </w:r>
      <w:r w:rsidRPr="0052786B">
        <w:rPr>
          <w:rFonts w:asciiTheme="minorHAnsi" w:hAnsiTheme="minorHAnsi" w:cstheme="minorHAnsi"/>
          <w:sz w:val="18"/>
          <w:szCs w:val="18"/>
        </w:rPr>
        <w:t>oznakowane w taki sposób, aby mo</w:t>
      </w:r>
      <w:r w:rsidRPr="0052786B">
        <w:rPr>
          <w:rFonts w:asciiTheme="minorHAnsi" w:eastAsia="TimesNewRoman" w:hAnsiTheme="minorHAnsi" w:cstheme="minorHAnsi"/>
          <w:sz w:val="18"/>
          <w:szCs w:val="18"/>
        </w:rPr>
        <w:t>ż</w:t>
      </w:r>
      <w:r w:rsidRPr="0052786B">
        <w:rPr>
          <w:rFonts w:asciiTheme="minorHAnsi" w:hAnsiTheme="minorHAnsi" w:cstheme="minorHAnsi"/>
          <w:sz w:val="18"/>
          <w:szCs w:val="18"/>
        </w:rPr>
        <w:t>liwa była identyfikacja zarówno produktu jak i producenta.</w:t>
      </w:r>
    </w:p>
    <w:p w14:paraId="4D5D3C11" w14:textId="034FE895" w:rsidR="00CF46FC" w:rsidRPr="0052786B" w:rsidRDefault="00CF46FC" w:rsidP="00CF46FC">
      <w:pPr>
        <w:pStyle w:val="Akapitzlist"/>
        <w:widowControl/>
        <w:numPr>
          <w:ilvl w:val="1"/>
          <w:numId w:val="1"/>
        </w:numPr>
        <w:suppressAutoHyphens w:val="0"/>
        <w:autoSpaceDE/>
        <w:spacing w:line="276" w:lineRule="auto"/>
        <w:contextualSpacing/>
        <w:jc w:val="both"/>
        <w:rPr>
          <w:rFonts w:asciiTheme="minorHAnsi" w:hAnsiTheme="minorHAnsi" w:cstheme="minorHAnsi"/>
          <w:sz w:val="18"/>
          <w:szCs w:val="18"/>
        </w:rPr>
      </w:pPr>
      <w:r w:rsidRPr="0052786B">
        <w:rPr>
          <w:rFonts w:asciiTheme="minorHAnsi" w:hAnsiTheme="minorHAnsi" w:cstheme="minorHAnsi"/>
          <w:sz w:val="18"/>
          <w:szCs w:val="18"/>
        </w:rPr>
        <w:t>Wszystkie urz</w:t>
      </w:r>
      <w:r w:rsidRPr="0052786B">
        <w:rPr>
          <w:rFonts w:asciiTheme="minorHAnsi" w:eastAsia="TimesNewRoman" w:hAnsiTheme="minorHAnsi" w:cstheme="minorHAnsi"/>
          <w:sz w:val="18"/>
          <w:szCs w:val="18"/>
        </w:rPr>
        <w:t>ą</w:t>
      </w:r>
      <w:r w:rsidRPr="0052786B">
        <w:rPr>
          <w:rFonts w:asciiTheme="minorHAnsi" w:hAnsiTheme="minorHAnsi" w:cstheme="minorHAnsi"/>
          <w:sz w:val="18"/>
          <w:szCs w:val="18"/>
        </w:rPr>
        <w:t xml:space="preserve">dzenia </w:t>
      </w:r>
      <w:r w:rsidR="00A73A23" w:rsidRPr="0052786B">
        <w:rPr>
          <w:rFonts w:asciiTheme="minorHAnsi" w:hAnsiTheme="minorHAnsi" w:cstheme="minorHAnsi"/>
          <w:sz w:val="18"/>
          <w:szCs w:val="18"/>
        </w:rPr>
        <w:t>objęte przedmiotem zamówienia</w:t>
      </w:r>
      <w:r w:rsidRPr="0052786B">
        <w:rPr>
          <w:rFonts w:asciiTheme="minorHAnsi" w:hAnsiTheme="minorHAnsi" w:cstheme="minorHAnsi"/>
          <w:sz w:val="18"/>
          <w:szCs w:val="18"/>
        </w:rPr>
        <w:t xml:space="preserve"> musz</w:t>
      </w:r>
      <w:r w:rsidRPr="0052786B">
        <w:rPr>
          <w:rFonts w:asciiTheme="minorHAnsi" w:eastAsia="TimesNewRoman" w:hAnsiTheme="minorHAnsi" w:cstheme="minorHAnsi"/>
          <w:sz w:val="18"/>
          <w:szCs w:val="18"/>
        </w:rPr>
        <w:t xml:space="preserve">ą </w:t>
      </w:r>
      <w:r w:rsidRPr="0052786B">
        <w:rPr>
          <w:rFonts w:asciiTheme="minorHAnsi" w:hAnsiTheme="minorHAnsi" w:cstheme="minorHAnsi"/>
          <w:sz w:val="18"/>
          <w:szCs w:val="18"/>
        </w:rPr>
        <w:t>by</w:t>
      </w:r>
      <w:r w:rsidRPr="0052786B">
        <w:rPr>
          <w:rFonts w:asciiTheme="minorHAnsi" w:eastAsia="TimesNewRoman" w:hAnsiTheme="minorHAnsi" w:cstheme="minorHAnsi"/>
          <w:sz w:val="18"/>
          <w:szCs w:val="18"/>
        </w:rPr>
        <w:t xml:space="preserve">ć </w:t>
      </w:r>
      <w:r w:rsidRPr="0052786B">
        <w:rPr>
          <w:rFonts w:asciiTheme="minorHAnsi" w:hAnsiTheme="minorHAnsi" w:cstheme="minorHAnsi"/>
          <w:sz w:val="18"/>
          <w:szCs w:val="18"/>
        </w:rPr>
        <w:t>przystosowane do sieci energetycznej o parametrach: 230-240 V / 50 Hz o ile wymagania szczegółowe nie specyfikują inaczej.</w:t>
      </w:r>
    </w:p>
    <w:p w14:paraId="0CD63A56" w14:textId="77777777" w:rsidR="00CF46FC" w:rsidRPr="0052786B" w:rsidRDefault="00CF46FC" w:rsidP="00CF46FC">
      <w:pPr>
        <w:pStyle w:val="Akapitzlist"/>
        <w:widowControl/>
        <w:numPr>
          <w:ilvl w:val="1"/>
          <w:numId w:val="1"/>
        </w:numPr>
        <w:suppressAutoHyphens w:val="0"/>
        <w:autoSpaceDE/>
        <w:spacing w:line="276" w:lineRule="auto"/>
        <w:contextualSpacing/>
        <w:jc w:val="both"/>
        <w:rPr>
          <w:rFonts w:asciiTheme="minorHAnsi" w:hAnsiTheme="minorHAnsi" w:cstheme="minorHAnsi"/>
          <w:sz w:val="18"/>
          <w:szCs w:val="18"/>
        </w:rPr>
      </w:pPr>
      <w:r w:rsidRPr="0052786B">
        <w:rPr>
          <w:rFonts w:asciiTheme="minorHAnsi" w:hAnsiTheme="minorHAnsi" w:cstheme="minorHAnsi"/>
          <w:sz w:val="18"/>
          <w:szCs w:val="18"/>
        </w:rPr>
        <w:t>Do ka</w:t>
      </w:r>
      <w:r w:rsidRPr="0052786B">
        <w:rPr>
          <w:rFonts w:asciiTheme="minorHAnsi" w:eastAsia="TimesNewRoman" w:hAnsiTheme="minorHAnsi" w:cstheme="minorHAnsi"/>
          <w:sz w:val="18"/>
          <w:szCs w:val="18"/>
        </w:rPr>
        <w:t>ż</w:t>
      </w:r>
      <w:r w:rsidRPr="0052786B">
        <w:rPr>
          <w:rFonts w:asciiTheme="minorHAnsi" w:hAnsiTheme="minorHAnsi" w:cstheme="minorHAnsi"/>
          <w:sz w:val="18"/>
          <w:szCs w:val="18"/>
        </w:rPr>
        <w:t>dego urz</w:t>
      </w:r>
      <w:r w:rsidRPr="0052786B">
        <w:rPr>
          <w:rFonts w:asciiTheme="minorHAnsi" w:eastAsia="TimesNewRoman" w:hAnsiTheme="minorHAnsi" w:cstheme="minorHAnsi"/>
          <w:sz w:val="18"/>
          <w:szCs w:val="18"/>
        </w:rPr>
        <w:t>ą</w:t>
      </w:r>
      <w:r w:rsidRPr="0052786B">
        <w:rPr>
          <w:rFonts w:asciiTheme="minorHAnsi" w:hAnsiTheme="minorHAnsi" w:cstheme="minorHAnsi"/>
          <w:sz w:val="18"/>
          <w:szCs w:val="18"/>
        </w:rPr>
        <w:t>dzenia musi by</w:t>
      </w:r>
      <w:r w:rsidRPr="0052786B">
        <w:rPr>
          <w:rFonts w:asciiTheme="minorHAnsi" w:eastAsia="TimesNewRoman" w:hAnsiTheme="minorHAnsi" w:cstheme="minorHAnsi"/>
          <w:sz w:val="18"/>
          <w:szCs w:val="18"/>
        </w:rPr>
        <w:t xml:space="preserve">ć </w:t>
      </w:r>
      <w:r w:rsidRPr="0052786B">
        <w:rPr>
          <w:rFonts w:asciiTheme="minorHAnsi" w:hAnsiTheme="minorHAnsi" w:cstheme="minorHAnsi"/>
          <w:sz w:val="18"/>
          <w:szCs w:val="18"/>
        </w:rPr>
        <w:t>dostarczony komplet standardowej dokumentacji dla u</w:t>
      </w:r>
      <w:r w:rsidRPr="0052786B">
        <w:rPr>
          <w:rFonts w:asciiTheme="minorHAnsi" w:eastAsia="TimesNewRoman" w:hAnsiTheme="minorHAnsi" w:cstheme="minorHAnsi"/>
          <w:sz w:val="18"/>
          <w:szCs w:val="18"/>
        </w:rPr>
        <w:t>ż</w:t>
      </w:r>
      <w:r w:rsidRPr="0052786B">
        <w:rPr>
          <w:rFonts w:asciiTheme="minorHAnsi" w:hAnsiTheme="minorHAnsi" w:cstheme="minorHAnsi"/>
          <w:sz w:val="18"/>
          <w:szCs w:val="18"/>
        </w:rPr>
        <w:t>ytkownika w formie papierowej i elektronicznej (w polskiej wersji językowej).</w:t>
      </w:r>
    </w:p>
    <w:p w14:paraId="1188A6C6" w14:textId="77777777" w:rsidR="00CF46FC" w:rsidRPr="0052786B" w:rsidRDefault="00CF46FC" w:rsidP="00CF46FC">
      <w:pPr>
        <w:pStyle w:val="Akapitzlist"/>
        <w:widowControl/>
        <w:numPr>
          <w:ilvl w:val="1"/>
          <w:numId w:val="1"/>
        </w:numPr>
        <w:suppressAutoHyphens w:val="0"/>
        <w:autoSpaceDE/>
        <w:spacing w:line="276" w:lineRule="auto"/>
        <w:contextualSpacing/>
        <w:jc w:val="both"/>
        <w:rPr>
          <w:rFonts w:asciiTheme="minorHAnsi" w:hAnsiTheme="minorHAnsi" w:cstheme="minorHAnsi"/>
          <w:sz w:val="18"/>
          <w:szCs w:val="18"/>
        </w:rPr>
      </w:pPr>
      <w:r w:rsidRPr="0052786B">
        <w:rPr>
          <w:rFonts w:asciiTheme="minorHAnsi" w:hAnsiTheme="minorHAnsi" w:cstheme="minorHAnsi"/>
          <w:sz w:val="18"/>
          <w:szCs w:val="18"/>
        </w:rPr>
        <w:t xml:space="preserve">Całość dostarczonego sprzętu/urządzeń musi być objęta gwarancją wykonawcy oraz gwarancją opartą o świadczenia gwarancyjne producentów w okresie i na warunkach wskazanych w OPZ – w trakcie odbioru należy dostarczyć odpowiednie dokumenty producenta potwierdzające określony czas gwarancji i wsparcia technicznego. </w:t>
      </w:r>
    </w:p>
    <w:p w14:paraId="4272AFE1" w14:textId="77777777" w:rsidR="00CF46FC" w:rsidRPr="0052786B" w:rsidRDefault="00CF46FC" w:rsidP="00CF46FC">
      <w:pPr>
        <w:pStyle w:val="Akapitzlist"/>
        <w:widowControl/>
        <w:numPr>
          <w:ilvl w:val="1"/>
          <w:numId w:val="1"/>
        </w:numPr>
        <w:suppressAutoHyphens w:val="0"/>
        <w:autoSpaceDE/>
        <w:spacing w:line="276" w:lineRule="auto"/>
        <w:contextualSpacing/>
        <w:jc w:val="both"/>
        <w:rPr>
          <w:rFonts w:asciiTheme="minorHAnsi" w:hAnsiTheme="minorHAnsi" w:cstheme="minorHAnsi"/>
          <w:sz w:val="18"/>
          <w:szCs w:val="18"/>
        </w:rPr>
      </w:pPr>
      <w:r w:rsidRPr="0052786B">
        <w:rPr>
          <w:rFonts w:asciiTheme="minorHAnsi" w:hAnsiTheme="minorHAnsi" w:cstheme="minorHAnsi"/>
          <w:sz w:val="18"/>
          <w:szCs w:val="18"/>
        </w:rPr>
        <w:t>Wykonawca zapewnia i zobowiązuje się, że zgodne z niniejszą umową korzystanie przez Zamawiającego z dostarczonych produktów nie będzie stanowić naruszenia majątkowych praw autorskich osób trzecich. W wypadku wystąpienia wątpliwości co do zgodności oferowanych produktów z umową, w szczególności w zakresie legalności oprogramowania, Zamawiający jest uprawniony do:</w:t>
      </w:r>
    </w:p>
    <w:p w14:paraId="44D21C2F" w14:textId="77777777" w:rsidR="00CF46FC" w:rsidRPr="0052786B" w:rsidRDefault="00CF46FC" w:rsidP="00E54D8D">
      <w:pPr>
        <w:pStyle w:val="Akapitzlist"/>
        <w:spacing w:line="276" w:lineRule="auto"/>
        <w:ind w:left="531" w:hanging="141"/>
        <w:jc w:val="both"/>
        <w:rPr>
          <w:rFonts w:asciiTheme="minorHAnsi" w:hAnsiTheme="minorHAnsi" w:cstheme="minorHAnsi"/>
          <w:sz w:val="18"/>
          <w:szCs w:val="18"/>
        </w:rPr>
      </w:pPr>
      <w:r w:rsidRPr="0052786B">
        <w:rPr>
          <w:rFonts w:asciiTheme="minorHAnsi" w:hAnsiTheme="minorHAnsi" w:cstheme="minorHAnsi"/>
          <w:sz w:val="18"/>
          <w:szCs w:val="18"/>
        </w:rPr>
        <w:t>- zwrócenia się do producenta oferowanych produktów o potwierdzenie ich zgodności z umową (w tym także do przekazania producentowi niezbędnych danych umożliwiających weryfikację), oraz</w:t>
      </w:r>
    </w:p>
    <w:p w14:paraId="4B9021EC" w14:textId="77777777" w:rsidR="00CF46FC" w:rsidRPr="0052786B" w:rsidRDefault="00CF46FC" w:rsidP="00E54D8D">
      <w:pPr>
        <w:pStyle w:val="Akapitzlist"/>
        <w:spacing w:line="276" w:lineRule="auto"/>
        <w:ind w:left="531" w:hanging="141"/>
        <w:jc w:val="both"/>
        <w:rPr>
          <w:rFonts w:asciiTheme="minorHAnsi" w:hAnsiTheme="minorHAnsi" w:cstheme="minorHAnsi"/>
          <w:sz w:val="18"/>
          <w:szCs w:val="18"/>
        </w:rPr>
      </w:pPr>
      <w:r w:rsidRPr="0052786B">
        <w:rPr>
          <w:rFonts w:asciiTheme="minorHAnsi" w:hAnsiTheme="minorHAnsi" w:cstheme="minorHAnsi"/>
          <w:sz w:val="18"/>
          <w:szCs w:val="18"/>
        </w:rPr>
        <w:t>- zlecenia producentowi oferowanych produktów, lub wskazanemu przez producenta podmiotowi, inspekcji produktów pod kątem ich zgodności z umową oraz ważności i zakresu uprawnień licencyjnych.</w:t>
      </w:r>
    </w:p>
    <w:p w14:paraId="73723552" w14:textId="77777777" w:rsidR="00CF46FC" w:rsidRPr="0052786B" w:rsidRDefault="00CF46FC" w:rsidP="00CF46FC">
      <w:pPr>
        <w:pStyle w:val="Akapitzlist"/>
        <w:widowControl/>
        <w:numPr>
          <w:ilvl w:val="1"/>
          <w:numId w:val="1"/>
        </w:numPr>
        <w:suppressAutoHyphens w:val="0"/>
        <w:autoSpaceDE/>
        <w:spacing w:line="276" w:lineRule="auto"/>
        <w:contextualSpacing/>
        <w:jc w:val="both"/>
        <w:rPr>
          <w:rFonts w:asciiTheme="minorHAnsi" w:hAnsiTheme="minorHAnsi" w:cstheme="minorHAnsi"/>
          <w:sz w:val="18"/>
          <w:szCs w:val="18"/>
        </w:rPr>
      </w:pPr>
      <w:r w:rsidRPr="0052786B">
        <w:rPr>
          <w:rFonts w:asciiTheme="minorHAnsi" w:hAnsiTheme="minorHAnsi" w:cstheme="minorHAnsi"/>
          <w:sz w:val="18"/>
          <w:szCs w:val="18"/>
        </w:rPr>
        <w:t>Jeżeli inspekcja, o której mowa w pkt. 2.10 powyżej, wykaże niezgodność produktów z umową lub stwierdzi, że korzystanie z produktów narusza majątkowe prawa autorskie osób trzecich, w tym producenta, koszt inspekcji zostanie pokryty przez Wykonawcę, według rachunku przedstawionego przez podmiot wykonujący inspekcję, w kwocie nie przekraczającej 30% wartości zamówienia (ograniczenie to nie dotyczy kosztów poniesionych przez Strony w związku z inspekcją, jak np. konieczność zakupu nowego oprogramowania). Prawo zlecenia inspekcji nie ogranicza ani nie wyłącza innych uprawnień Zamawiającego, w szczególności prawa do żądania dostarczenia produktów zgodnych z umową oraz roszczeń odszkodowawczych.</w:t>
      </w:r>
    </w:p>
    <w:p w14:paraId="7F747BC7" w14:textId="3CDE268E" w:rsidR="00CF46FC" w:rsidRPr="0052786B" w:rsidRDefault="00CF46FC" w:rsidP="00CF46FC">
      <w:pPr>
        <w:pStyle w:val="Akapitzlist"/>
        <w:widowControl/>
        <w:numPr>
          <w:ilvl w:val="1"/>
          <w:numId w:val="1"/>
        </w:numPr>
        <w:suppressAutoHyphens w:val="0"/>
        <w:autoSpaceDE/>
        <w:spacing w:line="276" w:lineRule="auto"/>
        <w:contextualSpacing/>
        <w:jc w:val="both"/>
        <w:rPr>
          <w:rFonts w:asciiTheme="minorHAnsi" w:hAnsiTheme="minorHAnsi" w:cstheme="minorHAnsi"/>
          <w:sz w:val="18"/>
          <w:szCs w:val="18"/>
        </w:rPr>
      </w:pPr>
      <w:r w:rsidRPr="0052786B">
        <w:rPr>
          <w:rFonts w:asciiTheme="minorHAnsi" w:hAnsiTheme="minorHAnsi" w:cstheme="minorHAnsi"/>
          <w:sz w:val="18"/>
          <w:szCs w:val="18"/>
        </w:rPr>
        <w:t>Oferowane urządzenia w dniu składania ofert nie mogą być przeznaczone przez producenta do wycofania z produkcji, sprzedaży lub wsparcia technicznego.</w:t>
      </w:r>
      <w:r w:rsidR="006906F2">
        <w:rPr>
          <w:rFonts w:asciiTheme="minorHAnsi" w:hAnsiTheme="minorHAnsi" w:cstheme="minorHAnsi"/>
          <w:sz w:val="18"/>
          <w:szCs w:val="18"/>
        </w:rPr>
        <w:t xml:space="preserve"> Jeżeli nastąpi taka sytuacja Wykonawca powinien zaoferować sprzęt o takich samych lub lepszych parametrach.  </w:t>
      </w:r>
    </w:p>
    <w:p w14:paraId="32BD7E33" w14:textId="77777777" w:rsidR="00CF46FC" w:rsidRPr="0052786B" w:rsidRDefault="00CF46FC" w:rsidP="00CF46FC">
      <w:pPr>
        <w:pStyle w:val="Akapitzlist"/>
        <w:widowControl/>
        <w:numPr>
          <w:ilvl w:val="1"/>
          <w:numId w:val="1"/>
        </w:numPr>
        <w:suppressAutoHyphens w:val="0"/>
        <w:autoSpaceDE/>
        <w:spacing w:line="276" w:lineRule="auto"/>
        <w:contextualSpacing/>
        <w:jc w:val="both"/>
        <w:rPr>
          <w:rFonts w:asciiTheme="minorHAnsi" w:hAnsiTheme="minorHAnsi" w:cstheme="minorHAnsi"/>
          <w:sz w:val="18"/>
          <w:szCs w:val="18"/>
        </w:rPr>
      </w:pPr>
      <w:r w:rsidRPr="0052786B">
        <w:rPr>
          <w:rFonts w:asciiTheme="minorHAnsi" w:hAnsiTheme="minorHAnsi" w:cstheme="minorHAnsi"/>
          <w:sz w:val="18"/>
          <w:szCs w:val="18"/>
        </w:rPr>
        <w:t>Podstaw</w:t>
      </w:r>
      <w:r w:rsidRPr="0052786B">
        <w:rPr>
          <w:rFonts w:asciiTheme="minorHAnsi" w:eastAsia="TimesNewRoman" w:hAnsiTheme="minorHAnsi" w:cstheme="minorHAnsi"/>
          <w:sz w:val="18"/>
          <w:szCs w:val="18"/>
        </w:rPr>
        <w:t xml:space="preserve">ą </w:t>
      </w:r>
      <w:r w:rsidRPr="0052786B">
        <w:rPr>
          <w:rFonts w:asciiTheme="minorHAnsi" w:hAnsiTheme="minorHAnsi" w:cstheme="minorHAnsi"/>
          <w:sz w:val="18"/>
          <w:szCs w:val="18"/>
        </w:rPr>
        <w:t>do protokolarnego odbioru dostawy, b</w:t>
      </w:r>
      <w:r w:rsidRPr="0052786B">
        <w:rPr>
          <w:rFonts w:asciiTheme="minorHAnsi" w:eastAsia="TimesNewRoman" w:hAnsiTheme="minorHAnsi" w:cstheme="minorHAnsi"/>
          <w:sz w:val="18"/>
          <w:szCs w:val="18"/>
        </w:rPr>
        <w:t>ę</w:t>
      </w:r>
      <w:r w:rsidRPr="0052786B">
        <w:rPr>
          <w:rFonts w:asciiTheme="minorHAnsi" w:hAnsiTheme="minorHAnsi" w:cstheme="minorHAnsi"/>
          <w:sz w:val="18"/>
          <w:szCs w:val="18"/>
        </w:rPr>
        <w:t>d</w:t>
      </w:r>
      <w:r w:rsidRPr="0052786B">
        <w:rPr>
          <w:rFonts w:asciiTheme="minorHAnsi" w:eastAsia="TimesNewRoman" w:hAnsiTheme="minorHAnsi" w:cstheme="minorHAnsi"/>
          <w:sz w:val="18"/>
          <w:szCs w:val="18"/>
        </w:rPr>
        <w:t>zie weryfikacja ilościowo-jakościowa</w:t>
      </w:r>
      <w:r w:rsidRPr="0052786B">
        <w:rPr>
          <w:rFonts w:asciiTheme="minorHAnsi" w:hAnsiTheme="minorHAnsi" w:cstheme="minorHAnsi"/>
          <w:sz w:val="18"/>
          <w:szCs w:val="18"/>
        </w:rPr>
        <w:t xml:space="preserve"> odpowiednio do zakresu opisanym w </w:t>
      </w:r>
      <w:r w:rsidRPr="0052786B">
        <w:rPr>
          <w:rFonts w:asciiTheme="minorHAnsi" w:eastAsiaTheme="minorHAnsi" w:hAnsiTheme="minorHAnsi" w:cstheme="minorHAnsi"/>
          <w:sz w:val="18"/>
          <w:szCs w:val="18"/>
          <w:lang w:eastAsia="en-US"/>
        </w:rPr>
        <w:t>OPZ</w:t>
      </w:r>
      <w:r w:rsidRPr="0052786B">
        <w:rPr>
          <w:rFonts w:asciiTheme="minorHAnsi" w:hAnsiTheme="minorHAnsi" w:cstheme="minorHAnsi"/>
          <w:sz w:val="18"/>
          <w:szCs w:val="18"/>
        </w:rPr>
        <w:t>.</w:t>
      </w:r>
    </w:p>
    <w:p w14:paraId="385226E5" w14:textId="16972A68" w:rsidR="00550A3A" w:rsidRPr="0052786B" w:rsidRDefault="00550A3A" w:rsidP="006B5CB2">
      <w:pPr>
        <w:pStyle w:val="Akapitzlist"/>
        <w:widowControl/>
        <w:numPr>
          <w:ilvl w:val="1"/>
          <w:numId w:val="1"/>
        </w:numPr>
        <w:suppressAutoHyphens w:val="0"/>
        <w:autoSpaceDE/>
        <w:spacing w:line="276" w:lineRule="auto"/>
        <w:contextualSpacing/>
        <w:jc w:val="both"/>
        <w:rPr>
          <w:rFonts w:asciiTheme="minorHAnsi" w:hAnsiTheme="minorHAnsi" w:cstheme="minorHAnsi"/>
          <w:sz w:val="18"/>
          <w:szCs w:val="18"/>
        </w:rPr>
      </w:pPr>
      <w:r w:rsidRPr="0052786B">
        <w:rPr>
          <w:rFonts w:asciiTheme="minorHAnsi" w:hAnsiTheme="minorHAnsi" w:cstheme="minorHAnsi"/>
          <w:sz w:val="18"/>
          <w:szCs w:val="18"/>
        </w:rPr>
        <w:t>Zamawiający dopuszcza złożenie oferty, która będzie zawier</w:t>
      </w:r>
      <w:r w:rsidR="006B5CB2" w:rsidRPr="0052786B">
        <w:rPr>
          <w:rFonts w:asciiTheme="minorHAnsi" w:hAnsiTheme="minorHAnsi" w:cstheme="minorHAnsi"/>
          <w:sz w:val="18"/>
          <w:szCs w:val="18"/>
        </w:rPr>
        <w:t xml:space="preserve">ała rozwiązania równoważne dla produktów zawartych w OPZ (o nie </w:t>
      </w:r>
      <w:r w:rsidR="0064113E" w:rsidRPr="0052786B">
        <w:rPr>
          <w:rFonts w:asciiTheme="minorHAnsi" w:hAnsiTheme="minorHAnsi" w:cstheme="minorHAnsi"/>
          <w:sz w:val="18"/>
          <w:szCs w:val="18"/>
        </w:rPr>
        <w:t>gorszy</w:t>
      </w:r>
      <w:r w:rsidR="006B5CB2" w:rsidRPr="0052786B">
        <w:rPr>
          <w:rFonts w:asciiTheme="minorHAnsi" w:hAnsiTheme="minorHAnsi" w:cstheme="minorHAnsi"/>
          <w:sz w:val="18"/>
          <w:szCs w:val="18"/>
        </w:rPr>
        <w:t xml:space="preserve">ch parametrach niż opisane). W przypadku zaoferowania przez Wykonawcę rozwiązania równoważnego, Wykonawca jest zobowiązany do pokrycia wszelkich możliwych kosztów, wymaganych w czasie </w:t>
      </w:r>
      <w:r w:rsidR="006B5CB2" w:rsidRPr="0052786B">
        <w:rPr>
          <w:rFonts w:asciiTheme="minorHAnsi" w:hAnsiTheme="minorHAnsi" w:cstheme="minorHAnsi"/>
          <w:sz w:val="18"/>
          <w:szCs w:val="18"/>
        </w:rPr>
        <w:lastRenderedPageBreak/>
        <w:t>wdrożenia oferowanego rozwiązania, w szczególności związanych z dostosowaniem infrastruktury informatycznej, oprogramowania nią zarządzającego, systemowego i narzędziowego (licencje, wdrożenie), serwisu gwarancyjnego oraz kosztów certyfikowanych szkoleń dla administratorów i użytkowników oferowanego rozwiązania.</w:t>
      </w:r>
    </w:p>
    <w:p w14:paraId="032C6C5A" w14:textId="77777777" w:rsidR="00CF46FC" w:rsidRPr="0052786B" w:rsidRDefault="00CF46FC" w:rsidP="00CF46FC">
      <w:pPr>
        <w:pStyle w:val="Akapitzlist"/>
        <w:widowControl/>
        <w:suppressAutoHyphens w:val="0"/>
        <w:autoSpaceDE/>
        <w:spacing w:line="276" w:lineRule="auto"/>
        <w:ind w:left="993"/>
        <w:contextualSpacing/>
        <w:jc w:val="both"/>
        <w:rPr>
          <w:rFonts w:asciiTheme="minorHAnsi" w:hAnsiTheme="minorHAnsi" w:cstheme="minorHAnsi"/>
          <w:sz w:val="18"/>
          <w:szCs w:val="18"/>
        </w:rPr>
      </w:pPr>
    </w:p>
    <w:p w14:paraId="5A457310" w14:textId="77777777" w:rsidR="00CF46FC" w:rsidRPr="0052786B" w:rsidRDefault="00CF46FC" w:rsidP="00E54D8D">
      <w:pPr>
        <w:pStyle w:val="Akapitzlist"/>
        <w:widowControl/>
        <w:numPr>
          <w:ilvl w:val="0"/>
          <w:numId w:val="1"/>
        </w:numPr>
        <w:suppressAutoHyphens w:val="0"/>
        <w:autoSpaceDE/>
        <w:spacing w:line="276" w:lineRule="auto"/>
        <w:ind w:left="284"/>
        <w:contextualSpacing/>
        <w:jc w:val="both"/>
        <w:rPr>
          <w:rFonts w:asciiTheme="minorHAnsi" w:hAnsiTheme="minorHAnsi" w:cstheme="minorHAnsi"/>
          <w:b/>
          <w:bCs/>
          <w:iCs/>
          <w:sz w:val="18"/>
          <w:szCs w:val="18"/>
        </w:rPr>
      </w:pPr>
      <w:r w:rsidRPr="0052786B">
        <w:rPr>
          <w:rFonts w:asciiTheme="minorHAnsi" w:hAnsiTheme="minorHAnsi" w:cstheme="minorHAnsi"/>
          <w:b/>
          <w:bCs/>
          <w:iCs/>
          <w:sz w:val="18"/>
          <w:szCs w:val="18"/>
        </w:rPr>
        <w:t>Warunki gwarancji, serwisu i wsparcia technicznego</w:t>
      </w:r>
    </w:p>
    <w:p w14:paraId="355C19C3" w14:textId="77777777" w:rsidR="00CF46FC" w:rsidRPr="0052786B" w:rsidRDefault="00CF46FC" w:rsidP="00CF46FC">
      <w:pPr>
        <w:pStyle w:val="Akapitzlist"/>
        <w:spacing w:line="276" w:lineRule="auto"/>
        <w:jc w:val="both"/>
        <w:rPr>
          <w:rFonts w:asciiTheme="minorHAnsi" w:hAnsiTheme="minorHAnsi" w:cstheme="minorHAnsi"/>
          <w:b/>
          <w:bCs/>
          <w:i/>
          <w:iCs/>
          <w:sz w:val="18"/>
          <w:szCs w:val="18"/>
        </w:rPr>
      </w:pPr>
    </w:p>
    <w:p w14:paraId="29551C5E" w14:textId="610EFB1D" w:rsidR="00CF46FC" w:rsidRPr="0052786B" w:rsidRDefault="00CF46FC" w:rsidP="00CF46FC">
      <w:pPr>
        <w:pStyle w:val="Akapitzlist"/>
        <w:widowControl/>
        <w:numPr>
          <w:ilvl w:val="1"/>
          <w:numId w:val="1"/>
        </w:numPr>
        <w:suppressAutoHyphens w:val="0"/>
        <w:autoSpaceDE/>
        <w:spacing w:line="276" w:lineRule="auto"/>
        <w:contextualSpacing/>
        <w:jc w:val="both"/>
        <w:rPr>
          <w:rFonts w:asciiTheme="minorHAnsi" w:hAnsiTheme="minorHAnsi" w:cstheme="minorHAnsi"/>
          <w:sz w:val="18"/>
          <w:szCs w:val="18"/>
        </w:rPr>
      </w:pPr>
      <w:r w:rsidRPr="0052786B">
        <w:rPr>
          <w:rFonts w:asciiTheme="minorHAnsi" w:hAnsiTheme="minorHAnsi" w:cstheme="minorHAnsi"/>
          <w:sz w:val="18"/>
          <w:szCs w:val="18"/>
        </w:rPr>
        <w:t xml:space="preserve">Na dostarczany sprzęt/urządzenia musi być udzielona przez Wykonawcę minimum </w:t>
      </w:r>
      <w:r w:rsidR="00A81CF5" w:rsidRPr="0052786B">
        <w:rPr>
          <w:rFonts w:asciiTheme="minorHAnsi" w:hAnsiTheme="minorHAnsi" w:cstheme="minorHAnsi"/>
          <w:b/>
          <w:sz w:val="18"/>
          <w:szCs w:val="18"/>
        </w:rPr>
        <w:t>24</w:t>
      </w:r>
      <w:r w:rsidRPr="0052786B">
        <w:rPr>
          <w:rFonts w:asciiTheme="minorHAnsi" w:hAnsiTheme="minorHAnsi" w:cstheme="minorHAnsi"/>
          <w:b/>
          <w:sz w:val="18"/>
          <w:szCs w:val="18"/>
        </w:rPr>
        <w:t>-miesięczna</w:t>
      </w:r>
      <w:r w:rsidRPr="0052786B">
        <w:rPr>
          <w:rFonts w:asciiTheme="minorHAnsi" w:hAnsiTheme="minorHAnsi" w:cstheme="minorHAnsi"/>
          <w:sz w:val="18"/>
          <w:szCs w:val="18"/>
        </w:rPr>
        <w:t xml:space="preserve"> gwarancja oraz dodatkowo gwarancja producenta wg szczegółowych wymagań wskazanych w OPZ</w:t>
      </w:r>
      <w:r w:rsidR="006436C9" w:rsidRPr="0052786B">
        <w:rPr>
          <w:rFonts w:asciiTheme="minorHAnsi" w:hAnsiTheme="minorHAnsi" w:cstheme="minorHAnsi"/>
          <w:sz w:val="18"/>
          <w:szCs w:val="18"/>
        </w:rPr>
        <w:t xml:space="preserve"> (po za urządzeniami mysz, klawiatura</w:t>
      </w:r>
      <w:r w:rsidR="0040549E" w:rsidRPr="0052786B">
        <w:rPr>
          <w:rFonts w:asciiTheme="minorHAnsi" w:hAnsiTheme="minorHAnsi" w:cstheme="minorHAnsi"/>
          <w:sz w:val="18"/>
          <w:szCs w:val="18"/>
        </w:rPr>
        <w:t>,</w:t>
      </w:r>
      <w:r w:rsidR="006436C9" w:rsidRPr="0052786B">
        <w:rPr>
          <w:rFonts w:asciiTheme="minorHAnsi" w:hAnsiTheme="minorHAnsi" w:cstheme="minorHAnsi"/>
          <w:sz w:val="18"/>
          <w:szCs w:val="18"/>
        </w:rPr>
        <w:t xml:space="preserve"> na które może być udzielona gwarancja minimum 12 - miesięcy)</w:t>
      </w:r>
      <w:r w:rsidRPr="0052786B">
        <w:rPr>
          <w:rFonts w:asciiTheme="minorHAnsi" w:hAnsiTheme="minorHAnsi" w:cstheme="minorHAnsi"/>
          <w:sz w:val="18"/>
          <w:szCs w:val="18"/>
        </w:rPr>
        <w:t xml:space="preserve">. Zamawiający wymaga, by serwis był autoryzowany przez producenta urządzeń/sprzętu, to jest by zapewniona była naprawa lub wymiana urządzeń/sprzętu lub ich części, na części nowe i oryginalne, zgodnie </w:t>
      </w:r>
      <w:r w:rsidR="006D30C2" w:rsidRPr="0052786B">
        <w:rPr>
          <w:rFonts w:asciiTheme="minorHAnsi" w:hAnsiTheme="minorHAnsi" w:cstheme="minorHAnsi"/>
          <w:sz w:val="18"/>
          <w:szCs w:val="18"/>
        </w:rPr>
        <w:t xml:space="preserve">z metodyką </w:t>
      </w:r>
      <w:r w:rsidRPr="0052786B">
        <w:rPr>
          <w:rFonts w:asciiTheme="minorHAnsi" w:hAnsiTheme="minorHAnsi" w:cstheme="minorHAnsi"/>
          <w:sz w:val="18"/>
          <w:szCs w:val="18"/>
        </w:rPr>
        <w:t>i zaleceniami producenta.</w:t>
      </w:r>
    </w:p>
    <w:p w14:paraId="1D45B501" w14:textId="77777777" w:rsidR="00CF46FC" w:rsidRPr="0052786B" w:rsidRDefault="00CF46FC" w:rsidP="00CF46FC">
      <w:pPr>
        <w:pStyle w:val="Akapitzlist"/>
        <w:widowControl/>
        <w:numPr>
          <w:ilvl w:val="1"/>
          <w:numId w:val="1"/>
        </w:numPr>
        <w:suppressAutoHyphens w:val="0"/>
        <w:autoSpaceDE/>
        <w:spacing w:line="276" w:lineRule="auto"/>
        <w:contextualSpacing/>
        <w:jc w:val="both"/>
        <w:rPr>
          <w:rFonts w:asciiTheme="minorHAnsi" w:hAnsiTheme="minorHAnsi" w:cstheme="minorHAnsi"/>
          <w:sz w:val="18"/>
          <w:szCs w:val="18"/>
        </w:rPr>
      </w:pPr>
      <w:r w:rsidRPr="0052786B">
        <w:rPr>
          <w:rFonts w:asciiTheme="minorHAnsi" w:hAnsiTheme="minorHAnsi" w:cstheme="minorHAnsi"/>
          <w:sz w:val="18"/>
          <w:szCs w:val="18"/>
        </w:rPr>
        <w:t>Zamawiający wymaga pełnej kontroli nad zgłoszeniami serwisowymi. Zamawiający musi mieć możliwość monitorowania statusu zgłoszeń serwisowych w systemie producenta, ma to pozwolić na dokładną ocenę jakości świadczonych usług serwisowych oraz czasu reakcji na zgłoszenie.</w:t>
      </w:r>
    </w:p>
    <w:p w14:paraId="55B1AD08" w14:textId="77777777" w:rsidR="00CF46FC" w:rsidRPr="0052786B" w:rsidRDefault="00CF46FC" w:rsidP="00CF46FC">
      <w:pPr>
        <w:pStyle w:val="Akapitzlist"/>
        <w:widowControl/>
        <w:numPr>
          <w:ilvl w:val="1"/>
          <w:numId w:val="1"/>
        </w:numPr>
        <w:suppressAutoHyphens w:val="0"/>
        <w:autoSpaceDE/>
        <w:spacing w:line="276" w:lineRule="auto"/>
        <w:contextualSpacing/>
        <w:jc w:val="both"/>
        <w:rPr>
          <w:rFonts w:asciiTheme="minorHAnsi" w:hAnsiTheme="minorHAnsi" w:cstheme="minorHAnsi"/>
          <w:sz w:val="18"/>
          <w:szCs w:val="18"/>
        </w:rPr>
      </w:pPr>
      <w:r w:rsidRPr="0052786B">
        <w:rPr>
          <w:rFonts w:asciiTheme="minorHAnsi" w:hAnsiTheme="minorHAnsi" w:cstheme="minorHAnsi"/>
          <w:sz w:val="18"/>
          <w:szCs w:val="18"/>
        </w:rPr>
        <w:t xml:space="preserve">O ile wymagania szczegółowe nie specyfikują inaczej, serwis gwarancyjny świadczony ma być w miejscu instalacji sprzętu/urządzenia. Czas reakcji na zgłoszony problem (rozumiany jako podjęcie działań diagnostycznych i kontakt ze zgłaszającym, którym może być pracownik Wykonawcy lub Zamawiającego) ma być nie dłuższy niż NBD (następny dzień roboczy) od daty zgłoszenia. Usunięcie usterki (naprawa lub wymiana wadliwego podzespołu lub urządzenia, wdrożenie urządzenia zastępczego ) ma zostać wykonana w przeciągu następnego dnia roboczego (Next Buisness Day) od momentu zdiagnozowania usterki. Jeżeli wymiana urządzenia i/lub podzespołu spowoduje przerwę w dostępie do danych, Wykonawca zgadza się na dokonanie wymiany poza godzinami pracy Zamawiającego. Wykonawca ma obowiązek przyjmowania zgłoszeń serwisowych przez całą dobę – fax, e-mail lub przez stronę WWW oraz przez telefon w godzinach pracy Zamawiającego. Wykonawca ma udostępnić pojedynczy punkt przyjmowania zgłoszeń dla wszystkich zdarzeń. </w:t>
      </w:r>
    </w:p>
    <w:p w14:paraId="1189F0EB" w14:textId="77777777" w:rsidR="00CF46FC" w:rsidRPr="0052786B" w:rsidRDefault="00CF46FC" w:rsidP="00CF46FC">
      <w:pPr>
        <w:pStyle w:val="Akapitzlist"/>
        <w:widowControl/>
        <w:numPr>
          <w:ilvl w:val="1"/>
          <w:numId w:val="1"/>
        </w:numPr>
        <w:suppressAutoHyphens w:val="0"/>
        <w:autoSpaceDE/>
        <w:spacing w:line="276" w:lineRule="auto"/>
        <w:contextualSpacing/>
        <w:jc w:val="both"/>
        <w:rPr>
          <w:rFonts w:asciiTheme="minorHAnsi" w:hAnsiTheme="minorHAnsi" w:cstheme="minorHAnsi"/>
          <w:sz w:val="18"/>
          <w:szCs w:val="18"/>
        </w:rPr>
      </w:pPr>
      <w:r w:rsidRPr="0052786B">
        <w:rPr>
          <w:rFonts w:asciiTheme="minorHAnsi" w:hAnsiTheme="minorHAnsi" w:cstheme="minorHAnsi"/>
          <w:sz w:val="18"/>
          <w:szCs w:val="18"/>
        </w:rPr>
        <w:t>Zamawiający wymaga elastyczności w rozbudowie. Zamawiający wymaga, aby pakiet serwisowo-gwarancyjny pozwalał bez konieczności uzyskania zgody przez Wykonawcę, na rozbudowę posiadanych urządzeń o kolejne moduły rozszerzeń. Taka rozbudowa nie może powodować utraty praw serwisowych do istniejącej i rozszerzonej konfiguracji danego urządzenia.</w:t>
      </w:r>
    </w:p>
    <w:p w14:paraId="44C5FD62" w14:textId="16C48139" w:rsidR="00CF46FC" w:rsidRPr="0052786B" w:rsidRDefault="00CF46FC" w:rsidP="00CF46FC">
      <w:pPr>
        <w:pStyle w:val="Akapitzlist"/>
        <w:widowControl/>
        <w:numPr>
          <w:ilvl w:val="1"/>
          <w:numId w:val="1"/>
        </w:numPr>
        <w:suppressAutoHyphens w:val="0"/>
        <w:autoSpaceDE/>
        <w:spacing w:line="276" w:lineRule="auto"/>
        <w:contextualSpacing/>
        <w:jc w:val="both"/>
        <w:rPr>
          <w:rFonts w:asciiTheme="minorHAnsi" w:hAnsiTheme="minorHAnsi" w:cstheme="minorHAnsi"/>
          <w:sz w:val="18"/>
          <w:szCs w:val="18"/>
        </w:rPr>
      </w:pPr>
      <w:r w:rsidRPr="0052786B">
        <w:rPr>
          <w:rFonts w:asciiTheme="minorHAnsi" w:hAnsiTheme="minorHAnsi" w:cstheme="minorHAnsi"/>
          <w:sz w:val="18"/>
          <w:szCs w:val="18"/>
        </w:rPr>
        <w:t>W przypadku urządzenia, dla którego jest wymagany czas naprawy przekraczający 5 dni robocze, Zamawiający wymaga przekazania i wdrożenia na czas naprawy, urządzenia o nie gorszych parametrach funkcjonalnych. Naprawa w takim przypadku nie może przekroczyć 14 dni roboczych od momentu zgłoszenia usterki.</w:t>
      </w:r>
    </w:p>
    <w:p w14:paraId="3D8665AB" w14:textId="77777777" w:rsidR="00CF46FC" w:rsidRPr="0052786B" w:rsidRDefault="00CF46FC" w:rsidP="00CF46FC">
      <w:pPr>
        <w:pStyle w:val="Akapitzlist"/>
        <w:widowControl/>
        <w:numPr>
          <w:ilvl w:val="1"/>
          <w:numId w:val="1"/>
        </w:numPr>
        <w:suppressAutoHyphens w:val="0"/>
        <w:autoSpaceDE/>
        <w:spacing w:line="276" w:lineRule="auto"/>
        <w:contextualSpacing/>
        <w:jc w:val="both"/>
        <w:rPr>
          <w:rFonts w:asciiTheme="minorHAnsi" w:hAnsiTheme="minorHAnsi" w:cstheme="minorHAnsi"/>
          <w:sz w:val="18"/>
          <w:szCs w:val="18"/>
        </w:rPr>
      </w:pPr>
      <w:r w:rsidRPr="0052786B">
        <w:rPr>
          <w:rFonts w:asciiTheme="minorHAnsi" w:hAnsiTheme="minorHAnsi" w:cstheme="minorHAnsi"/>
          <w:sz w:val="18"/>
          <w:szCs w:val="18"/>
        </w:rPr>
        <w:t>Zamawiający wymaga dostępu do pomocy technicznej Wykonawcy oraz Producentów poszczególnych rozwiązań (telefon, e-mail lub stronę WWW) w zakresie rozwiązywania problemów związanych z bieżącą eksploatacją dostarczonych rozwiązań w godzinach pracy Zamawiającego.</w:t>
      </w:r>
    </w:p>
    <w:p w14:paraId="123A79E5" w14:textId="77777777" w:rsidR="00CF46FC" w:rsidRPr="0052786B" w:rsidRDefault="00CF46FC" w:rsidP="00CF46FC">
      <w:pPr>
        <w:pStyle w:val="Akapitzlist"/>
        <w:widowControl/>
        <w:numPr>
          <w:ilvl w:val="1"/>
          <w:numId w:val="1"/>
        </w:numPr>
        <w:suppressAutoHyphens w:val="0"/>
        <w:autoSpaceDE/>
        <w:spacing w:line="276" w:lineRule="auto"/>
        <w:contextualSpacing/>
        <w:jc w:val="both"/>
        <w:rPr>
          <w:rFonts w:asciiTheme="minorHAnsi" w:hAnsiTheme="minorHAnsi" w:cstheme="minorHAnsi"/>
          <w:sz w:val="18"/>
          <w:szCs w:val="18"/>
        </w:rPr>
      </w:pPr>
      <w:r w:rsidRPr="0052786B">
        <w:rPr>
          <w:rFonts w:asciiTheme="minorHAnsi" w:hAnsiTheme="minorHAnsi" w:cstheme="minorHAnsi"/>
          <w:sz w:val="18"/>
          <w:szCs w:val="18"/>
        </w:rPr>
        <w:t>Zamawiający będzie posiadał prawo do bezpośredniego zgłaszania awarii lub problemów do producenta dostarczonego sprzętu/urządzenia.</w:t>
      </w:r>
    </w:p>
    <w:p w14:paraId="36AF56B3" w14:textId="77777777" w:rsidR="00CF46FC" w:rsidRPr="0052786B" w:rsidRDefault="00CF46FC" w:rsidP="00CF46FC">
      <w:pPr>
        <w:pStyle w:val="Akapitzlist"/>
        <w:widowControl/>
        <w:numPr>
          <w:ilvl w:val="1"/>
          <w:numId w:val="1"/>
        </w:numPr>
        <w:suppressAutoHyphens w:val="0"/>
        <w:autoSpaceDE/>
        <w:spacing w:line="276" w:lineRule="auto"/>
        <w:contextualSpacing/>
        <w:jc w:val="both"/>
        <w:rPr>
          <w:rFonts w:asciiTheme="minorHAnsi" w:hAnsiTheme="minorHAnsi" w:cstheme="minorHAnsi"/>
          <w:sz w:val="18"/>
          <w:szCs w:val="18"/>
        </w:rPr>
      </w:pPr>
      <w:r w:rsidRPr="0052786B">
        <w:rPr>
          <w:rFonts w:asciiTheme="minorHAnsi" w:hAnsiTheme="minorHAnsi" w:cstheme="minorHAnsi"/>
          <w:sz w:val="18"/>
          <w:szCs w:val="18"/>
        </w:rPr>
        <w:t>Zamawiający uzyska dostęp do części chronionych stron internetowych producentów rozwiązań, umożliwiający:</w:t>
      </w:r>
    </w:p>
    <w:p w14:paraId="7F9DF295" w14:textId="77777777" w:rsidR="00CF46FC" w:rsidRPr="0052786B" w:rsidRDefault="00CF46FC" w:rsidP="00E54D8D">
      <w:pPr>
        <w:spacing w:after="0" w:line="276" w:lineRule="auto"/>
        <w:ind w:left="426"/>
        <w:jc w:val="both"/>
        <w:rPr>
          <w:rFonts w:cstheme="minorHAnsi"/>
          <w:sz w:val="18"/>
          <w:szCs w:val="18"/>
        </w:rPr>
      </w:pPr>
      <w:r w:rsidRPr="0052786B">
        <w:rPr>
          <w:rFonts w:cstheme="minorHAnsi"/>
          <w:sz w:val="18"/>
          <w:szCs w:val="18"/>
        </w:rPr>
        <w:t>- pobieranie nowych wersji oprogramowania,</w:t>
      </w:r>
    </w:p>
    <w:p w14:paraId="69702AFF" w14:textId="77777777" w:rsidR="00CF46FC" w:rsidRPr="0052786B" w:rsidRDefault="00CF46FC" w:rsidP="00E54D8D">
      <w:pPr>
        <w:spacing w:after="0" w:line="276" w:lineRule="auto"/>
        <w:ind w:left="426"/>
        <w:jc w:val="both"/>
        <w:rPr>
          <w:rFonts w:cstheme="minorHAnsi"/>
          <w:sz w:val="18"/>
          <w:szCs w:val="18"/>
        </w:rPr>
      </w:pPr>
      <w:r w:rsidRPr="0052786B">
        <w:rPr>
          <w:rFonts w:cstheme="minorHAnsi"/>
          <w:sz w:val="18"/>
          <w:szCs w:val="18"/>
        </w:rPr>
        <w:t>- dostęp do narzędzi konfiguracyjnych i dokumentacji technicznej,</w:t>
      </w:r>
    </w:p>
    <w:p w14:paraId="0F2E75FF" w14:textId="77777777" w:rsidR="00CF46FC" w:rsidRPr="0052786B" w:rsidRDefault="00CF46FC" w:rsidP="00E54D8D">
      <w:pPr>
        <w:spacing w:after="0" w:line="276" w:lineRule="auto"/>
        <w:ind w:left="426"/>
        <w:jc w:val="both"/>
        <w:rPr>
          <w:rFonts w:cstheme="minorHAnsi"/>
          <w:sz w:val="18"/>
          <w:szCs w:val="18"/>
        </w:rPr>
      </w:pPr>
      <w:r w:rsidRPr="0052786B">
        <w:rPr>
          <w:rFonts w:cstheme="minorHAnsi"/>
          <w:sz w:val="18"/>
          <w:szCs w:val="18"/>
        </w:rPr>
        <w:t>- dostęp do pomocy technicznej producentów.</w:t>
      </w:r>
    </w:p>
    <w:p w14:paraId="36AE3DEC" w14:textId="4A377FFE" w:rsidR="00ED0C02" w:rsidRPr="0052786B" w:rsidRDefault="00ED0C02" w:rsidP="00ED0C02">
      <w:pPr>
        <w:rPr>
          <w:rFonts w:cstheme="minorHAnsi"/>
          <w:b/>
          <w:i/>
          <w:sz w:val="18"/>
          <w:szCs w:val="18"/>
        </w:rPr>
      </w:pPr>
    </w:p>
    <w:p w14:paraId="558A5D47" w14:textId="6958AA1B" w:rsidR="00ED0C02" w:rsidRPr="0052786B" w:rsidRDefault="00ED0C02" w:rsidP="008C5795">
      <w:pPr>
        <w:pStyle w:val="Akapitzlist"/>
        <w:widowControl/>
        <w:numPr>
          <w:ilvl w:val="0"/>
          <w:numId w:val="1"/>
        </w:numPr>
        <w:suppressAutoHyphens w:val="0"/>
        <w:autoSpaceDE/>
        <w:spacing w:line="276" w:lineRule="auto"/>
        <w:ind w:left="284"/>
        <w:contextualSpacing/>
        <w:jc w:val="both"/>
        <w:rPr>
          <w:rFonts w:asciiTheme="minorHAnsi" w:hAnsiTheme="minorHAnsi" w:cstheme="minorHAnsi"/>
          <w:b/>
          <w:i/>
          <w:sz w:val="18"/>
          <w:szCs w:val="18"/>
        </w:rPr>
      </w:pPr>
      <w:r w:rsidRPr="0052786B">
        <w:rPr>
          <w:rFonts w:asciiTheme="minorHAnsi" w:hAnsiTheme="minorHAnsi" w:cstheme="minorHAnsi"/>
          <w:b/>
          <w:i/>
          <w:sz w:val="18"/>
          <w:szCs w:val="18"/>
        </w:rPr>
        <w:t>Informacje dodatkowe</w:t>
      </w:r>
      <w:r w:rsidR="00921238" w:rsidRPr="0052786B">
        <w:rPr>
          <w:rFonts w:asciiTheme="minorHAnsi" w:hAnsiTheme="minorHAnsi" w:cstheme="minorHAnsi"/>
          <w:b/>
          <w:i/>
          <w:sz w:val="18"/>
          <w:szCs w:val="18"/>
        </w:rPr>
        <w:t>.</w:t>
      </w:r>
    </w:p>
    <w:p w14:paraId="38293EC4" w14:textId="77777777" w:rsidR="00CF46FC" w:rsidRPr="0052786B" w:rsidRDefault="00CF46FC" w:rsidP="00CF46FC">
      <w:pPr>
        <w:pStyle w:val="Bezodstpw"/>
        <w:ind w:left="720"/>
        <w:jc w:val="both"/>
        <w:rPr>
          <w:rFonts w:asciiTheme="minorHAnsi" w:hAnsiTheme="minorHAnsi" w:cstheme="minorHAnsi"/>
          <w:b/>
          <w:sz w:val="18"/>
          <w:szCs w:val="18"/>
        </w:rPr>
      </w:pPr>
    </w:p>
    <w:p w14:paraId="2159B41B" w14:textId="77777777" w:rsidR="00ED0C02" w:rsidRPr="0052786B" w:rsidRDefault="00ED0C02" w:rsidP="00ED0C02">
      <w:pPr>
        <w:pStyle w:val="Akapitzlist"/>
        <w:widowControl/>
        <w:numPr>
          <w:ilvl w:val="0"/>
          <w:numId w:val="6"/>
        </w:numPr>
        <w:suppressAutoHyphens w:val="0"/>
        <w:autoSpaceDE/>
        <w:jc w:val="both"/>
        <w:rPr>
          <w:rFonts w:asciiTheme="minorHAnsi" w:hAnsiTheme="minorHAnsi" w:cstheme="minorHAnsi"/>
          <w:vanish/>
          <w:sz w:val="18"/>
          <w:szCs w:val="18"/>
          <w:lang w:eastAsia="pl-PL"/>
        </w:rPr>
      </w:pPr>
    </w:p>
    <w:p w14:paraId="095F2D8E" w14:textId="77777777" w:rsidR="00ED0C02" w:rsidRPr="0052786B" w:rsidRDefault="00ED0C02" w:rsidP="00ED0C02">
      <w:pPr>
        <w:pStyle w:val="Akapitzlist"/>
        <w:widowControl/>
        <w:numPr>
          <w:ilvl w:val="0"/>
          <w:numId w:val="6"/>
        </w:numPr>
        <w:suppressAutoHyphens w:val="0"/>
        <w:autoSpaceDE/>
        <w:jc w:val="both"/>
        <w:rPr>
          <w:rFonts w:asciiTheme="minorHAnsi" w:hAnsiTheme="minorHAnsi" w:cstheme="minorHAnsi"/>
          <w:vanish/>
          <w:sz w:val="18"/>
          <w:szCs w:val="18"/>
          <w:lang w:eastAsia="pl-PL"/>
        </w:rPr>
      </w:pPr>
    </w:p>
    <w:p w14:paraId="2363477A" w14:textId="77777777" w:rsidR="00ED0C02" w:rsidRPr="0052786B" w:rsidRDefault="00ED0C02" w:rsidP="00ED0C02">
      <w:pPr>
        <w:pStyle w:val="Akapitzlist"/>
        <w:widowControl/>
        <w:numPr>
          <w:ilvl w:val="0"/>
          <w:numId w:val="6"/>
        </w:numPr>
        <w:suppressAutoHyphens w:val="0"/>
        <w:autoSpaceDE/>
        <w:jc w:val="both"/>
        <w:rPr>
          <w:rFonts w:asciiTheme="minorHAnsi" w:hAnsiTheme="minorHAnsi" w:cstheme="minorHAnsi"/>
          <w:vanish/>
          <w:sz w:val="18"/>
          <w:szCs w:val="18"/>
          <w:lang w:eastAsia="pl-PL"/>
        </w:rPr>
      </w:pPr>
    </w:p>
    <w:p w14:paraId="32B9D136" w14:textId="77777777" w:rsidR="00ED0C02" w:rsidRPr="0052786B" w:rsidRDefault="00ED0C02" w:rsidP="00ED0C02">
      <w:pPr>
        <w:pStyle w:val="Akapitzlist"/>
        <w:widowControl/>
        <w:numPr>
          <w:ilvl w:val="0"/>
          <w:numId w:val="6"/>
        </w:numPr>
        <w:suppressAutoHyphens w:val="0"/>
        <w:autoSpaceDE/>
        <w:jc w:val="both"/>
        <w:rPr>
          <w:rFonts w:asciiTheme="minorHAnsi" w:hAnsiTheme="minorHAnsi" w:cstheme="minorHAnsi"/>
          <w:vanish/>
          <w:sz w:val="18"/>
          <w:szCs w:val="18"/>
          <w:lang w:eastAsia="pl-PL"/>
        </w:rPr>
      </w:pPr>
    </w:p>
    <w:p w14:paraId="1D9BDFCF" w14:textId="77777777" w:rsidR="00ED0C02" w:rsidRPr="0052786B" w:rsidRDefault="00ED0C02" w:rsidP="00ED0C02">
      <w:pPr>
        <w:pStyle w:val="Akapitzlist"/>
        <w:widowControl/>
        <w:numPr>
          <w:ilvl w:val="0"/>
          <w:numId w:val="6"/>
        </w:numPr>
        <w:suppressAutoHyphens w:val="0"/>
        <w:autoSpaceDE/>
        <w:jc w:val="both"/>
        <w:rPr>
          <w:rFonts w:asciiTheme="minorHAnsi" w:hAnsiTheme="minorHAnsi" w:cstheme="minorHAnsi"/>
          <w:vanish/>
          <w:sz w:val="18"/>
          <w:szCs w:val="18"/>
          <w:lang w:eastAsia="pl-PL"/>
        </w:rPr>
      </w:pPr>
    </w:p>
    <w:p w14:paraId="7FE5BDD8" w14:textId="77777777" w:rsidR="00ED0C02" w:rsidRPr="0052786B" w:rsidRDefault="00ED0C02" w:rsidP="00ED0C02">
      <w:pPr>
        <w:pStyle w:val="Akapitzlist"/>
        <w:widowControl/>
        <w:numPr>
          <w:ilvl w:val="0"/>
          <w:numId w:val="6"/>
        </w:numPr>
        <w:suppressAutoHyphens w:val="0"/>
        <w:autoSpaceDE/>
        <w:jc w:val="both"/>
        <w:rPr>
          <w:rFonts w:asciiTheme="minorHAnsi" w:hAnsiTheme="minorHAnsi" w:cstheme="minorHAnsi"/>
          <w:vanish/>
          <w:sz w:val="18"/>
          <w:szCs w:val="18"/>
          <w:lang w:eastAsia="pl-PL"/>
        </w:rPr>
      </w:pPr>
    </w:p>
    <w:p w14:paraId="6F68E85E" w14:textId="25241C2B" w:rsidR="005A3D20" w:rsidRPr="0052786B" w:rsidRDefault="005A3D20" w:rsidP="00E54D8D">
      <w:pPr>
        <w:pStyle w:val="Bezodstpw"/>
        <w:numPr>
          <w:ilvl w:val="1"/>
          <w:numId w:val="18"/>
        </w:numPr>
        <w:ind w:left="426" w:hanging="426"/>
        <w:jc w:val="both"/>
        <w:rPr>
          <w:rFonts w:asciiTheme="minorHAnsi" w:hAnsiTheme="minorHAnsi" w:cstheme="minorHAnsi"/>
          <w:sz w:val="18"/>
          <w:szCs w:val="18"/>
        </w:rPr>
      </w:pPr>
      <w:r w:rsidRPr="0052786B">
        <w:rPr>
          <w:rFonts w:asciiTheme="minorHAnsi" w:hAnsiTheme="minorHAnsi" w:cstheme="minorHAnsi"/>
          <w:sz w:val="18"/>
          <w:szCs w:val="18"/>
        </w:rPr>
        <w:t>Jeżeli w OPZ wskazano nazwy własne, typy, modele, symbole itp., to mają one jedynie charakter wzorcowy ułatwiający Wykonawcy dobór rozwiązań.</w:t>
      </w:r>
    </w:p>
    <w:p w14:paraId="7B8803BA" w14:textId="75595298" w:rsidR="00ED0C02" w:rsidRPr="0052786B" w:rsidRDefault="00CF46FC" w:rsidP="00E54D8D">
      <w:pPr>
        <w:pStyle w:val="Bezodstpw"/>
        <w:numPr>
          <w:ilvl w:val="1"/>
          <w:numId w:val="18"/>
        </w:numPr>
        <w:ind w:left="426" w:hanging="426"/>
        <w:jc w:val="both"/>
        <w:rPr>
          <w:rFonts w:asciiTheme="minorHAnsi" w:hAnsiTheme="minorHAnsi" w:cstheme="minorHAnsi"/>
          <w:sz w:val="18"/>
          <w:szCs w:val="18"/>
        </w:rPr>
      </w:pPr>
      <w:r w:rsidRPr="0052786B">
        <w:rPr>
          <w:rFonts w:asciiTheme="minorHAnsi" w:hAnsiTheme="minorHAnsi" w:cstheme="minorHAnsi"/>
          <w:sz w:val="18"/>
          <w:szCs w:val="18"/>
        </w:rPr>
        <w:t>W przypadku sprz</w:t>
      </w:r>
      <w:r w:rsidRPr="0052786B">
        <w:rPr>
          <w:rFonts w:asciiTheme="minorHAnsi" w:eastAsia="TimesNewRoman" w:hAnsiTheme="minorHAnsi" w:cstheme="minorHAnsi"/>
          <w:sz w:val="18"/>
          <w:szCs w:val="18"/>
        </w:rPr>
        <w:t>ę</w:t>
      </w:r>
      <w:r w:rsidRPr="0052786B">
        <w:rPr>
          <w:rFonts w:asciiTheme="minorHAnsi" w:hAnsiTheme="minorHAnsi" w:cstheme="minorHAnsi"/>
          <w:sz w:val="18"/>
          <w:szCs w:val="18"/>
        </w:rPr>
        <w:t xml:space="preserve">tu komputerowego i oprogramowania, </w:t>
      </w:r>
      <w:r w:rsidR="008129D4" w:rsidRPr="0052786B">
        <w:rPr>
          <w:rFonts w:asciiTheme="minorHAnsi" w:hAnsiTheme="minorHAnsi" w:cstheme="minorHAnsi"/>
          <w:sz w:val="18"/>
          <w:szCs w:val="18"/>
        </w:rPr>
        <w:t xml:space="preserve">jeżeli </w:t>
      </w:r>
      <w:r w:rsidRPr="0052786B">
        <w:rPr>
          <w:rFonts w:asciiTheme="minorHAnsi" w:hAnsiTheme="minorHAnsi" w:cstheme="minorHAnsi"/>
          <w:sz w:val="18"/>
          <w:szCs w:val="18"/>
        </w:rPr>
        <w:t>Zamawiaj</w:t>
      </w:r>
      <w:r w:rsidRPr="0052786B">
        <w:rPr>
          <w:rFonts w:asciiTheme="minorHAnsi" w:eastAsia="TimesNewRoman" w:hAnsiTheme="minorHAnsi" w:cstheme="minorHAnsi"/>
          <w:sz w:val="18"/>
          <w:szCs w:val="18"/>
        </w:rPr>
        <w:t>ą</w:t>
      </w:r>
      <w:r w:rsidRPr="0052786B">
        <w:rPr>
          <w:rFonts w:asciiTheme="minorHAnsi" w:hAnsiTheme="minorHAnsi" w:cstheme="minorHAnsi"/>
          <w:sz w:val="18"/>
          <w:szCs w:val="18"/>
        </w:rPr>
        <w:t>cy okre</w:t>
      </w:r>
      <w:r w:rsidRPr="0052786B">
        <w:rPr>
          <w:rFonts w:asciiTheme="minorHAnsi" w:eastAsia="TimesNewRoman" w:hAnsiTheme="minorHAnsi" w:cstheme="minorHAnsi"/>
          <w:sz w:val="18"/>
          <w:szCs w:val="18"/>
        </w:rPr>
        <w:t>ś</w:t>
      </w:r>
      <w:r w:rsidRPr="0052786B">
        <w:rPr>
          <w:rFonts w:asciiTheme="minorHAnsi" w:hAnsiTheme="minorHAnsi" w:cstheme="minorHAnsi"/>
          <w:sz w:val="18"/>
          <w:szCs w:val="18"/>
        </w:rPr>
        <w:t>lił charakterystyk</w:t>
      </w:r>
      <w:r w:rsidRPr="0052786B">
        <w:rPr>
          <w:rFonts w:asciiTheme="minorHAnsi" w:eastAsia="TimesNewRoman" w:hAnsiTheme="minorHAnsi" w:cstheme="minorHAnsi"/>
          <w:sz w:val="18"/>
          <w:szCs w:val="18"/>
        </w:rPr>
        <w:t xml:space="preserve">ę </w:t>
      </w:r>
      <w:r w:rsidRPr="0052786B">
        <w:rPr>
          <w:rFonts w:asciiTheme="minorHAnsi" w:hAnsiTheme="minorHAnsi" w:cstheme="minorHAnsi"/>
          <w:sz w:val="18"/>
          <w:szCs w:val="18"/>
        </w:rPr>
        <w:t>sprz</w:t>
      </w:r>
      <w:r w:rsidRPr="0052786B">
        <w:rPr>
          <w:rFonts w:asciiTheme="minorHAnsi" w:eastAsia="TimesNewRoman" w:hAnsiTheme="minorHAnsi" w:cstheme="minorHAnsi"/>
          <w:sz w:val="18"/>
          <w:szCs w:val="18"/>
        </w:rPr>
        <w:t>ę</w:t>
      </w:r>
      <w:r w:rsidRPr="0052786B">
        <w:rPr>
          <w:rFonts w:asciiTheme="minorHAnsi" w:hAnsiTheme="minorHAnsi" w:cstheme="minorHAnsi"/>
          <w:sz w:val="18"/>
          <w:szCs w:val="18"/>
        </w:rPr>
        <w:t>tu lub oprogramowania poprzez podanie znaków towarowych, patentów lub pochodzenie, a tak</w:t>
      </w:r>
      <w:r w:rsidRPr="0052786B">
        <w:rPr>
          <w:rFonts w:asciiTheme="minorHAnsi" w:eastAsia="TimesNewRoman" w:hAnsiTheme="minorHAnsi" w:cstheme="minorHAnsi"/>
          <w:sz w:val="18"/>
          <w:szCs w:val="18"/>
        </w:rPr>
        <w:t>ż</w:t>
      </w:r>
      <w:r w:rsidRPr="0052786B">
        <w:rPr>
          <w:rFonts w:asciiTheme="minorHAnsi" w:hAnsiTheme="minorHAnsi" w:cstheme="minorHAnsi"/>
          <w:sz w:val="18"/>
          <w:szCs w:val="18"/>
        </w:rPr>
        <w:t>e normy dopuszczaj</w:t>
      </w:r>
      <w:r w:rsidRPr="0052786B">
        <w:rPr>
          <w:rFonts w:asciiTheme="minorHAnsi" w:eastAsia="TimesNewRoman" w:hAnsiTheme="minorHAnsi" w:cstheme="minorHAnsi"/>
          <w:sz w:val="18"/>
          <w:szCs w:val="18"/>
        </w:rPr>
        <w:t>ą</w:t>
      </w:r>
      <w:r w:rsidRPr="0052786B">
        <w:rPr>
          <w:rFonts w:asciiTheme="minorHAnsi" w:hAnsiTheme="minorHAnsi" w:cstheme="minorHAnsi"/>
          <w:sz w:val="18"/>
          <w:szCs w:val="18"/>
        </w:rPr>
        <w:t>c jednocze</w:t>
      </w:r>
      <w:r w:rsidRPr="0052786B">
        <w:rPr>
          <w:rFonts w:asciiTheme="minorHAnsi" w:eastAsia="TimesNewRoman" w:hAnsiTheme="minorHAnsi" w:cstheme="minorHAnsi"/>
          <w:sz w:val="18"/>
          <w:szCs w:val="18"/>
        </w:rPr>
        <w:t>ś</w:t>
      </w:r>
      <w:r w:rsidRPr="0052786B">
        <w:rPr>
          <w:rFonts w:asciiTheme="minorHAnsi" w:hAnsiTheme="minorHAnsi" w:cstheme="minorHAnsi"/>
          <w:sz w:val="18"/>
          <w:szCs w:val="18"/>
        </w:rPr>
        <w:t>nie zaoferowanie produktu równowa</w:t>
      </w:r>
      <w:r w:rsidRPr="0052786B">
        <w:rPr>
          <w:rFonts w:asciiTheme="minorHAnsi" w:eastAsia="TimesNewRoman" w:hAnsiTheme="minorHAnsi" w:cstheme="minorHAnsi"/>
          <w:sz w:val="18"/>
          <w:szCs w:val="18"/>
        </w:rPr>
        <w:t>ż</w:t>
      </w:r>
      <w:r w:rsidRPr="0052786B">
        <w:rPr>
          <w:rFonts w:asciiTheme="minorHAnsi" w:hAnsiTheme="minorHAnsi" w:cstheme="minorHAnsi"/>
          <w:sz w:val="18"/>
          <w:szCs w:val="18"/>
        </w:rPr>
        <w:t>nego, a Wykonawca zaoferuje urz</w:t>
      </w:r>
      <w:r w:rsidRPr="0052786B">
        <w:rPr>
          <w:rFonts w:asciiTheme="minorHAnsi" w:eastAsia="TimesNewRoman" w:hAnsiTheme="minorHAnsi" w:cstheme="minorHAnsi"/>
          <w:sz w:val="18"/>
          <w:szCs w:val="18"/>
        </w:rPr>
        <w:t>ą</w:t>
      </w:r>
      <w:r w:rsidRPr="0052786B">
        <w:rPr>
          <w:rFonts w:asciiTheme="minorHAnsi" w:hAnsiTheme="minorHAnsi" w:cstheme="minorHAnsi"/>
          <w:sz w:val="18"/>
          <w:szCs w:val="18"/>
        </w:rPr>
        <w:t>dzenie/oprogramowanie równowa</w:t>
      </w:r>
      <w:r w:rsidRPr="0052786B">
        <w:rPr>
          <w:rFonts w:asciiTheme="minorHAnsi" w:eastAsia="TimesNewRoman" w:hAnsiTheme="minorHAnsi" w:cstheme="minorHAnsi"/>
          <w:sz w:val="18"/>
          <w:szCs w:val="18"/>
        </w:rPr>
        <w:t>ż</w:t>
      </w:r>
      <w:r w:rsidRPr="0052786B">
        <w:rPr>
          <w:rFonts w:asciiTheme="minorHAnsi" w:hAnsiTheme="minorHAnsi" w:cstheme="minorHAnsi"/>
          <w:sz w:val="18"/>
          <w:szCs w:val="18"/>
        </w:rPr>
        <w:t>ne, ci</w:t>
      </w:r>
      <w:r w:rsidRPr="0052786B">
        <w:rPr>
          <w:rFonts w:asciiTheme="minorHAnsi" w:eastAsia="TimesNewRoman" w:hAnsiTheme="minorHAnsi" w:cstheme="minorHAnsi"/>
          <w:sz w:val="18"/>
          <w:szCs w:val="18"/>
        </w:rPr>
        <w:t>ęż</w:t>
      </w:r>
      <w:r w:rsidRPr="0052786B">
        <w:rPr>
          <w:rFonts w:asciiTheme="minorHAnsi" w:hAnsiTheme="minorHAnsi" w:cstheme="minorHAnsi"/>
          <w:sz w:val="18"/>
          <w:szCs w:val="18"/>
        </w:rPr>
        <w:t>ar wykazania równowa</w:t>
      </w:r>
      <w:r w:rsidRPr="0052786B">
        <w:rPr>
          <w:rFonts w:asciiTheme="minorHAnsi" w:eastAsia="TimesNewRoman" w:hAnsiTheme="minorHAnsi" w:cstheme="minorHAnsi"/>
          <w:sz w:val="18"/>
          <w:szCs w:val="18"/>
        </w:rPr>
        <w:t>ż</w:t>
      </w:r>
      <w:r w:rsidRPr="0052786B">
        <w:rPr>
          <w:rFonts w:asciiTheme="minorHAnsi" w:hAnsiTheme="minorHAnsi" w:cstheme="minorHAnsi"/>
          <w:sz w:val="18"/>
          <w:szCs w:val="18"/>
        </w:rPr>
        <w:t>no</w:t>
      </w:r>
      <w:r w:rsidRPr="0052786B">
        <w:rPr>
          <w:rFonts w:asciiTheme="minorHAnsi" w:eastAsia="TimesNewRoman" w:hAnsiTheme="minorHAnsi" w:cstheme="minorHAnsi"/>
          <w:sz w:val="18"/>
          <w:szCs w:val="18"/>
        </w:rPr>
        <w:t>ś</w:t>
      </w:r>
      <w:r w:rsidRPr="0052786B">
        <w:rPr>
          <w:rFonts w:asciiTheme="minorHAnsi" w:hAnsiTheme="minorHAnsi" w:cstheme="minorHAnsi"/>
          <w:sz w:val="18"/>
          <w:szCs w:val="18"/>
        </w:rPr>
        <w:t>ci le</w:t>
      </w:r>
      <w:r w:rsidRPr="0052786B">
        <w:rPr>
          <w:rFonts w:asciiTheme="minorHAnsi" w:eastAsia="TimesNewRoman" w:hAnsiTheme="minorHAnsi" w:cstheme="minorHAnsi"/>
          <w:sz w:val="18"/>
          <w:szCs w:val="18"/>
        </w:rPr>
        <w:t>ż</w:t>
      </w:r>
      <w:r w:rsidRPr="0052786B">
        <w:rPr>
          <w:rFonts w:asciiTheme="minorHAnsi" w:hAnsiTheme="minorHAnsi" w:cstheme="minorHAnsi"/>
          <w:sz w:val="18"/>
          <w:szCs w:val="18"/>
        </w:rPr>
        <w:t>y po stronie Wykonawcy.</w:t>
      </w:r>
    </w:p>
    <w:p w14:paraId="2E55A4BB" w14:textId="77777777" w:rsidR="00ED0C02" w:rsidRPr="0052786B" w:rsidRDefault="00CF46FC" w:rsidP="00E54D8D">
      <w:pPr>
        <w:pStyle w:val="Bezodstpw"/>
        <w:numPr>
          <w:ilvl w:val="1"/>
          <w:numId w:val="18"/>
        </w:numPr>
        <w:ind w:left="426" w:hanging="425"/>
        <w:jc w:val="both"/>
        <w:rPr>
          <w:rFonts w:asciiTheme="minorHAnsi" w:hAnsiTheme="minorHAnsi" w:cstheme="minorHAnsi"/>
          <w:sz w:val="18"/>
          <w:szCs w:val="18"/>
        </w:rPr>
      </w:pPr>
      <w:r w:rsidRPr="0052786B">
        <w:rPr>
          <w:rFonts w:asciiTheme="minorHAnsi" w:hAnsiTheme="minorHAnsi" w:cstheme="minorHAnsi"/>
          <w:sz w:val="18"/>
          <w:szCs w:val="18"/>
        </w:rPr>
        <w:t>Przez produkt równowa</w:t>
      </w:r>
      <w:r w:rsidRPr="0052786B">
        <w:rPr>
          <w:rFonts w:asciiTheme="minorHAnsi" w:eastAsia="TimesNewRoman" w:hAnsiTheme="minorHAnsi" w:cstheme="minorHAnsi"/>
          <w:sz w:val="18"/>
          <w:szCs w:val="18"/>
        </w:rPr>
        <w:t>ż</w:t>
      </w:r>
      <w:r w:rsidRPr="0052786B">
        <w:rPr>
          <w:rFonts w:asciiTheme="minorHAnsi" w:hAnsiTheme="minorHAnsi" w:cstheme="minorHAnsi"/>
          <w:sz w:val="18"/>
          <w:szCs w:val="18"/>
        </w:rPr>
        <w:t>ny, do opisanego przedmiotu zamówienia, Zamawiaj</w:t>
      </w:r>
      <w:r w:rsidRPr="0052786B">
        <w:rPr>
          <w:rFonts w:asciiTheme="minorHAnsi" w:eastAsia="TimesNewRoman" w:hAnsiTheme="minorHAnsi" w:cstheme="minorHAnsi"/>
          <w:sz w:val="18"/>
          <w:szCs w:val="18"/>
        </w:rPr>
        <w:t>ą</w:t>
      </w:r>
      <w:r w:rsidRPr="0052786B">
        <w:rPr>
          <w:rFonts w:asciiTheme="minorHAnsi" w:hAnsiTheme="minorHAnsi" w:cstheme="minorHAnsi"/>
          <w:sz w:val="18"/>
          <w:szCs w:val="18"/>
        </w:rPr>
        <w:t xml:space="preserve">cy rozumie taki, który w sposób poprawny współpracuje z programami oraz z posiadanym </w:t>
      </w:r>
      <w:r w:rsidRPr="0052786B">
        <w:rPr>
          <w:rFonts w:asciiTheme="minorHAnsi" w:eastAsia="TimesNewRoman" w:hAnsiTheme="minorHAnsi" w:cstheme="minorHAnsi"/>
          <w:sz w:val="18"/>
          <w:szCs w:val="18"/>
        </w:rPr>
        <w:t>ś</w:t>
      </w:r>
      <w:r w:rsidRPr="0052786B">
        <w:rPr>
          <w:rFonts w:asciiTheme="minorHAnsi" w:hAnsiTheme="minorHAnsi" w:cstheme="minorHAnsi"/>
          <w:sz w:val="18"/>
          <w:szCs w:val="18"/>
        </w:rPr>
        <w:t>rodowiskiem sprz</w:t>
      </w:r>
      <w:r w:rsidRPr="0052786B">
        <w:rPr>
          <w:rFonts w:asciiTheme="minorHAnsi" w:eastAsia="TimesNewRoman" w:hAnsiTheme="minorHAnsi" w:cstheme="minorHAnsi"/>
          <w:sz w:val="18"/>
          <w:szCs w:val="18"/>
        </w:rPr>
        <w:t>ę</w:t>
      </w:r>
      <w:r w:rsidRPr="0052786B">
        <w:rPr>
          <w:rFonts w:asciiTheme="minorHAnsi" w:hAnsiTheme="minorHAnsi" w:cstheme="minorHAnsi"/>
          <w:sz w:val="18"/>
          <w:szCs w:val="18"/>
        </w:rPr>
        <w:t>towym Zamawiaj</w:t>
      </w:r>
      <w:r w:rsidRPr="0052786B">
        <w:rPr>
          <w:rFonts w:asciiTheme="minorHAnsi" w:eastAsia="TimesNewRoman" w:hAnsiTheme="minorHAnsi" w:cstheme="minorHAnsi"/>
          <w:sz w:val="18"/>
          <w:szCs w:val="18"/>
        </w:rPr>
        <w:t>ą</w:t>
      </w:r>
      <w:r w:rsidRPr="0052786B">
        <w:rPr>
          <w:rFonts w:asciiTheme="minorHAnsi" w:hAnsiTheme="minorHAnsi" w:cstheme="minorHAnsi"/>
          <w:sz w:val="18"/>
          <w:szCs w:val="18"/>
        </w:rPr>
        <w:t xml:space="preserve">cego, a jego zastosowanie nie wymaga </w:t>
      </w:r>
      <w:r w:rsidRPr="0052786B">
        <w:rPr>
          <w:rFonts w:asciiTheme="minorHAnsi" w:eastAsia="TimesNewRoman" w:hAnsiTheme="minorHAnsi" w:cstheme="minorHAnsi"/>
          <w:sz w:val="18"/>
          <w:szCs w:val="18"/>
        </w:rPr>
        <w:t>ż</w:t>
      </w:r>
      <w:r w:rsidRPr="0052786B">
        <w:rPr>
          <w:rFonts w:asciiTheme="minorHAnsi" w:hAnsiTheme="minorHAnsi" w:cstheme="minorHAnsi"/>
          <w:sz w:val="18"/>
          <w:szCs w:val="18"/>
        </w:rPr>
        <w:t>adnych nakładów zwi</w:t>
      </w:r>
      <w:r w:rsidRPr="0052786B">
        <w:rPr>
          <w:rFonts w:asciiTheme="minorHAnsi" w:eastAsia="TimesNewRoman" w:hAnsiTheme="minorHAnsi" w:cstheme="minorHAnsi"/>
          <w:sz w:val="18"/>
          <w:szCs w:val="18"/>
        </w:rPr>
        <w:t>ą</w:t>
      </w:r>
      <w:r w:rsidRPr="0052786B">
        <w:rPr>
          <w:rFonts w:asciiTheme="minorHAnsi" w:hAnsiTheme="minorHAnsi" w:cstheme="minorHAnsi"/>
          <w:sz w:val="18"/>
          <w:szCs w:val="18"/>
        </w:rPr>
        <w:t xml:space="preserve">zanych z dostosowaniem programów i </w:t>
      </w:r>
      <w:r w:rsidRPr="0052786B">
        <w:rPr>
          <w:rFonts w:asciiTheme="minorHAnsi" w:eastAsia="TimesNewRoman" w:hAnsiTheme="minorHAnsi" w:cstheme="minorHAnsi"/>
          <w:sz w:val="18"/>
          <w:szCs w:val="18"/>
        </w:rPr>
        <w:t>ś</w:t>
      </w:r>
      <w:r w:rsidRPr="0052786B">
        <w:rPr>
          <w:rFonts w:asciiTheme="minorHAnsi" w:hAnsiTheme="minorHAnsi" w:cstheme="minorHAnsi"/>
          <w:sz w:val="18"/>
          <w:szCs w:val="18"/>
        </w:rPr>
        <w:t>rodowiska sprz</w:t>
      </w:r>
      <w:r w:rsidRPr="0052786B">
        <w:rPr>
          <w:rFonts w:asciiTheme="minorHAnsi" w:eastAsia="TimesNewRoman" w:hAnsiTheme="minorHAnsi" w:cstheme="minorHAnsi"/>
          <w:sz w:val="18"/>
          <w:szCs w:val="18"/>
        </w:rPr>
        <w:t>ę</w:t>
      </w:r>
      <w:r w:rsidRPr="0052786B">
        <w:rPr>
          <w:rFonts w:asciiTheme="minorHAnsi" w:hAnsiTheme="minorHAnsi" w:cstheme="minorHAnsi"/>
          <w:sz w:val="18"/>
          <w:szCs w:val="18"/>
        </w:rPr>
        <w:t>towego Zamawiaj</w:t>
      </w:r>
      <w:r w:rsidRPr="0052786B">
        <w:rPr>
          <w:rFonts w:asciiTheme="minorHAnsi" w:eastAsia="TimesNewRoman" w:hAnsiTheme="minorHAnsi" w:cstheme="minorHAnsi"/>
          <w:sz w:val="18"/>
          <w:szCs w:val="18"/>
        </w:rPr>
        <w:t>ą</w:t>
      </w:r>
      <w:r w:rsidRPr="0052786B">
        <w:rPr>
          <w:rFonts w:asciiTheme="minorHAnsi" w:hAnsiTheme="minorHAnsi" w:cstheme="minorHAnsi"/>
          <w:sz w:val="18"/>
          <w:szCs w:val="18"/>
        </w:rPr>
        <w:t>cego lub produktu równowa</w:t>
      </w:r>
      <w:r w:rsidRPr="0052786B">
        <w:rPr>
          <w:rFonts w:asciiTheme="minorHAnsi" w:eastAsia="TimesNewRoman" w:hAnsiTheme="minorHAnsi" w:cstheme="minorHAnsi"/>
          <w:sz w:val="18"/>
          <w:szCs w:val="18"/>
        </w:rPr>
        <w:t>ż</w:t>
      </w:r>
      <w:r w:rsidRPr="0052786B">
        <w:rPr>
          <w:rFonts w:asciiTheme="minorHAnsi" w:hAnsiTheme="minorHAnsi" w:cstheme="minorHAnsi"/>
          <w:sz w:val="18"/>
          <w:szCs w:val="18"/>
        </w:rPr>
        <w:t>nego oraz realizuje wszystkie funkcjonalno</w:t>
      </w:r>
      <w:r w:rsidRPr="0052786B">
        <w:rPr>
          <w:rFonts w:asciiTheme="minorHAnsi" w:eastAsia="TimesNewRoman" w:hAnsiTheme="minorHAnsi" w:cstheme="minorHAnsi"/>
          <w:sz w:val="18"/>
          <w:szCs w:val="18"/>
        </w:rPr>
        <w:t>ś</w:t>
      </w:r>
      <w:r w:rsidRPr="0052786B">
        <w:rPr>
          <w:rFonts w:asciiTheme="minorHAnsi" w:hAnsiTheme="minorHAnsi" w:cstheme="minorHAnsi"/>
          <w:sz w:val="18"/>
          <w:szCs w:val="18"/>
        </w:rPr>
        <w:t>ci i posiada wszystkie cechy produktu okre</w:t>
      </w:r>
      <w:r w:rsidRPr="0052786B">
        <w:rPr>
          <w:rFonts w:asciiTheme="minorHAnsi" w:eastAsia="TimesNewRoman" w:hAnsiTheme="minorHAnsi" w:cstheme="minorHAnsi"/>
          <w:sz w:val="18"/>
          <w:szCs w:val="18"/>
        </w:rPr>
        <w:t>ś</w:t>
      </w:r>
      <w:r w:rsidRPr="0052786B">
        <w:rPr>
          <w:rFonts w:asciiTheme="minorHAnsi" w:hAnsiTheme="minorHAnsi" w:cstheme="minorHAnsi"/>
          <w:sz w:val="18"/>
          <w:szCs w:val="18"/>
        </w:rPr>
        <w:t xml:space="preserve">lonego w </w:t>
      </w:r>
      <w:r w:rsidRPr="0052786B">
        <w:rPr>
          <w:rFonts w:asciiTheme="minorHAnsi" w:hAnsiTheme="minorHAnsi" w:cstheme="minorHAnsi"/>
          <w:sz w:val="18"/>
          <w:szCs w:val="18"/>
        </w:rPr>
        <w:t xml:space="preserve">OPZ. </w:t>
      </w:r>
    </w:p>
    <w:p w14:paraId="205B4071" w14:textId="6788C63C" w:rsidR="00D6351F" w:rsidRPr="0052786B" w:rsidRDefault="00CC42D5" w:rsidP="004B0C51">
      <w:pPr>
        <w:pStyle w:val="Bezodstpw"/>
        <w:numPr>
          <w:ilvl w:val="1"/>
          <w:numId w:val="18"/>
        </w:numPr>
        <w:ind w:left="426"/>
        <w:jc w:val="both"/>
        <w:rPr>
          <w:rFonts w:asciiTheme="minorHAnsi" w:hAnsiTheme="minorHAnsi" w:cstheme="minorHAnsi"/>
          <w:bCs/>
          <w:sz w:val="18"/>
          <w:szCs w:val="18"/>
        </w:rPr>
      </w:pPr>
      <w:r w:rsidRPr="0052786B">
        <w:rPr>
          <w:rFonts w:asciiTheme="minorHAnsi" w:hAnsiTheme="minorHAnsi" w:cstheme="minorHAnsi"/>
          <w:sz w:val="18"/>
          <w:szCs w:val="18"/>
        </w:rPr>
        <w:t>Wykonawca zobowiązany jest umieścić informację w formularzu cenowym, czy proponowany produkt spełnia wymagania postawione w OPZ</w:t>
      </w:r>
      <w:r w:rsidR="00B0513F">
        <w:rPr>
          <w:rFonts w:asciiTheme="minorHAnsi" w:hAnsiTheme="minorHAnsi" w:cstheme="minorHAnsi"/>
          <w:sz w:val="18"/>
          <w:szCs w:val="18"/>
        </w:rPr>
        <w:t>,</w:t>
      </w:r>
      <w:r w:rsidRPr="0052786B">
        <w:rPr>
          <w:rFonts w:asciiTheme="minorHAnsi" w:hAnsiTheme="minorHAnsi" w:cstheme="minorHAnsi"/>
          <w:sz w:val="18"/>
          <w:szCs w:val="18"/>
        </w:rPr>
        <w:t xml:space="preserve"> przy pomocy wpisu tak lub nie</w:t>
      </w:r>
      <w:r w:rsidR="00EC2BBB">
        <w:rPr>
          <w:rFonts w:asciiTheme="minorHAnsi" w:hAnsiTheme="minorHAnsi" w:cstheme="minorHAnsi"/>
          <w:sz w:val="18"/>
          <w:szCs w:val="18"/>
        </w:rPr>
        <w:t xml:space="preserve"> albo opisaniu </w:t>
      </w:r>
      <w:r w:rsidR="002E14D1">
        <w:rPr>
          <w:rFonts w:asciiTheme="minorHAnsi" w:hAnsiTheme="minorHAnsi" w:cstheme="minorHAnsi"/>
          <w:sz w:val="18"/>
          <w:szCs w:val="18"/>
        </w:rPr>
        <w:t xml:space="preserve">rozwiązań/parametrów </w:t>
      </w:r>
      <w:r w:rsidR="00EC2BBB">
        <w:rPr>
          <w:rFonts w:asciiTheme="minorHAnsi" w:hAnsiTheme="minorHAnsi" w:cstheme="minorHAnsi"/>
          <w:sz w:val="18"/>
          <w:szCs w:val="18"/>
        </w:rPr>
        <w:t>równoważn</w:t>
      </w:r>
      <w:r w:rsidR="002E14D1">
        <w:rPr>
          <w:rFonts w:asciiTheme="minorHAnsi" w:hAnsiTheme="minorHAnsi" w:cstheme="minorHAnsi"/>
          <w:sz w:val="18"/>
          <w:szCs w:val="18"/>
        </w:rPr>
        <w:t>ych do rozwiązań/parametrów opisanych w OPZ</w:t>
      </w:r>
      <w:r w:rsidR="00EC2BBB">
        <w:rPr>
          <w:rFonts w:asciiTheme="minorHAnsi" w:hAnsiTheme="minorHAnsi" w:cstheme="minorHAnsi"/>
          <w:sz w:val="18"/>
          <w:szCs w:val="18"/>
        </w:rPr>
        <w:t>,</w:t>
      </w:r>
      <w:r w:rsidRPr="0052786B">
        <w:rPr>
          <w:rFonts w:asciiTheme="minorHAnsi" w:hAnsiTheme="minorHAnsi" w:cstheme="minorHAnsi"/>
          <w:sz w:val="18"/>
          <w:szCs w:val="18"/>
        </w:rPr>
        <w:t xml:space="preserve"> w kolumn</w:t>
      </w:r>
      <w:bookmarkStart w:id="1" w:name="_GoBack"/>
      <w:bookmarkEnd w:id="1"/>
      <w:r w:rsidRPr="0052786B">
        <w:rPr>
          <w:rFonts w:asciiTheme="minorHAnsi" w:hAnsiTheme="minorHAnsi" w:cstheme="minorHAnsi"/>
          <w:sz w:val="18"/>
          <w:szCs w:val="18"/>
        </w:rPr>
        <w:t xml:space="preserve">ie nr </w:t>
      </w:r>
      <w:r w:rsidR="00EC2BBB" w:rsidRPr="0052786B">
        <w:rPr>
          <w:rFonts w:asciiTheme="minorHAnsi" w:hAnsiTheme="minorHAnsi" w:cstheme="minorHAnsi"/>
          <w:sz w:val="18"/>
          <w:szCs w:val="18"/>
        </w:rPr>
        <w:t>1</w:t>
      </w:r>
      <w:r w:rsidR="00EC2BBB">
        <w:rPr>
          <w:rFonts w:asciiTheme="minorHAnsi" w:hAnsiTheme="minorHAnsi" w:cstheme="minorHAnsi"/>
          <w:sz w:val="18"/>
          <w:szCs w:val="18"/>
        </w:rPr>
        <w:t>0</w:t>
      </w:r>
      <w:r w:rsidR="00EC2BBB" w:rsidRPr="0052786B">
        <w:rPr>
          <w:rFonts w:asciiTheme="minorHAnsi" w:hAnsiTheme="minorHAnsi" w:cstheme="minorHAnsi"/>
          <w:sz w:val="18"/>
          <w:szCs w:val="18"/>
        </w:rPr>
        <w:t xml:space="preserve"> </w:t>
      </w:r>
      <w:r w:rsidRPr="0052786B">
        <w:rPr>
          <w:rFonts w:asciiTheme="minorHAnsi" w:hAnsiTheme="minorHAnsi" w:cstheme="minorHAnsi"/>
          <w:sz w:val="18"/>
          <w:szCs w:val="18"/>
        </w:rPr>
        <w:t>pt. „Czy produkt spełnia kryteria zawarte w OPZ</w:t>
      </w:r>
      <w:r w:rsidR="00E35970">
        <w:rPr>
          <w:rFonts w:asciiTheme="minorHAnsi" w:hAnsiTheme="minorHAnsi" w:cstheme="minorHAnsi"/>
          <w:sz w:val="18"/>
          <w:szCs w:val="18"/>
        </w:rPr>
        <w:t xml:space="preserve"> – TAK/NIE</w:t>
      </w:r>
      <w:r w:rsidR="00EC2BBB">
        <w:rPr>
          <w:rFonts w:asciiTheme="minorHAnsi" w:hAnsiTheme="minorHAnsi" w:cstheme="minorHAnsi"/>
          <w:sz w:val="18"/>
          <w:szCs w:val="18"/>
        </w:rPr>
        <w:t xml:space="preserve"> albo opis równoważności</w:t>
      </w:r>
      <w:r w:rsidRPr="0052786B">
        <w:rPr>
          <w:rFonts w:asciiTheme="minorHAnsi" w:hAnsiTheme="minorHAnsi" w:cstheme="minorHAnsi"/>
          <w:sz w:val="18"/>
          <w:szCs w:val="18"/>
        </w:rPr>
        <w:t>”</w:t>
      </w:r>
      <w:r w:rsidR="00F36D82" w:rsidRPr="0052786B">
        <w:rPr>
          <w:rFonts w:asciiTheme="minorHAnsi" w:hAnsiTheme="minorHAnsi" w:cstheme="minorHAnsi"/>
          <w:sz w:val="18"/>
          <w:szCs w:val="18"/>
        </w:rPr>
        <w:t>.</w:t>
      </w:r>
      <w:r w:rsidR="00C97698" w:rsidRPr="0052786B">
        <w:rPr>
          <w:rFonts w:asciiTheme="minorHAnsi" w:hAnsiTheme="minorHAnsi" w:cstheme="minorHAnsi"/>
          <w:sz w:val="18"/>
          <w:szCs w:val="18"/>
        </w:rPr>
        <w:t xml:space="preserve"> </w:t>
      </w:r>
      <w:r w:rsidR="00D6351F" w:rsidRPr="0052786B">
        <w:rPr>
          <w:rFonts w:asciiTheme="minorHAnsi" w:hAnsiTheme="minorHAnsi" w:cstheme="minorHAnsi"/>
          <w:bCs/>
          <w:sz w:val="18"/>
          <w:szCs w:val="18"/>
        </w:rPr>
        <w:t>Wymaga się od wykonawcy podania nazwy producenta, modelu i numeru producenta oferowanego urządzenia (informacje te należy podać w Formularzu cenowym)</w:t>
      </w:r>
      <w:r w:rsidR="00D6351F" w:rsidRPr="001F634E">
        <w:rPr>
          <w:rFonts w:asciiTheme="minorHAnsi" w:hAnsiTheme="minorHAnsi" w:cstheme="minorHAnsi"/>
          <w:bCs/>
          <w:sz w:val="18"/>
          <w:szCs w:val="18"/>
        </w:rPr>
        <w:t>.</w:t>
      </w:r>
    </w:p>
    <w:p w14:paraId="26EBDCB9" w14:textId="77777777" w:rsidR="00ED0C02" w:rsidRPr="0052786B" w:rsidRDefault="00ED0C02" w:rsidP="00ED0C02">
      <w:pPr>
        <w:pStyle w:val="Akapitzlist"/>
        <w:rPr>
          <w:rFonts w:asciiTheme="minorHAnsi" w:hAnsiTheme="minorHAnsi" w:cstheme="minorHAnsi"/>
          <w:sz w:val="18"/>
          <w:szCs w:val="18"/>
        </w:rPr>
      </w:pPr>
    </w:p>
    <w:p w14:paraId="6CED137E" w14:textId="4D9184B2" w:rsidR="007E6968" w:rsidRPr="0052786B" w:rsidRDefault="00A73A23" w:rsidP="001009C4">
      <w:pPr>
        <w:pStyle w:val="Akapitzlist"/>
        <w:numPr>
          <w:ilvl w:val="0"/>
          <w:numId w:val="1"/>
        </w:numPr>
        <w:ind w:left="426"/>
        <w:rPr>
          <w:rFonts w:asciiTheme="minorHAnsi" w:hAnsiTheme="minorHAnsi" w:cstheme="minorHAnsi"/>
        </w:rPr>
      </w:pPr>
      <w:r w:rsidRPr="0052786B">
        <w:rPr>
          <w:rFonts w:asciiTheme="minorHAnsi" w:hAnsiTheme="minorHAnsi" w:cstheme="minorHAnsi"/>
          <w:b/>
          <w:sz w:val="18"/>
          <w:szCs w:val="18"/>
        </w:rPr>
        <w:t>Szczegółowy asortyment składający się na przedmiot zamówienia</w:t>
      </w:r>
      <w:r w:rsidR="007E6968" w:rsidRPr="0052786B">
        <w:rPr>
          <w:rFonts w:asciiTheme="minorHAnsi" w:hAnsiTheme="minorHAnsi" w:cstheme="minorHAnsi"/>
          <w:b/>
          <w:sz w:val="18"/>
          <w:szCs w:val="18"/>
        </w:rPr>
        <w:t>:</w:t>
      </w:r>
    </w:p>
    <w:p w14:paraId="028325C3" w14:textId="77777777" w:rsidR="007E6968" w:rsidRPr="0052786B" w:rsidRDefault="007E6968" w:rsidP="007E6968">
      <w:pPr>
        <w:spacing w:after="0"/>
        <w:rPr>
          <w:rFonts w:cstheme="minorHAnsi"/>
        </w:rPr>
      </w:pPr>
    </w:p>
    <w:p w14:paraId="7C4C5CB6" w14:textId="6BC4098F" w:rsidR="007E6968" w:rsidRPr="0052786B" w:rsidRDefault="001009C4" w:rsidP="00BD5722">
      <w:pPr>
        <w:pStyle w:val="Akapitzlist"/>
        <w:numPr>
          <w:ilvl w:val="1"/>
          <w:numId w:val="1"/>
        </w:numPr>
        <w:rPr>
          <w:rFonts w:asciiTheme="minorHAnsi" w:hAnsiTheme="minorHAnsi" w:cstheme="minorHAnsi"/>
          <w:b/>
          <w:sz w:val="22"/>
          <w:szCs w:val="22"/>
        </w:rPr>
      </w:pPr>
      <w:r>
        <w:rPr>
          <w:rFonts w:asciiTheme="minorHAnsi" w:hAnsiTheme="minorHAnsi" w:cstheme="minorHAnsi"/>
          <w:b/>
          <w:sz w:val="22"/>
          <w:szCs w:val="22"/>
        </w:rPr>
        <w:t>Komputer przenośny typ 1</w:t>
      </w:r>
    </w:p>
    <w:p w14:paraId="188DBF23" w14:textId="77777777" w:rsidR="007E6968" w:rsidRPr="0052786B" w:rsidRDefault="007E6968" w:rsidP="007E6968">
      <w:pPr>
        <w:spacing w:after="0"/>
        <w:rPr>
          <w:rFonts w:cstheme="minorHAnsi"/>
          <w:sz w:val="18"/>
          <w:szCs w:val="18"/>
        </w:rPr>
      </w:pPr>
    </w:p>
    <w:tbl>
      <w:tblPr>
        <w:tblStyle w:val="Tabela-Siatka"/>
        <w:tblW w:w="8926" w:type="dxa"/>
        <w:jc w:val="center"/>
        <w:tblLook w:val="04A0" w:firstRow="1" w:lastRow="0" w:firstColumn="1" w:lastColumn="0" w:noHBand="0" w:noVBand="1"/>
      </w:tblPr>
      <w:tblGrid>
        <w:gridCol w:w="437"/>
        <w:gridCol w:w="1968"/>
        <w:gridCol w:w="6521"/>
      </w:tblGrid>
      <w:tr w:rsidR="007E6968" w:rsidRPr="000719E3" w14:paraId="24DD4D40" w14:textId="77777777" w:rsidTr="003372CB">
        <w:trPr>
          <w:jc w:val="center"/>
        </w:trPr>
        <w:tc>
          <w:tcPr>
            <w:tcW w:w="437" w:type="dxa"/>
          </w:tcPr>
          <w:p w14:paraId="10EA6647" w14:textId="77777777" w:rsidR="007E6968" w:rsidRPr="00F00F32" w:rsidRDefault="007E6968" w:rsidP="00F00F32">
            <w:pPr>
              <w:pStyle w:val="Bezodstpw"/>
              <w:jc w:val="center"/>
              <w:rPr>
                <w:rFonts w:asciiTheme="minorHAnsi" w:hAnsiTheme="minorHAnsi" w:cstheme="minorHAnsi"/>
                <w:b/>
                <w:bCs/>
                <w:sz w:val="18"/>
                <w:szCs w:val="18"/>
              </w:rPr>
            </w:pPr>
            <w:r w:rsidRPr="00F00F32">
              <w:rPr>
                <w:rFonts w:asciiTheme="minorHAnsi" w:hAnsiTheme="minorHAnsi" w:cstheme="minorHAnsi"/>
                <w:b/>
                <w:bCs/>
                <w:sz w:val="18"/>
                <w:szCs w:val="18"/>
              </w:rPr>
              <w:t>Lp.</w:t>
            </w:r>
          </w:p>
        </w:tc>
        <w:tc>
          <w:tcPr>
            <w:tcW w:w="1968" w:type="dxa"/>
          </w:tcPr>
          <w:p w14:paraId="0B626CFD" w14:textId="77777777" w:rsidR="007E6968" w:rsidRPr="00F00F32" w:rsidRDefault="007E6968" w:rsidP="00F00F32">
            <w:pPr>
              <w:pStyle w:val="Bezodstpw"/>
              <w:jc w:val="center"/>
              <w:rPr>
                <w:rFonts w:asciiTheme="minorHAnsi" w:hAnsiTheme="minorHAnsi" w:cstheme="minorHAnsi"/>
                <w:b/>
                <w:bCs/>
                <w:sz w:val="18"/>
                <w:szCs w:val="18"/>
              </w:rPr>
            </w:pPr>
            <w:r w:rsidRPr="00F00F32">
              <w:rPr>
                <w:rFonts w:asciiTheme="minorHAnsi" w:hAnsiTheme="minorHAnsi" w:cstheme="minorHAnsi"/>
                <w:b/>
                <w:bCs/>
                <w:sz w:val="18"/>
                <w:szCs w:val="18"/>
              </w:rPr>
              <w:t>Nazwa elementu, parametru lub cechy</w:t>
            </w:r>
          </w:p>
        </w:tc>
        <w:tc>
          <w:tcPr>
            <w:tcW w:w="6521" w:type="dxa"/>
          </w:tcPr>
          <w:p w14:paraId="59FBEC6B" w14:textId="77777777" w:rsidR="007E6968" w:rsidRPr="00F00F32" w:rsidRDefault="007E6968" w:rsidP="00F00F32">
            <w:pPr>
              <w:pStyle w:val="Bezodstpw"/>
              <w:jc w:val="center"/>
              <w:rPr>
                <w:rFonts w:asciiTheme="minorHAnsi" w:hAnsiTheme="minorHAnsi" w:cstheme="minorHAnsi"/>
                <w:b/>
                <w:bCs/>
                <w:sz w:val="18"/>
                <w:szCs w:val="18"/>
              </w:rPr>
            </w:pPr>
            <w:r w:rsidRPr="00F00F32">
              <w:rPr>
                <w:rFonts w:asciiTheme="minorHAnsi" w:hAnsiTheme="minorHAnsi" w:cstheme="minorHAnsi"/>
                <w:b/>
                <w:bCs/>
                <w:sz w:val="18"/>
                <w:szCs w:val="18"/>
              </w:rPr>
              <w:t>Opis minimalnych wymagań technicznych / ilościowych</w:t>
            </w:r>
          </w:p>
        </w:tc>
      </w:tr>
      <w:tr w:rsidR="007E6968" w:rsidRPr="000719E3" w14:paraId="2E60FA24" w14:textId="77777777" w:rsidTr="003372CB">
        <w:trPr>
          <w:jc w:val="center"/>
        </w:trPr>
        <w:tc>
          <w:tcPr>
            <w:tcW w:w="437" w:type="dxa"/>
          </w:tcPr>
          <w:p w14:paraId="58E94BF7" w14:textId="77777777" w:rsidR="007E6968" w:rsidRPr="000719E3" w:rsidRDefault="007E6968" w:rsidP="007E6968">
            <w:pPr>
              <w:rPr>
                <w:rFonts w:cstheme="minorHAnsi"/>
                <w:sz w:val="18"/>
                <w:szCs w:val="18"/>
              </w:rPr>
            </w:pPr>
            <w:r w:rsidRPr="000719E3">
              <w:rPr>
                <w:rFonts w:cstheme="minorHAnsi"/>
                <w:sz w:val="18"/>
                <w:szCs w:val="18"/>
              </w:rPr>
              <w:t>1</w:t>
            </w:r>
          </w:p>
        </w:tc>
        <w:tc>
          <w:tcPr>
            <w:tcW w:w="1968" w:type="dxa"/>
          </w:tcPr>
          <w:p w14:paraId="09143A05" w14:textId="77777777" w:rsidR="007E6968" w:rsidRPr="000719E3" w:rsidRDefault="007E6968" w:rsidP="007E6968">
            <w:pPr>
              <w:rPr>
                <w:rFonts w:cstheme="minorHAnsi"/>
                <w:sz w:val="18"/>
                <w:szCs w:val="18"/>
              </w:rPr>
            </w:pPr>
            <w:r w:rsidRPr="000719E3">
              <w:rPr>
                <w:rFonts w:cstheme="minorHAnsi"/>
                <w:sz w:val="18"/>
                <w:szCs w:val="18"/>
              </w:rPr>
              <w:t>Typ</w:t>
            </w:r>
          </w:p>
        </w:tc>
        <w:tc>
          <w:tcPr>
            <w:tcW w:w="6521" w:type="dxa"/>
          </w:tcPr>
          <w:p w14:paraId="68028BE2" w14:textId="77777777" w:rsidR="007E6968" w:rsidRPr="000719E3" w:rsidRDefault="007E6968" w:rsidP="007E6968">
            <w:pPr>
              <w:rPr>
                <w:rFonts w:cstheme="minorHAnsi"/>
                <w:sz w:val="18"/>
                <w:szCs w:val="18"/>
              </w:rPr>
            </w:pPr>
            <w:r w:rsidRPr="000719E3">
              <w:rPr>
                <w:rFonts w:cstheme="minorHAnsi"/>
                <w:sz w:val="18"/>
                <w:szCs w:val="18"/>
              </w:rPr>
              <w:t>Komputer przenośny typu laptop</w:t>
            </w:r>
          </w:p>
        </w:tc>
      </w:tr>
      <w:tr w:rsidR="007E6968" w:rsidRPr="000719E3" w14:paraId="2F853C22" w14:textId="77777777" w:rsidTr="003372CB">
        <w:trPr>
          <w:jc w:val="center"/>
        </w:trPr>
        <w:tc>
          <w:tcPr>
            <w:tcW w:w="437" w:type="dxa"/>
          </w:tcPr>
          <w:p w14:paraId="5968FFE8" w14:textId="77777777" w:rsidR="007E6968" w:rsidRPr="000719E3" w:rsidRDefault="007E6968" w:rsidP="007E6968">
            <w:pPr>
              <w:rPr>
                <w:rFonts w:cstheme="minorHAnsi"/>
                <w:sz w:val="18"/>
                <w:szCs w:val="18"/>
              </w:rPr>
            </w:pPr>
            <w:r w:rsidRPr="000719E3">
              <w:rPr>
                <w:rFonts w:cstheme="minorHAnsi"/>
                <w:sz w:val="18"/>
                <w:szCs w:val="18"/>
              </w:rPr>
              <w:t>2</w:t>
            </w:r>
          </w:p>
        </w:tc>
        <w:tc>
          <w:tcPr>
            <w:tcW w:w="1968" w:type="dxa"/>
          </w:tcPr>
          <w:p w14:paraId="2C2E5667" w14:textId="77777777" w:rsidR="007E6968" w:rsidRPr="000719E3" w:rsidRDefault="007E6968" w:rsidP="007E6968">
            <w:pPr>
              <w:rPr>
                <w:rFonts w:cstheme="minorHAnsi"/>
                <w:sz w:val="18"/>
                <w:szCs w:val="18"/>
              </w:rPr>
            </w:pPr>
            <w:r w:rsidRPr="000719E3">
              <w:rPr>
                <w:rFonts w:cstheme="minorHAnsi"/>
                <w:sz w:val="18"/>
                <w:szCs w:val="18"/>
              </w:rPr>
              <w:t>Procesor</w:t>
            </w:r>
            <w:r w:rsidRPr="000719E3">
              <w:rPr>
                <w:rFonts w:cstheme="minorHAnsi"/>
                <w:sz w:val="18"/>
                <w:szCs w:val="18"/>
              </w:rPr>
              <w:tab/>
            </w:r>
          </w:p>
        </w:tc>
        <w:tc>
          <w:tcPr>
            <w:tcW w:w="6521" w:type="dxa"/>
          </w:tcPr>
          <w:p w14:paraId="1E431BE6" w14:textId="06032FD1" w:rsidR="00D6351F" w:rsidRPr="000719E3" w:rsidRDefault="00D6351F" w:rsidP="00D6351F">
            <w:pPr>
              <w:rPr>
                <w:rFonts w:cstheme="minorHAnsi"/>
                <w:sz w:val="18"/>
                <w:szCs w:val="18"/>
              </w:rPr>
            </w:pPr>
            <w:r w:rsidRPr="000719E3">
              <w:rPr>
                <w:rFonts w:cstheme="minorHAnsi"/>
                <w:sz w:val="18"/>
                <w:szCs w:val="18"/>
              </w:rPr>
              <w:t xml:space="preserve">64-bitowy o architekturze </w:t>
            </w:r>
            <w:r w:rsidR="007418EB" w:rsidRPr="000719E3">
              <w:rPr>
                <w:rFonts w:cstheme="minorHAnsi"/>
                <w:sz w:val="18"/>
                <w:szCs w:val="18"/>
              </w:rPr>
              <w:t xml:space="preserve">x86, minimum </w:t>
            </w:r>
            <w:r w:rsidR="00735E85" w:rsidRPr="000719E3">
              <w:rPr>
                <w:rFonts w:cstheme="minorHAnsi"/>
                <w:sz w:val="18"/>
                <w:szCs w:val="18"/>
              </w:rPr>
              <w:t>4</w:t>
            </w:r>
            <w:r w:rsidR="007418EB" w:rsidRPr="000719E3">
              <w:rPr>
                <w:rFonts w:cstheme="minorHAnsi"/>
                <w:sz w:val="18"/>
                <w:szCs w:val="18"/>
              </w:rPr>
              <w:t xml:space="preserve"> rdzenie</w:t>
            </w:r>
            <w:r w:rsidRPr="000719E3">
              <w:rPr>
                <w:rFonts w:cstheme="minorHAnsi"/>
                <w:sz w:val="18"/>
                <w:szCs w:val="18"/>
              </w:rPr>
              <w:t>, taktowanie procesora bazowe minimum 2.</w:t>
            </w:r>
            <w:r w:rsidR="0051370F" w:rsidRPr="000719E3">
              <w:rPr>
                <w:rFonts w:cstheme="minorHAnsi"/>
                <w:sz w:val="18"/>
                <w:szCs w:val="18"/>
              </w:rPr>
              <w:t>4</w:t>
            </w:r>
            <w:r w:rsidRPr="000719E3">
              <w:rPr>
                <w:rFonts w:cstheme="minorHAnsi"/>
                <w:sz w:val="18"/>
                <w:szCs w:val="18"/>
              </w:rPr>
              <w:t xml:space="preserve"> [GHz], sprzętowe wsparcie technologii wirtualizacji, standardowe TDP maksimum 45W.</w:t>
            </w:r>
            <w:r w:rsidR="0051370F" w:rsidRPr="000719E3">
              <w:rPr>
                <w:rFonts w:cstheme="minorHAnsi"/>
                <w:sz w:val="18"/>
                <w:szCs w:val="18"/>
              </w:rPr>
              <w:t xml:space="preserve"> Pamięć podręczna L3 minimum 12 MB sprzętowe wsparcie technologii wirtualizacji.</w:t>
            </w:r>
          </w:p>
          <w:p w14:paraId="1F2AB2CB" w14:textId="294A1462" w:rsidR="007E6968" w:rsidRPr="000719E3" w:rsidRDefault="00D6351F" w:rsidP="000719E3">
            <w:pPr>
              <w:rPr>
                <w:rFonts w:cstheme="minorHAnsi"/>
                <w:sz w:val="18"/>
                <w:szCs w:val="18"/>
              </w:rPr>
            </w:pPr>
            <w:r w:rsidRPr="000719E3">
              <w:rPr>
                <w:rFonts w:cstheme="minorHAnsi"/>
                <w:sz w:val="18"/>
                <w:szCs w:val="18"/>
              </w:rPr>
              <w:t xml:space="preserve">Zaoferowane rozwiązanie musi uzyskać w teście </w:t>
            </w:r>
            <w:hyperlink r:id="rId11" w:history="1">
              <w:r w:rsidR="00962B8C" w:rsidRPr="00962B8C">
                <w:rPr>
                  <w:rStyle w:val="Hipercze"/>
                  <w:rFonts w:cstheme="minorHAnsi"/>
                  <w:color w:val="auto"/>
                  <w:sz w:val="18"/>
                  <w:szCs w:val="18"/>
                  <w:u w:val="none"/>
                </w:rPr>
                <w:t>https://www.cpubenchmark.net/cpu_list.php</w:t>
              </w:r>
            </w:hyperlink>
            <w:r w:rsidR="00962B8C">
              <w:rPr>
                <w:rFonts w:cstheme="minorHAnsi"/>
                <w:sz w:val="18"/>
                <w:szCs w:val="18"/>
              </w:rPr>
              <w:t xml:space="preserve"> </w:t>
            </w:r>
            <w:r w:rsidRPr="000719E3">
              <w:rPr>
                <w:rFonts w:cstheme="minorHAnsi"/>
                <w:sz w:val="18"/>
                <w:szCs w:val="18"/>
              </w:rPr>
              <w:t>nie mniejszy niż 1</w:t>
            </w:r>
            <w:r w:rsidR="000719E3" w:rsidRPr="000719E3">
              <w:rPr>
                <w:rFonts w:cstheme="minorHAnsi"/>
                <w:sz w:val="18"/>
                <w:szCs w:val="18"/>
              </w:rPr>
              <w:t>0,</w:t>
            </w:r>
            <w:r w:rsidRPr="000719E3">
              <w:rPr>
                <w:rFonts w:cstheme="minorHAnsi"/>
                <w:sz w:val="18"/>
                <w:szCs w:val="18"/>
              </w:rPr>
              <w:t xml:space="preserve"> </w:t>
            </w:r>
            <w:r w:rsidR="000719E3" w:rsidRPr="000719E3">
              <w:rPr>
                <w:rFonts w:cstheme="minorHAnsi"/>
                <w:sz w:val="18"/>
                <w:szCs w:val="18"/>
              </w:rPr>
              <w:t>089</w:t>
            </w:r>
            <w:r w:rsidRPr="000719E3">
              <w:rPr>
                <w:rFonts w:cstheme="minorHAnsi"/>
                <w:sz w:val="18"/>
                <w:szCs w:val="18"/>
              </w:rPr>
              <w:t xml:space="preserve"> punktów.</w:t>
            </w:r>
          </w:p>
        </w:tc>
      </w:tr>
      <w:tr w:rsidR="007E6968" w:rsidRPr="000719E3" w14:paraId="33CB2B4C" w14:textId="77777777" w:rsidTr="003372CB">
        <w:trPr>
          <w:jc w:val="center"/>
        </w:trPr>
        <w:tc>
          <w:tcPr>
            <w:tcW w:w="437" w:type="dxa"/>
          </w:tcPr>
          <w:p w14:paraId="2560C024" w14:textId="77777777" w:rsidR="007E6968" w:rsidRPr="000719E3" w:rsidRDefault="007E6968" w:rsidP="007E6968">
            <w:pPr>
              <w:rPr>
                <w:rFonts w:cstheme="minorHAnsi"/>
                <w:sz w:val="18"/>
                <w:szCs w:val="18"/>
              </w:rPr>
            </w:pPr>
            <w:r w:rsidRPr="000719E3">
              <w:rPr>
                <w:rFonts w:cstheme="minorHAnsi"/>
                <w:sz w:val="18"/>
                <w:szCs w:val="18"/>
              </w:rPr>
              <w:t>3</w:t>
            </w:r>
          </w:p>
        </w:tc>
        <w:tc>
          <w:tcPr>
            <w:tcW w:w="1968" w:type="dxa"/>
          </w:tcPr>
          <w:p w14:paraId="0BB7EC1D" w14:textId="77777777" w:rsidR="007E6968" w:rsidRPr="000719E3" w:rsidRDefault="007E6968" w:rsidP="007E6968">
            <w:pPr>
              <w:rPr>
                <w:rFonts w:cstheme="minorHAnsi"/>
                <w:sz w:val="18"/>
                <w:szCs w:val="18"/>
              </w:rPr>
            </w:pPr>
            <w:r w:rsidRPr="000719E3">
              <w:rPr>
                <w:rFonts w:cstheme="minorHAnsi"/>
                <w:sz w:val="18"/>
                <w:szCs w:val="18"/>
              </w:rPr>
              <w:t>Pamięć operacyjna</w:t>
            </w:r>
          </w:p>
        </w:tc>
        <w:tc>
          <w:tcPr>
            <w:tcW w:w="6521" w:type="dxa"/>
          </w:tcPr>
          <w:p w14:paraId="29E9CF81" w14:textId="1A0494D7" w:rsidR="007E6968" w:rsidRPr="000719E3" w:rsidRDefault="00D30A41" w:rsidP="00FF0C6E">
            <w:pPr>
              <w:rPr>
                <w:rFonts w:cstheme="minorHAnsi"/>
                <w:sz w:val="18"/>
                <w:szCs w:val="18"/>
                <w:lang w:val="en-AU"/>
              </w:rPr>
            </w:pPr>
            <w:r w:rsidRPr="000719E3">
              <w:rPr>
                <w:rFonts w:cstheme="minorHAnsi"/>
                <w:sz w:val="18"/>
                <w:szCs w:val="18"/>
                <w:lang w:val="en-AU"/>
              </w:rPr>
              <w:t xml:space="preserve">Minimum </w:t>
            </w:r>
            <w:r w:rsidR="00FF0C6E" w:rsidRPr="000719E3">
              <w:rPr>
                <w:rFonts w:cstheme="minorHAnsi"/>
                <w:sz w:val="18"/>
                <w:szCs w:val="18"/>
              </w:rPr>
              <w:t>16 GB DDR4-3200 SDRAM (2 x 8 GB)</w:t>
            </w:r>
          </w:p>
        </w:tc>
      </w:tr>
      <w:tr w:rsidR="007E6968" w:rsidRPr="000719E3" w14:paraId="5E64DD6F" w14:textId="77777777" w:rsidTr="003372CB">
        <w:trPr>
          <w:jc w:val="center"/>
        </w:trPr>
        <w:tc>
          <w:tcPr>
            <w:tcW w:w="437" w:type="dxa"/>
          </w:tcPr>
          <w:p w14:paraId="7528DA17" w14:textId="07E3A77C" w:rsidR="007E6968" w:rsidRPr="000719E3" w:rsidRDefault="0054399B" w:rsidP="007E6968">
            <w:pPr>
              <w:rPr>
                <w:rFonts w:cstheme="minorHAnsi"/>
                <w:sz w:val="18"/>
                <w:szCs w:val="18"/>
              </w:rPr>
            </w:pPr>
            <w:r w:rsidRPr="000719E3">
              <w:rPr>
                <w:rFonts w:cstheme="minorHAnsi"/>
                <w:sz w:val="18"/>
                <w:szCs w:val="18"/>
              </w:rPr>
              <w:t>4</w:t>
            </w:r>
          </w:p>
        </w:tc>
        <w:tc>
          <w:tcPr>
            <w:tcW w:w="1968" w:type="dxa"/>
          </w:tcPr>
          <w:p w14:paraId="3B43A5AF" w14:textId="77777777" w:rsidR="007E6968" w:rsidRPr="000719E3" w:rsidRDefault="007E6968" w:rsidP="007E6968">
            <w:pPr>
              <w:rPr>
                <w:rFonts w:cstheme="minorHAnsi"/>
                <w:sz w:val="18"/>
                <w:szCs w:val="18"/>
              </w:rPr>
            </w:pPr>
            <w:r w:rsidRPr="000719E3">
              <w:rPr>
                <w:rFonts w:cstheme="minorHAnsi"/>
                <w:sz w:val="18"/>
                <w:szCs w:val="18"/>
              </w:rPr>
              <w:t>Rozszerzenie pamięci</w:t>
            </w:r>
            <w:r w:rsidRPr="000719E3">
              <w:rPr>
                <w:rFonts w:cstheme="minorHAnsi"/>
                <w:sz w:val="18"/>
                <w:szCs w:val="18"/>
              </w:rPr>
              <w:tab/>
            </w:r>
          </w:p>
        </w:tc>
        <w:tc>
          <w:tcPr>
            <w:tcW w:w="6521" w:type="dxa"/>
          </w:tcPr>
          <w:p w14:paraId="2D37F1AF" w14:textId="77777777" w:rsidR="007E6968" w:rsidRPr="000719E3" w:rsidRDefault="007E6968" w:rsidP="007E6968">
            <w:pPr>
              <w:rPr>
                <w:rFonts w:cstheme="minorHAnsi"/>
                <w:sz w:val="18"/>
                <w:szCs w:val="18"/>
              </w:rPr>
            </w:pPr>
            <w:r w:rsidRPr="000719E3">
              <w:rPr>
                <w:rFonts w:cstheme="minorHAnsi"/>
                <w:sz w:val="18"/>
                <w:szCs w:val="18"/>
              </w:rPr>
              <w:t>Minimum 32 GB</w:t>
            </w:r>
          </w:p>
        </w:tc>
      </w:tr>
      <w:tr w:rsidR="007E6968" w:rsidRPr="000719E3" w14:paraId="3A966153" w14:textId="77777777" w:rsidTr="003372CB">
        <w:trPr>
          <w:jc w:val="center"/>
        </w:trPr>
        <w:tc>
          <w:tcPr>
            <w:tcW w:w="437" w:type="dxa"/>
          </w:tcPr>
          <w:p w14:paraId="5E8FCEFA" w14:textId="3748CEA1" w:rsidR="007E6968" w:rsidRPr="000719E3" w:rsidRDefault="0054399B" w:rsidP="007E6968">
            <w:pPr>
              <w:rPr>
                <w:rFonts w:cstheme="minorHAnsi"/>
                <w:sz w:val="18"/>
                <w:szCs w:val="18"/>
                <w:lang w:val="en-US"/>
              </w:rPr>
            </w:pPr>
            <w:r w:rsidRPr="000719E3">
              <w:rPr>
                <w:rFonts w:cstheme="minorHAnsi"/>
                <w:sz w:val="18"/>
                <w:szCs w:val="18"/>
                <w:lang w:val="en-US"/>
              </w:rPr>
              <w:t>5</w:t>
            </w:r>
          </w:p>
        </w:tc>
        <w:tc>
          <w:tcPr>
            <w:tcW w:w="1968" w:type="dxa"/>
          </w:tcPr>
          <w:p w14:paraId="4E043CFD" w14:textId="77777777" w:rsidR="007E6968" w:rsidRPr="000719E3" w:rsidRDefault="007E6968" w:rsidP="007E6968">
            <w:pPr>
              <w:rPr>
                <w:rFonts w:cstheme="minorHAnsi"/>
                <w:sz w:val="18"/>
                <w:szCs w:val="18"/>
              </w:rPr>
            </w:pPr>
            <w:r w:rsidRPr="000719E3">
              <w:rPr>
                <w:rFonts w:cstheme="minorHAnsi"/>
                <w:sz w:val="18"/>
                <w:szCs w:val="18"/>
              </w:rPr>
              <w:t>Wewnętrzny dysk twardy</w:t>
            </w:r>
            <w:r w:rsidRPr="000719E3">
              <w:rPr>
                <w:rFonts w:cstheme="minorHAnsi"/>
                <w:sz w:val="18"/>
                <w:szCs w:val="18"/>
              </w:rPr>
              <w:tab/>
            </w:r>
          </w:p>
        </w:tc>
        <w:tc>
          <w:tcPr>
            <w:tcW w:w="6521" w:type="dxa"/>
          </w:tcPr>
          <w:p w14:paraId="13A48C88" w14:textId="7A3C7AD3" w:rsidR="007E6968" w:rsidRPr="000719E3" w:rsidRDefault="007E6968" w:rsidP="00D30A41">
            <w:pPr>
              <w:rPr>
                <w:rFonts w:cstheme="minorHAnsi"/>
                <w:sz w:val="18"/>
                <w:szCs w:val="18"/>
              </w:rPr>
            </w:pPr>
            <w:r w:rsidRPr="000719E3">
              <w:rPr>
                <w:rFonts w:cstheme="minorHAnsi"/>
                <w:sz w:val="18"/>
                <w:szCs w:val="18"/>
              </w:rPr>
              <w:t xml:space="preserve">Minimum </w:t>
            </w:r>
            <w:r w:rsidR="00113A8E" w:rsidRPr="000719E3">
              <w:rPr>
                <w:rFonts w:cstheme="minorHAnsi"/>
                <w:sz w:val="18"/>
                <w:szCs w:val="18"/>
              </w:rPr>
              <w:t>512 GB</w:t>
            </w:r>
            <w:r w:rsidR="00550A3A" w:rsidRPr="000719E3">
              <w:rPr>
                <w:rFonts w:cstheme="minorHAnsi"/>
                <w:sz w:val="18"/>
                <w:szCs w:val="18"/>
              </w:rPr>
              <w:t xml:space="preserve"> </w:t>
            </w:r>
            <w:r w:rsidRPr="000719E3">
              <w:rPr>
                <w:rFonts w:cstheme="minorHAnsi"/>
                <w:sz w:val="18"/>
                <w:szCs w:val="18"/>
              </w:rPr>
              <w:t xml:space="preserve">SATA III, </w:t>
            </w:r>
            <w:r w:rsidR="00E603E3" w:rsidRPr="000719E3">
              <w:rPr>
                <w:rFonts w:cstheme="minorHAnsi"/>
                <w:sz w:val="18"/>
                <w:szCs w:val="18"/>
              </w:rPr>
              <w:t xml:space="preserve">M.2 </w:t>
            </w:r>
            <w:r w:rsidR="00D30A41" w:rsidRPr="000719E3">
              <w:rPr>
                <w:rFonts w:cstheme="minorHAnsi"/>
                <w:sz w:val="18"/>
                <w:szCs w:val="18"/>
              </w:rPr>
              <w:t>SS</w:t>
            </w:r>
            <w:r w:rsidRPr="000719E3">
              <w:rPr>
                <w:rFonts w:cstheme="minorHAnsi"/>
                <w:sz w:val="18"/>
                <w:szCs w:val="18"/>
              </w:rPr>
              <w:t xml:space="preserve">D, </w:t>
            </w:r>
          </w:p>
        </w:tc>
      </w:tr>
      <w:tr w:rsidR="007E6968" w:rsidRPr="000719E3" w14:paraId="432A2C76" w14:textId="77777777" w:rsidTr="003372CB">
        <w:trPr>
          <w:jc w:val="center"/>
        </w:trPr>
        <w:tc>
          <w:tcPr>
            <w:tcW w:w="437" w:type="dxa"/>
          </w:tcPr>
          <w:p w14:paraId="362091A2" w14:textId="70A358BA" w:rsidR="007E6968" w:rsidRPr="000719E3" w:rsidRDefault="0054399B" w:rsidP="007E6968">
            <w:pPr>
              <w:rPr>
                <w:rFonts w:cstheme="minorHAnsi"/>
                <w:sz w:val="18"/>
                <w:szCs w:val="18"/>
                <w:lang w:val="en-US"/>
              </w:rPr>
            </w:pPr>
            <w:r w:rsidRPr="000719E3">
              <w:rPr>
                <w:rFonts w:cstheme="minorHAnsi"/>
                <w:sz w:val="18"/>
                <w:szCs w:val="18"/>
                <w:lang w:val="en-US"/>
              </w:rPr>
              <w:t>6</w:t>
            </w:r>
          </w:p>
        </w:tc>
        <w:tc>
          <w:tcPr>
            <w:tcW w:w="1968" w:type="dxa"/>
          </w:tcPr>
          <w:p w14:paraId="1A7FBD95" w14:textId="77777777" w:rsidR="007E6968" w:rsidRPr="000719E3" w:rsidRDefault="007E6968" w:rsidP="007E6968">
            <w:pPr>
              <w:rPr>
                <w:rFonts w:cstheme="minorHAnsi"/>
                <w:sz w:val="18"/>
                <w:szCs w:val="18"/>
              </w:rPr>
            </w:pPr>
            <w:r w:rsidRPr="000719E3">
              <w:rPr>
                <w:rFonts w:cstheme="minorHAnsi"/>
                <w:sz w:val="18"/>
                <w:szCs w:val="18"/>
              </w:rPr>
              <w:t>Ilość wew. dysków twardych</w:t>
            </w:r>
          </w:p>
        </w:tc>
        <w:tc>
          <w:tcPr>
            <w:tcW w:w="6521" w:type="dxa"/>
          </w:tcPr>
          <w:p w14:paraId="3198CCC7" w14:textId="77777777" w:rsidR="007E6968" w:rsidRPr="000719E3" w:rsidRDefault="007E6968" w:rsidP="007E6968">
            <w:pPr>
              <w:rPr>
                <w:rFonts w:cstheme="minorHAnsi"/>
                <w:sz w:val="18"/>
                <w:szCs w:val="18"/>
              </w:rPr>
            </w:pPr>
            <w:r w:rsidRPr="000719E3">
              <w:rPr>
                <w:rFonts w:cstheme="minorHAnsi"/>
                <w:sz w:val="18"/>
                <w:szCs w:val="18"/>
              </w:rPr>
              <w:t>Minimum 1</w:t>
            </w:r>
          </w:p>
        </w:tc>
      </w:tr>
      <w:tr w:rsidR="007E6968" w:rsidRPr="000719E3" w14:paraId="697C7A35" w14:textId="77777777" w:rsidTr="003372CB">
        <w:trPr>
          <w:jc w:val="center"/>
        </w:trPr>
        <w:tc>
          <w:tcPr>
            <w:tcW w:w="437" w:type="dxa"/>
          </w:tcPr>
          <w:p w14:paraId="43F892DE" w14:textId="3579A586" w:rsidR="007E6968" w:rsidRPr="000719E3" w:rsidRDefault="0054399B" w:rsidP="007E6968">
            <w:pPr>
              <w:rPr>
                <w:rFonts w:cstheme="minorHAnsi"/>
                <w:sz w:val="18"/>
                <w:szCs w:val="18"/>
              </w:rPr>
            </w:pPr>
            <w:r w:rsidRPr="000719E3">
              <w:rPr>
                <w:rFonts w:cstheme="minorHAnsi"/>
                <w:sz w:val="18"/>
                <w:szCs w:val="18"/>
              </w:rPr>
              <w:t>7</w:t>
            </w:r>
          </w:p>
        </w:tc>
        <w:tc>
          <w:tcPr>
            <w:tcW w:w="1968" w:type="dxa"/>
          </w:tcPr>
          <w:p w14:paraId="32272CFC" w14:textId="77777777" w:rsidR="007E6968" w:rsidRPr="000719E3" w:rsidRDefault="007E6968" w:rsidP="007E6968">
            <w:pPr>
              <w:rPr>
                <w:rFonts w:cstheme="minorHAnsi"/>
                <w:sz w:val="18"/>
                <w:szCs w:val="18"/>
              </w:rPr>
            </w:pPr>
            <w:r w:rsidRPr="000719E3">
              <w:rPr>
                <w:rFonts w:cstheme="minorHAnsi"/>
                <w:sz w:val="18"/>
                <w:szCs w:val="18"/>
              </w:rPr>
              <w:t>Napędy optyczne</w:t>
            </w:r>
            <w:r w:rsidRPr="000719E3">
              <w:rPr>
                <w:rFonts w:cstheme="minorHAnsi"/>
                <w:sz w:val="18"/>
                <w:szCs w:val="18"/>
              </w:rPr>
              <w:tab/>
            </w:r>
          </w:p>
        </w:tc>
        <w:tc>
          <w:tcPr>
            <w:tcW w:w="6521" w:type="dxa"/>
          </w:tcPr>
          <w:p w14:paraId="23F58D53" w14:textId="425D7E0E" w:rsidR="007E6968" w:rsidRPr="000719E3" w:rsidRDefault="007E6968" w:rsidP="007E6968">
            <w:pPr>
              <w:rPr>
                <w:rFonts w:cstheme="minorHAnsi"/>
                <w:sz w:val="18"/>
                <w:szCs w:val="18"/>
              </w:rPr>
            </w:pPr>
            <w:r w:rsidRPr="000719E3">
              <w:rPr>
                <w:rFonts w:cstheme="minorHAnsi"/>
                <w:sz w:val="18"/>
                <w:szCs w:val="18"/>
              </w:rPr>
              <w:t>DVD+/-RW SuperMulti DL z interfejsem SATA</w:t>
            </w:r>
            <w:r w:rsidR="002548C6" w:rsidRPr="000719E3">
              <w:rPr>
                <w:rFonts w:cstheme="minorHAnsi"/>
                <w:sz w:val="18"/>
                <w:szCs w:val="18"/>
              </w:rPr>
              <w:t xml:space="preserve"> lub napęd optyczny zewnętrzny z interfejsem USB</w:t>
            </w:r>
          </w:p>
        </w:tc>
      </w:tr>
      <w:tr w:rsidR="007E6968" w:rsidRPr="000719E3" w14:paraId="42EA3E3C" w14:textId="77777777" w:rsidTr="003372CB">
        <w:trPr>
          <w:jc w:val="center"/>
        </w:trPr>
        <w:tc>
          <w:tcPr>
            <w:tcW w:w="437" w:type="dxa"/>
          </w:tcPr>
          <w:p w14:paraId="676921E3" w14:textId="360D8933" w:rsidR="007E6968" w:rsidRPr="000719E3" w:rsidRDefault="0054399B" w:rsidP="007E6968">
            <w:pPr>
              <w:rPr>
                <w:rFonts w:cstheme="minorHAnsi"/>
                <w:sz w:val="18"/>
                <w:szCs w:val="18"/>
              </w:rPr>
            </w:pPr>
            <w:r w:rsidRPr="000719E3">
              <w:rPr>
                <w:rFonts w:cstheme="minorHAnsi"/>
                <w:sz w:val="18"/>
                <w:szCs w:val="18"/>
              </w:rPr>
              <w:t>8</w:t>
            </w:r>
          </w:p>
        </w:tc>
        <w:tc>
          <w:tcPr>
            <w:tcW w:w="1968" w:type="dxa"/>
          </w:tcPr>
          <w:p w14:paraId="4745EB1D" w14:textId="77777777" w:rsidR="007E6968" w:rsidRPr="000719E3" w:rsidRDefault="007E6968" w:rsidP="007E6968">
            <w:pPr>
              <w:rPr>
                <w:rFonts w:cstheme="minorHAnsi"/>
                <w:sz w:val="18"/>
                <w:szCs w:val="18"/>
              </w:rPr>
            </w:pPr>
            <w:r w:rsidRPr="000719E3">
              <w:rPr>
                <w:rFonts w:cstheme="minorHAnsi"/>
                <w:sz w:val="18"/>
                <w:szCs w:val="18"/>
              </w:rPr>
              <w:t>Karta grafiki</w:t>
            </w:r>
            <w:r w:rsidRPr="000719E3">
              <w:rPr>
                <w:rFonts w:cstheme="minorHAnsi"/>
                <w:sz w:val="18"/>
                <w:szCs w:val="18"/>
              </w:rPr>
              <w:tab/>
            </w:r>
          </w:p>
        </w:tc>
        <w:tc>
          <w:tcPr>
            <w:tcW w:w="6521" w:type="dxa"/>
          </w:tcPr>
          <w:p w14:paraId="67D19A0B" w14:textId="7D40F353" w:rsidR="007E6968" w:rsidRPr="000719E3" w:rsidRDefault="007E6968" w:rsidP="007E6968">
            <w:pPr>
              <w:rPr>
                <w:rFonts w:cstheme="minorHAnsi"/>
                <w:sz w:val="18"/>
                <w:szCs w:val="18"/>
              </w:rPr>
            </w:pPr>
            <w:r w:rsidRPr="000719E3">
              <w:rPr>
                <w:rFonts w:cstheme="minorHAnsi"/>
                <w:sz w:val="18"/>
                <w:szCs w:val="18"/>
              </w:rPr>
              <w:t xml:space="preserve">Zintegrowana, umożliwiająca prace w rozdzielczości 1920x1080 ( w tym prace z oferowanym panelem LED typ 1 ) z możliwością dynamicznego przydzielania pamięci w obrębie pamięci systemowej, pamięć minimum </w:t>
            </w:r>
            <w:r w:rsidRPr="000719E3">
              <w:rPr>
                <w:rStyle w:val="dyszka2"/>
                <w:rFonts w:cstheme="minorHAnsi"/>
                <w:sz w:val="18"/>
                <w:szCs w:val="18"/>
              </w:rPr>
              <w:t>1748Mb,</w:t>
            </w:r>
          </w:p>
        </w:tc>
      </w:tr>
      <w:tr w:rsidR="007E6968" w:rsidRPr="000719E3" w14:paraId="487721F2" w14:textId="77777777" w:rsidTr="003372CB">
        <w:trPr>
          <w:jc w:val="center"/>
        </w:trPr>
        <w:tc>
          <w:tcPr>
            <w:tcW w:w="437" w:type="dxa"/>
          </w:tcPr>
          <w:p w14:paraId="2F62697A" w14:textId="703A67FA" w:rsidR="007E6968" w:rsidRPr="000719E3" w:rsidRDefault="0054399B" w:rsidP="007E6968">
            <w:pPr>
              <w:rPr>
                <w:rFonts w:cstheme="minorHAnsi"/>
                <w:sz w:val="18"/>
                <w:szCs w:val="18"/>
              </w:rPr>
            </w:pPr>
            <w:r w:rsidRPr="000719E3">
              <w:rPr>
                <w:rFonts w:cstheme="minorHAnsi"/>
                <w:sz w:val="18"/>
                <w:szCs w:val="18"/>
              </w:rPr>
              <w:t>9</w:t>
            </w:r>
          </w:p>
        </w:tc>
        <w:tc>
          <w:tcPr>
            <w:tcW w:w="1968" w:type="dxa"/>
          </w:tcPr>
          <w:p w14:paraId="6D753373" w14:textId="77777777" w:rsidR="007E6968" w:rsidRPr="000719E3" w:rsidRDefault="007E6968" w:rsidP="007E6968">
            <w:pPr>
              <w:rPr>
                <w:rFonts w:cstheme="minorHAnsi"/>
                <w:sz w:val="18"/>
                <w:szCs w:val="18"/>
              </w:rPr>
            </w:pPr>
            <w:r w:rsidRPr="000719E3">
              <w:rPr>
                <w:rFonts w:cstheme="minorHAnsi"/>
                <w:sz w:val="18"/>
                <w:szCs w:val="18"/>
              </w:rPr>
              <w:t>Wyświetlacz</w:t>
            </w:r>
          </w:p>
        </w:tc>
        <w:tc>
          <w:tcPr>
            <w:tcW w:w="6521" w:type="dxa"/>
          </w:tcPr>
          <w:p w14:paraId="4443C394" w14:textId="22AC7A29" w:rsidR="007E6968" w:rsidRPr="000719E3" w:rsidRDefault="007E6968" w:rsidP="00C7440E">
            <w:pPr>
              <w:rPr>
                <w:rFonts w:cstheme="minorHAnsi"/>
                <w:sz w:val="18"/>
                <w:szCs w:val="18"/>
              </w:rPr>
            </w:pPr>
            <w:r w:rsidRPr="000719E3">
              <w:rPr>
                <w:rFonts w:cstheme="minorHAnsi"/>
                <w:sz w:val="18"/>
                <w:szCs w:val="18"/>
              </w:rPr>
              <w:t>Ekran LED, obszar aktywny minimum</w:t>
            </w:r>
            <w:r w:rsidR="00690321" w:rsidRPr="000719E3">
              <w:rPr>
                <w:rFonts w:cstheme="minorHAnsi"/>
                <w:sz w:val="18"/>
                <w:szCs w:val="18"/>
              </w:rPr>
              <w:t xml:space="preserve"> </w:t>
            </w:r>
            <w:r w:rsidR="002548C6" w:rsidRPr="000719E3">
              <w:rPr>
                <w:rFonts w:cstheme="minorHAnsi"/>
                <w:sz w:val="18"/>
                <w:szCs w:val="18"/>
              </w:rPr>
              <w:t>1</w:t>
            </w:r>
            <w:r w:rsidR="00C7440E" w:rsidRPr="000719E3">
              <w:rPr>
                <w:rFonts w:cstheme="minorHAnsi"/>
                <w:sz w:val="18"/>
                <w:szCs w:val="18"/>
              </w:rPr>
              <w:t>5</w:t>
            </w:r>
            <w:r w:rsidR="002548C6" w:rsidRPr="000719E3">
              <w:rPr>
                <w:rFonts w:cstheme="minorHAnsi"/>
                <w:sz w:val="18"/>
                <w:szCs w:val="18"/>
              </w:rPr>
              <w:t xml:space="preserve"> cali</w:t>
            </w:r>
            <w:r w:rsidRPr="000719E3">
              <w:rPr>
                <w:rFonts w:cstheme="minorHAnsi"/>
                <w:sz w:val="18"/>
                <w:szCs w:val="18"/>
              </w:rPr>
              <w:t>, typu FHD, rozdzielczość minimum 1920x1080px</w:t>
            </w:r>
            <w:r w:rsidR="00D6351F" w:rsidRPr="000719E3">
              <w:rPr>
                <w:rFonts w:cstheme="minorHAnsi"/>
                <w:sz w:val="18"/>
                <w:szCs w:val="18"/>
              </w:rPr>
              <w:t xml:space="preserve"> (Full HD),</w:t>
            </w:r>
            <w:r w:rsidRPr="000719E3">
              <w:rPr>
                <w:rFonts w:cstheme="minorHAnsi"/>
                <w:sz w:val="18"/>
                <w:szCs w:val="18"/>
              </w:rPr>
              <w:t>, matowy z powłoką antyrefleksyjną,</w:t>
            </w:r>
            <w:r w:rsidR="00753037" w:rsidRPr="000719E3">
              <w:rPr>
                <w:rFonts w:cstheme="minorHAnsi"/>
                <w:sz w:val="18"/>
                <w:szCs w:val="18"/>
              </w:rPr>
              <w:t xml:space="preserve"> 250 nits,</w:t>
            </w:r>
            <w:r w:rsidRPr="000719E3">
              <w:rPr>
                <w:rFonts w:cstheme="minorHAnsi"/>
                <w:sz w:val="18"/>
                <w:szCs w:val="18"/>
              </w:rPr>
              <w:t xml:space="preserve"> bezdotykowy</w:t>
            </w:r>
            <w:r w:rsidR="00D6351F" w:rsidRPr="000719E3">
              <w:rPr>
                <w:rFonts w:cstheme="minorHAnsi"/>
                <w:sz w:val="18"/>
                <w:szCs w:val="18"/>
              </w:rPr>
              <w:t>, Częstotliwość odświeżania minimum 60 [Hz].</w:t>
            </w:r>
            <w:r w:rsidRPr="000719E3">
              <w:rPr>
                <w:rFonts w:cstheme="minorHAnsi"/>
                <w:sz w:val="18"/>
                <w:szCs w:val="18"/>
              </w:rPr>
              <w:t xml:space="preserve">; </w:t>
            </w:r>
          </w:p>
        </w:tc>
      </w:tr>
      <w:tr w:rsidR="007E6968" w:rsidRPr="000719E3" w14:paraId="60BCC889" w14:textId="77777777" w:rsidTr="003372CB">
        <w:trPr>
          <w:jc w:val="center"/>
        </w:trPr>
        <w:tc>
          <w:tcPr>
            <w:tcW w:w="437" w:type="dxa"/>
          </w:tcPr>
          <w:p w14:paraId="1D5E0E05" w14:textId="39349360" w:rsidR="007E6968" w:rsidRPr="000719E3" w:rsidRDefault="007E6968" w:rsidP="0054399B">
            <w:pPr>
              <w:rPr>
                <w:rFonts w:cstheme="minorHAnsi"/>
                <w:sz w:val="18"/>
                <w:szCs w:val="18"/>
              </w:rPr>
            </w:pPr>
            <w:r w:rsidRPr="000719E3">
              <w:rPr>
                <w:rFonts w:cstheme="minorHAnsi"/>
                <w:sz w:val="18"/>
                <w:szCs w:val="18"/>
              </w:rPr>
              <w:t>1</w:t>
            </w:r>
            <w:r w:rsidR="0054399B" w:rsidRPr="000719E3">
              <w:rPr>
                <w:rFonts w:cstheme="minorHAnsi"/>
                <w:sz w:val="18"/>
                <w:szCs w:val="18"/>
              </w:rPr>
              <w:t>0</w:t>
            </w:r>
          </w:p>
        </w:tc>
        <w:tc>
          <w:tcPr>
            <w:tcW w:w="1968" w:type="dxa"/>
          </w:tcPr>
          <w:p w14:paraId="3C4C85C5" w14:textId="77777777" w:rsidR="007E6968" w:rsidRPr="000719E3" w:rsidRDefault="007E6968" w:rsidP="007E6968">
            <w:pPr>
              <w:rPr>
                <w:rFonts w:cstheme="minorHAnsi"/>
                <w:sz w:val="18"/>
                <w:szCs w:val="18"/>
              </w:rPr>
            </w:pPr>
            <w:r w:rsidRPr="000719E3">
              <w:rPr>
                <w:rFonts w:cstheme="minorHAnsi"/>
                <w:sz w:val="18"/>
                <w:szCs w:val="18"/>
              </w:rPr>
              <w:t>Multimedia</w:t>
            </w:r>
          </w:p>
        </w:tc>
        <w:tc>
          <w:tcPr>
            <w:tcW w:w="6521" w:type="dxa"/>
          </w:tcPr>
          <w:p w14:paraId="5EB4B9FF" w14:textId="77777777" w:rsidR="007E6968" w:rsidRPr="000719E3" w:rsidRDefault="007E6968" w:rsidP="007E6968">
            <w:pPr>
              <w:rPr>
                <w:rFonts w:cstheme="minorHAnsi"/>
                <w:sz w:val="18"/>
                <w:szCs w:val="18"/>
              </w:rPr>
            </w:pPr>
            <w:r w:rsidRPr="000719E3">
              <w:rPr>
                <w:rFonts w:cstheme="minorHAnsi"/>
                <w:sz w:val="18"/>
                <w:szCs w:val="18"/>
              </w:rPr>
              <w:t xml:space="preserve">Karta dźwiękowa HD Audio, DTS, wbudowane: głośniki stereo, mikrofon, kamera przednia 720p HD 30fps, czytnik kart flash </w:t>
            </w:r>
            <w:r w:rsidRPr="000719E3">
              <w:rPr>
                <w:rStyle w:val="dyszka2"/>
                <w:rFonts w:cstheme="minorHAnsi"/>
                <w:sz w:val="18"/>
                <w:szCs w:val="18"/>
              </w:rPr>
              <w:t>SD, MMC,</w:t>
            </w:r>
          </w:p>
        </w:tc>
      </w:tr>
      <w:tr w:rsidR="007E6968" w:rsidRPr="000719E3" w14:paraId="54C232FE" w14:textId="77777777" w:rsidTr="003372CB">
        <w:trPr>
          <w:jc w:val="center"/>
        </w:trPr>
        <w:tc>
          <w:tcPr>
            <w:tcW w:w="437" w:type="dxa"/>
          </w:tcPr>
          <w:p w14:paraId="45660796" w14:textId="6EE3B18A" w:rsidR="007E6968" w:rsidRPr="000719E3" w:rsidRDefault="0054399B" w:rsidP="007E6968">
            <w:pPr>
              <w:rPr>
                <w:rFonts w:cstheme="minorHAnsi"/>
                <w:sz w:val="18"/>
                <w:szCs w:val="18"/>
              </w:rPr>
            </w:pPr>
            <w:r w:rsidRPr="000719E3">
              <w:rPr>
                <w:rFonts w:cstheme="minorHAnsi"/>
                <w:sz w:val="18"/>
                <w:szCs w:val="18"/>
              </w:rPr>
              <w:t>11</w:t>
            </w:r>
          </w:p>
        </w:tc>
        <w:tc>
          <w:tcPr>
            <w:tcW w:w="1968" w:type="dxa"/>
          </w:tcPr>
          <w:p w14:paraId="763DDAD5" w14:textId="77777777" w:rsidR="007E6968" w:rsidRPr="000719E3" w:rsidRDefault="007E6968" w:rsidP="007E6968">
            <w:pPr>
              <w:rPr>
                <w:rFonts w:cstheme="minorHAnsi"/>
                <w:sz w:val="18"/>
                <w:szCs w:val="18"/>
              </w:rPr>
            </w:pPr>
            <w:r w:rsidRPr="000719E3">
              <w:rPr>
                <w:rFonts w:cstheme="minorHAnsi"/>
                <w:sz w:val="18"/>
                <w:szCs w:val="18"/>
              </w:rPr>
              <w:t>Zewnętrzne porty wejścia/wyjścia</w:t>
            </w:r>
            <w:r w:rsidRPr="000719E3">
              <w:rPr>
                <w:rFonts w:cstheme="minorHAnsi"/>
                <w:sz w:val="18"/>
                <w:szCs w:val="18"/>
              </w:rPr>
              <w:tab/>
            </w:r>
          </w:p>
        </w:tc>
        <w:tc>
          <w:tcPr>
            <w:tcW w:w="6521" w:type="dxa"/>
          </w:tcPr>
          <w:p w14:paraId="3E011950" w14:textId="3B0C0E63" w:rsidR="007E6968" w:rsidRPr="000719E3" w:rsidRDefault="007E6968" w:rsidP="007E6968">
            <w:pPr>
              <w:rPr>
                <w:rFonts w:cstheme="minorHAnsi"/>
                <w:sz w:val="18"/>
                <w:szCs w:val="18"/>
              </w:rPr>
            </w:pPr>
            <w:r w:rsidRPr="000719E3">
              <w:rPr>
                <w:rFonts w:cstheme="minorHAnsi"/>
                <w:sz w:val="18"/>
                <w:szCs w:val="18"/>
              </w:rPr>
              <w:t xml:space="preserve">Minimum 1x </w:t>
            </w:r>
            <w:r w:rsidR="00D96DC5" w:rsidRPr="000719E3">
              <w:rPr>
                <w:rFonts w:cstheme="minorHAnsi"/>
                <w:sz w:val="18"/>
                <w:szCs w:val="18"/>
              </w:rPr>
              <w:t xml:space="preserve"> HDMI</w:t>
            </w:r>
            <w:r w:rsidR="00E603E3" w:rsidRPr="000719E3">
              <w:rPr>
                <w:rFonts w:cstheme="minorHAnsi"/>
                <w:sz w:val="18"/>
                <w:szCs w:val="18"/>
              </w:rPr>
              <w:t xml:space="preserve"> 2.0</w:t>
            </w:r>
          </w:p>
          <w:p w14:paraId="4B34D62C" w14:textId="33E806F8" w:rsidR="007E6968" w:rsidRPr="000719E3" w:rsidRDefault="007E6968" w:rsidP="007E6968">
            <w:pPr>
              <w:rPr>
                <w:rFonts w:cstheme="minorHAnsi"/>
                <w:sz w:val="18"/>
                <w:szCs w:val="18"/>
              </w:rPr>
            </w:pPr>
            <w:r w:rsidRPr="000719E3">
              <w:rPr>
                <w:rFonts w:cstheme="minorHAnsi"/>
                <w:sz w:val="18"/>
                <w:szCs w:val="18"/>
              </w:rPr>
              <w:t>Minimum 1x audio</w:t>
            </w:r>
            <w:r w:rsidR="00113A8E" w:rsidRPr="000719E3">
              <w:rPr>
                <w:rFonts w:cstheme="minorHAnsi"/>
                <w:sz w:val="18"/>
                <w:szCs w:val="18"/>
              </w:rPr>
              <w:t xml:space="preserve"> combo</w:t>
            </w:r>
            <w:r w:rsidRPr="000719E3">
              <w:rPr>
                <w:rFonts w:cstheme="minorHAnsi"/>
                <w:sz w:val="18"/>
                <w:szCs w:val="18"/>
              </w:rPr>
              <w:t xml:space="preserve"> (Słuchawki / Mikrofon),</w:t>
            </w:r>
          </w:p>
          <w:p w14:paraId="45093418" w14:textId="563D8F65" w:rsidR="007E6968" w:rsidRPr="000719E3" w:rsidRDefault="007E6968" w:rsidP="007E6968">
            <w:pPr>
              <w:rPr>
                <w:rFonts w:cstheme="minorHAnsi"/>
                <w:sz w:val="18"/>
                <w:szCs w:val="18"/>
              </w:rPr>
            </w:pPr>
            <w:r w:rsidRPr="000719E3">
              <w:rPr>
                <w:rFonts w:cstheme="minorHAnsi"/>
                <w:sz w:val="18"/>
                <w:szCs w:val="18"/>
              </w:rPr>
              <w:t xml:space="preserve">Minimum </w:t>
            </w:r>
            <w:r w:rsidR="00D96DC5" w:rsidRPr="000719E3">
              <w:rPr>
                <w:rFonts w:cstheme="minorHAnsi"/>
                <w:sz w:val="18"/>
                <w:szCs w:val="18"/>
              </w:rPr>
              <w:t>2</w:t>
            </w:r>
            <w:r w:rsidRPr="000719E3">
              <w:rPr>
                <w:rFonts w:cstheme="minorHAnsi"/>
                <w:sz w:val="18"/>
                <w:szCs w:val="18"/>
              </w:rPr>
              <w:t xml:space="preserve">x port USB 2.0,3.0 </w:t>
            </w:r>
            <w:r w:rsidR="00E603E3" w:rsidRPr="000719E3">
              <w:rPr>
                <w:rFonts w:cstheme="minorHAnsi"/>
                <w:sz w:val="18"/>
                <w:szCs w:val="18"/>
              </w:rPr>
              <w:t>typ A</w:t>
            </w:r>
          </w:p>
          <w:p w14:paraId="135AC84B" w14:textId="4A5ECD96" w:rsidR="00E603E3" w:rsidRPr="000719E3" w:rsidRDefault="00E603E3" w:rsidP="00E603E3">
            <w:pPr>
              <w:rPr>
                <w:rFonts w:cstheme="minorHAnsi"/>
                <w:sz w:val="18"/>
                <w:szCs w:val="18"/>
              </w:rPr>
            </w:pPr>
            <w:r w:rsidRPr="000719E3">
              <w:rPr>
                <w:rFonts w:cstheme="minorHAnsi"/>
                <w:sz w:val="18"/>
                <w:szCs w:val="18"/>
              </w:rPr>
              <w:t>Minimum 1x port USB 3.0 typ C</w:t>
            </w:r>
          </w:p>
          <w:p w14:paraId="0D205BF5" w14:textId="5E5D4138" w:rsidR="007E6968" w:rsidRPr="000719E3" w:rsidRDefault="007E6968" w:rsidP="007E6968">
            <w:pPr>
              <w:rPr>
                <w:rFonts w:cstheme="minorHAnsi"/>
                <w:sz w:val="18"/>
                <w:szCs w:val="18"/>
              </w:rPr>
            </w:pPr>
            <w:r w:rsidRPr="000719E3">
              <w:rPr>
                <w:rFonts w:cstheme="minorHAnsi"/>
                <w:sz w:val="18"/>
                <w:szCs w:val="18"/>
              </w:rPr>
              <w:t>Minimum 1x port sieciowy RJ45</w:t>
            </w:r>
            <w:r w:rsidR="00D96DC5" w:rsidRPr="000719E3">
              <w:rPr>
                <w:rFonts w:cstheme="minorHAnsi"/>
                <w:sz w:val="18"/>
                <w:szCs w:val="18"/>
              </w:rPr>
              <w:t xml:space="preserve"> (dopuszcza </w:t>
            </w:r>
            <w:r w:rsidR="00E603E3" w:rsidRPr="000719E3">
              <w:rPr>
                <w:rFonts w:cstheme="minorHAnsi"/>
                <w:sz w:val="18"/>
                <w:szCs w:val="18"/>
              </w:rPr>
              <w:t xml:space="preserve">się </w:t>
            </w:r>
            <w:r w:rsidR="00D96DC5" w:rsidRPr="000719E3">
              <w:rPr>
                <w:rFonts w:cstheme="minorHAnsi"/>
                <w:sz w:val="18"/>
                <w:szCs w:val="18"/>
              </w:rPr>
              <w:t>na USB</w:t>
            </w:r>
            <w:r w:rsidR="00FE7578" w:rsidRPr="000719E3">
              <w:rPr>
                <w:rFonts w:cstheme="minorHAnsi"/>
                <w:sz w:val="18"/>
                <w:szCs w:val="18"/>
              </w:rPr>
              <w:t xml:space="preserve"> z wykorzystaniem konwertera)</w:t>
            </w:r>
          </w:p>
          <w:p w14:paraId="4EE2C0A2" w14:textId="77777777" w:rsidR="007E6968" w:rsidRPr="000719E3" w:rsidRDefault="007E6968" w:rsidP="007E6968">
            <w:pPr>
              <w:rPr>
                <w:rFonts w:cstheme="minorHAnsi"/>
                <w:sz w:val="18"/>
                <w:szCs w:val="18"/>
              </w:rPr>
            </w:pPr>
            <w:r w:rsidRPr="000719E3">
              <w:rPr>
                <w:rFonts w:cstheme="minorHAnsi"/>
                <w:sz w:val="18"/>
                <w:szCs w:val="18"/>
              </w:rPr>
              <w:t xml:space="preserve">Minimum 1x złącze dokowania umożliwiające podłączenie dedykowanej stacji </w:t>
            </w:r>
            <w:r w:rsidR="00C47CAC" w:rsidRPr="000719E3">
              <w:rPr>
                <w:rFonts w:cstheme="minorHAnsi"/>
                <w:sz w:val="18"/>
                <w:szCs w:val="18"/>
              </w:rPr>
              <w:t xml:space="preserve">dokującej </w:t>
            </w:r>
            <w:r w:rsidRPr="000719E3">
              <w:rPr>
                <w:rFonts w:cstheme="minorHAnsi"/>
                <w:sz w:val="18"/>
                <w:szCs w:val="18"/>
              </w:rPr>
              <w:t xml:space="preserve"> dopuszcza się stosowania tzw. replikatora portów podłączanego przez port USB </w:t>
            </w:r>
            <w:r w:rsidR="00E52CC5" w:rsidRPr="000719E3">
              <w:rPr>
                <w:rFonts w:cstheme="minorHAnsi"/>
                <w:sz w:val="18"/>
                <w:szCs w:val="18"/>
              </w:rPr>
              <w:t>.</w:t>
            </w:r>
          </w:p>
          <w:p w14:paraId="2D747450" w14:textId="315B273C" w:rsidR="00E603E3" w:rsidRPr="000719E3" w:rsidRDefault="00E603E3" w:rsidP="007E6968">
            <w:pPr>
              <w:rPr>
                <w:rFonts w:cstheme="minorHAnsi"/>
                <w:sz w:val="18"/>
                <w:szCs w:val="18"/>
              </w:rPr>
            </w:pPr>
            <w:r w:rsidRPr="000719E3">
              <w:rPr>
                <w:rFonts w:cstheme="minorHAnsi"/>
                <w:sz w:val="18"/>
                <w:szCs w:val="18"/>
              </w:rPr>
              <w:t>Gniazdo ładowania</w:t>
            </w:r>
          </w:p>
        </w:tc>
      </w:tr>
      <w:tr w:rsidR="007E6968" w:rsidRPr="000719E3" w14:paraId="156990EF" w14:textId="77777777" w:rsidTr="003372CB">
        <w:trPr>
          <w:jc w:val="center"/>
        </w:trPr>
        <w:tc>
          <w:tcPr>
            <w:tcW w:w="437" w:type="dxa"/>
          </w:tcPr>
          <w:p w14:paraId="392B1503" w14:textId="41D56AA7" w:rsidR="007E6968" w:rsidRPr="000719E3" w:rsidRDefault="0054399B" w:rsidP="007E6968">
            <w:pPr>
              <w:rPr>
                <w:rFonts w:cstheme="minorHAnsi"/>
                <w:sz w:val="18"/>
                <w:szCs w:val="18"/>
              </w:rPr>
            </w:pPr>
            <w:r w:rsidRPr="000719E3">
              <w:rPr>
                <w:rFonts w:cstheme="minorHAnsi"/>
                <w:sz w:val="18"/>
                <w:szCs w:val="18"/>
              </w:rPr>
              <w:t>12</w:t>
            </w:r>
          </w:p>
        </w:tc>
        <w:tc>
          <w:tcPr>
            <w:tcW w:w="1968" w:type="dxa"/>
          </w:tcPr>
          <w:p w14:paraId="44D1ECA8" w14:textId="58F286B5" w:rsidR="007E6968" w:rsidRPr="000719E3" w:rsidRDefault="007E6968" w:rsidP="007E6968">
            <w:pPr>
              <w:rPr>
                <w:rFonts w:cstheme="minorHAnsi"/>
                <w:sz w:val="18"/>
                <w:szCs w:val="18"/>
              </w:rPr>
            </w:pPr>
            <w:r w:rsidRPr="000719E3">
              <w:rPr>
                <w:rFonts w:cstheme="minorHAnsi"/>
                <w:sz w:val="18"/>
                <w:szCs w:val="18"/>
              </w:rPr>
              <w:t>Interfejsy sieciowe</w:t>
            </w:r>
            <w:r w:rsidRPr="000719E3">
              <w:rPr>
                <w:rFonts w:cstheme="minorHAnsi"/>
                <w:sz w:val="18"/>
                <w:szCs w:val="18"/>
              </w:rPr>
              <w:tab/>
            </w:r>
          </w:p>
        </w:tc>
        <w:tc>
          <w:tcPr>
            <w:tcW w:w="6521" w:type="dxa"/>
          </w:tcPr>
          <w:p w14:paraId="4470B755" w14:textId="4B598A0F" w:rsidR="007E6968" w:rsidRPr="000719E3" w:rsidRDefault="007E6968" w:rsidP="007E6968">
            <w:pPr>
              <w:rPr>
                <w:rFonts w:cstheme="minorHAnsi"/>
                <w:sz w:val="18"/>
                <w:szCs w:val="18"/>
                <w:lang w:val="en-AU"/>
              </w:rPr>
            </w:pPr>
            <w:r w:rsidRPr="000719E3">
              <w:rPr>
                <w:rFonts w:cstheme="minorHAnsi"/>
                <w:sz w:val="18"/>
                <w:szCs w:val="18"/>
                <w:lang w:val="en-AU"/>
              </w:rPr>
              <w:t>1x GigabitEthernet (10/100/1000 BASE-T NIC),</w:t>
            </w:r>
          </w:p>
          <w:p w14:paraId="33360A9A" w14:textId="019707CB" w:rsidR="007E6968" w:rsidRPr="000719E3" w:rsidRDefault="00E603E3" w:rsidP="007E6968">
            <w:pPr>
              <w:rPr>
                <w:rFonts w:cstheme="minorHAnsi"/>
                <w:sz w:val="18"/>
                <w:szCs w:val="18"/>
                <w:lang w:val="en-AU"/>
              </w:rPr>
            </w:pPr>
            <w:r w:rsidRPr="000719E3">
              <w:rPr>
                <w:rFonts w:cstheme="minorHAnsi"/>
                <w:sz w:val="18"/>
                <w:szCs w:val="18"/>
                <w:lang w:val="en-AU"/>
              </w:rPr>
              <w:t>1x WiFi 802.11a</w:t>
            </w:r>
            <w:r w:rsidR="00113A8E" w:rsidRPr="000719E3">
              <w:rPr>
                <w:rFonts w:cstheme="minorHAnsi"/>
                <w:sz w:val="18"/>
                <w:szCs w:val="18"/>
                <w:lang w:val="en-AU"/>
              </w:rPr>
              <w:t>x lub 1x WiFi 802.11ac</w:t>
            </w:r>
          </w:p>
          <w:p w14:paraId="3B417DCD" w14:textId="3A06C915" w:rsidR="007E6968" w:rsidRPr="000719E3" w:rsidRDefault="007E6968" w:rsidP="007418EB">
            <w:pPr>
              <w:rPr>
                <w:rFonts w:cstheme="minorHAnsi"/>
                <w:sz w:val="18"/>
                <w:szCs w:val="18"/>
                <w:lang w:val="en-AU"/>
              </w:rPr>
            </w:pPr>
            <w:r w:rsidRPr="000719E3">
              <w:rPr>
                <w:rFonts w:cstheme="minorHAnsi"/>
                <w:sz w:val="18"/>
                <w:szCs w:val="18"/>
                <w:lang w:val="en-AU"/>
              </w:rPr>
              <w:t xml:space="preserve">1x Bluetooth </w:t>
            </w:r>
            <w:r w:rsidR="00E603E3" w:rsidRPr="000719E3">
              <w:rPr>
                <w:rFonts w:cstheme="minorHAnsi"/>
                <w:sz w:val="18"/>
                <w:szCs w:val="18"/>
                <w:lang w:val="en-AU"/>
              </w:rPr>
              <w:t>5</w:t>
            </w:r>
            <w:r w:rsidR="00224339" w:rsidRPr="000719E3">
              <w:rPr>
                <w:rFonts w:cstheme="minorHAnsi"/>
                <w:sz w:val="18"/>
                <w:szCs w:val="18"/>
              </w:rPr>
              <w:t xml:space="preserve"> </w:t>
            </w:r>
          </w:p>
        </w:tc>
      </w:tr>
      <w:tr w:rsidR="007E6968" w:rsidRPr="000719E3" w14:paraId="00615A5C" w14:textId="77777777" w:rsidTr="003372CB">
        <w:trPr>
          <w:jc w:val="center"/>
        </w:trPr>
        <w:tc>
          <w:tcPr>
            <w:tcW w:w="437" w:type="dxa"/>
          </w:tcPr>
          <w:p w14:paraId="0DE9E1DE" w14:textId="7ABCED80" w:rsidR="007E6968" w:rsidRPr="000719E3" w:rsidRDefault="0054399B" w:rsidP="007E6968">
            <w:pPr>
              <w:rPr>
                <w:rFonts w:cstheme="minorHAnsi"/>
                <w:sz w:val="18"/>
                <w:szCs w:val="18"/>
              </w:rPr>
            </w:pPr>
            <w:r w:rsidRPr="000719E3">
              <w:rPr>
                <w:rFonts w:cstheme="minorHAnsi"/>
                <w:sz w:val="18"/>
                <w:szCs w:val="18"/>
              </w:rPr>
              <w:t>13</w:t>
            </w:r>
          </w:p>
        </w:tc>
        <w:tc>
          <w:tcPr>
            <w:tcW w:w="1968" w:type="dxa"/>
          </w:tcPr>
          <w:p w14:paraId="608AA83C" w14:textId="77777777" w:rsidR="007E6968" w:rsidRPr="000719E3" w:rsidRDefault="007E6968" w:rsidP="007E6968">
            <w:pPr>
              <w:rPr>
                <w:rFonts w:cstheme="minorHAnsi"/>
                <w:sz w:val="18"/>
                <w:szCs w:val="18"/>
              </w:rPr>
            </w:pPr>
            <w:r w:rsidRPr="000719E3">
              <w:rPr>
                <w:rFonts w:cstheme="minorHAnsi"/>
                <w:sz w:val="18"/>
                <w:szCs w:val="18"/>
              </w:rPr>
              <w:t>Klawiatura, touchpad</w:t>
            </w:r>
            <w:r w:rsidRPr="000719E3">
              <w:rPr>
                <w:rFonts w:cstheme="minorHAnsi"/>
                <w:sz w:val="18"/>
                <w:szCs w:val="18"/>
              </w:rPr>
              <w:tab/>
            </w:r>
          </w:p>
        </w:tc>
        <w:tc>
          <w:tcPr>
            <w:tcW w:w="6521" w:type="dxa"/>
          </w:tcPr>
          <w:p w14:paraId="4264F48B" w14:textId="5A6EFF50" w:rsidR="007E6968" w:rsidRPr="000719E3" w:rsidRDefault="007E6968" w:rsidP="007E6968">
            <w:pPr>
              <w:rPr>
                <w:rFonts w:cstheme="minorHAnsi"/>
                <w:sz w:val="18"/>
                <w:szCs w:val="18"/>
              </w:rPr>
            </w:pPr>
            <w:r w:rsidRPr="000719E3">
              <w:rPr>
                <w:rFonts w:cstheme="minorHAnsi"/>
                <w:sz w:val="18"/>
                <w:szCs w:val="18"/>
              </w:rPr>
              <w:t>Klawiatura w układzie US-QWER</w:t>
            </w:r>
            <w:r w:rsidR="00E603E3" w:rsidRPr="000719E3">
              <w:rPr>
                <w:rFonts w:cstheme="minorHAnsi"/>
                <w:sz w:val="18"/>
                <w:szCs w:val="18"/>
              </w:rPr>
              <w:t>T</w:t>
            </w:r>
            <w:r w:rsidRPr="000719E3">
              <w:rPr>
                <w:rFonts w:cstheme="minorHAnsi"/>
                <w:sz w:val="18"/>
                <w:szCs w:val="18"/>
              </w:rPr>
              <w:t>Y</w:t>
            </w:r>
            <w:r w:rsidR="00113A8E" w:rsidRPr="000719E3">
              <w:rPr>
                <w:rFonts w:cstheme="minorHAnsi"/>
                <w:sz w:val="18"/>
                <w:szCs w:val="18"/>
              </w:rPr>
              <w:t xml:space="preserve"> z wydzieloną klawiatura numeryczną</w:t>
            </w:r>
            <w:r w:rsidRPr="000719E3">
              <w:rPr>
                <w:rFonts w:cstheme="minorHAnsi"/>
                <w:sz w:val="18"/>
                <w:szCs w:val="18"/>
              </w:rPr>
              <w:t xml:space="preserve">, odporna na zalanie, </w:t>
            </w:r>
          </w:p>
          <w:p w14:paraId="36063DCE" w14:textId="77777777" w:rsidR="007E6968" w:rsidRPr="000719E3" w:rsidRDefault="007E6968" w:rsidP="007E6968">
            <w:pPr>
              <w:rPr>
                <w:rFonts w:cstheme="minorHAnsi"/>
                <w:sz w:val="18"/>
                <w:szCs w:val="18"/>
              </w:rPr>
            </w:pPr>
            <w:r w:rsidRPr="000719E3">
              <w:rPr>
                <w:rFonts w:cstheme="minorHAnsi"/>
                <w:sz w:val="18"/>
                <w:szCs w:val="18"/>
              </w:rPr>
              <w:t>Touchpad z minimum 2 klawiszami, z możliwością wyłączenia i obsługą gestów.</w:t>
            </w:r>
          </w:p>
        </w:tc>
      </w:tr>
      <w:tr w:rsidR="007E6968" w:rsidRPr="000719E3" w14:paraId="4F925081" w14:textId="77777777" w:rsidTr="003372CB">
        <w:trPr>
          <w:jc w:val="center"/>
        </w:trPr>
        <w:tc>
          <w:tcPr>
            <w:tcW w:w="437" w:type="dxa"/>
          </w:tcPr>
          <w:p w14:paraId="31D42FB9" w14:textId="0FFDB4D7" w:rsidR="007E6968" w:rsidRPr="000719E3" w:rsidRDefault="0054399B" w:rsidP="007E6968">
            <w:pPr>
              <w:rPr>
                <w:rFonts w:cstheme="minorHAnsi"/>
                <w:sz w:val="18"/>
                <w:szCs w:val="18"/>
              </w:rPr>
            </w:pPr>
            <w:r w:rsidRPr="000719E3">
              <w:rPr>
                <w:rFonts w:cstheme="minorHAnsi"/>
                <w:sz w:val="18"/>
                <w:szCs w:val="18"/>
              </w:rPr>
              <w:t>14</w:t>
            </w:r>
          </w:p>
        </w:tc>
        <w:tc>
          <w:tcPr>
            <w:tcW w:w="1968" w:type="dxa"/>
          </w:tcPr>
          <w:p w14:paraId="34379DCE" w14:textId="77777777" w:rsidR="007E6968" w:rsidRPr="000719E3" w:rsidRDefault="007E6968" w:rsidP="007E6968">
            <w:pPr>
              <w:rPr>
                <w:rFonts w:cstheme="minorHAnsi"/>
                <w:sz w:val="18"/>
                <w:szCs w:val="18"/>
              </w:rPr>
            </w:pPr>
            <w:r w:rsidRPr="000719E3">
              <w:rPr>
                <w:rFonts w:cstheme="minorHAnsi"/>
                <w:sz w:val="18"/>
                <w:szCs w:val="18"/>
              </w:rPr>
              <w:t>Zarządzanie bezpieczeństwem</w:t>
            </w:r>
            <w:r w:rsidRPr="000719E3">
              <w:rPr>
                <w:rFonts w:cstheme="minorHAnsi"/>
                <w:sz w:val="18"/>
                <w:szCs w:val="18"/>
              </w:rPr>
              <w:tab/>
            </w:r>
          </w:p>
        </w:tc>
        <w:tc>
          <w:tcPr>
            <w:tcW w:w="6521" w:type="dxa"/>
          </w:tcPr>
          <w:p w14:paraId="0AE5CE8B" w14:textId="3C36C1EF" w:rsidR="007E6968" w:rsidRPr="000719E3" w:rsidRDefault="007E6968" w:rsidP="007E6968">
            <w:pPr>
              <w:rPr>
                <w:rFonts w:cstheme="minorHAnsi"/>
                <w:sz w:val="18"/>
                <w:szCs w:val="18"/>
                <w:lang w:eastAsia="pl-PL"/>
              </w:rPr>
            </w:pPr>
            <w:r w:rsidRPr="000719E3">
              <w:rPr>
                <w:rFonts w:cstheme="minorHAnsi"/>
                <w:sz w:val="18"/>
                <w:szCs w:val="18"/>
              </w:rPr>
              <w:t xml:space="preserve">Układ szyfrowania – zintegrowany układ szyfrujący z zaimplementowanym co najmniej algorytmem AES – zintegrowany z płytą główną dedykowany układ sprzętowy służący do wykonywania operacji obliczeniowych związanych z kryptografią, w tym w szczególności do szyfrowania oraz tworzenia i zarządzania wygenerowanymi kluczami,Funkcja blokowania/odblokowania urządzeń pamięci masowej z poziomu BIOS niezależnie od systemu operacyjnego przy jednoczesnym zachowaniu możliwości włączenia/wyłączenia urządzeń peryferyjnych (mysz, klawiatura) – nie dopuszcza się rozwiązania software w systemie operacyjnym lub innych urządzeniach zewnętrznych, </w:t>
            </w:r>
            <w:r w:rsidRPr="000719E3">
              <w:rPr>
                <w:rFonts w:cstheme="minorHAnsi"/>
                <w:sz w:val="18"/>
                <w:szCs w:val="18"/>
                <w:lang w:eastAsia="pl-PL"/>
              </w:rPr>
              <w:t>Włączanie/wyłączanie portu szeregowego, równoległego, USB (w systemie BIOS),</w:t>
            </w:r>
          </w:p>
          <w:p w14:paraId="2D314ED6" w14:textId="77777777" w:rsidR="007E6968" w:rsidRPr="000719E3" w:rsidRDefault="007E6968" w:rsidP="007E6968">
            <w:pPr>
              <w:rPr>
                <w:rFonts w:cstheme="minorHAnsi"/>
                <w:sz w:val="18"/>
                <w:szCs w:val="18"/>
                <w:lang w:eastAsia="pl-PL"/>
              </w:rPr>
            </w:pPr>
            <w:r w:rsidRPr="000719E3">
              <w:rPr>
                <w:rFonts w:cstheme="minorHAnsi"/>
                <w:sz w:val="18"/>
                <w:szCs w:val="18"/>
                <w:lang w:eastAsia="pl-PL"/>
              </w:rPr>
              <w:t>Funkcja blokowania wejścia do BIOS oraz blokowania startu systemu operacyjnego, (gwarantujący utrzymanie zapisanego hasła nawet w przypadku odłączenia wszystkich źródeł zasilania i podtrzymania BIOS),</w:t>
            </w:r>
          </w:p>
          <w:p w14:paraId="63669BF1" w14:textId="77777777" w:rsidR="007E6968" w:rsidRPr="000719E3" w:rsidRDefault="007E6968" w:rsidP="007E6968">
            <w:pPr>
              <w:rPr>
                <w:rFonts w:cstheme="minorHAnsi"/>
                <w:sz w:val="18"/>
                <w:szCs w:val="18"/>
                <w:lang w:eastAsia="pl-PL"/>
              </w:rPr>
            </w:pPr>
            <w:r w:rsidRPr="000719E3">
              <w:rPr>
                <w:rFonts w:cstheme="minorHAnsi"/>
                <w:sz w:val="18"/>
                <w:szCs w:val="18"/>
                <w:lang w:eastAsia="pl-PL"/>
              </w:rPr>
              <w:t>Opcjonalne, fabryczne wyłączenie portu USB (możliwość konfiguracji przez użytkownika w systemie BIOS);</w:t>
            </w:r>
          </w:p>
          <w:p w14:paraId="57AA4540" w14:textId="610D692B" w:rsidR="00636336" w:rsidRPr="006906F2" w:rsidRDefault="006906F2" w:rsidP="007E6968">
            <w:pPr>
              <w:rPr>
                <w:rFonts w:cstheme="minorHAnsi"/>
                <w:sz w:val="18"/>
                <w:szCs w:val="18"/>
              </w:rPr>
            </w:pPr>
            <w:r w:rsidRPr="006906F2">
              <w:rPr>
                <w:rFonts w:cstheme="minorHAnsi"/>
                <w:sz w:val="18"/>
                <w:szCs w:val="18"/>
              </w:rPr>
              <w:t>Możliwość odtworzenia systemu operacyjnego fabrycznie zainstalowanego na komputerze po awarii</w:t>
            </w:r>
            <w:r>
              <w:rPr>
                <w:rFonts w:cstheme="minorHAnsi"/>
                <w:sz w:val="18"/>
                <w:szCs w:val="18"/>
              </w:rPr>
              <w:t>.</w:t>
            </w:r>
          </w:p>
        </w:tc>
      </w:tr>
      <w:tr w:rsidR="007E6968" w:rsidRPr="000719E3" w14:paraId="1AA782BC" w14:textId="77777777" w:rsidTr="003372CB">
        <w:trPr>
          <w:jc w:val="center"/>
        </w:trPr>
        <w:tc>
          <w:tcPr>
            <w:tcW w:w="437" w:type="dxa"/>
          </w:tcPr>
          <w:p w14:paraId="3B274572" w14:textId="197B567B" w:rsidR="007E6968" w:rsidRPr="000719E3" w:rsidRDefault="0054399B" w:rsidP="007E6968">
            <w:pPr>
              <w:rPr>
                <w:rFonts w:cstheme="minorHAnsi"/>
                <w:sz w:val="18"/>
                <w:szCs w:val="18"/>
              </w:rPr>
            </w:pPr>
            <w:r w:rsidRPr="000719E3">
              <w:rPr>
                <w:rFonts w:cstheme="minorHAnsi"/>
                <w:sz w:val="18"/>
                <w:szCs w:val="18"/>
              </w:rPr>
              <w:t>15</w:t>
            </w:r>
          </w:p>
        </w:tc>
        <w:tc>
          <w:tcPr>
            <w:tcW w:w="1968" w:type="dxa"/>
          </w:tcPr>
          <w:p w14:paraId="6CA0056C" w14:textId="77777777" w:rsidR="007E6968" w:rsidRPr="000719E3" w:rsidRDefault="007E6968" w:rsidP="007E6968">
            <w:pPr>
              <w:rPr>
                <w:rFonts w:cstheme="minorHAnsi"/>
                <w:sz w:val="18"/>
                <w:szCs w:val="18"/>
              </w:rPr>
            </w:pPr>
            <w:r w:rsidRPr="000719E3">
              <w:rPr>
                <w:rFonts w:cstheme="minorHAnsi"/>
                <w:sz w:val="18"/>
                <w:szCs w:val="18"/>
              </w:rPr>
              <w:t>Bateria</w:t>
            </w:r>
          </w:p>
        </w:tc>
        <w:tc>
          <w:tcPr>
            <w:tcW w:w="6521" w:type="dxa"/>
          </w:tcPr>
          <w:p w14:paraId="51FCE65C" w14:textId="77777777" w:rsidR="007E6968" w:rsidRPr="000719E3" w:rsidRDefault="007E6968" w:rsidP="007E6968">
            <w:pPr>
              <w:rPr>
                <w:rFonts w:cstheme="minorHAnsi"/>
                <w:spacing w:val="2"/>
                <w:sz w:val="18"/>
                <w:szCs w:val="18"/>
              </w:rPr>
            </w:pPr>
            <w:r w:rsidRPr="000719E3">
              <w:rPr>
                <w:rStyle w:val="dyszka2"/>
                <w:rFonts w:cstheme="minorHAnsi"/>
                <w:sz w:val="18"/>
                <w:szCs w:val="18"/>
              </w:rPr>
              <w:t>Li-Ion, 3-komorowa, minimum 48Wh</w:t>
            </w:r>
          </w:p>
        </w:tc>
      </w:tr>
      <w:tr w:rsidR="007E6968" w:rsidRPr="000719E3" w14:paraId="40997582" w14:textId="77777777" w:rsidTr="003372CB">
        <w:trPr>
          <w:jc w:val="center"/>
        </w:trPr>
        <w:tc>
          <w:tcPr>
            <w:tcW w:w="437" w:type="dxa"/>
          </w:tcPr>
          <w:p w14:paraId="274F211E" w14:textId="60DA01EF" w:rsidR="007E6968" w:rsidRPr="000719E3" w:rsidRDefault="0054399B" w:rsidP="007E6968">
            <w:pPr>
              <w:rPr>
                <w:rFonts w:cstheme="minorHAnsi"/>
                <w:sz w:val="18"/>
                <w:szCs w:val="18"/>
              </w:rPr>
            </w:pPr>
            <w:r w:rsidRPr="000719E3">
              <w:rPr>
                <w:rFonts w:cstheme="minorHAnsi"/>
                <w:sz w:val="18"/>
                <w:szCs w:val="18"/>
              </w:rPr>
              <w:t>16</w:t>
            </w:r>
          </w:p>
        </w:tc>
        <w:tc>
          <w:tcPr>
            <w:tcW w:w="1968" w:type="dxa"/>
          </w:tcPr>
          <w:p w14:paraId="21B645EE" w14:textId="77777777" w:rsidR="007E6968" w:rsidRPr="000719E3" w:rsidRDefault="007E6968" w:rsidP="007E6968">
            <w:pPr>
              <w:rPr>
                <w:rFonts w:cstheme="minorHAnsi"/>
                <w:sz w:val="18"/>
                <w:szCs w:val="18"/>
              </w:rPr>
            </w:pPr>
            <w:r w:rsidRPr="000719E3">
              <w:rPr>
                <w:rFonts w:cstheme="minorHAnsi"/>
                <w:sz w:val="18"/>
                <w:szCs w:val="18"/>
              </w:rPr>
              <w:t>Zasilacz</w:t>
            </w:r>
          </w:p>
        </w:tc>
        <w:tc>
          <w:tcPr>
            <w:tcW w:w="6521" w:type="dxa"/>
          </w:tcPr>
          <w:p w14:paraId="68A5809E" w14:textId="70335774" w:rsidR="007E6968" w:rsidRPr="000719E3" w:rsidRDefault="007E6968" w:rsidP="007E6968">
            <w:pPr>
              <w:rPr>
                <w:rFonts w:cstheme="minorHAnsi"/>
                <w:spacing w:val="2"/>
                <w:sz w:val="18"/>
                <w:szCs w:val="18"/>
              </w:rPr>
            </w:pPr>
            <w:r w:rsidRPr="000719E3">
              <w:rPr>
                <w:rFonts w:cstheme="minorHAnsi"/>
                <w:spacing w:val="2"/>
                <w:sz w:val="18"/>
                <w:szCs w:val="18"/>
              </w:rPr>
              <w:t>Zewnętrzny, 230VAC</w:t>
            </w:r>
            <w:r w:rsidR="00BA5C3E" w:rsidRPr="000719E3">
              <w:rPr>
                <w:rFonts w:cstheme="minorHAnsi"/>
                <w:spacing w:val="2"/>
                <w:sz w:val="18"/>
                <w:szCs w:val="18"/>
              </w:rPr>
              <w:t xml:space="preserve"> + kabel zasilający </w:t>
            </w:r>
          </w:p>
        </w:tc>
      </w:tr>
      <w:tr w:rsidR="007E6968" w:rsidRPr="000719E3" w14:paraId="1731C0F3" w14:textId="77777777" w:rsidTr="003372CB">
        <w:trPr>
          <w:jc w:val="center"/>
        </w:trPr>
        <w:tc>
          <w:tcPr>
            <w:tcW w:w="437" w:type="dxa"/>
          </w:tcPr>
          <w:p w14:paraId="5A3DD624" w14:textId="6260DEBF" w:rsidR="007E6968" w:rsidRPr="000719E3" w:rsidRDefault="0054399B" w:rsidP="007E6968">
            <w:pPr>
              <w:rPr>
                <w:rFonts w:cstheme="minorHAnsi"/>
                <w:sz w:val="18"/>
                <w:szCs w:val="18"/>
              </w:rPr>
            </w:pPr>
            <w:r w:rsidRPr="000719E3">
              <w:rPr>
                <w:rFonts w:cstheme="minorHAnsi"/>
                <w:sz w:val="18"/>
                <w:szCs w:val="18"/>
              </w:rPr>
              <w:t>17</w:t>
            </w:r>
          </w:p>
        </w:tc>
        <w:tc>
          <w:tcPr>
            <w:tcW w:w="1968" w:type="dxa"/>
          </w:tcPr>
          <w:p w14:paraId="114CFBB9" w14:textId="77777777" w:rsidR="007E6968" w:rsidRPr="000719E3" w:rsidRDefault="007E6968" w:rsidP="007E6968">
            <w:pPr>
              <w:rPr>
                <w:rFonts w:cstheme="minorHAnsi"/>
                <w:sz w:val="18"/>
                <w:szCs w:val="18"/>
              </w:rPr>
            </w:pPr>
            <w:r w:rsidRPr="000719E3">
              <w:rPr>
                <w:rFonts w:cstheme="minorHAnsi"/>
                <w:sz w:val="18"/>
                <w:szCs w:val="18"/>
              </w:rPr>
              <w:t>Waga</w:t>
            </w:r>
          </w:p>
        </w:tc>
        <w:tc>
          <w:tcPr>
            <w:tcW w:w="6521" w:type="dxa"/>
          </w:tcPr>
          <w:p w14:paraId="5161971D" w14:textId="77777777" w:rsidR="007E6968" w:rsidRPr="000719E3" w:rsidRDefault="007E6968" w:rsidP="007E6968">
            <w:pPr>
              <w:rPr>
                <w:rFonts w:cstheme="minorHAnsi"/>
                <w:spacing w:val="2"/>
                <w:sz w:val="18"/>
                <w:szCs w:val="18"/>
              </w:rPr>
            </w:pPr>
            <w:r w:rsidRPr="000719E3">
              <w:rPr>
                <w:rFonts w:cstheme="minorHAnsi"/>
                <w:spacing w:val="2"/>
                <w:sz w:val="18"/>
                <w:szCs w:val="18"/>
              </w:rPr>
              <w:t>Maks. 2,5 kg.</w:t>
            </w:r>
          </w:p>
        </w:tc>
      </w:tr>
      <w:tr w:rsidR="007E6968" w:rsidRPr="000719E3" w14:paraId="68C3FDB4" w14:textId="77777777" w:rsidTr="003372CB">
        <w:trPr>
          <w:jc w:val="center"/>
        </w:trPr>
        <w:tc>
          <w:tcPr>
            <w:tcW w:w="437" w:type="dxa"/>
          </w:tcPr>
          <w:p w14:paraId="6AC3E1A6" w14:textId="672E556D" w:rsidR="007E6968" w:rsidRPr="000719E3" w:rsidRDefault="0054399B" w:rsidP="007E6968">
            <w:pPr>
              <w:rPr>
                <w:rFonts w:cstheme="minorHAnsi"/>
                <w:sz w:val="18"/>
                <w:szCs w:val="18"/>
              </w:rPr>
            </w:pPr>
            <w:r w:rsidRPr="000719E3">
              <w:rPr>
                <w:rFonts w:cstheme="minorHAnsi"/>
                <w:sz w:val="18"/>
                <w:szCs w:val="18"/>
              </w:rPr>
              <w:t>18</w:t>
            </w:r>
          </w:p>
        </w:tc>
        <w:tc>
          <w:tcPr>
            <w:tcW w:w="1968" w:type="dxa"/>
          </w:tcPr>
          <w:p w14:paraId="77B4800F" w14:textId="77777777" w:rsidR="007E6968" w:rsidRPr="000719E3" w:rsidRDefault="007E6968" w:rsidP="007E6968">
            <w:pPr>
              <w:rPr>
                <w:rFonts w:cstheme="minorHAnsi"/>
                <w:sz w:val="18"/>
                <w:szCs w:val="18"/>
              </w:rPr>
            </w:pPr>
            <w:r w:rsidRPr="000719E3">
              <w:rPr>
                <w:rFonts w:cstheme="minorHAnsi"/>
                <w:sz w:val="18"/>
                <w:szCs w:val="18"/>
              </w:rPr>
              <w:t>System operacyjny</w:t>
            </w:r>
          </w:p>
        </w:tc>
        <w:tc>
          <w:tcPr>
            <w:tcW w:w="6521" w:type="dxa"/>
          </w:tcPr>
          <w:p w14:paraId="04476162" w14:textId="77777777" w:rsidR="006906F2" w:rsidRPr="00792F1B" w:rsidRDefault="006906F2" w:rsidP="006906F2">
            <w:pPr>
              <w:pStyle w:val="Default"/>
              <w:rPr>
                <w:rFonts w:asciiTheme="minorHAnsi" w:hAnsiTheme="minorHAnsi" w:cstheme="minorHAnsi"/>
                <w:sz w:val="18"/>
                <w:szCs w:val="18"/>
              </w:rPr>
            </w:pPr>
            <w:r w:rsidRPr="00792F1B">
              <w:rPr>
                <w:rFonts w:asciiTheme="minorHAnsi" w:hAnsiTheme="minorHAnsi" w:cstheme="minorHAnsi"/>
                <w:sz w:val="18"/>
                <w:szCs w:val="18"/>
              </w:rPr>
              <w:t xml:space="preserve">Zainstalowany system operacyjny: Oryginalny Windows 10 Pro PL 64-bit z licencją lub równoważny. </w:t>
            </w:r>
          </w:p>
          <w:p w14:paraId="416F9FA1" w14:textId="77777777" w:rsidR="006906F2" w:rsidRPr="00792F1B" w:rsidRDefault="006906F2" w:rsidP="006906F2">
            <w:pPr>
              <w:pStyle w:val="Default"/>
              <w:rPr>
                <w:rFonts w:asciiTheme="minorHAnsi" w:hAnsiTheme="minorHAnsi" w:cstheme="minorHAnsi"/>
                <w:sz w:val="18"/>
                <w:szCs w:val="18"/>
              </w:rPr>
            </w:pPr>
            <w:r w:rsidRPr="00792F1B">
              <w:rPr>
                <w:rFonts w:asciiTheme="minorHAnsi" w:hAnsiTheme="minorHAnsi" w:cstheme="minorHAnsi"/>
                <w:sz w:val="18"/>
                <w:szCs w:val="18"/>
              </w:rPr>
              <w:t xml:space="preserve">Parametry równoważności systemu operacyjnego: </w:t>
            </w:r>
          </w:p>
          <w:p w14:paraId="724BB1B6" w14:textId="77777777" w:rsidR="006906F2" w:rsidRPr="00792F1B" w:rsidRDefault="006906F2" w:rsidP="006906F2">
            <w:pPr>
              <w:pStyle w:val="Default"/>
              <w:rPr>
                <w:rFonts w:asciiTheme="minorHAnsi" w:hAnsiTheme="minorHAnsi" w:cstheme="minorHAnsi"/>
                <w:sz w:val="18"/>
                <w:szCs w:val="18"/>
              </w:rPr>
            </w:pPr>
            <w:r w:rsidRPr="00792F1B">
              <w:rPr>
                <w:rFonts w:asciiTheme="minorHAnsi" w:hAnsiTheme="minorHAnsi" w:cstheme="minorHAnsi"/>
                <w:sz w:val="18"/>
                <w:szCs w:val="18"/>
              </w:rPr>
              <w:t xml:space="preserve">− Pełna integracja z domeną Active Directory MS Windows (posiadaną przez Zamawiającego) opartą na serwerach Windows Server (wszystkie wersje). </w:t>
            </w:r>
          </w:p>
          <w:p w14:paraId="5CED853B" w14:textId="77777777" w:rsidR="006906F2" w:rsidRPr="00792F1B" w:rsidRDefault="006906F2" w:rsidP="006906F2">
            <w:pPr>
              <w:pStyle w:val="Default"/>
              <w:rPr>
                <w:rFonts w:asciiTheme="minorHAnsi" w:hAnsiTheme="minorHAnsi" w:cstheme="minorHAnsi"/>
                <w:sz w:val="18"/>
                <w:szCs w:val="18"/>
              </w:rPr>
            </w:pPr>
            <w:r w:rsidRPr="00792F1B">
              <w:rPr>
                <w:rFonts w:asciiTheme="minorHAnsi" w:hAnsiTheme="minorHAnsi" w:cstheme="minorHAnsi"/>
                <w:sz w:val="18"/>
                <w:szCs w:val="18"/>
              </w:rPr>
              <w:t xml:space="preserve">− Zarządzanie komputerami poprzez Zasady Grup (GPO) Active Directory MS Windows (posiadaną przez Zamawiającego), WMI. </w:t>
            </w:r>
          </w:p>
          <w:p w14:paraId="1F1D1ADA" w14:textId="77777777" w:rsidR="006906F2" w:rsidRPr="00792F1B" w:rsidRDefault="006906F2" w:rsidP="006906F2">
            <w:pPr>
              <w:pStyle w:val="Default"/>
              <w:rPr>
                <w:rFonts w:asciiTheme="minorHAnsi" w:hAnsiTheme="minorHAnsi" w:cstheme="minorHAnsi"/>
                <w:sz w:val="18"/>
                <w:szCs w:val="18"/>
              </w:rPr>
            </w:pPr>
            <w:r w:rsidRPr="00792F1B">
              <w:rPr>
                <w:rFonts w:asciiTheme="minorHAnsi" w:hAnsiTheme="minorHAnsi" w:cstheme="minorHAnsi"/>
                <w:sz w:val="18"/>
                <w:szCs w:val="18"/>
              </w:rPr>
              <w:t xml:space="preserve">− Możliwość instalacji na nim programów: Microsoft Office 2010, 2013 oraz 2016, Microsoft Visio 2016, ArcGIS for Desktop 10.1 lub nowsze, Geomedia Professional 6.1 lub nowsze. </w:t>
            </w:r>
          </w:p>
          <w:p w14:paraId="3A9BDEAF" w14:textId="77777777" w:rsidR="006906F2" w:rsidRPr="00792F1B" w:rsidRDefault="006906F2" w:rsidP="006906F2">
            <w:pPr>
              <w:pStyle w:val="Default"/>
              <w:rPr>
                <w:rFonts w:asciiTheme="minorHAnsi" w:hAnsiTheme="minorHAnsi" w:cstheme="minorHAnsi"/>
                <w:sz w:val="18"/>
                <w:szCs w:val="18"/>
              </w:rPr>
            </w:pPr>
            <w:r w:rsidRPr="00792F1B">
              <w:rPr>
                <w:rFonts w:asciiTheme="minorHAnsi" w:hAnsiTheme="minorHAnsi" w:cstheme="minorHAnsi"/>
                <w:sz w:val="18"/>
                <w:szCs w:val="18"/>
              </w:rPr>
              <w:t xml:space="preserve">− Klucz licencyjny musi być zapisany trwale w BIOS i umożliwiać instalację systemu operacyjnego na podstawie dołączonego nośnika bezpośrednio z wbudowanego napędu lub zdalnie bez potrzeby ręcznego wpisywania klucza licencyjnego. </w:t>
            </w:r>
          </w:p>
          <w:p w14:paraId="08BAAFFA" w14:textId="77777777" w:rsidR="006906F2" w:rsidRPr="00792F1B" w:rsidRDefault="006906F2" w:rsidP="006906F2">
            <w:pPr>
              <w:pStyle w:val="Default"/>
              <w:rPr>
                <w:rFonts w:asciiTheme="minorHAnsi" w:hAnsiTheme="minorHAnsi" w:cstheme="minorHAnsi"/>
                <w:sz w:val="18"/>
                <w:szCs w:val="18"/>
              </w:rPr>
            </w:pPr>
            <w:r w:rsidRPr="00792F1B">
              <w:rPr>
                <w:rFonts w:asciiTheme="minorHAnsi" w:hAnsiTheme="minorHAnsi" w:cstheme="minorHAnsi"/>
                <w:sz w:val="18"/>
                <w:szCs w:val="18"/>
              </w:rPr>
              <w:t xml:space="preserve">− Zainstalowany system operacyjny nie wymaga aktywacji za pomocą telefonu lub Internetu. </w:t>
            </w:r>
          </w:p>
          <w:p w14:paraId="7CFDB979" w14:textId="77777777" w:rsidR="006906F2" w:rsidRPr="00792F1B" w:rsidRDefault="006906F2" w:rsidP="006906F2">
            <w:pPr>
              <w:pStyle w:val="Default"/>
              <w:rPr>
                <w:rFonts w:asciiTheme="minorHAnsi" w:hAnsiTheme="minorHAnsi" w:cstheme="minorHAnsi"/>
                <w:sz w:val="18"/>
                <w:szCs w:val="18"/>
              </w:rPr>
            </w:pPr>
            <w:r w:rsidRPr="00792F1B">
              <w:rPr>
                <w:rFonts w:asciiTheme="minorHAnsi" w:hAnsiTheme="minorHAnsi" w:cstheme="minorHAnsi"/>
                <w:sz w:val="18"/>
                <w:szCs w:val="18"/>
              </w:rPr>
              <w:t xml:space="preserve">− Pełna obsługa ActiveX. </w:t>
            </w:r>
          </w:p>
          <w:p w14:paraId="2CC144E1" w14:textId="77777777" w:rsidR="006906F2" w:rsidRPr="00792F1B" w:rsidRDefault="006906F2" w:rsidP="006906F2">
            <w:pPr>
              <w:pStyle w:val="Default"/>
              <w:rPr>
                <w:rFonts w:asciiTheme="minorHAnsi" w:hAnsiTheme="minorHAnsi" w:cstheme="minorHAnsi"/>
                <w:sz w:val="18"/>
                <w:szCs w:val="18"/>
              </w:rPr>
            </w:pPr>
          </w:p>
          <w:p w14:paraId="0D7C3133" w14:textId="77777777" w:rsidR="006906F2" w:rsidRPr="00792F1B" w:rsidRDefault="006906F2" w:rsidP="006906F2">
            <w:pPr>
              <w:rPr>
                <w:rFonts w:cstheme="minorHAnsi"/>
                <w:sz w:val="18"/>
                <w:szCs w:val="18"/>
              </w:rPr>
            </w:pPr>
            <w:r w:rsidRPr="00792F1B">
              <w:rPr>
                <w:rFonts w:cstheme="minorHAnsi"/>
                <w:b/>
                <w:bCs/>
                <w:sz w:val="18"/>
                <w:szCs w:val="18"/>
              </w:rPr>
              <w:t xml:space="preserve">Wszystkie ww. funkcjonalności nie mogą być realizowane z zastosowaniem wszelkiego rodzaju emulacji i wirtualizacji Microsoft Windows 10. </w:t>
            </w:r>
          </w:p>
          <w:p w14:paraId="6ED2A2FC" w14:textId="1376A9A0" w:rsidR="007E6968" w:rsidRPr="000719E3" w:rsidRDefault="007E6968" w:rsidP="007E6968">
            <w:pPr>
              <w:rPr>
                <w:rFonts w:cstheme="minorHAnsi"/>
                <w:spacing w:val="2"/>
                <w:sz w:val="18"/>
                <w:szCs w:val="18"/>
              </w:rPr>
            </w:pPr>
          </w:p>
        </w:tc>
      </w:tr>
      <w:tr w:rsidR="007E6968" w:rsidRPr="000719E3" w14:paraId="18970148" w14:textId="77777777" w:rsidTr="003372CB">
        <w:trPr>
          <w:jc w:val="center"/>
        </w:trPr>
        <w:tc>
          <w:tcPr>
            <w:tcW w:w="437" w:type="dxa"/>
          </w:tcPr>
          <w:p w14:paraId="41E8D854" w14:textId="50B843FC" w:rsidR="007E6968" w:rsidRPr="000719E3" w:rsidRDefault="0054399B" w:rsidP="007E6968">
            <w:pPr>
              <w:rPr>
                <w:rFonts w:cstheme="minorHAnsi"/>
                <w:sz w:val="18"/>
                <w:szCs w:val="18"/>
              </w:rPr>
            </w:pPr>
            <w:r w:rsidRPr="000719E3">
              <w:rPr>
                <w:rFonts w:cstheme="minorHAnsi"/>
                <w:sz w:val="18"/>
                <w:szCs w:val="18"/>
              </w:rPr>
              <w:t>19</w:t>
            </w:r>
          </w:p>
        </w:tc>
        <w:tc>
          <w:tcPr>
            <w:tcW w:w="1968" w:type="dxa"/>
          </w:tcPr>
          <w:p w14:paraId="1CBFE49C" w14:textId="77777777" w:rsidR="007E6968" w:rsidRPr="000719E3" w:rsidRDefault="007E6968" w:rsidP="007E6968">
            <w:pPr>
              <w:rPr>
                <w:rFonts w:cstheme="minorHAnsi"/>
                <w:sz w:val="18"/>
                <w:szCs w:val="18"/>
              </w:rPr>
            </w:pPr>
            <w:r w:rsidRPr="000719E3">
              <w:rPr>
                <w:rFonts w:cstheme="minorHAnsi"/>
                <w:sz w:val="18"/>
                <w:szCs w:val="18"/>
              </w:rPr>
              <w:t>Oprogramowanie</w:t>
            </w:r>
          </w:p>
        </w:tc>
        <w:tc>
          <w:tcPr>
            <w:tcW w:w="6521" w:type="dxa"/>
          </w:tcPr>
          <w:p w14:paraId="08B20333" w14:textId="77777777" w:rsidR="007E6968" w:rsidRPr="000719E3" w:rsidRDefault="007E6968" w:rsidP="00A669A9">
            <w:pPr>
              <w:pStyle w:val="Bezodstpw"/>
              <w:rPr>
                <w:rFonts w:asciiTheme="minorHAnsi" w:hAnsiTheme="minorHAnsi" w:cstheme="minorHAnsi"/>
                <w:sz w:val="18"/>
                <w:szCs w:val="18"/>
              </w:rPr>
            </w:pPr>
            <w:r w:rsidRPr="000719E3">
              <w:rPr>
                <w:rFonts w:asciiTheme="minorHAnsi" w:hAnsiTheme="minorHAnsi" w:cstheme="minorHAnsi"/>
                <w:sz w:val="18"/>
                <w:szCs w:val="18"/>
              </w:rPr>
              <w:t xml:space="preserve">Sterowniki: </w:t>
            </w:r>
          </w:p>
          <w:p w14:paraId="44F38D8B" w14:textId="6F81980D" w:rsidR="007E6968" w:rsidRPr="000719E3" w:rsidRDefault="007E6968" w:rsidP="00A669A9">
            <w:pPr>
              <w:pStyle w:val="Bezodstpw"/>
              <w:rPr>
                <w:rFonts w:asciiTheme="minorHAnsi" w:hAnsiTheme="minorHAnsi" w:cstheme="minorHAnsi"/>
                <w:sz w:val="18"/>
                <w:szCs w:val="18"/>
              </w:rPr>
            </w:pPr>
            <w:r w:rsidRPr="000719E3">
              <w:rPr>
                <w:rFonts w:asciiTheme="minorHAnsi" w:hAnsiTheme="minorHAnsi" w:cstheme="minorHAnsi"/>
                <w:sz w:val="18"/>
                <w:szCs w:val="18"/>
              </w:rPr>
              <w:t>Komple</w:t>
            </w:r>
            <w:r w:rsidR="00A669A9" w:rsidRPr="000719E3">
              <w:rPr>
                <w:rFonts w:asciiTheme="minorHAnsi" w:hAnsiTheme="minorHAnsi" w:cstheme="minorHAnsi"/>
                <w:sz w:val="18"/>
                <w:szCs w:val="18"/>
              </w:rPr>
              <w:t xml:space="preserve">t oprogramowania systemowego ze </w:t>
            </w:r>
            <w:r w:rsidR="003D5CE2" w:rsidRPr="000719E3">
              <w:rPr>
                <w:rFonts w:asciiTheme="minorHAnsi" w:hAnsiTheme="minorHAnsi" w:cstheme="minorHAnsi"/>
                <w:sz w:val="18"/>
                <w:szCs w:val="18"/>
              </w:rPr>
              <w:t>s</w:t>
            </w:r>
            <w:r w:rsidRPr="000719E3">
              <w:rPr>
                <w:rFonts w:asciiTheme="minorHAnsi" w:hAnsiTheme="minorHAnsi" w:cstheme="minorHAnsi"/>
                <w:sz w:val="18"/>
                <w:szCs w:val="18"/>
              </w:rPr>
              <w:t>tertownikami</w:t>
            </w:r>
            <w:r w:rsidR="00A669A9" w:rsidRPr="000719E3">
              <w:rPr>
                <w:rFonts w:asciiTheme="minorHAnsi" w:hAnsiTheme="minorHAnsi" w:cstheme="minorHAnsi"/>
                <w:sz w:val="18"/>
                <w:szCs w:val="18"/>
              </w:rPr>
              <w:t xml:space="preserve"> </w:t>
            </w:r>
            <w:r w:rsidRPr="000719E3">
              <w:rPr>
                <w:rFonts w:asciiTheme="minorHAnsi" w:hAnsiTheme="minorHAnsi" w:cstheme="minorHAnsi"/>
                <w:sz w:val="18"/>
                <w:szCs w:val="18"/>
              </w:rPr>
              <w:t>obsługiwanymi przez wymagany system</w:t>
            </w:r>
            <w:r w:rsidR="003D5CE2" w:rsidRPr="000719E3">
              <w:rPr>
                <w:rFonts w:asciiTheme="minorHAnsi" w:hAnsiTheme="minorHAnsi" w:cstheme="minorHAnsi"/>
                <w:sz w:val="18"/>
                <w:szCs w:val="18"/>
              </w:rPr>
              <w:t xml:space="preserve"> </w:t>
            </w:r>
            <w:r w:rsidRPr="000719E3">
              <w:rPr>
                <w:rFonts w:asciiTheme="minorHAnsi" w:hAnsiTheme="minorHAnsi" w:cstheme="minorHAnsi"/>
                <w:sz w:val="18"/>
                <w:szCs w:val="18"/>
              </w:rPr>
              <w:t>operacyjny</w:t>
            </w:r>
          </w:p>
        </w:tc>
      </w:tr>
      <w:tr w:rsidR="007E6968" w:rsidRPr="000719E3" w14:paraId="1007B7AB" w14:textId="77777777" w:rsidTr="003372CB">
        <w:trPr>
          <w:jc w:val="center"/>
        </w:trPr>
        <w:tc>
          <w:tcPr>
            <w:tcW w:w="437" w:type="dxa"/>
          </w:tcPr>
          <w:p w14:paraId="7418F59A" w14:textId="4A62AA96" w:rsidR="007E6968" w:rsidRPr="000719E3" w:rsidRDefault="0054399B" w:rsidP="007E6968">
            <w:pPr>
              <w:rPr>
                <w:rFonts w:cstheme="minorHAnsi"/>
                <w:sz w:val="18"/>
                <w:szCs w:val="18"/>
              </w:rPr>
            </w:pPr>
            <w:r w:rsidRPr="000719E3">
              <w:rPr>
                <w:rFonts w:cstheme="minorHAnsi"/>
                <w:sz w:val="18"/>
                <w:szCs w:val="18"/>
              </w:rPr>
              <w:t>20</w:t>
            </w:r>
          </w:p>
        </w:tc>
        <w:tc>
          <w:tcPr>
            <w:tcW w:w="1968" w:type="dxa"/>
          </w:tcPr>
          <w:p w14:paraId="7C931BF6" w14:textId="77777777" w:rsidR="007E6968" w:rsidRPr="000719E3" w:rsidRDefault="007E6968" w:rsidP="007E6968">
            <w:pPr>
              <w:rPr>
                <w:rFonts w:cstheme="minorHAnsi"/>
                <w:sz w:val="18"/>
                <w:szCs w:val="18"/>
              </w:rPr>
            </w:pPr>
            <w:r w:rsidRPr="000719E3">
              <w:rPr>
                <w:rFonts w:cstheme="minorHAnsi"/>
                <w:sz w:val="18"/>
                <w:szCs w:val="18"/>
              </w:rPr>
              <w:t>Wymagania dodatkowe</w:t>
            </w:r>
          </w:p>
        </w:tc>
        <w:tc>
          <w:tcPr>
            <w:tcW w:w="6521" w:type="dxa"/>
          </w:tcPr>
          <w:p w14:paraId="32A4B8B6" w14:textId="77777777" w:rsidR="007E6968" w:rsidRPr="000719E3" w:rsidRDefault="007E6968" w:rsidP="007E6968">
            <w:pPr>
              <w:rPr>
                <w:rFonts w:cstheme="minorHAnsi"/>
                <w:spacing w:val="2"/>
                <w:sz w:val="18"/>
                <w:szCs w:val="18"/>
              </w:rPr>
            </w:pPr>
            <w:r w:rsidRPr="000719E3">
              <w:rPr>
                <w:rFonts w:cstheme="minorHAnsi"/>
                <w:spacing w:val="2"/>
                <w:sz w:val="18"/>
                <w:szCs w:val="18"/>
              </w:rPr>
              <w:t>Wszystkie oferowane komponenty wchodzące w skład laptopa będą ze sobą kompatybilne i nie będą obniżać jego wydajności. Zamawiający nie dopuszcza, aby zaoferowane komponenty laptopa pracowały na niższych parametrach niż opisywane w wymaganiach.</w:t>
            </w:r>
          </w:p>
        </w:tc>
      </w:tr>
      <w:tr w:rsidR="007E6968" w:rsidRPr="000719E3" w14:paraId="78B670F2" w14:textId="77777777" w:rsidTr="003372CB">
        <w:trPr>
          <w:jc w:val="center"/>
        </w:trPr>
        <w:tc>
          <w:tcPr>
            <w:tcW w:w="437" w:type="dxa"/>
          </w:tcPr>
          <w:p w14:paraId="131DD532" w14:textId="0761F0E7" w:rsidR="007E6968" w:rsidRPr="000719E3" w:rsidRDefault="0054399B" w:rsidP="007E6968">
            <w:pPr>
              <w:rPr>
                <w:rFonts w:cstheme="minorHAnsi"/>
                <w:sz w:val="18"/>
                <w:szCs w:val="18"/>
              </w:rPr>
            </w:pPr>
            <w:r w:rsidRPr="000719E3">
              <w:rPr>
                <w:rFonts w:cstheme="minorHAnsi"/>
                <w:sz w:val="18"/>
                <w:szCs w:val="18"/>
              </w:rPr>
              <w:t>21</w:t>
            </w:r>
          </w:p>
        </w:tc>
        <w:tc>
          <w:tcPr>
            <w:tcW w:w="1968" w:type="dxa"/>
          </w:tcPr>
          <w:p w14:paraId="7A8889DF" w14:textId="77777777" w:rsidR="007E6968" w:rsidRPr="000719E3" w:rsidRDefault="007E6968" w:rsidP="007E6968">
            <w:pPr>
              <w:rPr>
                <w:rFonts w:cstheme="minorHAnsi"/>
                <w:sz w:val="18"/>
                <w:szCs w:val="18"/>
              </w:rPr>
            </w:pPr>
            <w:r w:rsidRPr="000719E3">
              <w:rPr>
                <w:rFonts w:cstheme="minorHAnsi"/>
                <w:sz w:val="18"/>
                <w:szCs w:val="18"/>
              </w:rPr>
              <w:t>Gwarancja producenta</w:t>
            </w:r>
          </w:p>
        </w:tc>
        <w:tc>
          <w:tcPr>
            <w:tcW w:w="6521" w:type="dxa"/>
          </w:tcPr>
          <w:p w14:paraId="631E1E61" w14:textId="77777777" w:rsidR="007E6968" w:rsidRPr="000719E3" w:rsidRDefault="007E6968" w:rsidP="007E6968">
            <w:pPr>
              <w:rPr>
                <w:rFonts w:cstheme="minorHAnsi"/>
                <w:spacing w:val="2"/>
                <w:sz w:val="18"/>
                <w:szCs w:val="18"/>
              </w:rPr>
            </w:pPr>
            <w:r w:rsidRPr="000719E3">
              <w:rPr>
                <w:rFonts w:cstheme="minorHAnsi"/>
                <w:sz w:val="18"/>
                <w:szCs w:val="18"/>
              </w:rPr>
              <w:t>24 mc-y - ograniczona gwarancja producenta z naprawą w punkcie serwisowym, Możliwość rozszerzenia usługi na minimum 5 lat, oraz naprawy on-site.</w:t>
            </w:r>
          </w:p>
        </w:tc>
      </w:tr>
      <w:tr w:rsidR="007E6968" w:rsidRPr="000719E3" w14:paraId="0584972B" w14:textId="77777777" w:rsidTr="003372CB">
        <w:trPr>
          <w:jc w:val="center"/>
        </w:trPr>
        <w:tc>
          <w:tcPr>
            <w:tcW w:w="437" w:type="dxa"/>
          </w:tcPr>
          <w:p w14:paraId="0A17FE4F" w14:textId="17E112A6" w:rsidR="007E6968" w:rsidRPr="000719E3" w:rsidRDefault="0054399B" w:rsidP="007E6968">
            <w:pPr>
              <w:rPr>
                <w:rFonts w:cstheme="minorHAnsi"/>
                <w:sz w:val="18"/>
                <w:szCs w:val="18"/>
              </w:rPr>
            </w:pPr>
            <w:r w:rsidRPr="000719E3">
              <w:rPr>
                <w:rFonts w:cstheme="minorHAnsi"/>
                <w:sz w:val="18"/>
                <w:szCs w:val="18"/>
              </w:rPr>
              <w:t>22</w:t>
            </w:r>
          </w:p>
        </w:tc>
        <w:tc>
          <w:tcPr>
            <w:tcW w:w="1968" w:type="dxa"/>
          </w:tcPr>
          <w:p w14:paraId="5583E30E" w14:textId="77777777" w:rsidR="007E6968" w:rsidRPr="000719E3" w:rsidRDefault="007E6968" w:rsidP="007E6968">
            <w:pPr>
              <w:rPr>
                <w:rFonts w:cstheme="minorHAnsi"/>
                <w:sz w:val="18"/>
                <w:szCs w:val="18"/>
              </w:rPr>
            </w:pPr>
            <w:r w:rsidRPr="000719E3">
              <w:rPr>
                <w:rFonts w:cstheme="minorHAnsi"/>
                <w:sz w:val="18"/>
                <w:szCs w:val="18"/>
              </w:rPr>
              <w:t>Zgodność z normami i standardami</w:t>
            </w:r>
          </w:p>
        </w:tc>
        <w:tc>
          <w:tcPr>
            <w:tcW w:w="6521" w:type="dxa"/>
          </w:tcPr>
          <w:p w14:paraId="3FAA7F6E" w14:textId="77777777" w:rsidR="007E6968" w:rsidRPr="000719E3" w:rsidRDefault="007E6968" w:rsidP="007E6968">
            <w:pPr>
              <w:rPr>
                <w:rFonts w:cstheme="minorHAnsi"/>
                <w:sz w:val="18"/>
                <w:szCs w:val="18"/>
              </w:rPr>
            </w:pPr>
            <w:r w:rsidRPr="000719E3">
              <w:rPr>
                <w:rFonts w:cstheme="minorHAnsi"/>
                <w:sz w:val="18"/>
                <w:szCs w:val="18"/>
              </w:rPr>
              <w:t>Oferowany sprzęt musi być zaprojektowany i wyprodukowany zgodnie z normą jakościową ISO 9001:2008 oraz normą środowiskową ISO 14001:2004.</w:t>
            </w:r>
          </w:p>
          <w:p w14:paraId="0AE775A8" w14:textId="77777777" w:rsidR="007E6968" w:rsidRPr="000719E3" w:rsidRDefault="007E6968" w:rsidP="007E6968">
            <w:pPr>
              <w:rPr>
                <w:rFonts w:cstheme="minorHAnsi"/>
                <w:sz w:val="18"/>
                <w:szCs w:val="18"/>
              </w:rPr>
            </w:pPr>
            <w:r w:rsidRPr="000719E3">
              <w:rPr>
                <w:rFonts w:cstheme="minorHAnsi"/>
                <w:sz w:val="18"/>
                <w:szCs w:val="18"/>
              </w:rPr>
              <w:t>Oferowany sprzęt musi spełniać wymagania dyrektyw Unii Europejskiej: 2014/35/WE (bezpieczeństwo elektryczne), 2014/30/WE (kompatybilność elektromagnetyczna) i 2009/125/WE (zużycie energii).</w:t>
            </w:r>
          </w:p>
          <w:p w14:paraId="6C996793" w14:textId="77777777" w:rsidR="007E6968" w:rsidRPr="000719E3" w:rsidRDefault="007E6968" w:rsidP="007E6968">
            <w:pPr>
              <w:rPr>
                <w:rFonts w:cstheme="minorHAnsi"/>
                <w:sz w:val="18"/>
                <w:szCs w:val="18"/>
              </w:rPr>
            </w:pPr>
            <w:r w:rsidRPr="000719E3">
              <w:rPr>
                <w:rFonts w:cstheme="minorHAnsi"/>
                <w:sz w:val="18"/>
                <w:szCs w:val="18"/>
              </w:rPr>
              <w:t>Oferowany sprzęt powinien poprawnie współpracować z oferowanym systemem operacyjnym.</w:t>
            </w:r>
          </w:p>
        </w:tc>
      </w:tr>
    </w:tbl>
    <w:p w14:paraId="4AA7F36F" w14:textId="77777777" w:rsidR="007E6968" w:rsidRPr="0052786B" w:rsidRDefault="007E6968" w:rsidP="007E6968">
      <w:pPr>
        <w:spacing w:after="0"/>
        <w:rPr>
          <w:rFonts w:cstheme="minorHAnsi"/>
        </w:rPr>
      </w:pPr>
    </w:p>
    <w:p w14:paraId="2B469634" w14:textId="6FB818E3" w:rsidR="007E6968" w:rsidRPr="0052786B" w:rsidRDefault="007E6968" w:rsidP="001009C4">
      <w:pPr>
        <w:pStyle w:val="Akapitzlist"/>
        <w:numPr>
          <w:ilvl w:val="1"/>
          <w:numId w:val="1"/>
        </w:numPr>
        <w:rPr>
          <w:rFonts w:asciiTheme="minorHAnsi" w:hAnsiTheme="minorHAnsi" w:cstheme="minorHAnsi"/>
          <w:b/>
          <w:sz w:val="22"/>
          <w:szCs w:val="22"/>
        </w:rPr>
      </w:pPr>
      <w:r w:rsidRPr="0052786B">
        <w:rPr>
          <w:rFonts w:asciiTheme="minorHAnsi" w:hAnsiTheme="minorHAnsi" w:cstheme="minorHAnsi"/>
          <w:b/>
          <w:sz w:val="22"/>
          <w:szCs w:val="22"/>
        </w:rPr>
        <w:t xml:space="preserve">Stacja dokująca typ 1 do komputera przenośnego typ 1 </w:t>
      </w:r>
    </w:p>
    <w:p w14:paraId="4DFD2534" w14:textId="77777777" w:rsidR="007E6968" w:rsidRPr="0052786B" w:rsidRDefault="007E6968" w:rsidP="007E6968">
      <w:pPr>
        <w:spacing w:after="0"/>
        <w:rPr>
          <w:rFonts w:cstheme="minorHAnsi"/>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693"/>
        <w:gridCol w:w="6804"/>
      </w:tblGrid>
      <w:tr w:rsidR="007E6968" w:rsidRPr="0052786B" w14:paraId="5AF10635" w14:textId="77777777" w:rsidTr="003372CB">
        <w:trPr>
          <w:jc w:val="center"/>
        </w:trPr>
        <w:tc>
          <w:tcPr>
            <w:tcW w:w="570" w:type="dxa"/>
          </w:tcPr>
          <w:p w14:paraId="03890D57" w14:textId="77777777" w:rsidR="007E6968" w:rsidRPr="00F00F32" w:rsidRDefault="007E6968" w:rsidP="00F00F32">
            <w:pPr>
              <w:pStyle w:val="Bezodstpw"/>
              <w:jc w:val="center"/>
              <w:rPr>
                <w:rFonts w:asciiTheme="minorHAnsi" w:hAnsiTheme="minorHAnsi" w:cstheme="minorHAnsi"/>
                <w:b/>
                <w:bCs/>
                <w:sz w:val="18"/>
                <w:szCs w:val="18"/>
              </w:rPr>
            </w:pPr>
            <w:r w:rsidRPr="00F00F32">
              <w:rPr>
                <w:rFonts w:asciiTheme="minorHAnsi" w:hAnsiTheme="minorHAnsi" w:cstheme="minorHAnsi"/>
                <w:b/>
                <w:bCs/>
                <w:sz w:val="18"/>
                <w:szCs w:val="18"/>
              </w:rPr>
              <w:t>Lp.</w:t>
            </w:r>
          </w:p>
        </w:tc>
        <w:tc>
          <w:tcPr>
            <w:tcW w:w="1693" w:type="dxa"/>
          </w:tcPr>
          <w:p w14:paraId="3BD18717" w14:textId="77777777" w:rsidR="007E6968" w:rsidRPr="00F00F32" w:rsidRDefault="007E6968" w:rsidP="00F00F32">
            <w:pPr>
              <w:pStyle w:val="Bezodstpw"/>
              <w:jc w:val="center"/>
              <w:rPr>
                <w:rFonts w:asciiTheme="minorHAnsi" w:hAnsiTheme="minorHAnsi" w:cstheme="minorHAnsi"/>
                <w:b/>
                <w:bCs/>
                <w:sz w:val="18"/>
                <w:szCs w:val="18"/>
              </w:rPr>
            </w:pPr>
            <w:r w:rsidRPr="00F00F32">
              <w:rPr>
                <w:rFonts w:asciiTheme="minorHAnsi" w:hAnsiTheme="minorHAnsi" w:cstheme="minorHAnsi"/>
                <w:b/>
                <w:bCs/>
                <w:sz w:val="18"/>
                <w:szCs w:val="18"/>
              </w:rPr>
              <w:t>Nazwa elementu, parametru lub cechy</w:t>
            </w:r>
          </w:p>
        </w:tc>
        <w:tc>
          <w:tcPr>
            <w:tcW w:w="6804" w:type="dxa"/>
          </w:tcPr>
          <w:p w14:paraId="703857F1" w14:textId="77777777" w:rsidR="007E6968" w:rsidRPr="00F00F32" w:rsidRDefault="007E6968" w:rsidP="00F00F32">
            <w:pPr>
              <w:pStyle w:val="Bezodstpw"/>
              <w:jc w:val="center"/>
              <w:rPr>
                <w:rFonts w:asciiTheme="minorHAnsi" w:hAnsiTheme="minorHAnsi" w:cstheme="minorHAnsi"/>
                <w:b/>
                <w:bCs/>
                <w:sz w:val="18"/>
                <w:szCs w:val="18"/>
              </w:rPr>
            </w:pPr>
            <w:r w:rsidRPr="00F00F32">
              <w:rPr>
                <w:rFonts w:asciiTheme="minorHAnsi" w:hAnsiTheme="minorHAnsi" w:cstheme="minorHAnsi"/>
                <w:b/>
                <w:bCs/>
                <w:sz w:val="18"/>
                <w:szCs w:val="18"/>
              </w:rPr>
              <w:t>Opis minimalnych wymagań technicznych / ilościowych</w:t>
            </w:r>
          </w:p>
        </w:tc>
      </w:tr>
      <w:tr w:rsidR="007E6968" w:rsidRPr="0052786B" w14:paraId="08E8FEBD" w14:textId="77777777" w:rsidTr="003372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70" w:type="dxa"/>
            <w:tcBorders>
              <w:top w:val="single" w:sz="4" w:space="0" w:color="auto"/>
              <w:left w:val="single" w:sz="4" w:space="0" w:color="auto"/>
              <w:bottom w:val="single" w:sz="4" w:space="0" w:color="auto"/>
              <w:right w:val="single" w:sz="4" w:space="0" w:color="auto"/>
            </w:tcBorders>
          </w:tcPr>
          <w:p w14:paraId="6B88035B" w14:textId="77777777" w:rsidR="007E6968" w:rsidRPr="0052786B" w:rsidRDefault="007E6968" w:rsidP="007E6968">
            <w:pPr>
              <w:rPr>
                <w:rFonts w:cstheme="minorHAnsi"/>
                <w:sz w:val="18"/>
                <w:szCs w:val="18"/>
              </w:rPr>
            </w:pPr>
            <w:r w:rsidRPr="0052786B">
              <w:rPr>
                <w:rFonts w:cstheme="minorHAnsi"/>
                <w:sz w:val="18"/>
                <w:szCs w:val="18"/>
              </w:rPr>
              <w:t>1</w:t>
            </w:r>
          </w:p>
        </w:tc>
        <w:tc>
          <w:tcPr>
            <w:tcW w:w="1693" w:type="dxa"/>
            <w:tcBorders>
              <w:top w:val="single" w:sz="4" w:space="0" w:color="auto"/>
              <w:left w:val="single" w:sz="4" w:space="0" w:color="auto"/>
              <w:bottom w:val="single" w:sz="4" w:space="0" w:color="auto"/>
              <w:right w:val="single" w:sz="4" w:space="0" w:color="auto"/>
            </w:tcBorders>
          </w:tcPr>
          <w:p w14:paraId="5BF5ADAC" w14:textId="77777777" w:rsidR="007E6968" w:rsidRPr="0052786B" w:rsidRDefault="007E6968" w:rsidP="007E6968">
            <w:pPr>
              <w:rPr>
                <w:rFonts w:cstheme="minorHAnsi"/>
                <w:sz w:val="18"/>
                <w:szCs w:val="18"/>
              </w:rPr>
            </w:pPr>
            <w:r w:rsidRPr="0052786B">
              <w:rPr>
                <w:rFonts w:cstheme="minorHAnsi"/>
                <w:sz w:val="18"/>
                <w:szCs w:val="18"/>
              </w:rPr>
              <w:t>Zgodność</w:t>
            </w:r>
          </w:p>
        </w:tc>
        <w:tc>
          <w:tcPr>
            <w:tcW w:w="6804" w:type="dxa"/>
            <w:tcBorders>
              <w:top w:val="single" w:sz="4" w:space="0" w:color="auto"/>
              <w:left w:val="single" w:sz="4" w:space="0" w:color="auto"/>
              <w:bottom w:val="single" w:sz="4" w:space="0" w:color="auto"/>
              <w:right w:val="single" w:sz="4" w:space="0" w:color="auto"/>
            </w:tcBorders>
          </w:tcPr>
          <w:p w14:paraId="7B1483CF" w14:textId="0A3503C1" w:rsidR="007E6968" w:rsidRPr="0052786B" w:rsidRDefault="007E6968" w:rsidP="00D96DC5">
            <w:pPr>
              <w:rPr>
                <w:rFonts w:cstheme="minorHAnsi"/>
                <w:sz w:val="18"/>
                <w:szCs w:val="18"/>
              </w:rPr>
            </w:pPr>
            <w:r w:rsidRPr="0052786B">
              <w:rPr>
                <w:rFonts w:cstheme="minorHAnsi"/>
                <w:sz w:val="18"/>
                <w:szCs w:val="18"/>
              </w:rPr>
              <w:t>Stacja dokująca umożliwiająca podłączenie do oferowanego modelu komputera przenośnego dopuszcza się stosowani</w:t>
            </w:r>
            <w:r w:rsidR="00F5353B" w:rsidRPr="0052786B">
              <w:rPr>
                <w:rFonts w:cstheme="minorHAnsi"/>
                <w:sz w:val="18"/>
                <w:szCs w:val="18"/>
              </w:rPr>
              <w:t>e</w:t>
            </w:r>
            <w:r w:rsidRPr="0052786B">
              <w:rPr>
                <w:rFonts w:cstheme="minorHAnsi"/>
                <w:sz w:val="18"/>
                <w:szCs w:val="18"/>
              </w:rPr>
              <w:t xml:space="preserve"> rozwiązania tzw. replikator</w:t>
            </w:r>
            <w:r w:rsidR="00E52CC5" w:rsidRPr="0052786B">
              <w:rPr>
                <w:rFonts w:cstheme="minorHAnsi"/>
                <w:sz w:val="18"/>
                <w:szCs w:val="18"/>
              </w:rPr>
              <w:t>a</w:t>
            </w:r>
            <w:r w:rsidRPr="0052786B">
              <w:rPr>
                <w:rFonts w:cstheme="minorHAnsi"/>
                <w:sz w:val="18"/>
                <w:szCs w:val="18"/>
              </w:rPr>
              <w:t xml:space="preserve"> portów podłączan</w:t>
            </w:r>
            <w:r w:rsidR="00D96DC5" w:rsidRPr="0052786B">
              <w:rPr>
                <w:rFonts w:cstheme="minorHAnsi"/>
                <w:sz w:val="18"/>
                <w:szCs w:val="18"/>
              </w:rPr>
              <w:t>e</w:t>
            </w:r>
            <w:r w:rsidR="00E52CC5" w:rsidRPr="0052786B">
              <w:rPr>
                <w:rFonts w:cstheme="minorHAnsi"/>
                <w:sz w:val="18"/>
                <w:szCs w:val="18"/>
              </w:rPr>
              <w:t>g</w:t>
            </w:r>
            <w:r w:rsidR="00B62559" w:rsidRPr="0052786B">
              <w:rPr>
                <w:rFonts w:cstheme="minorHAnsi"/>
                <w:sz w:val="18"/>
                <w:szCs w:val="18"/>
              </w:rPr>
              <w:t>o</w:t>
            </w:r>
            <w:r w:rsidRPr="0052786B">
              <w:rPr>
                <w:rFonts w:cstheme="minorHAnsi"/>
                <w:sz w:val="18"/>
                <w:szCs w:val="18"/>
              </w:rPr>
              <w:t xml:space="preserve"> do laptopa przez port USB. Podłączenie stacji dokującej do oferowanego modelu laptopa nie może w żaden sposób ograniczać dostępu do złącza blokady zastosowanego w laptopie.</w:t>
            </w:r>
          </w:p>
        </w:tc>
      </w:tr>
      <w:tr w:rsidR="007E6968" w:rsidRPr="0052786B" w14:paraId="55D0C55B" w14:textId="77777777" w:rsidTr="003372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70" w:type="dxa"/>
            <w:tcBorders>
              <w:top w:val="single" w:sz="4" w:space="0" w:color="auto"/>
              <w:left w:val="single" w:sz="4" w:space="0" w:color="auto"/>
              <w:bottom w:val="single" w:sz="4" w:space="0" w:color="auto"/>
              <w:right w:val="single" w:sz="4" w:space="0" w:color="auto"/>
            </w:tcBorders>
          </w:tcPr>
          <w:p w14:paraId="6D814E9B" w14:textId="77777777" w:rsidR="007E6968" w:rsidRPr="0052786B" w:rsidRDefault="007E6968" w:rsidP="007E6968">
            <w:pPr>
              <w:rPr>
                <w:rFonts w:cstheme="minorHAnsi"/>
                <w:sz w:val="18"/>
                <w:szCs w:val="18"/>
              </w:rPr>
            </w:pPr>
            <w:r w:rsidRPr="0052786B">
              <w:rPr>
                <w:rFonts w:cstheme="minorHAnsi"/>
                <w:sz w:val="18"/>
                <w:szCs w:val="18"/>
              </w:rPr>
              <w:t>2</w:t>
            </w:r>
          </w:p>
        </w:tc>
        <w:tc>
          <w:tcPr>
            <w:tcW w:w="1693" w:type="dxa"/>
            <w:tcBorders>
              <w:top w:val="single" w:sz="4" w:space="0" w:color="auto"/>
              <w:left w:val="single" w:sz="4" w:space="0" w:color="auto"/>
              <w:bottom w:val="single" w:sz="4" w:space="0" w:color="auto"/>
              <w:right w:val="single" w:sz="4" w:space="0" w:color="auto"/>
            </w:tcBorders>
          </w:tcPr>
          <w:p w14:paraId="14B1881F" w14:textId="77777777" w:rsidR="007E6968" w:rsidRPr="0052786B" w:rsidRDefault="007E6968" w:rsidP="007E6968">
            <w:pPr>
              <w:rPr>
                <w:rFonts w:cstheme="minorHAnsi"/>
                <w:sz w:val="18"/>
                <w:szCs w:val="18"/>
              </w:rPr>
            </w:pPr>
            <w:r w:rsidRPr="0052786B">
              <w:rPr>
                <w:rFonts w:cstheme="minorHAnsi"/>
                <w:sz w:val="18"/>
                <w:szCs w:val="18"/>
              </w:rPr>
              <w:t>Wbudowane porty</w:t>
            </w:r>
          </w:p>
        </w:tc>
        <w:tc>
          <w:tcPr>
            <w:tcW w:w="6804" w:type="dxa"/>
            <w:tcBorders>
              <w:top w:val="single" w:sz="4" w:space="0" w:color="auto"/>
              <w:left w:val="single" w:sz="4" w:space="0" w:color="auto"/>
              <w:bottom w:val="single" w:sz="4" w:space="0" w:color="auto"/>
              <w:right w:val="single" w:sz="4" w:space="0" w:color="auto"/>
            </w:tcBorders>
          </w:tcPr>
          <w:p w14:paraId="79BFD1D1" w14:textId="06C3ECDA" w:rsidR="007E6968" w:rsidRPr="0052786B" w:rsidRDefault="007E6968" w:rsidP="007E6968">
            <w:pPr>
              <w:pStyle w:val="Bezodstpw"/>
              <w:rPr>
                <w:rFonts w:asciiTheme="minorHAnsi" w:hAnsiTheme="minorHAnsi" w:cstheme="minorHAnsi"/>
                <w:sz w:val="18"/>
                <w:szCs w:val="18"/>
                <w:lang w:val="en-US"/>
              </w:rPr>
            </w:pPr>
            <w:r w:rsidRPr="0052786B">
              <w:rPr>
                <w:rFonts w:asciiTheme="minorHAnsi" w:hAnsiTheme="minorHAnsi" w:cstheme="minorHAnsi"/>
                <w:sz w:val="18"/>
                <w:szCs w:val="18"/>
                <w:lang w:val="en-US"/>
              </w:rPr>
              <w:t xml:space="preserve">- </w:t>
            </w:r>
            <w:r w:rsidR="00164D47" w:rsidRPr="0052786B">
              <w:rPr>
                <w:rFonts w:asciiTheme="minorHAnsi" w:hAnsiTheme="minorHAnsi" w:cstheme="minorHAnsi"/>
                <w:sz w:val="18"/>
                <w:szCs w:val="18"/>
                <w:lang w:val="en-US"/>
              </w:rPr>
              <w:t>1</w:t>
            </w:r>
            <w:r w:rsidRPr="0052786B">
              <w:rPr>
                <w:rFonts w:asciiTheme="minorHAnsi" w:hAnsiTheme="minorHAnsi" w:cstheme="minorHAnsi"/>
                <w:sz w:val="18"/>
                <w:szCs w:val="18"/>
                <w:lang w:val="en-US"/>
              </w:rPr>
              <w:t xml:space="preserve"> x DisplayPort,</w:t>
            </w:r>
          </w:p>
          <w:p w14:paraId="7C32703A" w14:textId="59D6FF3E" w:rsidR="00164D47" w:rsidRPr="0052786B" w:rsidRDefault="00164D47" w:rsidP="007E6968">
            <w:pPr>
              <w:pStyle w:val="Bezodstpw"/>
              <w:rPr>
                <w:rFonts w:asciiTheme="minorHAnsi" w:hAnsiTheme="minorHAnsi" w:cstheme="minorHAnsi"/>
                <w:sz w:val="18"/>
                <w:szCs w:val="18"/>
                <w:lang w:val="en-US"/>
              </w:rPr>
            </w:pPr>
            <w:r w:rsidRPr="0052786B">
              <w:rPr>
                <w:rFonts w:asciiTheme="minorHAnsi" w:hAnsiTheme="minorHAnsi" w:cstheme="minorHAnsi"/>
                <w:sz w:val="18"/>
                <w:szCs w:val="18"/>
                <w:lang w:val="en-US"/>
              </w:rPr>
              <w:t>- 1x HDMI</w:t>
            </w:r>
          </w:p>
          <w:p w14:paraId="4EE146D8" w14:textId="2562290F" w:rsidR="007E6968" w:rsidRPr="0052786B" w:rsidRDefault="007E6968" w:rsidP="007E6968">
            <w:pPr>
              <w:pStyle w:val="Bezodstpw"/>
              <w:rPr>
                <w:rFonts w:asciiTheme="minorHAnsi" w:hAnsiTheme="minorHAnsi" w:cstheme="minorHAnsi"/>
                <w:sz w:val="18"/>
                <w:szCs w:val="18"/>
                <w:lang w:val="en-US"/>
              </w:rPr>
            </w:pPr>
            <w:r w:rsidRPr="0052786B">
              <w:rPr>
                <w:rFonts w:asciiTheme="minorHAnsi" w:hAnsiTheme="minorHAnsi" w:cstheme="minorHAnsi"/>
                <w:sz w:val="18"/>
                <w:szCs w:val="18"/>
                <w:lang w:val="en-US"/>
              </w:rPr>
              <w:t xml:space="preserve">- </w:t>
            </w:r>
            <w:r w:rsidR="00D96DC5" w:rsidRPr="0052786B">
              <w:rPr>
                <w:rFonts w:asciiTheme="minorHAnsi" w:hAnsiTheme="minorHAnsi" w:cstheme="minorHAnsi"/>
                <w:sz w:val="18"/>
                <w:szCs w:val="18"/>
                <w:lang w:val="en-US"/>
              </w:rPr>
              <w:t>2</w:t>
            </w:r>
            <w:r w:rsidRPr="0052786B">
              <w:rPr>
                <w:rFonts w:asciiTheme="minorHAnsi" w:hAnsiTheme="minorHAnsi" w:cstheme="minorHAnsi"/>
                <w:sz w:val="18"/>
                <w:szCs w:val="18"/>
                <w:lang w:val="en-US"/>
              </w:rPr>
              <w:t xml:space="preserve"> x USB 3.0,</w:t>
            </w:r>
          </w:p>
          <w:p w14:paraId="2D3E1586" w14:textId="77777777" w:rsidR="007E6968" w:rsidRPr="0052786B" w:rsidRDefault="007E6968" w:rsidP="007E6968">
            <w:pPr>
              <w:pStyle w:val="Bezodstpw"/>
              <w:rPr>
                <w:rFonts w:asciiTheme="minorHAnsi" w:hAnsiTheme="minorHAnsi" w:cstheme="minorHAnsi"/>
                <w:sz w:val="18"/>
                <w:szCs w:val="18"/>
              </w:rPr>
            </w:pPr>
            <w:r w:rsidRPr="0052786B">
              <w:rPr>
                <w:rFonts w:asciiTheme="minorHAnsi" w:hAnsiTheme="minorHAnsi" w:cstheme="minorHAnsi"/>
                <w:sz w:val="18"/>
                <w:szCs w:val="18"/>
              </w:rPr>
              <w:t>- RJ-45,</w:t>
            </w:r>
          </w:p>
          <w:p w14:paraId="41CC8421" w14:textId="77777777" w:rsidR="007E6968" w:rsidRPr="0052786B" w:rsidRDefault="007E6968" w:rsidP="007E6968">
            <w:pPr>
              <w:pStyle w:val="Bezodstpw"/>
              <w:rPr>
                <w:rFonts w:asciiTheme="minorHAnsi" w:hAnsiTheme="minorHAnsi" w:cstheme="minorHAnsi"/>
                <w:sz w:val="18"/>
                <w:szCs w:val="18"/>
              </w:rPr>
            </w:pPr>
            <w:r w:rsidRPr="0052786B">
              <w:rPr>
                <w:rFonts w:asciiTheme="minorHAnsi" w:hAnsiTheme="minorHAnsi" w:cstheme="minorHAnsi"/>
                <w:sz w:val="18"/>
                <w:szCs w:val="18"/>
              </w:rPr>
              <w:t>- wyjście słuchawkowe,</w:t>
            </w:r>
          </w:p>
          <w:p w14:paraId="5DF5C6A5" w14:textId="77777777" w:rsidR="007E6968" w:rsidRPr="0052786B" w:rsidRDefault="007E6968" w:rsidP="007E6968">
            <w:pPr>
              <w:pStyle w:val="Bezodstpw"/>
              <w:rPr>
                <w:rFonts w:asciiTheme="minorHAnsi" w:hAnsiTheme="minorHAnsi" w:cstheme="minorHAnsi"/>
                <w:sz w:val="18"/>
                <w:szCs w:val="18"/>
              </w:rPr>
            </w:pPr>
            <w:r w:rsidRPr="0052786B">
              <w:rPr>
                <w:rFonts w:asciiTheme="minorHAnsi" w:hAnsiTheme="minorHAnsi" w:cstheme="minorHAnsi"/>
                <w:sz w:val="18"/>
                <w:szCs w:val="18"/>
              </w:rPr>
              <w:t>- wejście mikrofonowe,</w:t>
            </w:r>
          </w:p>
          <w:p w14:paraId="38D28DEB" w14:textId="77777777" w:rsidR="007E6968" w:rsidRPr="0052786B" w:rsidRDefault="007E6968" w:rsidP="007E6968">
            <w:pPr>
              <w:pStyle w:val="Bezodstpw"/>
              <w:rPr>
                <w:rFonts w:asciiTheme="minorHAnsi" w:hAnsiTheme="minorHAnsi" w:cstheme="minorHAnsi"/>
                <w:sz w:val="18"/>
                <w:szCs w:val="18"/>
              </w:rPr>
            </w:pPr>
            <w:r w:rsidRPr="0052786B">
              <w:rPr>
                <w:rFonts w:asciiTheme="minorHAnsi" w:hAnsiTheme="minorHAnsi" w:cstheme="minorHAnsi"/>
                <w:sz w:val="18"/>
                <w:szCs w:val="18"/>
              </w:rPr>
              <w:t>- złącze zasilania,</w:t>
            </w:r>
          </w:p>
          <w:p w14:paraId="009B5262" w14:textId="77777777" w:rsidR="007E6968" w:rsidRPr="0052786B" w:rsidRDefault="007E6968" w:rsidP="007E6968">
            <w:pPr>
              <w:pStyle w:val="Bezodstpw"/>
              <w:rPr>
                <w:rFonts w:asciiTheme="minorHAnsi" w:hAnsiTheme="minorHAnsi" w:cstheme="minorHAnsi"/>
                <w:sz w:val="18"/>
                <w:szCs w:val="18"/>
              </w:rPr>
            </w:pPr>
            <w:r w:rsidRPr="0052786B">
              <w:rPr>
                <w:rFonts w:asciiTheme="minorHAnsi" w:hAnsiTheme="minorHAnsi" w:cstheme="minorHAnsi"/>
                <w:sz w:val="18"/>
                <w:szCs w:val="18"/>
              </w:rPr>
              <w:t>- slot na linkę zabezpieczającą.</w:t>
            </w:r>
          </w:p>
        </w:tc>
      </w:tr>
      <w:tr w:rsidR="007E6968" w:rsidRPr="0052786B" w14:paraId="7F6145E8" w14:textId="77777777" w:rsidTr="003372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6"/>
          <w:jc w:val="center"/>
        </w:trPr>
        <w:tc>
          <w:tcPr>
            <w:tcW w:w="570" w:type="dxa"/>
            <w:tcBorders>
              <w:top w:val="single" w:sz="4" w:space="0" w:color="auto"/>
              <w:left w:val="single" w:sz="4" w:space="0" w:color="auto"/>
              <w:bottom w:val="single" w:sz="4" w:space="0" w:color="auto"/>
              <w:right w:val="single" w:sz="4" w:space="0" w:color="auto"/>
            </w:tcBorders>
          </w:tcPr>
          <w:p w14:paraId="45301038" w14:textId="77777777" w:rsidR="007E6968" w:rsidRPr="009F57DA" w:rsidRDefault="007E6968" w:rsidP="009F57DA">
            <w:pPr>
              <w:pStyle w:val="Bezodstpw"/>
              <w:rPr>
                <w:rFonts w:asciiTheme="minorHAnsi" w:hAnsiTheme="minorHAnsi" w:cstheme="minorHAnsi"/>
                <w:sz w:val="18"/>
                <w:szCs w:val="18"/>
              </w:rPr>
            </w:pPr>
            <w:r w:rsidRPr="009F57DA">
              <w:rPr>
                <w:rFonts w:asciiTheme="minorHAnsi" w:hAnsiTheme="minorHAnsi" w:cstheme="minorHAnsi"/>
                <w:sz w:val="18"/>
                <w:szCs w:val="18"/>
              </w:rPr>
              <w:t>3</w:t>
            </w:r>
          </w:p>
        </w:tc>
        <w:tc>
          <w:tcPr>
            <w:tcW w:w="1693" w:type="dxa"/>
            <w:tcBorders>
              <w:top w:val="single" w:sz="4" w:space="0" w:color="auto"/>
              <w:left w:val="single" w:sz="4" w:space="0" w:color="auto"/>
              <w:bottom w:val="single" w:sz="4" w:space="0" w:color="auto"/>
              <w:right w:val="single" w:sz="4" w:space="0" w:color="auto"/>
            </w:tcBorders>
          </w:tcPr>
          <w:p w14:paraId="5FEB1E37" w14:textId="77777777" w:rsidR="007E6968" w:rsidRPr="009F57DA" w:rsidRDefault="007E6968" w:rsidP="009F57DA">
            <w:pPr>
              <w:pStyle w:val="Bezodstpw"/>
              <w:rPr>
                <w:rFonts w:asciiTheme="minorHAnsi" w:hAnsiTheme="minorHAnsi" w:cstheme="minorHAnsi"/>
                <w:sz w:val="18"/>
                <w:szCs w:val="18"/>
              </w:rPr>
            </w:pPr>
            <w:r w:rsidRPr="009F57DA">
              <w:rPr>
                <w:rFonts w:asciiTheme="minorHAnsi" w:hAnsiTheme="minorHAnsi" w:cstheme="minorHAnsi"/>
                <w:sz w:val="18"/>
                <w:szCs w:val="18"/>
              </w:rPr>
              <w:t>Wyposażenie</w:t>
            </w:r>
          </w:p>
        </w:tc>
        <w:tc>
          <w:tcPr>
            <w:tcW w:w="6804" w:type="dxa"/>
            <w:tcBorders>
              <w:top w:val="single" w:sz="4" w:space="0" w:color="auto"/>
              <w:left w:val="single" w:sz="4" w:space="0" w:color="auto"/>
              <w:bottom w:val="single" w:sz="4" w:space="0" w:color="auto"/>
              <w:right w:val="single" w:sz="4" w:space="0" w:color="auto"/>
            </w:tcBorders>
          </w:tcPr>
          <w:p w14:paraId="59F31712" w14:textId="4A6834CD" w:rsidR="007E6968" w:rsidRPr="009F57DA" w:rsidRDefault="007E6968" w:rsidP="009F57DA">
            <w:pPr>
              <w:pStyle w:val="Bezodstpw"/>
              <w:rPr>
                <w:rFonts w:asciiTheme="minorHAnsi" w:hAnsiTheme="minorHAnsi" w:cstheme="minorHAnsi"/>
                <w:sz w:val="18"/>
                <w:szCs w:val="18"/>
              </w:rPr>
            </w:pPr>
            <w:r w:rsidRPr="009F57DA">
              <w:rPr>
                <w:rFonts w:asciiTheme="minorHAnsi" w:hAnsiTheme="minorHAnsi" w:cstheme="minorHAnsi"/>
                <w:sz w:val="18"/>
                <w:szCs w:val="18"/>
              </w:rPr>
              <w:t xml:space="preserve">Zasilacz AC 100-240VAC, </w:t>
            </w:r>
            <w:r w:rsidR="00C14B2E" w:rsidRPr="009F57DA">
              <w:rPr>
                <w:rFonts w:asciiTheme="minorHAnsi" w:hAnsiTheme="minorHAnsi" w:cstheme="minorHAnsi"/>
                <w:sz w:val="18"/>
                <w:szCs w:val="18"/>
              </w:rPr>
              <w:t>minimum 50</w:t>
            </w:r>
            <w:r w:rsidRPr="009F57DA">
              <w:rPr>
                <w:rFonts w:asciiTheme="minorHAnsi" w:hAnsiTheme="minorHAnsi" w:cstheme="minorHAnsi"/>
                <w:sz w:val="18"/>
                <w:szCs w:val="18"/>
              </w:rPr>
              <w:t xml:space="preserve">W </w:t>
            </w:r>
          </w:p>
        </w:tc>
      </w:tr>
      <w:tr w:rsidR="007E6968" w:rsidRPr="0052786B" w14:paraId="1521C0ED" w14:textId="77777777" w:rsidTr="003372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70" w:type="dxa"/>
            <w:tcBorders>
              <w:top w:val="single" w:sz="4" w:space="0" w:color="auto"/>
              <w:left w:val="single" w:sz="4" w:space="0" w:color="auto"/>
              <w:bottom w:val="single" w:sz="4" w:space="0" w:color="auto"/>
              <w:right w:val="single" w:sz="4" w:space="0" w:color="auto"/>
            </w:tcBorders>
          </w:tcPr>
          <w:p w14:paraId="51C3D509" w14:textId="77777777" w:rsidR="007E6968" w:rsidRPr="0052786B" w:rsidRDefault="007E6968" w:rsidP="007E6968">
            <w:pPr>
              <w:rPr>
                <w:rFonts w:cstheme="minorHAnsi"/>
                <w:sz w:val="18"/>
                <w:szCs w:val="18"/>
              </w:rPr>
            </w:pPr>
            <w:r w:rsidRPr="0052786B">
              <w:rPr>
                <w:rFonts w:cstheme="minorHAnsi"/>
                <w:sz w:val="18"/>
                <w:szCs w:val="18"/>
              </w:rPr>
              <w:t>4</w:t>
            </w:r>
          </w:p>
        </w:tc>
        <w:tc>
          <w:tcPr>
            <w:tcW w:w="1693" w:type="dxa"/>
            <w:tcBorders>
              <w:top w:val="single" w:sz="4" w:space="0" w:color="auto"/>
              <w:left w:val="single" w:sz="4" w:space="0" w:color="auto"/>
              <w:bottom w:val="single" w:sz="4" w:space="0" w:color="auto"/>
              <w:right w:val="single" w:sz="4" w:space="0" w:color="auto"/>
            </w:tcBorders>
          </w:tcPr>
          <w:p w14:paraId="60D08891" w14:textId="77777777" w:rsidR="007E6968" w:rsidRPr="0052786B" w:rsidRDefault="007E6968" w:rsidP="007E6968">
            <w:pPr>
              <w:rPr>
                <w:rFonts w:cstheme="minorHAnsi"/>
                <w:sz w:val="18"/>
                <w:szCs w:val="18"/>
              </w:rPr>
            </w:pPr>
            <w:r w:rsidRPr="0052786B">
              <w:rPr>
                <w:rFonts w:cstheme="minorHAnsi"/>
                <w:sz w:val="18"/>
                <w:szCs w:val="18"/>
              </w:rPr>
              <w:t>Gwarancja producenta</w:t>
            </w:r>
          </w:p>
        </w:tc>
        <w:tc>
          <w:tcPr>
            <w:tcW w:w="6804" w:type="dxa"/>
            <w:tcBorders>
              <w:top w:val="single" w:sz="4" w:space="0" w:color="auto"/>
              <w:left w:val="single" w:sz="4" w:space="0" w:color="auto"/>
              <w:bottom w:val="single" w:sz="4" w:space="0" w:color="auto"/>
              <w:right w:val="single" w:sz="4" w:space="0" w:color="auto"/>
            </w:tcBorders>
          </w:tcPr>
          <w:p w14:paraId="3B141BC3" w14:textId="77777777" w:rsidR="007E6968" w:rsidRPr="0052786B" w:rsidRDefault="007E6968" w:rsidP="007E6968">
            <w:pPr>
              <w:pStyle w:val="Bezodstpw"/>
              <w:rPr>
                <w:rFonts w:asciiTheme="minorHAnsi" w:hAnsiTheme="minorHAnsi" w:cstheme="minorHAnsi"/>
                <w:sz w:val="18"/>
                <w:szCs w:val="18"/>
              </w:rPr>
            </w:pPr>
            <w:r w:rsidRPr="0052786B">
              <w:rPr>
                <w:rFonts w:asciiTheme="minorHAnsi" w:hAnsiTheme="minorHAnsi" w:cstheme="minorHAnsi"/>
                <w:sz w:val="18"/>
                <w:szCs w:val="18"/>
              </w:rPr>
              <w:t>Minimum 12 mc-y, ograniczona gwarancja obejmująca 1 rok gwarancji na części i robociznę</w:t>
            </w:r>
          </w:p>
        </w:tc>
      </w:tr>
      <w:tr w:rsidR="007E6968" w:rsidRPr="0052786B" w14:paraId="6E83135F" w14:textId="77777777" w:rsidTr="00F86E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2"/>
          <w:jc w:val="center"/>
        </w:trPr>
        <w:tc>
          <w:tcPr>
            <w:tcW w:w="570" w:type="dxa"/>
            <w:tcBorders>
              <w:top w:val="single" w:sz="4" w:space="0" w:color="auto"/>
              <w:left w:val="single" w:sz="4" w:space="0" w:color="auto"/>
              <w:bottom w:val="single" w:sz="4" w:space="0" w:color="auto"/>
              <w:right w:val="single" w:sz="4" w:space="0" w:color="auto"/>
            </w:tcBorders>
          </w:tcPr>
          <w:p w14:paraId="4AF2EEBB" w14:textId="77777777" w:rsidR="007E6968" w:rsidRPr="0052786B" w:rsidRDefault="007E6968" w:rsidP="007E6968">
            <w:pPr>
              <w:rPr>
                <w:rFonts w:cstheme="minorHAnsi"/>
                <w:sz w:val="18"/>
                <w:szCs w:val="18"/>
              </w:rPr>
            </w:pPr>
            <w:r w:rsidRPr="0052786B">
              <w:rPr>
                <w:rFonts w:cstheme="minorHAnsi"/>
                <w:sz w:val="18"/>
                <w:szCs w:val="18"/>
              </w:rPr>
              <w:t>5</w:t>
            </w:r>
          </w:p>
        </w:tc>
        <w:tc>
          <w:tcPr>
            <w:tcW w:w="1693" w:type="dxa"/>
            <w:tcBorders>
              <w:top w:val="single" w:sz="4" w:space="0" w:color="auto"/>
              <w:left w:val="single" w:sz="4" w:space="0" w:color="auto"/>
              <w:bottom w:val="single" w:sz="4" w:space="0" w:color="auto"/>
              <w:right w:val="single" w:sz="4" w:space="0" w:color="auto"/>
            </w:tcBorders>
          </w:tcPr>
          <w:p w14:paraId="64BD6355" w14:textId="77777777" w:rsidR="007E6968" w:rsidRPr="0052786B" w:rsidRDefault="007E6968" w:rsidP="007E6968">
            <w:pPr>
              <w:rPr>
                <w:rFonts w:cstheme="minorHAnsi"/>
                <w:sz w:val="18"/>
                <w:szCs w:val="18"/>
              </w:rPr>
            </w:pPr>
            <w:r w:rsidRPr="0052786B">
              <w:rPr>
                <w:rFonts w:cstheme="minorHAnsi"/>
                <w:sz w:val="18"/>
                <w:szCs w:val="18"/>
              </w:rPr>
              <w:t>Zgodność z normami i standardami</w:t>
            </w:r>
          </w:p>
        </w:tc>
        <w:tc>
          <w:tcPr>
            <w:tcW w:w="6804" w:type="dxa"/>
            <w:tcBorders>
              <w:top w:val="single" w:sz="4" w:space="0" w:color="auto"/>
              <w:left w:val="single" w:sz="4" w:space="0" w:color="auto"/>
              <w:bottom w:val="single" w:sz="4" w:space="0" w:color="auto"/>
              <w:right w:val="single" w:sz="4" w:space="0" w:color="auto"/>
            </w:tcBorders>
          </w:tcPr>
          <w:p w14:paraId="5098A731" w14:textId="77777777" w:rsidR="007E6968" w:rsidRPr="0052786B" w:rsidRDefault="007E6968" w:rsidP="007E6968">
            <w:pPr>
              <w:rPr>
                <w:rFonts w:cstheme="minorHAnsi"/>
                <w:sz w:val="18"/>
                <w:szCs w:val="18"/>
              </w:rPr>
            </w:pPr>
            <w:r w:rsidRPr="0052786B">
              <w:rPr>
                <w:rFonts w:cstheme="minorHAnsi"/>
                <w:sz w:val="18"/>
                <w:szCs w:val="18"/>
              </w:rPr>
              <w:t>Oferowany sprzęt musi być zaprojektowany i wyprodukowany zgodnie z normą jakościową ISO 9001:2008 oraz normą środowiskową ISO 14001:2004.</w:t>
            </w:r>
          </w:p>
          <w:p w14:paraId="0B52F18C" w14:textId="77777777" w:rsidR="007E6968" w:rsidRPr="0052786B" w:rsidRDefault="007E6968" w:rsidP="007E6968">
            <w:pPr>
              <w:rPr>
                <w:rFonts w:cstheme="minorHAnsi"/>
                <w:sz w:val="18"/>
                <w:szCs w:val="18"/>
              </w:rPr>
            </w:pPr>
            <w:r w:rsidRPr="0052786B">
              <w:rPr>
                <w:rFonts w:cstheme="minorHAnsi"/>
                <w:sz w:val="18"/>
                <w:szCs w:val="18"/>
              </w:rPr>
              <w:t>Oferowany sprzęt musi spełniać wymagania dyrektyw Unii Europejskiej: 2014/35/WE (bezpieczeństwo elektryczne), 2014/30/WE (kompatybilność elektromagnetyczna) i 2009/125/WE (zużycie energii).</w:t>
            </w:r>
          </w:p>
          <w:p w14:paraId="08094D2C" w14:textId="77777777" w:rsidR="007E6968" w:rsidRPr="0052786B" w:rsidRDefault="007E6968" w:rsidP="007E6968">
            <w:pPr>
              <w:rPr>
                <w:rFonts w:cstheme="minorHAnsi"/>
                <w:sz w:val="18"/>
                <w:szCs w:val="18"/>
              </w:rPr>
            </w:pPr>
            <w:r w:rsidRPr="0052786B">
              <w:rPr>
                <w:rFonts w:cstheme="minorHAnsi"/>
                <w:sz w:val="18"/>
                <w:szCs w:val="18"/>
              </w:rPr>
              <w:t>Oferowany sprzęt powinien poprawnie współpracować z oferowanym systemem operacyjnym komputera przenośnego typ 1.</w:t>
            </w:r>
          </w:p>
        </w:tc>
      </w:tr>
    </w:tbl>
    <w:p w14:paraId="358B248A" w14:textId="77777777" w:rsidR="007E6968" w:rsidRPr="0052786B" w:rsidRDefault="007E6968" w:rsidP="007E6968">
      <w:pPr>
        <w:spacing w:after="0"/>
        <w:rPr>
          <w:rFonts w:cstheme="minorHAnsi"/>
        </w:rPr>
      </w:pPr>
    </w:p>
    <w:p w14:paraId="360593BB" w14:textId="77777777" w:rsidR="007E6968" w:rsidRPr="0052786B" w:rsidRDefault="007E6968" w:rsidP="007E6968">
      <w:pPr>
        <w:spacing w:after="0"/>
        <w:rPr>
          <w:rFonts w:cstheme="minorHAnsi"/>
        </w:rPr>
      </w:pPr>
    </w:p>
    <w:p w14:paraId="0F013F5C" w14:textId="707D19E0" w:rsidR="007E6968" w:rsidRPr="0052786B" w:rsidRDefault="007E6968" w:rsidP="001009C4">
      <w:pPr>
        <w:pStyle w:val="Akapitzlist"/>
        <w:numPr>
          <w:ilvl w:val="1"/>
          <w:numId w:val="1"/>
        </w:numPr>
        <w:rPr>
          <w:rFonts w:asciiTheme="minorHAnsi" w:hAnsiTheme="minorHAnsi" w:cstheme="minorHAnsi"/>
          <w:sz w:val="22"/>
          <w:szCs w:val="22"/>
        </w:rPr>
      </w:pPr>
      <w:r w:rsidRPr="0052786B">
        <w:rPr>
          <w:rFonts w:asciiTheme="minorHAnsi" w:hAnsiTheme="minorHAnsi" w:cstheme="minorHAnsi"/>
          <w:b/>
          <w:sz w:val="22"/>
          <w:szCs w:val="22"/>
        </w:rPr>
        <w:t>Torba transportowa typ 1 d</w:t>
      </w:r>
      <w:r w:rsidR="001009C4">
        <w:rPr>
          <w:rFonts w:asciiTheme="minorHAnsi" w:hAnsiTheme="minorHAnsi" w:cstheme="minorHAnsi"/>
          <w:b/>
          <w:sz w:val="22"/>
          <w:szCs w:val="22"/>
        </w:rPr>
        <w:t>o komputera przenośnego typ 1</w:t>
      </w:r>
    </w:p>
    <w:p w14:paraId="3DE85868" w14:textId="77777777" w:rsidR="007E6968" w:rsidRPr="0052786B" w:rsidRDefault="007E6968" w:rsidP="007E6968">
      <w:pPr>
        <w:spacing w:after="0"/>
        <w:rPr>
          <w:rFonts w:cstheme="minorHAnsi"/>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835"/>
        <w:gridCol w:w="6662"/>
      </w:tblGrid>
      <w:tr w:rsidR="007E6968" w:rsidRPr="0052786B" w14:paraId="1A7878F7" w14:textId="77777777" w:rsidTr="003372CB">
        <w:trPr>
          <w:jc w:val="center"/>
        </w:trPr>
        <w:tc>
          <w:tcPr>
            <w:tcW w:w="570" w:type="dxa"/>
          </w:tcPr>
          <w:p w14:paraId="15945929" w14:textId="77777777" w:rsidR="007E6968" w:rsidRPr="00F00F32" w:rsidRDefault="007E6968" w:rsidP="00F00F32">
            <w:pPr>
              <w:pStyle w:val="Bezodstpw"/>
              <w:jc w:val="center"/>
              <w:rPr>
                <w:rFonts w:asciiTheme="minorHAnsi" w:hAnsiTheme="minorHAnsi" w:cstheme="minorHAnsi"/>
                <w:b/>
                <w:bCs/>
                <w:sz w:val="18"/>
                <w:szCs w:val="18"/>
              </w:rPr>
            </w:pPr>
            <w:r w:rsidRPr="00F00F32">
              <w:rPr>
                <w:rFonts w:asciiTheme="minorHAnsi" w:hAnsiTheme="minorHAnsi" w:cstheme="minorHAnsi"/>
                <w:b/>
                <w:bCs/>
                <w:sz w:val="18"/>
                <w:szCs w:val="18"/>
              </w:rPr>
              <w:t>Lp.</w:t>
            </w:r>
          </w:p>
        </w:tc>
        <w:tc>
          <w:tcPr>
            <w:tcW w:w="1835" w:type="dxa"/>
          </w:tcPr>
          <w:p w14:paraId="772D4964" w14:textId="77777777" w:rsidR="007E6968" w:rsidRPr="00F00F32" w:rsidRDefault="007E6968" w:rsidP="00F00F32">
            <w:pPr>
              <w:pStyle w:val="Bezodstpw"/>
              <w:jc w:val="center"/>
              <w:rPr>
                <w:rFonts w:asciiTheme="minorHAnsi" w:hAnsiTheme="minorHAnsi" w:cstheme="minorHAnsi"/>
                <w:b/>
                <w:bCs/>
                <w:sz w:val="18"/>
                <w:szCs w:val="18"/>
              </w:rPr>
            </w:pPr>
            <w:r w:rsidRPr="00F00F32">
              <w:rPr>
                <w:rFonts w:asciiTheme="minorHAnsi" w:hAnsiTheme="minorHAnsi" w:cstheme="minorHAnsi"/>
                <w:b/>
                <w:bCs/>
                <w:sz w:val="18"/>
                <w:szCs w:val="18"/>
              </w:rPr>
              <w:t>Nazwa elementu, parametru lub cechy</w:t>
            </w:r>
          </w:p>
        </w:tc>
        <w:tc>
          <w:tcPr>
            <w:tcW w:w="6662" w:type="dxa"/>
          </w:tcPr>
          <w:p w14:paraId="1F6576D1" w14:textId="77777777" w:rsidR="007E6968" w:rsidRPr="00F00F32" w:rsidRDefault="007E6968" w:rsidP="00F00F32">
            <w:pPr>
              <w:pStyle w:val="Bezodstpw"/>
              <w:jc w:val="center"/>
              <w:rPr>
                <w:rFonts w:asciiTheme="minorHAnsi" w:hAnsiTheme="minorHAnsi" w:cstheme="minorHAnsi"/>
                <w:b/>
                <w:bCs/>
                <w:sz w:val="18"/>
                <w:szCs w:val="18"/>
              </w:rPr>
            </w:pPr>
            <w:r w:rsidRPr="00F00F32">
              <w:rPr>
                <w:rFonts w:asciiTheme="minorHAnsi" w:hAnsiTheme="minorHAnsi" w:cstheme="minorHAnsi"/>
                <w:b/>
                <w:bCs/>
                <w:sz w:val="18"/>
                <w:szCs w:val="18"/>
              </w:rPr>
              <w:t>Opis minimalnych wymagań technicznych / ilościowych</w:t>
            </w:r>
          </w:p>
        </w:tc>
      </w:tr>
      <w:tr w:rsidR="007E6968" w:rsidRPr="0052786B" w14:paraId="524ACBBD" w14:textId="77777777" w:rsidTr="003372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70" w:type="dxa"/>
            <w:tcBorders>
              <w:top w:val="single" w:sz="4" w:space="0" w:color="auto"/>
              <w:left w:val="single" w:sz="4" w:space="0" w:color="auto"/>
              <w:bottom w:val="single" w:sz="4" w:space="0" w:color="auto"/>
              <w:right w:val="single" w:sz="4" w:space="0" w:color="auto"/>
            </w:tcBorders>
          </w:tcPr>
          <w:p w14:paraId="1AC5604B" w14:textId="77777777" w:rsidR="007E6968" w:rsidRPr="0052786B" w:rsidRDefault="007E6968" w:rsidP="007E6968">
            <w:pPr>
              <w:rPr>
                <w:rFonts w:cstheme="minorHAnsi"/>
                <w:sz w:val="18"/>
                <w:szCs w:val="18"/>
              </w:rPr>
            </w:pPr>
            <w:r w:rsidRPr="0052786B">
              <w:rPr>
                <w:rFonts w:cstheme="minorHAnsi"/>
                <w:sz w:val="18"/>
                <w:szCs w:val="18"/>
              </w:rPr>
              <w:t>1</w:t>
            </w:r>
          </w:p>
        </w:tc>
        <w:tc>
          <w:tcPr>
            <w:tcW w:w="1835" w:type="dxa"/>
            <w:tcBorders>
              <w:top w:val="single" w:sz="4" w:space="0" w:color="auto"/>
              <w:left w:val="single" w:sz="4" w:space="0" w:color="auto"/>
              <w:bottom w:val="single" w:sz="4" w:space="0" w:color="auto"/>
              <w:right w:val="single" w:sz="4" w:space="0" w:color="auto"/>
            </w:tcBorders>
          </w:tcPr>
          <w:p w14:paraId="210BD871" w14:textId="77777777" w:rsidR="007E6968" w:rsidRPr="0052786B" w:rsidRDefault="007E6968" w:rsidP="007E6968">
            <w:pPr>
              <w:rPr>
                <w:rFonts w:cstheme="minorHAnsi"/>
                <w:sz w:val="18"/>
                <w:szCs w:val="18"/>
              </w:rPr>
            </w:pPr>
            <w:r w:rsidRPr="0052786B">
              <w:rPr>
                <w:rFonts w:cstheme="minorHAnsi"/>
                <w:sz w:val="18"/>
                <w:szCs w:val="18"/>
              </w:rPr>
              <w:t>Torba</w:t>
            </w:r>
          </w:p>
        </w:tc>
        <w:tc>
          <w:tcPr>
            <w:tcW w:w="6662" w:type="dxa"/>
            <w:tcBorders>
              <w:top w:val="single" w:sz="4" w:space="0" w:color="auto"/>
              <w:left w:val="single" w:sz="4" w:space="0" w:color="auto"/>
              <w:bottom w:val="single" w:sz="4" w:space="0" w:color="auto"/>
              <w:right w:val="single" w:sz="4" w:space="0" w:color="auto"/>
            </w:tcBorders>
          </w:tcPr>
          <w:p w14:paraId="5E7B2D8F" w14:textId="77777777" w:rsidR="007E6968" w:rsidRPr="0052786B" w:rsidRDefault="007E6968" w:rsidP="007E6968">
            <w:pPr>
              <w:rPr>
                <w:rFonts w:cstheme="minorHAnsi"/>
                <w:sz w:val="18"/>
                <w:szCs w:val="18"/>
              </w:rPr>
            </w:pPr>
            <w:r w:rsidRPr="0052786B">
              <w:rPr>
                <w:rFonts w:cstheme="minorHAnsi"/>
                <w:sz w:val="18"/>
                <w:szCs w:val="18"/>
              </w:rPr>
              <w:t xml:space="preserve">Podstawowa torba transportowa na oferowany komputer przenośny typ 1 o wymiarze dopasowanym do laptopa. Lekka i wytrzymała z podwójnym przedziałem wewnętrznym, kieszeniami wewnętrznymi i zewnętrznymi, a także amortyzacją piankową o dużej gęstości, </w:t>
            </w:r>
          </w:p>
          <w:p w14:paraId="368F9DDE" w14:textId="77777777" w:rsidR="007E6968" w:rsidRPr="0052786B" w:rsidRDefault="007E6968" w:rsidP="007E6968">
            <w:pPr>
              <w:rPr>
                <w:rFonts w:cstheme="minorHAnsi"/>
                <w:sz w:val="18"/>
                <w:szCs w:val="18"/>
              </w:rPr>
            </w:pPr>
            <w:r w:rsidRPr="0052786B">
              <w:rPr>
                <w:rFonts w:cstheme="minorHAnsi"/>
                <w:sz w:val="18"/>
                <w:szCs w:val="18"/>
              </w:rPr>
              <w:t>Co najmniej jedna dodatkowa przegroda na akcesoria typu zasilacz, mysz komputerowa, zewnętrzny napęd optyczny. Producenta komputera przenośnego typ 1.</w:t>
            </w:r>
          </w:p>
        </w:tc>
      </w:tr>
      <w:tr w:rsidR="007E6968" w:rsidRPr="0052786B" w14:paraId="75F35BF9" w14:textId="77777777" w:rsidTr="003372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70" w:type="dxa"/>
            <w:tcBorders>
              <w:top w:val="single" w:sz="4" w:space="0" w:color="auto"/>
              <w:left w:val="single" w:sz="4" w:space="0" w:color="auto"/>
              <w:bottom w:val="single" w:sz="4" w:space="0" w:color="auto"/>
              <w:right w:val="single" w:sz="4" w:space="0" w:color="auto"/>
            </w:tcBorders>
          </w:tcPr>
          <w:p w14:paraId="1A76F7A4" w14:textId="77777777" w:rsidR="007E6968" w:rsidRPr="0052786B" w:rsidRDefault="007E6968" w:rsidP="007E6968">
            <w:pPr>
              <w:rPr>
                <w:rFonts w:cstheme="minorHAnsi"/>
                <w:sz w:val="18"/>
                <w:szCs w:val="18"/>
              </w:rPr>
            </w:pPr>
            <w:r w:rsidRPr="0052786B">
              <w:rPr>
                <w:rFonts w:cstheme="minorHAnsi"/>
                <w:sz w:val="18"/>
                <w:szCs w:val="18"/>
              </w:rPr>
              <w:t>2</w:t>
            </w:r>
          </w:p>
        </w:tc>
        <w:tc>
          <w:tcPr>
            <w:tcW w:w="1835" w:type="dxa"/>
            <w:tcBorders>
              <w:top w:val="single" w:sz="4" w:space="0" w:color="auto"/>
              <w:left w:val="single" w:sz="4" w:space="0" w:color="auto"/>
              <w:bottom w:val="single" w:sz="4" w:space="0" w:color="auto"/>
              <w:right w:val="single" w:sz="4" w:space="0" w:color="auto"/>
            </w:tcBorders>
          </w:tcPr>
          <w:p w14:paraId="61070A38" w14:textId="77777777" w:rsidR="007E6968" w:rsidRPr="0052786B" w:rsidRDefault="007E6968" w:rsidP="007E6968">
            <w:pPr>
              <w:rPr>
                <w:rFonts w:cstheme="minorHAnsi"/>
                <w:sz w:val="18"/>
                <w:szCs w:val="18"/>
              </w:rPr>
            </w:pPr>
            <w:r w:rsidRPr="0052786B">
              <w:rPr>
                <w:rFonts w:cstheme="minorHAnsi"/>
                <w:sz w:val="18"/>
                <w:szCs w:val="18"/>
              </w:rPr>
              <w:t>Gwarancja producenta</w:t>
            </w:r>
          </w:p>
        </w:tc>
        <w:tc>
          <w:tcPr>
            <w:tcW w:w="6662" w:type="dxa"/>
            <w:tcBorders>
              <w:top w:val="single" w:sz="4" w:space="0" w:color="auto"/>
              <w:left w:val="single" w:sz="4" w:space="0" w:color="auto"/>
              <w:bottom w:val="single" w:sz="4" w:space="0" w:color="auto"/>
              <w:right w:val="single" w:sz="4" w:space="0" w:color="auto"/>
            </w:tcBorders>
          </w:tcPr>
          <w:p w14:paraId="661FF6A9" w14:textId="4A6F30DF" w:rsidR="007E6968" w:rsidRPr="0052786B" w:rsidRDefault="007E6968" w:rsidP="007E6968">
            <w:pPr>
              <w:rPr>
                <w:rFonts w:cstheme="minorHAnsi"/>
                <w:sz w:val="18"/>
                <w:szCs w:val="18"/>
              </w:rPr>
            </w:pPr>
            <w:r w:rsidRPr="0052786B">
              <w:rPr>
                <w:rFonts w:cstheme="minorHAnsi"/>
                <w:sz w:val="18"/>
                <w:szCs w:val="18"/>
              </w:rPr>
              <w:t xml:space="preserve">Minimum </w:t>
            </w:r>
            <w:r w:rsidR="00113A8E" w:rsidRPr="0052786B">
              <w:rPr>
                <w:rFonts w:cstheme="minorHAnsi"/>
                <w:sz w:val="18"/>
                <w:szCs w:val="18"/>
              </w:rPr>
              <w:t>12</w:t>
            </w:r>
            <w:r w:rsidRPr="0052786B">
              <w:rPr>
                <w:rFonts w:cstheme="minorHAnsi"/>
                <w:sz w:val="18"/>
                <w:szCs w:val="18"/>
              </w:rPr>
              <w:t xml:space="preserve"> mc-y</w:t>
            </w:r>
          </w:p>
        </w:tc>
      </w:tr>
    </w:tbl>
    <w:p w14:paraId="141C516D" w14:textId="77777777" w:rsidR="007E6968" w:rsidRPr="0052786B" w:rsidRDefault="007E6968" w:rsidP="007E6968">
      <w:pPr>
        <w:spacing w:after="0"/>
        <w:rPr>
          <w:rFonts w:cstheme="minorHAnsi"/>
        </w:rPr>
      </w:pPr>
    </w:p>
    <w:p w14:paraId="6692B635" w14:textId="6B346DFC" w:rsidR="007E6968" w:rsidRPr="0052786B" w:rsidRDefault="007E6968" w:rsidP="001009C4">
      <w:pPr>
        <w:pStyle w:val="Akapitzlist"/>
        <w:numPr>
          <w:ilvl w:val="1"/>
          <w:numId w:val="1"/>
        </w:numPr>
        <w:rPr>
          <w:rFonts w:asciiTheme="minorHAnsi" w:hAnsiTheme="minorHAnsi" w:cstheme="minorHAnsi"/>
          <w:b/>
          <w:sz w:val="22"/>
          <w:szCs w:val="22"/>
        </w:rPr>
      </w:pPr>
      <w:r w:rsidRPr="0052786B">
        <w:rPr>
          <w:rFonts w:asciiTheme="minorHAnsi" w:hAnsiTheme="minorHAnsi" w:cstheme="minorHAnsi"/>
          <w:b/>
          <w:sz w:val="22"/>
          <w:szCs w:val="22"/>
        </w:rPr>
        <w:t>Z</w:t>
      </w:r>
      <w:r w:rsidR="001009C4">
        <w:rPr>
          <w:rFonts w:asciiTheme="minorHAnsi" w:hAnsiTheme="minorHAnsi" w:cstheme="minorHAnsi"/>
          <w:b/>
          <w:sz w:val="22"/>
          <w:szCs w:val="22"/>
        </w:rPr>
        <w:t>estaw klawiatura i mysz typ 1</w:t>
      </w:r>
    </w:p>
    <w:p w14:paraId="25650545" w14:textId="77777777" w:rsidR="007E6968" w:rsidRPr="0052786B" w:rsidRDefault="007E6968" w:rsidP="007E6968">
      <w:pPr>
        <w:spacing w:after="0"/>
        <w:rPr>
          <w:rFonts w:cstheme="minorHAnsi"/>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835"/>
        <w:gridCol w:w="6662"/>
      </w:tblGrid>
      <w:tr w:rsidR="007E6968" w:rsidRPr="0052786B" w14:paraId="2074F94D" w14:textId="77777777" w:rsidTr="003372CB">
        <w:trPr>
          <w:trHeight w:val="433"/>
          <w:jc w:val="center"/>
        </w:trPr>
        <w:tc>
          <w:tcPr>
            <w:tcW w:w="570" w:type="dxa"/>
          </w:tcPr>
          <w:p w14:paraId="2F87DEC4" w14:textId="77777777" w:rsidR="007E6968" w:rsidRPr="00F00F32" w:rsidRDefault="007E6968" w:rsidP="00F00F32">
            <w:pPr>
              <w:pStyle w:val="Bezodstpw"/>
              <w:jc w:val="center"/>
              <w:rPr>
                <w:rFonts w:asciiTheme="minorHAnsi" w:hAnsiTheme="minorHAnsi" w:cstheme="minorHAnsi"/>
                <w:b/>
                <w:bCs/>
                <w:sz w:val="18"/>
                <w:szCs w:val="18"/>
              </w:rPr>
            </w:pPr>
            <w:r w:rsidRPr="00F00F32">
              <w:rPr>
                <w:rFonts w:asciiTheme="minorHAnsi" w:hAnsiTheme="minorHAnsi" w:cstheme="minorHAnsi"/>
                <w:b/>
                <w:bCs/>
                <w:sz w:val="18"/>
                <w:szCs w:val="18"/>
              </w:rPr>
              <w:t>Lp.</w:t>
            </w:r>
          </w:p>
        </w:tc>
        <w:tc>
          <w:tcPr>
            <w:tcW w:w="1835" w:type="dxa"/>
          </w:tcPr>
          <w:p w14:paraId="0A79CF9C" w14:textId="77777777" w:rsidR="007E6968" w:rsidRPr="00F00F32" w:rsidRDefault="007E6968" w:rsidP="00F00F32">
            <w:pPr>
              <w:pStyle w:val="Bezodstpw"/>
              <w:jc w:val="center"/>
              <w:rPr>
                <w:rFonts w:asciiTheme="minorHAnsi" w:hAnsiTheme="minorHAnsi" w:cstheme="minorHAnsi"/>
                <w:b/>
                <w:bCs/>
                <w:sz w:val="18"/>
                <w:szCs w:val="18"/>
              </w:rPr>
            </w:pPr>
            <w:r w:rsidRPr="00F00F32">
              <w:rPr>
                <w:rFonts w:asciiTheme="minorHAnsi" w:hAnsiTheme="minorHAnsi" w:cstheme="minorHAnsi"/>
                <w:b/>
                <w:bCs/>
                <w:sz w:val="18"/>
                <w:szCs w:val="18"/>
              </w:rPr>
              <w:t>Nazwa elementu, parametru lub cechy</w:t>
            </w:r>
          </w:p>
        </w:tc>
        <w:tc>
          <w:tcPr>
            <w:tcW w:w="6662" w:type="dxa"/>
          </w:tcPr>
          <w:p w14:paraId="7E1E554E" w14:textId="77777777" w:rsidR="007E6968" w:rsidRPr="00F00F32" w:rsidRDefault="007E6968" w:rsidP="00F00F32">
            <w:pPr>
              <w:pStyle w:val="Bezodstpw"/>
              <w:jc w:val="center"/>
              <w:rPr>
                <w:rFonts w:asciiTheme="minorHAnsi" w:hAnsiTheme="minorHAnsi" w:cstheme="minorHAnsi"/>
                <w:b/>
                <w:bCs/>
                <w:sz w:val="18"/>
                <w:szCs w:val="18"/>
              </w:rPr>
            </w:pPr>
            <w:r w:rsidRPr="00F00F32">
              <w:rPr>
                <w:rFonts w:asciiTheme="minorHAnsi" w:hAnsiTheme="minorHAnsi" w:cstheme="minorHAnsi"/>
                <w:b/>
                <w:bCs/>
                <w:sz w:val="18"/>
                <w:szCs w:val="18"/>
              </w:rPr>
              <w:t>Opis minimalnych wymagań technicznych / ilościowych</w:t>
            </w:r>
          </w:p>
        </w:tc>
      </w:tr>
      <w:tr w:rsidR="007E6968" w:rsidRPr="0052786B" w14:paraId="363F9FE5" w14:textId="77777777" w:rsidTr="003372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92"/>
          <w:jc w:val="center"/>
        </w:trPr>
        <w:tc>
          <w:tcPr>
            <w:tcW w:w="570" w:type="dxa"/>
            <w:tcBorders>
              <w:top w:val="single" w:sz="4" w:space="0" w:color="auto"/>
              <w:left w:val="single" w:sz="4" w:space="0" w:color="auto"/>
              <w:bottom w:val="single" w:sz="4" w:space="0" w:color="auto"/>
              <w:right w:val="single" w:sz="4" w:space="0" w:color="auto"/>
            </w:tcBorders>
          </w:tcPr>
          <w:p w14:paraId="428CBA77" w14:textId="77777777" w:rsidR="007E6968" w:rsidRPr="0052786B" w:rsidRDefault="007E6968" w:rsidP="007E6968">
            <w:pPr>
              <w:rPr>
                <w:rFonts w:cstheme="minorHAnsi"/>
                <w:sz w:val="18"/>
                <w:szCs w:val="18"/>
              </w:rPr>
            </w:pPr>
            <w:r w:rsidRPr="0052786B">
              <w:rPr>
                <w:rFonts w:cstheme="minorHAnsi"/>
                <w:sz w:val="18"/>
                <w:szCs w:val="18"/>
              </w:rPr>
              <w:t>1</w:t>
            </w:r>
          </w:p>
        </w:tc>
        <w:tc>
          <w:tcPr>
            <w:tcW w:w="1835" w:type="dxa"/>
            <w:tcBorders>
              <w:top w:val="single" w:sz="4" w:space="0" w:color="auto"/>
              <w:left w:val="single" w:sz="4" w:space="0" w:color="auto"/>
              <w:bottom w:val="single" w:sz="4" w:space="0" w:color="auto"/>
              <w:right w:val="single" w:sz="4" w:space="0" w:color="auto"/>
            </w:tcBorders>
          </w:tcPr>
          <w:p w14:paraId="2BDA499D" w14:textId="77777777" w:rsidR="007E6968" w:rsidRPr="000719E3" w:rsidRDefault="007E6968" w:rsidP="000719E3">
            <w:pPr>
              <w:pStyle w:val="Bezodstpw"/>
              <w:rPr>
                <w:rFonts w:asciiTheme="minorHAnsi" w:hAnsiTheme="minorHAnsi" w:cstheme="minorHAnsi"/>
                <w:sz w:val="18"/>
                <w:szCs w:val="18"/>
              </w:rPr>
            </w:pPr>
            <w:r w:rsidRPr="000719E3">
              <w:rPr>
                <w:rFonts w:asciiTheme="minorHAnsi" w:hAnsiTheme="minorHAnsi" w:cstheme="minorHAnsi"/>
                <w:sz w:val="18"/>
                <w:szCs w:val="18"/>
              </w:rPr>
              <w:t>Klawiatura</w:t>
            </w:r>
          </w:p>
        </w:tc>
        <w:tc>
          <w:tcPr>
            <w:tcW w:w="6662" w:type="dxa"/>
            <w:tcBorders>
              <w:top w:val="single" w:sz="4" w:space="0" w:color="auto"/>
              <w:left w:val="single" w:sz="4" w:space="0" w:color="auto"/>
              <w:bottom w:val="single" w:sz="4" w:space="0" w:color="auto"/>
              <w:right w:val="single" w:sz="4" w:space="0" w:color="auto"/>
            </w:tcBorders>
          </w:tcPr>
          <w:p w14:paraId="26184825" w14:textId="455EE029" w:rsidR="007E6968" w:rsidRPr="000719E3" w:rsidRDefault="007E6968" w:rsidP="000719E3">
            <w:pPr>
              <w:pStyle w:val="Bezodstpw"/>
              <w:rPr>
                <w:rFonts w:asciiTheme="minorHAnsi" w:hAnsiTheme="minorHAnsi" w:cstheme="minorHAnsi"/>
                <w:sz w:val="18"/>
                <w:szCs w:val="18"/>
              </w:rPr>
            </w:pPr>
            <w:r w:rsidRPr="000719E3">
              <w:rPr>
                <w:rFonts w:asciiTheme="minorHAnsi" w:hAnsiTheme="minorHAnsi" w:cstheme="minorHAnsi"/>
                <w:sz w:val="18"/>
                <w:szCs w:val="18"/>
              </w:rPr>
              <w:t xml:space="preserve">Klawiatura w układzie US-QWERTY (układ polski programisty), pełnowymiarowa z wydzieloną częścią numeryczną, </w:t>
            </w:r>
            <w:r w:rsidR="00D96DC5" w:rsidRPr="000719E3">
              <w:rPr>
                <w:rFonts w:asciiTheme="minorHAnsi" w:hAnsiTheme="minorHAnsi" w:cstheme="minorHAnsi"/>
                <w:sz w:val="18"/>
                <w:szCs w:val="18"/>
              </w:rPr>
              <w:t>odporna na zalanie.</w:t>
            </w:r>
            <w:r w:rsidR="00B62559" w:rsidRPr="000719E3">
              <w:rPr>
                <w:rFonts w:asciiTheme="minorHAnsi" w:hAnsiTheme="minorHAnsi" w:cstheme="minorHAnsi"/>
                <w:sz w:val="18"/>
                <w:szCs w:val="18"/>
              </w:rPr>
              <w:t xml:space="preserve"> </w:t>
            </w:r>
            <w:r w:rsidRPr="000719E3">
              <w:rPr>
                <w:rFonts w:asciiTheme="minorHAnsi" w:hAnsiTheme="minorHAnsi" w:cstheme="minorHAnsi"/>
                <w:sz w:val="18"/>
                <w:szCs w:val="18"/>
              </w:rPr>
              <w:t>Minimum 104 klawisze</w:t>
            </w:r>
            <w:r w:rsidR="00024D34" w:rsidRPr="000719E3">
              <w:rPr>
                <w:rFonts w:asciiTheme="minorHAnsi" w:hAnsiTheme="minorHAnsi" w:cstheme="minorHAnsi"/>
                <w:sz w:val="18"/>
                <w:szCs w:val="18"/>
              </w:rPr>
              <w:t>, kabel o długości minimum 1,5m.</w:t>
            </w:r>
            <w:r w:rsidRPr="000719E3">
              <w:rPr>
                <w:rFonts w:asciiTheme="minorHAnsi" w:hAnsiTheme="minorHAnsi" w:cstheme="minorHAnsi"/>
                <w:sz w:val="18"/>
                <w:szCs w:val="18"/>
              </w:rPr>
              <w:t xml:space="preserve"> </w:t>
            </w:r>
          </w:p>
        </w:tc>
      </w:tr>
      <w:tr w:rsidR="007E6968" w:rsidRPr="0052786B" w14:paraId="53DD7407" w14:textId="77777777" w:rsidTr="003372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70" w:type="dxa"/>
            <w:tcBorders>
              <w:top w:val="single" w:sz="4" w:space="0" w:color="auto"/>
              <w:left w:val="single" w:sz="4" w:space="0" w:color="auto"/>
              <w:bottom w:val="single" w:sz="4" w:space="0" w:color="auto"/>
              <w:right w:val="single" w:sz="4" w:space="0" w:color="auto"/>
            </w:tcBorders>
          </w:tcPr>
          <w:p w14:paraId="41E5E4D1" w14:textId="77777777" w:rsidR="007E6968" w:rsidRPr="0052786B" w:rsidRDefault="007E6968" w:rsidP="007E6968">
            <w:pPr>
              <w:pStyle w:val="Bezodstpw"/>
              <w:rPr>
                <w:rFonts w:asciiTheme="minorHAnsi" w:hAnsiTheme="minorHAnsi" w:cstheme="minorHAnsi"/>
                <w:sz w:val="18"/>
                <w:szCs w:val="18"/>
              </w:rPr>
            </w:pPr>
            <w:r w:rsidRPr="0052786B">
              <w:rPr>
                <w:rFonts w:asciiTheme="minorHAnsi" w:hAnsiTheme="minorHAnsi" w:cstheme="minorHAnsi"/>
                <w:sz w:val="18"/>
                <w:szCs w:val="18"/>
              </w:rPr>
              <w:t>2</w:t>
            </w:r>
          </w:p>
        </w:tc>
        <w:tc>
          <w:tcPr>
            <w:tcW w:w="1835" w:type="dxa"/>
            <w:tcBorders>
              <w:top w:val="single" w:sz="4" w:space="0" w:color="auto"/>
              <w:left w:val="single" w:sz="4" w:space="0" w:color="auto"/>
              <w:bottom w:val="single" w:sz="4" w:space="0" w:color="auto"/>
              <w:right w:val="single" w:sz="4" w:space="0" w:color="auto"/>
            </w:tcBorders>
          </w:tcPr>
          <w:p w14:paraId="2B87EA7D" w14:textId="77777777" w:rsidR="007E6968" w:rsidRPr="0052786B" w:rsidRDefault="007E6968" w:rsidP="007E6968">
            <w:pPr>
              <w:pStyle w:val="Bezodstpw"/>
              <w:rPr>
                <w:rFonts w:asciiTheme="minorHAnsi" w:hAnsiTheme="minorHAnsi" w:cstheme="minorHAnsi"/>
                <w:sz w:val="18"/>
                <w:szCs w:val="18"/>
              </w:rPr>
            </w:pPr>
            <w:r w:rsidRPr="0052786B">
              <w:rPr>
                <w:rFonts w:asciiTheme="minorHAnsi" w:hAnsiTheme="minorHAnsi" w:cstheme="minorHAnsi"/>
                <w:sz w:val="18"/>
                <w:szCs w:val="18"/>
              </w:rPr>
              <w:t>Mysz</w:t>
            </w:r>
          </w:p>
        </w:tc>
        <w:tc>
          <w:tcPr>
            <w:tcW w:w="6662" w:type="dxa"/>
            <w:tcBorders>
              <w:top w:val="single" w:sz="4" w:space="0" w:color="auto"/>
              <w:left w:val="single" w:sz="4" w:space="0" w:color="auto"/>
              <w:bottom w:val="single" w:sz="4" w:space="0" w:color="auto"/>
              <w:right w:val="single" w:sz="4" w:space="0" w:color="auto"/>
            </w:tcBorders>
          </w:tcPr>
          <w:p w14:paraId="183B789B" w14:textId="17A78DD7" w:rsidR="007E6968" w:rsidRPr="0052786B" w:rsidRDefault="007E6968" w:rsidP="007E6968">
            <w:pPr>
              <w:pStyle w:val="Bezodstpw"/>
              <w:rPr>
                <w:rFonts w:asciiTheme="minorHAnsi" w:hAnsiTheme="minorHAnsi" w:cstheme="minorHAnsi"/>
                <w:sz w:val="18"/>
                <w:szCs w:val="18"/>
              </w:rPr>
            </w:pPr>
            <w:r w:rsidRPr="0052786B">
              <w:rPr>
                <w:rFonts w:asciiTheme="minorHAnsi" w:hAnsiTheme="minorHAnsi" w:cstheme="minorHAnsi"/>
                <w:sz w:val="18"/>
                <w:szCs w:val="18"/>
              </w:rPr>
              <w:t xml:space="preserve">Mysz optyczna lub laserowa bezprzewodowa  o sumie wymiarów (długość + wysokość + szerokość) nie mniejszej niż </w:t>
            </w:r>
            <w:r w:rsidR="00C26A60" w:rsidRPr="0052786B">
              <w:rPr>
                <w:rFonts w:asciiTheme="minorHAnsi" w:hAnsiTheme="minorHAnsi" w:cstheme="minorHAnsi"/>
                <w:sz w:val="18"/>
                <w:szCs w:val="18"/>
              </w:rPr>
              <w:t>20</w:t>
            </w:r>
            <w:r w:rsidRPr="0052786B">
              <w:rPr>
                <w:rFonts w:asciiTheme="minorHAnsi" w:hAnsiTheme="minorHAnsi" w:cstheme="minorHAnsi"/>
                <w:sz w:val="18"/>
                <w:szCs w:val="18"/>
              </w:rPr>
              <w:t xml:space="preserve">0 mm z </w:t>
            </w:r>
            <w:r w:rsidR="00024D34" w:rsidRPr="0052786B">
              <w:rPr>
                <w:rFonts w:asciiTheme="minorHAnsi" w:hAnsiTheme="minorHAnsi" w:cstheme="minorHAnsi"/>
                <w:sz w:val="18"/>
                <w:szCs w:val="18"/>
              </w:rPr>
              <w:t>5</w:t>
            </w:r>
            <w:r w:rsidRPr="0052786B">
              <w:rPr>
                <w:rFonts w:asciiTheme="minorHAnsi" w:hAnsiTheme="minorHAnsi" w:cstheme="minorHAnsi"/>
                <w:sz w:val="18"/>
                <w:szCs w:val="18"/>
              </w:rPr>
              <w:t xml:space="preserve"> przyciskami i rolką przewijania (Zamawiający dopuszcza przycisk w rolce) Rozdzielczość ruchu: minimum 1000 dpi.</w:t>
            </w:r>
          </w:p>
          <w:p w14:paraId="458960D8" w14:textId="6237CEE4" w:rsidR="007E6968" w:rsidRPr="0052786B" w:rsidRDefault="00B62559" w:rsidP="000719E3">
            <w:pPr>
              <w:pStyle w:val="Bezodstpw"/>
              <w:rPr>
                <w:rFonts w:asciiTheme="minorHAnsi" w:hAnsiTheme="minorHAnsi" w:cstheme="minorHAnsi"/>
                <w:sz w:val="18"/>
                <w:szCs w:val="18"/>
              </w:rPr>
            </w:pPr>
            <w:r w:rsidRPr="0052786B">
              <w:rPr>
                <w:rFonts w:asciiTheme="minorHAnsi" w:hAnsiTheme="minorHAnsi" w:cstheme="minorHAnsi"/>
                <w:sz w:val="18"/>
                <w:szCs w:val="18"/>
              </w:rPr>
              <w:t>W</w:t>
            </w:r>
            <w:r w:rsidR="007E6968" w:rsidRPr="0052786B">
              <w:rPr>
                <w:rFonts w:asciiTheme="minorHAnsi" w:hAnsiTheme="minorHAnsi" w:cstheme="minorHAnsi"/>
                <w:sz w:val="18"/>
                <w:szCs w:val="18"/>
              </w:rPr>
              <w:t xml:space="preserve"> zestawie komplet akumulatorków min 800 mAh</w:t>
            </w:r>
            <w:r w:rsidR="00CD46D8" w:rsidRPr="0052786B">
              <w:rPr>
                <w:rFonts w:asciiTheme="minorHAnsi" w:hAnsiTheme="minorHAnsi" w:cstheme="minorHAnsi"/>
                <w:sz w:val="18"/>
                <w:szCs w:val="18"/>
              </w:rPr>
              <w:t xml:space="preserve"> nie wbudowan</w:t>
            </w:r>
            <w:r w:rsidR="000719E3">
              <w:rPr>
                <w:rFonts w:asciiTheme="minorHAnsi" w:hAnsiTheme="minorHAnsi" w:cstheme="minorHAnsi"/>
                <w:sz w:val="18"/>
                <w:szCs w:val="18"/>
              </w:rPr>
              <w:t>ych</w:t>
            </w:r>
            <w:r w:rsidR="00CD46D8" w:rsidRPr="0052786B">
              <w:rPr>
                <w:rFonts w:asciiTheme="minorHAnsi" w:hAnsiTheme="minorHAnsi" w:cstheme="minorHAnsi"/>
                <w:sz w:val="18"/>
                <w:szCs w:val="18"/>
              </w:rPr>
              <w:t xml:space="preserve"> w myszkę</w:t>
            </w:r>
            <w:r w:rsidR="00C97698" w:rsidRPr="0052786B">
              <w:rPr>
                <w:rFonts w:asciiTheme="minorHAnsi" w:hAnsiTheme="minorHAnsi" w:cstheme="minorHAnsi"/>
                <w:sz w:val="18"/>
                <w:szCs w:val="18"/>
              </w:rPr>
              <w:t>.</w:t>
            </w:r>
          </w:p>
        </w:tc>
      </w:tr>
      <w:tr w:rsidR="007E6968" w:rsidRPr="0052786B" w14:paraId="4A9B807C" w14:textId="77777777" w:rsidTr="003372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
          <w:jc w:val="center"/>
        </w:trPr>
        <w:tc>
          <w:tcPr>
            <w:tcW w:w="570" w:type="dxa"/>
            <w:tcBorders>
              <w:top w:val="single" w:sz="4" w:space="0" w:color="auto"/>
              <w:left w:val="single" w:sz="4" w:space="0" w:color="auto"/>
              <w:bottom w:val="single" w:sz="4" w:space="0" w:color="auto"/>
              <w:right w:val="single" w:sz="4" w:space="0" w:color="auto"/>
            </w:tcBorders>
          </w:tcPr>
          <w:p w14:paraId="71B91685" w14:textId="77777777" w:rsidR="007E6968" w:rsidRPr="0052786B" w:rsidRDefault="007E6968" w:rsidP="007E6968">
            <w:pPr>
              <w:pStyle w:val="Bezodstpw"/>
              <w:rPr>
                <w:rFonts w:asciiTheme="minorHAnsi" w:hAnsiTheme="minorHAnsi" w:cstheme="minorHAnsi"/>
                <w:sz w:val="18"/>
                <w:szCs w:val="18"/>
              </w:rPr>
            </w:pPr>
            <w:r w:rsidRPr="0052786B">
              <w:rPr>
                <w:rFonts w:asciiTheme="minorHAnsi" w:hAnsiTheme="minorHAnsi" w:cstheme="minorHAnsi"/>
                <w:sz w:val="18"/>
                <w:szCs w:val="18"/>
              </w:rPr>
              <w:t>3</w:t>
            </w:r>
          </w:p>
        </w:tc>
        <w:tc>
          <w:tcPr>
            <w:tcW w:w="1835" w:type="dxa"/>
            <w:tcBorders>
              <w:top w:val="single" w:sz="4" w:space="0" w:color="auto"/>
              <w:left w:val="single" w:sz="4" w:space="0" w:color="auto"/>
              <w:bottom w:val="single" w:sz="4" w:space="0" w:color="auto"/>
              <w:right w:val="single" w:sz="4" w:space="0" w:color="auto"/>
            </w:tcBorders>
          </w:tcPr>
          <w:p w14:paraId="64A1CE52" w14:textId="77777777" w:rsidR="007E6968" w:rsidRPr="0052786B" w:rsidRDefault="007E6968" w:rsidP="007E6968">
            <w:pPr>
              <w:pStyle w:val="Bezodstpw"/>
              <w:rPr>
                <w:rFonts w:asciiTheme="minorHAnsi" w:hAnsiTheme="minorHAnsi" w:cstheme="minorHAnsi"/>
                <w:sz w:val="18"/>
                <w:szCs w:val="18"/>
              </w:rPr>
            </w:pPr>
            <w:r w:rsidRPr="0052786B">
              <w:rPr>
                <w:rFonts w:asciiTheme="minorHAnsi" w:hAnsiTheme="minorHAnsi" w:cstheme="minorHAnsi"/>
                <w:sz w:val="18"/>
                <w:szCs w:val="18"/>
              </w:rPr>
              <w:t>Kolor</w:t>
            </w:r>
          </w:p>
        </w:tc>
        <w:tc>
          <w:tcPr>
            <w:tcW w:w="6662" w:type="dxa"/>
            <w:tcBorders>
              <w:top w:val="single" w:sz="4" w:space="0" w:color="auto"/>
              <w:left w:val="single" w:sz="4" w:space="0" w:color="auto"/>
              <w:bottom w:val="single" w:sz="4" w:space="0" w:color="auto"/>
              <w:right w:val="single" w:sz="4" w:space="0" w:color="auto"/>
            </w:tcBorders>
          </w:tcPr>
          <w:p w14:paraId="2E75101C" w14:textId="77777777" w:rsidR="007E6968" w:rsidRPr="0052786B" w:rsidRDefault="007E6968" w:rsidP="007E6968">
            <w:pPr>
              <w:pStyle w:val="Bezodstpw"/>
              <w:rPr>
                <w:rFonts w:asciiTheme="minorHAnsi" w:hAnsiTheme="minorHAnsi" w:cstheme="minorHAnsi"/>
                <w:sz w:val="18"/>
                <w:szCs w:val="18"/>
              </w:rPr>
            </w:pPr>
            <w:r w:rsidRPr="0052786B">
              <w:rPr>
                <w:rFonts w:asciiTheme="minorHAnsi" w:hAnsiTheme="minorHAnsi" w:cstheme="minorHAnsi"/>
                <w:sz w:val="18"/>
                <w:szCs w:val="18"/>
              </w:rPr>
              <w:t>Czarny</w:t>
            </w:r>
          </w:p>
        </w:tc>
      </w:tr>
      <w:tr w:rsidR="007E6968" w:rsidRPr="0052786B" w14:paraId="526FFB8B" w14:textId="77777777" w:rsidTr="003372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70" w:type="dxa"/>
            <w:tcBorders>
              <w:top w:val="single" w:sz="4" w:space="0" w:color="auto"/>
              <w:left w:val="single" w:sz="4" w:space="0" w:color="auto"/>
              <w:bottom w:val="single" w:sz="4" w:space="0" w:color="auto"/>
              <w:right w:val="single" w:sz="4" w:space="0" w:color="auto"/>
            </w:tcBorders>
          </w:tcPr>
          <w:p w14:paraId="4A9CE093" w14:textId="77777777" w:rsidR="007E6968" w:rsidRPr="0052786B" w:rsidRDefault="007E6968" w:rsidP="007E6968">
            <w:pPr>
              <w:pStyle w:val="Bezodstpw"/>
              <w:rPr>
                <w:rFonts w:asciiTheme="minorHAnsi" w:hAnsiTheme="minorHAnsi" w:cstheme="minorHAnsi"/>
                <w:sz w:val="18"/>
                <w:szCs w:val="18"/>
              </w:rPr>
            </w:pPr>
            <w:r w:rsidRPr="0052786B">
              <w:rPr>
                <w:rFonts w:asciiTheme="minorHAnsi" w:hAnsiTheme="minorHAnsi" w:cstheme="minorHAnsi"/>
                <w:sz w:val="18"/>
                <w:szCs w:val="18"/>
              </w:rPr>
              <w:t>4</w:t>
            </w:r>
          </w:p>
        </w:tc>
        <w:tc>
          <w:tcPr>
            <w:tcW w:w="1835" w:type="dxa"/>
            <w:tcBorders>
              <w:top w:val="single" w:sz="4" w:space="0" w:color="auto"/>
              <w:left w:val="single" w:sz="4" w:space="0" w:color="auto"/>
              <w:bottom w:val="single" w:sz="4" w:space="0" w:color="auto"/>
              <w:right w:val="single" w:sz="4" w:space="0" w:color="auto"/>
            </w:tcBorders>
          </w:tcPr>
          <w:p w14:paraId="7F6044D6" w14:textId="77777777" w:rsidR="007E6968" w:rsidRPr="0052786B" w:rsidRDefault="007E6968" w:rsidP="007E6968">
            <w:pPr>
              <w:pStyle w:val="Bezodstpw"/>
              <w:rPr>
                <w:rFonts w:asciiTheme="minorHAnsi" w:hAnsiTheme="minorHAnsi" w:cstheme="minorHAnsi"/>
                <w:sz w:val="18"/>
                <w:szCs w:val="18"/>
              </w:rPr>
            </w:pPr>
            <w:r w:rsidRPr="0052786B">
              <w:rPr>
                <w:rFonts w:asciiTheme="minorHAnsi" w:hAnsiTheme="minorHAnsi" w:cstheme="minorHAnsi"/>
                <w:sz w:val="18"/>
                <w:szCs w:val="18"/>
              </w:rPr>
              <w:t>Gwarancja producenta</w:t>
            </w:r>
          </w:p>
        </w:tc>
        <w:tc>
          <w:tcPr>
            <w:tcW w:w="6662" w:type="dxa"/>
            <w:tcBorders>
              <w:top w:val="single" w:sz="4" w:space="0" w:color="auto"/>
              <w:left w:val="single" w:sz="4" w:space="0" w:color="auto"/>
              <w:bottom w:val="single" w:sz="4" w:space="0" w:color="auto"/>
              <w:right w:val="single" w:sz="4" w:space="0" w:color="auto"/>
            </w:tcBorders>
          </w:tcPr>
          <w:p w14:paraId="2B3DB2FD" w14:textId="77777777" w:rsidR="007E6968" w:rsidRPr="0052786B" w:rsidRDefault="007E6968" w:rsidP="007E6968">
            <w:pPr>
              <w:pStyle w:val="Bezodstpw"/>
              <w:rPr>
                <w:rFonts w:asciiTheme="minorHAnsi" w:hAnsiTheme="minorHAnsi" w:cstheme="minorHAnsi"/>
                <w:sz w:val="18"/>
                <w:szCs w:val="18"/>
              </w:rPr>
            </w:pPr>
            <w:r w:rsidRPr="0052786B">
              <w:rPr>
                <w:rFonts w:asciiTheme="minorHAnsi" w:hAnsiTheme="minorHAnsi" w:cstheme="minorHAnsi"/>
                <w:sz w:val="18"/>
                <w:szCs w:val="18"/>
              </w:rPr>
              <w:t>Minimum 12 mc-y</w:t>
            </w:r>
          </w:p>
        </w:tc>
      </w:tr>
    </w:tbl>
    <w:p w14:paraId="2D11E607" w14:textId="4E6CD69D" w:rsidR="007E6968" w:rsidRPr="0052786B" w:rsidRDefault="007E6968" w:rsidP="007E6968">
      <w:pPr>
        <w:spacing w:after="0"/>
        <w:rPr>
          <w:rFonts w:cstheme="minorHAnsi"/>
        </w:rPr>
      </w:pPr>
    </w:p>
    <w:p w14:paraId="407212BC" w14:textId="77777777" w:rsidR="00A669A9" w:rsidRPr="0052786B" w:rsidRDefault="00A669A9" w:rsidP="007E6968">
      <w:pPr>
        <w:spacing w:after="0"/>
        <w:rPr>
          <w:rFonts w:cstheme="minorHAnsi"/>
        </w:rPr>
      </w:pPr>
    </w:p>
    <w:p w14:paraId="4C82339E" w14:textId="274185E8" w:rsidR="00CB2098" w:rsidRDefault="009F57DA" w:rsidP="001009C4">
      <w:pPr>
        <w:pStyle w:val="Akapitzlist"/>
        <w:numPr>
          <w:ilvl w:val="1"/>
          <w:numId w:val="1"/>
        </w:numPr>
        <w:rPr>
          <w:rFonts w:asciiTheme="minorHAnsi" w:hAnsiTheme="minorHAnsi" w:cstheme="minorHAnsi"/>
          <w:b/>
          <w:sz w:val="22"/>
          <w:szCs w:val="22"/>
        </w:rPr>
      </w:pPr>
      <w:r>
        <w:rPr>
          <w:rFonts w:asciiTheme="minorHAnsi" w:hAnsiTheme="minorHAnsi" w:cstheme="minorHAnsi"/>
          <w:b/>
          <w:sz w:val="22"/>
          <w:szCs w:val="22"/>
        </w:rPr>
        <w:t>Urz</w:t>
      </w:r>
      <w:r w:rsidR="001009C4">
        <w:rPr>
          <w:rFonts w:asciiTheme="minorHAnsi" w:hAnsiTheme="minorHAnsi" w:cstheme="minorHAnsi"/>
          <w:b/>
          <w:sz w:val="22"/>
          <w:szCs w:val="22"/>
        </w:rPr>
        <w:t>ądzenie wielofunkcyjne</w:t>
      </w:r>
    </w:p>
    <w:p w14:paraId="17BAE6E2" w14:textId="77777777" w:rsidR="003372CB" w:rsidRDefault="003372CB" w:rsidP="003372CB">
      <w:pPr>
        <w:pStyle w:val="Akapitzlist"/>
        <w:ind w:left="390"/>
        <w:rPr>
          <w:rFonts w:asciiTheme="minorHAnsi" w:hAnsiTheme="minorHAnsi" w:cstheme="minorHAnsi"/>
          <w:b/>
          <w:sz w:val="22"/>
          <w:szCs w:val="22"/>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693"/>
        <w:gridCol w:w="6096"/>
      </w:tblGrid>
      <w:tr w:rsidR="001A1A98" w:rsidRPr="001E7420" w14:paraId="4CC155A5" w14:textId="77777777" w:rsidTr="003372CB">
        <w:tc>
          <w:tcPr>
            <w:tcW w:w="567" w:type="dxa"/>
            <w:shd w:val="clear" w:color="auto" w:fill="auto"/>
          </w:tcPr>
          <w:p w14:paraId="31375D9F" w14:textId="77777777" w:rsidR="001A1A98" w:rsidRPr="001E7420" w:rsidRDefault="001A1A98" w:rsidP="001E7420">
            <w:pPr>
              <w:pStyle w:val="Bezodstpw"/>
              <w:jc w:val="center"/>
              <w:rPr>
                <w:rFonts w:asciiTheme="minorHAnsi" w:hAnsiTheme="minorHAnsi" w:cstheme="minorHAnsi"/>
                <w:b/>
                <w:bCs/>
                <w:sz w:val="18"/>
                <w:szCs w:val="18"/>
              </w:rPr>
            </w:pPr>
            <w:r w:rsidRPr="001E7420">
              <w:rPr>
                <w:rFonts w:asciiTheme="minorHAnsi" w:hAnsiTheme="minorHAnsi" w:cstheme="minorHAnsi"/>
                <w:b/>
                <w:bCs/>
                <w:sz w:val="18"/>
                <w:szCs w:val="18"/>
              </w:rPr>
              <w:t>Lp.</w:t>
            </w:r>
          </w:p>
        </w:tc>
        <w:tc>
          <w:tcPr>
            <w:tcW w:w="2693" w:type="dxa"/>
            <w:shd w:val="clear" w:color="auto" w:fill="auto"/>
          </w:tcPr>
          <w:p w14:paraId="340F7554" w14:textId="77777777" w:rsidR="001A1A98" w:rsidRPr="001E7420" w:rsidRDefault="001A1A98" w:rsidP="001E7420">
            <w:pPr>
              <w:pStyle w:val="Bezodstpw"/>
              <w:jc w:val="center"/>
              <w:rPr>
                <w:rFonts w:asciiTheme="minorHAnsi" w:hAnsiTheme="minorHAnsi" w:cstheme="minorHAnsi"/>
                <w:b/>
                <w:bCs/>
                <w:sz w:val="18"/>
                <w:szCs w:val="18"/>
              </w:rPr>
            </w:pPr>
            <w:r w:rsidRPr="001E7420">
              <w:rPr>
                <w:rFonts w:asciiTheme="minorHAnsi" w:hAnsiTheme="minorHAnsi" w:cstheme="minorHAnsi"/>
                <w:b/>
                <w:bCs/>
                <w:sz w:val="18"/>
                <w:szCs w:val="18"/>
              </w:rPr>
              <w:t>Nazwa elementu, parametru lub cechy</w:t>
            </w:r>
          </w:p>
        </w:tc>
        <w:tc>
          <w:tcPr>
            <w:tcW w:w="6096" w:type="dxa"/>
            <w:shd w:val="clear" w:color="auto" w:fill="auto"/>
          </w:tcPr>
          <w:p w14:paraId="5014E5D1" w14:textId="77777777" w:rsidR="001A1A98" w:rsidRPr="001E7420" w:rsidRDefault="001A1A98" w:rsidP="001E7420">
            <w:pPr>
              <w:pStyle w:val="Bezodstpw"/>
              <w:jc w:val="center"/>
              <w:rPr>
                <w:rFonts w:asciiTheme="minorHAnsi" w:hAnsiTheme="minorHAnsi" w:cstheme="minorHAnsi"/>
                <w:b/>
                <w:bCs/>
                <w:sz w:val="18"/>
                <w:szCs w:val="18"/>
              </w:rPr>
            </w:pPr>
            <w:r w:rsidRPr="001E7420">
              <w:rPr>
                <w:rFonts w:asciiTheme="minorHAnsi" w:hAnsiTheme="minorHAnsi" w:cstheme="minorHAnsi"/>
                <w:b/>
                <w:bCs/>
                <w:sz w:val="18"/>
                <w:szCs w:val="18"/>
              </w:rPr>
              <w:t>Opis minimalnych wymagań technicznych / ilościowych</w:t>
            </w:r>
          </w:p>
        </w:tc>
      </w:tr>
      <w:tr w:rsidR="001A1A98" w:rsidRPr="001E7420" w14:paraId="7B53FABB" w14:textId="77777777" w:rsidTr="003372CB">
        <w:trPr>
          <w:trHeight w:val="259"/>
        </w:trPr>
        <w:tc>
          <w:tcPr>
            <w:tcW w:w="567" w:type="dxa"/>
          </w:tcPr>
          <w:p w14:paraId="2FFF892A" w14:textId="77777777" w:rsidR="001A1A98" w:rsidRPr="001E7420" w:rsidRDefault="001A1A98" w:rsidP="001E7420">
            <w:pPr>
              <w:pStyle w:val="Bezodstpw"/>
              <w:rPr>
                <w:rFonts w:asciiTheme="minorHAnsi" w:hAnsiTheme="minorHAnsi" w:cstheme="minorHAnsi"/>
                <w:b/>
                <w:bCs/>
                <w:sz w:val="18"/>
                <w:szCs w:val="18"/>
              </w:rPr>
            </w:pPr>
            <w:r w:rsidRPr="001E7420">
              <w:rPr>
                <w:rFonts w:asciiTheme="minorHAnsi" w:hAnsiTheme="minorHAnsi" w:cstheme="minorHAnsi"/>
                <w:b/>
                <w:bCs/>
                <w:sz w:val="18"/>
                <w:szCs w:val="18"/>
              </w:rPr>
              <w:t>A</w:t>
            </w:r>
          </w:p>
        </w:tc>
        <w:tc>
          <w:tcPr>
            <w:tcW w:w="2693" w:type="dxa"/>
          </w:tcPr>
          <w:p w14:paraId="793DCB26" w14:textId="77777777" w:rsidR="001A1A98" w:rsidRPr="001E7420" w:rsidRDefault="001A1A98" w:rsidP="001E7420">
            <w:pPr>
              <w:pStyle w:val="Bezodstpw"/>
              <w:rPr>
                <w:rFonts w:asciiTheme="minorHAnsi" w:eastAsia="Calibri" w:hAnsiTheme="minorHAnsi" w:cstheme="minorHAnsi"/>
                <w:b/>
                <w:bCs/>
                <w:sz w:val="18"/>
                <w:szCs w:val="18"/>
              </w:rPr>
            </w:pPr>
            <w:r w:rsidRPr="001E7420">
              <w:rPr>
                <w:rFonts w:asciiTheme="minorHAnsi" w:eastAsia="Calibri" w:hAnsiTheme="minorHAnsi" w:cstheme="minorHAnsi"/>
                <w:b/>
                <w:bCs/>
                <w:sz w:val="18"/>
                <w:szCs w:val="18"/>
              </w:rPr>
              <w:t>Charakterystyka ogólna</w:t>
            </w:r>
          </w:p>
        </w:tc>
        <w:tc>
          <w:tcPr>
            <w:tcW w:w="6096" w:type="dxa"/>
          </w:tcPr>
          <w:p w14:paraId="52A7682A" w14:textId="5C1347E9" w:rsidR="001A1A98" w:rsidRPr="001E7420" w:rsidRDefault="004F1A5C" w:rsidP="001E7420">
            <w:pPr>
              <w:pStyle w:val="Bezodstpw"/>
              <w:rPr>
                <w:rFonts w:asciiTheme="minorHAnsi" w:hAnsiTheme="minorHAnsi" w:cstheme="minorHAnsi"/>
                <w:b/>
                <w:bCs/>
                <w:sz w:val="18"/>
                <w:szCs w:val="18"/>
              </w:rPr>
            </w:pPr>
            <w:r w:rsidRPr="001E7420">
              <w:rPr>
                <w:rFonts w:asciiTheme="minorHAnsi" w:hAnsiTheme="minorHAnsi" w:cstheme="minorHAnsi"/>
                <w:b/>
                <w:bCs/>
                <w:sz w:val="18"/>
                <w:szCs w:val="18"/>
              </w:rPr>
              <w:t xml:space="preserve">Urządzenie wielofunkcyjne laserowe </w:t>
            </w:r>
          </w:p>
        </w:tc>
      </w:tr>
      <w:tr w:rsidR="001A1A98" w:rsidRPr="001E7420" w14:paraId="52370C44" w14:textId="77777777" w:rsidTr="003372CB">
        <w:tc>
          <w:tcPr>
            <w:tcW w:w="567" w:type="dxa"/>
          </w:tcPr>
          <w:p w14:paraId="5FC6D237" w14:textId="77777777" w:rsidR="001A1A98" w:rsidRPr="001E7420" w:rsidRDefault="001A1A98" w:rsidP="001E7420">
            <w:pPr>
              <w:pStyle w:val="Bezodstpw"/>
              <w:rPr>
                <w:rFonts w:asciiTheme="minorHAnsi" w:hAnsiTheme="minorHAnsi" w:cstheme="minorHAnsi"/>
                <w:sz w:val="18"/>
                <w:szCs w:val="18"/>
              </w:rPr>
            </w:pPr>
            <w:r w:rsidRPr="001E7420">
              <w:rPr>
                <w:rFonts w:asciiTheme="minorHAnsi" w:hAnsiTheme="minorHAnsi" w:cstheme="minorHAnsi"/>
                <w:sz w:val="18"/>
                <w:szCs w:val="18"/>
              </w:rPr>
              <w:t>1</w:t>
            </w:r>
          </w:p>
        </w:tc>
        <w:tc>
          <w:tcPr>
            <w:tcW w:w="2693" w:type="dxa"/>
          </w:tcPr>
          <w:p w14:paraId="697B729A" w14:textId="77777777" w:rsidR="001A1A98" w:rsidRPr="001E7420" w:rsidRDefault="001A1A98" w:rsidP="001E7420">
            <w:pPr>
              <w:pStyle w:val="Bezodstpw"/>
              <w:rPr>
                <w:rFonts w:asciiTheme="minorHAnsi" w:eastAsia="Calibri" w:hAnsiTheme="minorHAnsi" w:cstheme="minorHAnsi"/>
                <w:sz w:val="18"/>
                <w:szCs w:val="18"/>
              </w:rPr>
            </w:pPr>
            <w:r w:rsidRPr="001E7420">
              <w:rPr>
                <w:rFonts w:asciiTheme="minorHAnsi" w:hAnsiTheme="minorHAnsi" w:cstheme="minorHAnsi"/>
                <w:sz w:val="18"/>
                <w:szCs w:val="18"/>
              </w:rPr>
              <w:t>Pojemność pamięci</w:t>
            </w:r>
          </w:p>
        </w:tc>
        <w:tc>
          <w:tcPr>
            <w:tcW w:w="6096" w:type="dxa"/>
          </w:tcPr>
          <w:p w14:paraId="3FE869FE" w14:textId="77777777" w:rsidR="001A1A98" w:rsidRPr="001E7420" w:rsidRDefault="001A1A98" w:rsidP="001E7420">
            <w:pPr>
              <w:pStyle w:val="Bezodstpw"/>
              <w:rPr>
                <w:rFonts w:asciiTheme="minorHAnsi" w:hAnsiTheme="minorHAnsi" w:cstheme="minorHAnsi"/>
                <w:sz w:val="18"/>
                <w:szCs w:val="18"/>
              </w:rPr>
            </w:pPr>
            <w:r w:rsidRPr="001E7420">
              <w:rPr>
                <w:rFonts w:asciiTheme="minorHAnsi" w:hAnsiTheme="minorHAnsi" w:cstheme="minorHAnsi"/>
                <w:sz w:val="18"/>
                <w:szCs w:val="18"/>
              </w:rPr>
              <w:t xml:space="preserve">Minimum 32 MB </w:t>
            </w:r>
          </w:p>
        </w:tc>
      </w:tr>
      <w:tr w:rsidR="001A1A98" w:rsidRPr="001E7420" w14:paraId="149C585B" w14:textId="77777777" w:rsidTr="003372CB">
        <w:tc>
          <w:tcPr>
            <w:tcW w:w="567" w:type="dxa"/>
          </w:tcPr>
          <w:p w14:paraId="24DE6220" w14:textId="77777777" w:rsidR="001A1A98" w:rsidRPr="001E7420" w:rsidRDefault="001A1A98" w:rsidP="001E7420">
            <w:pPr>
              <w:pStyle w:val="Bezodstpw"/>
              <w:rPr>
                <w:rFonts w:asciiTheme="minorHAnsi" w:hAnsiTheme="minorHAnsi" w:cstheme="minorHAnsi"/>
                <w:sz w:val="18"/>
                <w:szCs w:val="18"/>
              </w:rPr>
            </w:pPr>
            <w:r w:rsidRPr="001E7420">
              <w:rPr>
                <w:rFonts w:asciiTheme="minorHAnsi" w:hAnsiTheme="minorHAnsi" w:cstheme="minorHAnsi"/>
                <w:sz w:val="18"/>
                <w:szCs w:val="18"/>
              </w:rPr>
              <w:t>2</w:t>
            </w:r>
          </w:p>
        </w:tc>
        <w:tc>
          <w:tcPr>
            <w:tcW w:w="2693" w:type="dxa"/>
          </w:tcPr>
          <w:p w14:paraId="02671BCD" w14:textId="77777777" w:rsidR="001A1A98" w:rsidRPr="001E7420" w:rsidRDefault="001A1A98" w:rsidP="001E7420">
            <w:pPr>
              <w:pStyle w:val="Bezodstpw"/>
              <w:rPr>
                <w:rFonts w:asciiTheme="minorHAnsi" w:hAnsiTheme="minorHAnsi" w:cstheme="minorHAnsi"/>
                <w:sz w:val="18"/>
                <w:szCs w:val="18"/>
              </w:rPr>
            </w:pPr>
            <w:r w:rsidRPr="001E7420">
              <w:rPr>
                <w:rFonts w:asciiTheme="minorHAnsi" w:hAnsiTheme="minorHAnsi" w:cstheme="minorHAnsi"/>
                <w:sz w:val="18"/>
                <w:szCs w:val="18"/>
              </w:rPr>
              <w:t>Klasa lasera</w:t>
            </w:r>
          </w:p>
        </w:tc>
        <w:tc>
          <w:tcPr>
            <w:tcW w:w="6096" w:type="dxa"/>
          </w:tcPr>
          <w:p w14:paraId="48A24776" w14:textId="77777777" w:rsidR="001A1A98" w:rsidRPr="001E7420" w:rsidRDefault="001A1A98" w:rsidP="001E7420">
            <w:pPr>
              <w:pStyle w:val="Bezodstpw"/>
              <w:rPr>
                <w:rFonts w:asciiTheme="minorHAnsi" w:hAnsiTheme="minorHAnsi" w:cstheme="minorHAnsi"/>
                <w:sz w:val="18"/>
                <w:szCs w:val="18"/>
              </w:rPr>
            </w:pPr>
            <w:r w:rsidRPr="001E7420">
              <w:rPr>
                <w:rFonts w:asciiTheme="minorHAnsi" w:hAnsiTheme="minorHAnsi" w:cstheme="minorHAnsi"/>
                <w:sz w:val="18"/>
                <w:szCs w:val="18"/>
              </w:rPr>
              <w:t>Klasa 1 (IEC60825 - 1:2007)</w:t>
            </w:r>
          </w:p>
        </w:tc>
      </w:tr>
      <w:tr w:rsidR="001A1A98" w:rsidRPr="001E7420" w14:paraId="323ACF98" w14:textId="77777777" w:rsidTr="003372CB">
        <w:tc>
          <w:tcPr>
            <w:tcW w:w="567" w:type="dxa"/>
          </w:tcPr>
          <w:p w14:paraId="4CF66769" w14:textId="77777777" w:rsidR="001A1A98" w:rsidRPr="001E7420" w:rsidRDefault="001A1A98" w:rsidP="001E7420">
            <w:pPr>
              <w:pStyle w:val="Bezodstpw"/>
              <w:rPr>
                <w:rFonts w:asciiTheme="minorHAnsi" w:hAnsiTheme="minorHAnsi" w:cstheme="minorHAnsi"/>
                <w:sz w:val="18"/>
                <w:szCs w:val="18"/>
              </w:rPr>
            </w:pPr>
            <w:r w:rsidRPr="001E7420">
              <w:rPr>
                <w:rFonts w:asciiTheme="minorHAnsi" w:hAnsiTheme="minorHAnsi" w:cstheme="minorHAnsi"/>
                <w:sz w:val="18"/>
                <w:szCs w:val="18"/>
              </w:rPr>
              <w:t>4</w:t>
            </w:r>
          </w:p>
        </w:tc>
        <w:tc>
          <w:tcPr>
            <w:tcW w:w="2693" w:type="dxa"/>
          </w:tcPr>
          <w:p w14:paraId="23EA0482" w14:textId="25F37034" w:rsidR="001A1A98" w:rsidRPr="001E7420" w:rsidRDefault="001A1A98" w:rsidP="001E7420">
            <w:pPr>
              <w:pStyle w:val="Bezodstpw"/>
              <w:rPr>
                <w:rFonts w:asciiTheme="minorHAnsi" w:eastAsia="Calibri" w:hAnsiTheme="minorHAnsi" w:cstheme="minorHAnsi"/>
                <w:sz w:val="18"/>
                <w:szCs w:val="18"/>
              </w:rPr>
            </w:pPr>
            <w:r w:rsidRPr="001E7420">
              <w:rPr>
                <w:rFonts w:asciiTheme="minorHAnsi" w:hAnsiTheme="minorHAnsi" w:cstheme="minorHAnsi"/>
                <w:sz w:val="18"/>
                <w:szCs w:val="18"/>
              </w:rPr>
              <w:t>Metoda drukowania</w:t>
            </w:r>
          </w:p>
        </w:tc>
        <w:tc>
          <w:tcPr>
            <w:tcW w:w="6096" w:type="dxa"/>
          </w:tcPr>
          <w:p w14:paraId="63BBAF23" w14:textId="089E2C87" w:rsidR="001A1A98" w:rsidRPr="001E7420" w:rsidRDefault="001A1A98" w:rsidP="001E7420">
            <w:pPr>
              <w:pStyle w:val="Bezodstpw"/>
              <w:rPr>
                <w:rFonts w:asciiTheme="minorHAnsi" w:hAnsiTheme="minorHAnsi" w:cstheme="minorHAnsi"/>
                <w:sz w:val="18"/>
                <w:szCs w:val="18"/>
              </w:rPr>
            </w:pPr>
            <w:r w:rsidRPr="001E7420">
              <w:rPr>
                <w:rFonts w:asciiTheme="minorHAnsi" w:hAnsiTheme="minorHAnsi" w:cstheme="minorHAnsi"/>
                <w:sz w:val="18"/>
                <w:szCs w:val="18"/>
              </w:rPr>
              <w:t>Elektrofotograficzna drukarka laserowa</w:t>
            </w:r>
          </w:p>
        </w:tc>
      </w:tr>
      <w:tr w:rsidR="001A1A98" w:rsidRPr="001E7420" w14:paraId="2450C577" w14:textId="77777777" w:rsidTr="003372CB">
        <w:tc>
          <w:tcPr>
            <w:tcW w:w="567" w:type="dxa"/>
          </w:tcPr>
          <w:p w14:paraId="153ADA0E" w14:textId="77777777" w:rsidR="001A1A98" w:rsidRPr="001E7420" w:rsidRDefault="001A1A98" w:rsidP="001E7420">
            <w:pPr>
              <w:pStyle w:val="Bezodstpw"/>
              <w:rPr>
                <w:rFonts w:asciiTheme="minorHAnsi" w:hAnsiTheme="minorHAnsi" w:cstheme="minorHAnsi"/>
                <w:sz w:val="18"/>
                <w:szCs w:val="18"/>
              </w:rPr>
            </w:pPr>
            <w:r w:rsidRPr="001E7420">
              <w:rPr>
                <w:rFonts w:asciiTheme="minorHAnsi" w:hAnsiTheme="minorHAnsi" w:cstheme="minorHAnsi"/>
                <w:sz w:val="18"/>
                <w:szCs w:val="18"/>
              </w:rPr>
              <w:t>5</w:t>
            </w:r>
          </w:p>
        </w:tc>
        <w:tc>
          <w:tcPr>
            <w:tcW w:w="2693" w:type="dxa"/>
          </w:tcPr>
          <w:p w14:paraId="0DCC0AC7" w14:textId="37D3C393" w:rsidR="001A1A98" w:rsidRPr="001E7420" w:rsidRDefault="001A1A98" w:rsidP="001E7420">
            <w:pPr>
              <w:pStyle w:val="Bezodstpw"/>
              <w:rPr>
                <w:rFonts w:asciiTheme="minorHAnsi" w:eastAsia="Calibri" w:hAnsiTheme="minorHAnsi" w:cstheme="minorHAnsi"/>
                <w:sz w:val="18"/>
                <w:szCs w:val="18"/>
              </w:rPr>
            </w:pPr>
            <w:r w:rsidRPr="001E7420">
              <w:rPr>
                <w:rFonts w:asciiTheme="minorHAnsi" w:hAnsiTheme="minorHAnsi" w:cstheme="minorHAnsi"/>
                <w:sz w:val="18"/>
                <w:szCs w:val="18"/>
              </w:rPr>
              <w:t>Interfejsy</w:t>
            </w:r>
            <w:r w:rsidR="00E43FDC" w:rsidRPr="001E7420">
              <w:rPr>
                <w:rFonts w:asciiTheme="minorHAnsi" w:hAnsiTheme="minorHAnsi" w:cstheme="minorHAnsi"/>
                <w:sz w:val="18"/>
                <w:szCs w:val="18"/>
              </w:rPr>
              <w:t xml:space="preserve"> USB/LAN</w:t>
            </w:r>
          </w:p>
        </w:tc>
        <w:tc>
          <w:tcPr>
            <w:tcW w:w="6096" w:type="dxa"/>
          </w:tcPr>
          <w:p w14:paraId="67C636E7" w14:textId="3525D597" w:rsidR="001A1A98" w:rsidRPr="001E7420" w:rsidRDefault="004F1A5C" w:rsidP="001E7420">
            <w:pPr>
              <w:pStyle w:val="Bezodstpw"/>
              <w:rPr>
                <w:rFonts w:asciiTheme="minorHAnsi" w:hAnsiTheme="minorHAnsi" w:cstheme="minorHAnsi"/>
                <w:sz w:val="18"/>
                <w:szCs w:val="18"/>
              </w:rPr>
            </w:pPr>
            <w:r w:rsidRPr="001E7420">
              <w:rPr>
                <w:rFonts w:asciiTheme="minorHAnsi" w:hAnsiTheme="minorHAnsi" w:cstheme="minorHAnsi"/>
                <w:sz w:val="18"/>
                <w:szCs w:val="18"/>
              </w:rPr>
              <w:t xml:space="preserve">Minimum </w:t>
            </w:r>
            <w:r w:rsidR="001A1A98" w:rsidRPr="001E7420">
              <w:rPr>
                <w:rFonts w:asciiTheme="minorHAnsi" w:hAnsiTheme="minorHAnsi" w:cstheme="minorHAnsi"/>
                <w:sz w:val="18"/>
                <w:szCs w:val="18"/>
              </w:rPr>
              <w:t>Hi-Speed USB 2.0</w:t>
            </w:r>
          </w:p>
          <w:p w14:paraId="3A35281D" w14:textId="69E9EB30" w:rsidR="001A1A98" w:rsidRPr="001E7420" w:rsidRDefault="001A1A98" w:rsidP="001E7420">
            <w:pPr>
              <w:pStyle w:val="Bezodstpw"/>
              <w:rPr>
                <w:rFonts w:asciiTheme="minorHAnsi" w:hAnsiTheme="minorHAnsi" w:cstheme="minorHAnsi"/>
                <w:sz w:val="18"/>
                <w:szCs w:val="18"/>
              </w:rPr>
            </w:pPr>
            <w:r w:rsidRPr="001E7420">
              <w:rPr>
                <w:rFonts w:asciiTheme="minorHAnsi" w:hAnsiTheme="minorHAnsi" w:cstheme="minorHAnsi"/>
                <w:sz w:val="18"/>
                <w:szCs w:val="18"/>
              </w:rPr>
              <w:t>Sieć bezprzewodowa - IEEE 802.11b/g/n  (tryb infrastruktury/ad-hoc)</w:t>
            </w:r>
          </w:p>
        </w:tc>
      </w:tr>
      <w:tr w:rsidR="004F1A5C" w:rsidRPr="001E7420" w14:paraId="3BDB4F3E" w14:textId="77777777" w:rsidTr="003372CB">
        <w:tc>
          <w:tcPr>
            <w:tcW w:w="567" w:type="dxa"/>
          </w:tcPr>
          <w:p w14:paraId="3B69501A" w14:textId="5277CF73" w:rsidR="004F1A5C" w:rsidRPr="001E7420" w:rsidRDefault="004F1A5C" w:rsidP="001E7420">
            <w:pPr>
              <w:pStyle w:val="Bezodstpw"/>
              <w:rPr>
                <w:rFonts w:asciiTheme="minorHAnsi" w:hAnsiTheme="minorHAnsi" w:cstheme="minorHAnsi"/>
                <w:sz w:val="18"/>
                <w:szCs w:val="18"/>
              </w:rPr>
            </w:pPr>
            <w:r w:rsidRPr="001E7420">
              <w:rPr>
                <w:rFonts w:asciiTheme="minorHAnsi" w:hAnsiTheme="minorHAnsi" w:cstheme="minorHAnsi"/>
                <w:sz w:val="18"/>
                <w:szCs w:val="18"/>
              </w:rPr>
              <w:t>6</w:t>
            </w:r>
          </w:p>
        </w:tc>
        <w:tc>
          <w:tcPr>
            <w:tcW w:w="2693" w:type="dxa"/>
          </w:tcPr>
          <w:p w14:paraId="5232DAE6" w14:textId="27039C5D" w:rsidR="004F1A5C" w:rsidRPr="001E7420" w:rsidRDefault="004F1A5C" w:rsidP="001E7420">
            <w:pPr>
              <w:pStyle w:val="Bezodstpw"/>
              <w:rPr>
                <w:rFonts w:asciiTheme="minorHAnsi" w:hAnsiTheme="minorHAnsi" w:cstheme="minorHAnsi"/>
                <w:sz w:val="18"/>
                <w:szCs w:val="18"/>
              </w:rPr>
            </w:pPr>
            <w:r w:rsidRPr="001E7420">
              <w:rPr>
                <w:rFonts w:asciiTheme="minorHAnsi" w:hAnsiTheme="minorHAnsi" w:cstheme="minorHAnsi"/>
                <w:sz w:val="18"/>
                <w:szCs w:val="18"/>
              </w:rPr>
              <w:t>Wyświetlacza</w:t>
            </w:r>
          </w:p>
        </w:tc>
        <w:tc>
          <w:tcPr>
            <w:tcW w:w="6096" w:type="dxa"/>
          </w:tcPr>
          <w:p w14:paraId="04048126" w14:textId="758FF746" w:rsidR="004F1A5C" w:rsidRPr="001E7420" w:rsidRDefault="004F1A5C" w:rsidP="001E7420">
            <w:pPr>
              <w:pStyle w:val="Bezodstpw"/>
              <w:rPr>
                <w:rFonts w:asciiTheme="minorHAnsi" w:hAnsiTheme="minorHAnsi" w:cstheme="minorHAnsi"/>
                <w:sz w:val="18"/>
                <w:szCs w:val="18"/>
              </w:rPr>
            </w:pPr>
            <w:r w:rsidRPr="001E7420">
              <w:rPr>
                <w:rFonts w:asciiTheme="minorHAnsi" w:hAnsiTheme="minorHAnsi" w:cstheme="minorHAnsi"/>
                <w:sz w:val="18"/>
                <w:szCs w:val="18"/>
              </w:rPr>
              <w:t>LCD minimum 16 znaków x 2 wiersze</w:t>
            </w:r>
          </w:p>
        </w:tc>
      </w:tr>
      <w:tr w:rsidR="004F1A5C" w:rsidRPr="001E7420" w14:paraId="1602BF08" w14:textId="77777777" w:rsidTr="003372CB">
        <w:tc>
          <w:tcPr>
            <w:tcW w:w="567" w:type="dxa"/>
          </w:tcPr>
          <w:p w14:paraId="56DCFA39" w14:textId="2BA10D44" w:rsidR="004F1A5C" w:rsidRPr="001E7420" w:rsidRDefault="004F1A5C" w:rsidP="001E7420">
            <w:pPr>
              <w:pStyle w:val="Bezodstpw"/>
              <w:rPr>
                <w:rFonts w:asciiTheme="minorHAnsi" w:hAnsiTheme="minorHAnsi" w:cstheme="minorHAnsi"/>
                <w:sz w:val="18"/>
                <w:szCs w:val="18"/>
              </w:rPr>
            </w:pPr>
            <w:r w:rsidRPr="001E7420">
              <w:rPr>
                <w:rFonts w:asciiTheme="minorHAnsi" w:hAnsiTheme="minorHAnsi" w:cstheme="minorHAnsi"/>
                <w:sz w:val="18"/>
                <w:szCs w:val="18"/>
              </w:rPr>
              <w:t>7</w:t>
            </w:r>
          </w:p>
        </w:tc>
        <w:tc>
          <w:tcPr>
            <w:tcW w:w="2693" w:type="dxa"/>
          </w:tcPr>
          <w:p w14:paraId="7678532A" w14:textId="60A8C2D1" w:rsidR="004F1A5C" w:rsidRPr="001E7420" w:rsidRDefault="004F1A5C" w:rsidP="001E7420">
            <w:pPr>
              <w:pStyle w:val="Bezodstpw"/>
              <w:rPr>
                <w:rFonts w:asciiTheme="minorHAnsi" w:hAnsiTheme="minorHAnsi" w:cstheme="minorHAnsi"/>
                <w:sz w:val="18"/>
                <w:szCs w:val="18"/>
              </w:rPr>
            </w:pPr>
            <w:r w:rsidRPr="001E7420">
              <w:rPr>
                <w:rFonts w:asciiTheme="minorHAnsi" w:hAnsiTheme="minorHAnsi" w:cstheme="minorHAnsi"/>
                <w:sz w:val="18"/>
                <w:szCs w:val="18"/>
              </w:rPr>
              <w:t>Maksymalny rozmiar papieru</w:t>
            </w:r>
          </w:p>
        </w:tc>
        <w:tc>
          <w:tcPr>
            <w:tcW w:w="6096" w:type="dxa"/>
          </w:tcPr>
          <w:p w14:paraId="011B7922" w14:textId="34EE08E6" w:rsidR="004F1A5C" w:rsidRPr="001E7420" w:rsidRDefault="004F1A5C" w:rsidP="001E7420">
            <w:pPr>
              <w:pStyle w:val="Bezodstpw"/>
              <w:rPr>
                <w:rFonts w:asciiTheme="minorHAnsi" w:hAnsiTheme="minorHAnsi" w:cstheme="minorHAnsi"/>
                <w:sz w:val="18"/>
                <w:szCs w:val="18"/>
              </w:rPr>
            </w:pPr>
            <w:r w:rsidRPr="001E7420">
              <w:rPr>
                <w:rFonts w:asciiTheme="minorHAnsi" w:hAnsiTheme="minorHAnsi" w:cstheme="minorHAnsi"/>
                <w:sz w:val="18"/>
                <w:szCs w:val="18"/>
              </w:rPr>
              <w:t>A4</w:t>
            </w:r>
          </w:p>
        </w:tc>
      </w:tr>
      <w:tr w:rsidR="004F1A5C" w:rsidRPr="001E7420" w14:paraId="074C2AA0" w14:textId="77777777" w:rsidTr="003372CB">
        <w:tc>
          <w:tcPr>
            <w:tcW w:w="567" w:type="dxa"/>
          </w:tcPr>
          <w:p w14:paraId="183C828D" w14:textId="5C86B5D4" w:rsidR="004F1A5C" w:rsidRPr="001E7420" w:rsidRDefault="004F1A5C" w:rsidP="001E7420">
            <w:pPr>
              <w:pStyle w:val="Bezodstpw"/>
              <w:rPr>
                <w:rFonts w:asciiTheme="minorHAnsi" w:hAnsiTheme="minorHAnsi" w:cstheme="minorHAnsi"/>
                <w:sz w:val="18"/>
                <w:szCs w:val="18"/>
              </w:rPr>
            </w:pPr>
            <w:r w:rsidRPr="001E7420">
              <w:rPr>
                <w:rFonts w:asciiTheme="minorHAnsi" w:hAnsiTheme="minorHAnsi" w:cstheme="minorHAnsi"/>
                <w:sz w:val="18"/>
                <w:szCs w:val="18"/>
              </w:rPr>
              <w:t>8</w:t>
            </w:r>
          </w:p>
        </w:tc>
        <w:tc>
          <w:tcPr>
            <w:tcW w:w="2693" w:type="dxa"/>
          </w:tcPr>
          <w:p w14:paraId="646912AB" w14:textId="022B220B" w:rsidR="004F1A5C" w:rsidRPr="001E7420" w:rsidRDefault="004F1A5C" w:rsidP="001E7420">
            <w:pPr>
              <w:pStyle w:val="Bezodstpw"/>
              <w:rPr>
                <w:rFonts w:asciiTheme="minorHAnsi" w:hAnsiTheme="minorHAnsi" w:cstheme="minorHAnsi"/>
                <w:sz w:val="18"/>
                <w:szCs w:val="18"/>
              </w:rPr>
            </w:pPr>
            <w:r w:rsidRPr="001E7420">
              <w:rPr>
                <w:rFonts w:asciiTheme="minorHAnsi" w:hAnsiTheme="minorHAnsi" w:cstheme="minorHAnsi"/>
                <w:sz w:val="18"/>
                <w:szCs w:val="18"/>
              </w:rPr>
              <w:t>Źródło zasilania</w:t>
            </w:r>
          </w:p>
        </w:tc>
        <w:tc>
          <w:tcPr>
            <w:tcW w:w="6096" w:type="dxa"/>
          </w:tcPr>
          <w:p w14:paraId="2DFE13D9" w14:textId="08D12AA4" w:rsidR="004F1A5C" w:rsidRPr="001E7420" w:rsidRDefault="004F1A5C" w:rsidP="001E7420">
            <w:pPr>
              <w:pStyle w:val="Bezodstpw"/>
              <w:rPr>
                <w:rFonts w:asciiTheme="minorHAnsi" w:hAnsiTheme="minorHAnsi" w:cstheme="minorHAnsi"/>
                <w:sz w:val="18"/>
                <w:szCs w:val="18"/>
              </w:rPr>
            </w:pPr>
            <w:r w:rsidRPr="001E7420">
              <w:rPr>
                <w:rFonts w:asciiTheme="minorHAnsi" w:hAnsiTheme="minorHAnsi" w:cstheme="minorHAnsi"/>
                <w:sz w:val="18"/>
                <w:szCs w:val="18"/>
              </w:rPr>
              <w:t>220–240 V prądu zmiennego 50/60 Hz</w:t>
            </w:r>
          </w:p>
        </w:tc>
      </w:tr>
      <w:tr w:rsidR="004F1A5C" w:rsidRPr="001E7420" w14:paraId="5D307A9A" w14:textId="77777777" w:rsidTr="003372CB">
        <w:tc>
          <w:tcPr>
            <w:tcW w:w="567" w:type="dxa"/>
          </w:tcPr>
          <w:p w14:paraId="24B24376" w14:textId="08AECD6F" w:rsidR="004F1A5C" w:rsidRPr="001E7420" w:rsidRDefault="001E7420" w:rsidP="001E7420">
            <w:pPr>
              <w:pStyle w:val="Bezodstpw"/>
              <w:rPr>
                <w:rFonts w:asciiTheme="minorHAnsi" w:hAnsiTheme="minorHAnsi" w:cstheme="minorHAnsi"/>
                <w:sz w:val="18"/>
                <w:szCs w:val="18"/>
              </w:rPr>
            </w:pPr>
            <w:r>
              <w:rPr>
                <w:rFonts w:asciiTheme="minorHAnsi" w:hAnsiTheme="minorHAnsi" w:cstheme="minorHAnsi"/>
                <w:sz w:val="18"/>
                <w:szCs w:val="18"/>
              </w:rPr>
              <w:t>9</w:t>
            </w:r>
          </w:p>
        </w:tc>
        <w:tc>
          <w:tcPr>
            <w:tcW w:w="2693" w:type="dxa"/>
          </w:tcPr>
          <w:p w14:paraId="65D2CF85" w14:textId="7B3C5B17" w:rsidR="004F1A5C" w:rsidRPr="001E7420" w:rsidRDefault="004F1A5C" w:rsidP="001E7420">
            <w:pPr>
              <w:pStyle w:val="Bezodstpw"/>
              <w:rPr>
                <w:rFonts w:asciiTheme="minorHAnsi" w:hAnsiTheme="minorHAnsi" w:cstheme="minorHAnsi"/>
                <w:sz w:val="18"/>
                <w:szCs w:val="18"/>
              </w:rPr>
            </w:pPr>
            <w:r w:rsidRPr="001E7420">
              <w:rPr>
                <w:rFonts w:asciiTheme="minorHAnsi" w:hAnsiTheme="minorHAnsi" w:cstheme="minorHAnsi"/>
                <w:sz w:val="18"/>
                <w:szCs w:val="18"/>
              </w:rPr>
              <w:t xml:space="preserve">Obsługa papieru </w:t>
            </w:r>
          </w:p>
        </w:tc>
        <w:tc>
          <w:tcPr>
            <w:tcW w:w="6096" w:type="dxa"/>
          </w:tcPr>
          <w:p w14:paraId="7E41E675" w14:textId="2A30BA77" w:rsidR="004F1A5C" w:rsidRPr="001E7420" w:rsidRDefault="004F1A5C" w:rsidP="001E7420">
            <w:pPr>
              <w:pStyle w:val="Bezodstpw"/>
              <w:rPr>
                <w:rFonts w:asciiTheme="minorHAnsi" w:hAnsiTheme="minorHAnsi" w:cstheme="minorHAnsi"/>
                <w:sz w:val="18"/>
                <w:szCs w:val="18"/>
              </w:rPr>
            </w:pPr>
            <w:r w:rsidRPr="001E7420">
              <w:rPr>
                <w:rFonts w:asciiTheme="minorHAnsi" w:hAnsiTheme="minorHAnsi" w:cstheme="minorHAnsi"/>
                <w:sz w:val="18"/>
                <w:szCs w:val="18"/>
              </w:rPr>
              <w:t>Tacka podajnika wejściowego minimum 150 arkuszy</w:t>
            </w:r>
          </w:p>
          <w:p w14:paraId="6370105C" w14:textId="030E52D6" w:rsidR="004F1A5C" w:rsidRPr="001E7420" w:rsidRDefault="004F1A5C" w:rsidP="001E7420">
            <w:pPr>
              <w:pStyle w:val="Bezodstpw"/>
              <w:rPr>
                <w:rFonts w:asciiTheme="minorHAnsi" w:hAnsiTheme="minorHAnsi" w:cstheme="minorHAnsi"/>
                <w:sz w:val="18"/>
                <w:szCs w:val="18"/>
              </w:rPr>
            </w:pPr>
            <w:r w:rsidRPr="001E7420">
              <w:rPr>
                <w:rFonts w:asciiTheme="minorHAnsi" w:hAnsiTheme="minorHAnsi" w:cstheme="minorHAnsi"/>
                <w:sz w:val="18"/>
                <w:szCs w:val="18"/>
              </w:rPr>
              <w:t>Tacka podajnika wyjściowego minimum 50 arkuszy</w:t>
            </w:r>
          </w:p>
        </w:tc>
      </w:tr>
      <w:tr w:rsidR="004F1A5C" w:rsidRPr="001E7420" w14:paraId="26D8523F" w14:textId="77777777" w:rsidTr="003372CB">
        <w:tc>
          <w:tcPr>
            <w:tcW w:w="567" w:type="dxa"/>
          </w:tcPr>
          <w:p w14:paraId="5C173543" w14:textId="23FA7E43" w:rsidR="004F1A5C" w:rsidRPr="001E7420" w:rsidRDefault="001E7420" w:rsidP="001E7420">
            <w:pPr>
              <w:pStyle w:val="Bezodstpw"/>
              <w:rPr>
                <w:rFonts w:asciiTheme="minorHAnsi" w:hAnsiTheme="minorHAnsi" w:cstheme="minorHAnsi"/>
                <w:sz w:val="18"/>
                <w:szCs w:val="18"/>
              </w:rPr>
            </w:pPr>
            <w:r>
              <w:rPr>
                <w:rFonts w:asciiTheme="minorHAnsi" w:hAnsiTheme="minorHAnsi" w:cstheme="minorHAnsi"/>
                <w:sz w:val="18"/>
                <w:szCs w:val="18"/>
              </w:rPr>
              <w:t>10</w:t>
            </w:r>
          </w:p>
        </w:tc>
        <w:tc>
          <w:tcPr>
            <w:tcW w:w="2693" w:type="dxa"/>
          </w:tcPr>
          <w:p w14:paraId="01632662" w14:textId="1EC06D5F" w:rsidR="004F1A5C" w:rsidRPr="001E7420" w:rsidRDefault="004F1A5C" w:rsidP="001E7420">
            <w:pPr>
              <w:pStyle w:val="Bezodstpw"/>
              <w:rPr>
                <w:rFonts w:asciiTheme="minorHAnsi" w:hAnsiTheme="minorHAnsi" w:cstheme="minorHAnsi"/>
                <w:sz w:val="18"/>
                <w:szCs w:val="18"/>
              </w:rPr>
            </w:pPr>
            <w:r w:rsidRPr="001E7420">
              <w:rPr>
                <w:rFonts w:asciiTheme="minorHAnsi" w:hAnsiTheme="minorHAnsi" w:cstheme="minorHAnsi"/>
                <w:sz w:val="18"/>
                <w:szCs w:val="18"/>
              </w:rPr>
              <w:t>Obsługiwane systemy operacyjne</w:t>
            </w:r>
          </w:p>
        </w:tc>
        <w:tc>
          <w:tcPr>
            <w:tcW w:w="6096" w:type="dxa"/>
          </w:tcPr>
          <w:p w14:paraId="53C42550" w14:textId="311E0029" w:rsidR="004F1A5C" w:rsidRPr="001E7420" w:rsidRDefault="004F1A5C" w:rsidP="001E7420">
            <w:pPr>
              <w:pStyle w:val="Bezodstpw"/>
              <w:rPr>
                <w:rFonts w:asciiTheme="minorHAnsi" w:hAnsiTheme="minorHAnsi" w:cstheme="minorHAnsi"/>
                <w:sz w:val="18"/>
                <w:szCs w:val="18"/>
              </w:rPr>
            </w:pPr>
            <w:r w:rsidRPr="001E7420">
              <w:rPr>
                <w:rFonts w:asciiTheme="minorHAnsi" w:hAnsiTheme="minorHAnsi" w:cstheme="minorHAnsi"/>
                <w:sz w:val="18"/>
                <w:szCs w:val="18"/>
              </w:rPr>
              <w:t>Windows® 10, Windows® 8, Windows® 7, Windows Vista®, Windows® XP Professional , Windows® XP Home Edition, Windows® Server 2012R2, Windows® Server 2012, Windows® Server 2008R2, Windows® Server 2008, Windows® Server 2003. Windows® Server: wspierane jest tylko drukowanie. OS X 10.7.5, 10.8.x, 10.9.x. Linux CUPS.</w:t>
            </w:r>
          </w:p>
        </w:tc>
      </w:tr>
      <w:tr w:rsidR="004F1A5C" w:rsidRPr="001E7420" w14:paraId="123599B0" w14:textId="77777777" w:rsidTr="003372CB">
        <w:tc>
          <w:tcPr>
            <w:tcW w:w="567" w:type="dxa"/>
          </w:tcPr>
          <w:p w14:paraId="49B43368" w14:textId="4A3861BC" w:rsidR="004F1A5C" w:rsidRPr="001E7420" w:rsidRDefault="004F1A5C" w:rsidP="001E7420">
            <w:pPr>
              <w:pStyle w:val="Bezodstpw"/>
              <w:rPr>
                <w:rFonts w:asciiTheme="minorHAnsi" w:hAnsiTheme="minorHAnsi" w:cstheme="minorHAnsi"/>
                <w:b/>
                <w:bCs/>
                <w:sz w:val="18"/>
                <w:szCs w:val="18"/>
              </w:rPr>
            </w:pPr>
            <w:r w:rsidRPr="001E7420">
              <w:rPr>
                <w:rFonts w:asciiTheme="minorHAnsi" w:hAnsiTheme="minorHAnsi" w:cstheme="minorHAnsi"/>
                <w:b/>
                <w:bCs/>
                <w:sz w:val="18"/>
                <w:szCs w:val="18"/>
              </w:rPr>
              <w:t>B</w:t>
            </w:r>
          </w:p>
        </w:tc>
        <w:tc>
          <w:tcPr>
            <w:tcW w:w="2693" w:type="dxa"/>
          </w:tcPr>
          <w:p w14:paraId="2124FA12" w14:textId="3462C73A" w:rsidR="004F1A5C" w:rsidRPr="001E7420" w:rsidRDefault="004F1A5C" w:rsidP="001E7420">
            <w:pPr>
              <w:pStyle w:val="Bezodstpw"/>
              <w:rPr>
                <w:rFonts w:asciiTheme="minorHAnsi" w:eastAsia="Calibri" w:hAnsiTheme="minorHAnsi" w:cstheme="minorHAnsi"/>
                <w:b/>
                <w:bCs/>
                <w:sz w:val="18"/>
                <w:szCs w:val="18"/>
              </w:rPr>
            </w:pPr>
            <w:r w:rsidRPr="001E7420">
              <w:rPr>
                <w:rFonts w:asciiTheme="minorHAnsi" w:hAnsiTheme="minorHAnsi" w:cstheme="minorHAnsi"/>
                <w:b/>
                <w:bCs/>
                <w:sz w:val="18"/>
                <w:szCs w:val="18"/>
              </w:rPr>
              <w:t>Sieć (LAN)</w:t>
            </w:r>
          </w:p>
        </w:tc>
        <w:tc>
          <w:tcPr>
            <w:tcW w:w="6096" w:type="dxa"/>
          </w:tcPr>
          <w:p w14:paraId="229A3D7D" w14:textId="3F18C4F0" w:rsidR="004F1A5C" w:rsidRPr="001E7420" w:rsidRDefault="004F1A5C" w:rsidP="001E7420">
            <w:pPr>
              <w:pStyle w:val="Bezodstpw"/>
              <w:rPr>
                <w:rFonts w:asciiTheme="minorHAnsi" w:hAnsiTheme="minorHAnsi" w:cstheme="minorHAnsi"/>
                <w:b/>
                <w:bCs/>
                <w:sz w:val="18"/>
                <w:szCs w:val="18"/>
              </w:rPr>
            </w:pPr>
            <w:r w:rsidRPr="001E7420">
              <w:rPr>
                <w:rFonts w:asciiTheme="minorHAnsi" w:hAnsiTheme="minorHAnsi" w:cstheme="minorHAnsi"/>
                <w:b/>
                <w:bCs/>
                <w:sz w:val="18"/>
                <w:szCs w:val="18"/>
              </w:rPr>
              <w:t>Urządzenie można podłączyć do sieci, aby korzystać z drukowania sieciowego, skanowania sieciowego, wysyłania faksu za pomocą komputera PC, odbierania za pomocą komputera PC i zdalnej konfiguracji.</w:t>
            </w:r>
          </w:p>
        </w:tc>
      </w:tr>
      <w:tr w:rsidR="004F1A5C" w:rsidRPr="001E7420" w14:paraId="6325D4E0" w14:textId="77777777" w:rsidTr="003372CB">
        <w:tc>
          <w:tcPr>
            <w:tcW w:w="567" w:type="dxa"/>
          </w:tcPr>
          <w:p w14:paraId="2D55AE09" w14:textId="080982BC" w:rsidR="004F1A5C" w:rsidRPr="001E7420" w:rsidRDefault="001E7420" w:rsidP="001E7420">
            <w:pPr>
              <w:pStyle w:val="Bezodstpw"/>
              <w:rPr>
                <w:rFonts w:asciiTheme="minorHAnsi" w:hAnsiTheme="minorHAnsi" w:cstheme="minorHAnsi"/>
                <w:sz w:val="18"/>
                <w:szCs w:val="18"/>
              </w:rPr>
            </w:pPr>
            <w:r>
              <w:rPr>
                <w:rFonts w:asciiTheme="minorHAnsi" w:hAnsiTheme="minorHAnsi" w:cstheme="minorHAnsi"/>
                <w:sz w:val="18"/>
                <w:szCs w:val="18"/>
              </w:rPr>
              <w:t>11</w:t>
            </w:r>
          </w:p>
        </w:tc>
        <w:tc>
          <w:tcPr>
            <w:tcW w:w="2693" w:type="dxa"/>
          </w:tcPr>
          <w:p w14:paraId="4B02527B" w14:textId="6C22EFB3" w:rsidR="004F1A5C" w:rsidRPr="001E7420" w:rsidRDefault="004F1A5C" w:rsidP="001E7420">
            <w:pPr>
              <w:pStyle w:val="Bezodstpw"/>
              <w:rPr>
                <w:rFonts w:asciiTheme="minorHAnsi" w:eastAsia="Calibri" w:hAnsiTheme="minorHAnsi" w:cstheme="minorHAnsi"/>
                <w:sz w:val="18"/>
                <w:szCs w:val="18"/>
              </w:rPr>
            </w:pPr>
            <w:r w:rsidRPr="001E7420">
              <w:rPr>
                <w:rFonts w:asciiTheme="minorHAnsi" w:hAnsiTheme="minorHAnsi" w:cstheme="minorHAnsi"/>
                <w:sz w:val="18"/>
                <w:szCs w:val="18"/>
              </w:rPr>
              <w:t>Protokoły IPv4</w:t>
            </w:r>
          </w:p>
        </w:tc>
        <w:tc>
          <w:tcPr>
            <w:tcW w:w="6096" w:type="dxa"/>
          </w:tcPr>
          <w:p w14:paraId="33230FE7" w14:textId="40BE5BBB" w:rsidR="004F1A5C" w:rsidRPr="001E7420" w:rsidRDefault="004F1A5C" w:rsidP="001E7420">
            <w:pPr>
              <w:pStyle w:val="Bezodstpw"/>
              <w:rPr>
                <w:rFonts w:asciiTheme="minorHAnsi" w:hAnsiTheme="minorHAnsi" w:cstheme="minorHAnsi"/>
                <w:sz w:val="18"/>
                <w:szCs w:val="18"/>
              </w:rPr>
            </w:pPr>
            <w:r w:rsidRPr="001E7420">
              <w:rPr>
                <w:rFonts w:asciiTheme="minorHAnsi" w:hAnsiTheme="minorHAnsi" w:cstheme="minorHAnsi"/>
                <w:sz w:val="18"/>
                <w:szCs w:val="18"/>
              </w:rPr>
              <w:t>ARP, RARP, BOOTP, DHCP, APIPA(Auto IP), rozpoznawanie nazw WINS/NetBIOS, DNS resolver, mDNS, obiekt odpowiadający LLMNR, LPR/LPD, konfigurowany protokół Raw/Port 9100, IPP, serwer FTP, SNMPv1/v2c, serwer HTTP, klient i serwer TFTP, klient SMTP, ICMP, usługi internetowe (drukowanie/skanowanie)</w:t>
            </w:r>
          </w:p>
        </w:tc>
      </w:tr>
      <w:tr w:rsidR="004F1A5C" w:rsidRPr="001E7420" w14:paraId="2D875D56" w14:textId="77777777" w:rsidTr="003372CB">
        <w:tc>
          <w:tcPr>
            <w:tcW w:w="567" w:type="dxa"/>
          </w:tcPr>
          <w:p w14:paraId="3D648BE9" w14:textId="5A276E47" w:rsidR="004F1A5C" w:rsidRPr="001E7420" w:rsidRDefault="001E7420" w:rsidP="001E7420">
            <w:pPr>
              <w:pStyle w:val="Bezodstpw"/>
              <w:rPr>
                <w:rFonts w:asciiTheme="minorHAnsi" w:hAnsiTheme="minorHAnsi" w:cstheme="minorHAnsi"/>
                <w:sz w:val="18"/>
                <w:szCs w:val="18"/>
              </w:rPr>
            </w:pPr>
            <w:r>
              <w:rPr>
                <w:rFonts w:asciiTheme="minorHAnsi" w:hAnsiTheme="minorHAnsi" w:cstheme="minorHAnsi"/>
                <w:sz w:val="18"/>
                <w:szCs w:val="18"/>
              </w:rPr>
              <w:t>12</w:t>
            </w:r>
          </w:p>
        </w:tc>
        <w:tc>
          <w:tcPr>
            <w:tcW w:w="2693" w:type="dxa"/>
          </w:tcPr>
          <w:p w14:paraId="5558511F" w14:textId="62954D05" w:rsidR="004F1A5C" w:rsidRPr="001E7420" w:rsidRDefault="004F1A5C" w:rsidP="001E7420">
            <w:pPr>
              <w:pStyle w:val="Bezodstpw"/>
              <w:rPr>
                <w:rFonts w:asciiTheme="minorHAnsi" w:eastAsia="Calibri" w:hAnsiTheme="minorHAnsi" w:cstheme="minorHAnsi"/>
                <w:sz w:val="18"/>
                <w:szCs w:val="18"/>
              </w:rPr>
            </w:pPr>
            <w:r w:rsidRPr="001E7420">
              <w:rPr>
                <w:rFonts w:asciiTheme="minorHAnsi" w:hAnsiTheme="minorHAnsi" w:cstheme="minorHAnsi"/>
                <w:sz w:val="18"/>
                <w:szCs w:val="18"/>
              </w:rPr>
              <w:t>Protokoły IPv4</w:t>
            </w:r>
          </w:p>
        </w:tc>
        <w:tc>
          <w:tcPr>
            <w:tcW w:w="6096" w:type="dxa"/>
          </w:tcPr>
          <w:p w14:paraId="382CE62F" w14:textId="1539D3F6" w:rsidR="004F1A5C" w:rsidRPr="001E7420" w:rsidRDefault="004F1A5C" w:rsidP="001E7420">
            <w:pPr>
              <w:pStyle w:val="Bezodstpw"/>
              <w:rPr>
                <w:rFonts w:asciiTheme="minorHAnsi" w:hAnsiTheme="minorHAnsi" w:cstheme="minorHAnsi"/>
                <w:sz w:val="18"/>
                <w:szCs w:val="18"/>
              </w:rPr>
            </w:pPr>
            <w:r w:rsidRPr="001E7420">
              <w:rPr>
                <w:rFonts w:asciiTheme="minorHAnsi" w:hAnsiTheme="minorHAnsi" w:cstheme="minorHAnsi"/>
                <w:sz w:val="18"/>
                <w:szCs w:val="18"/>
              </w:rPr>
              <w:t>NDP, RA, DNS Resolver, mDNS, obiekt odpowiadający LLMNR, LPR/LPD, konfigurowany protokół Raw / Port 9100, IPP, serwer FTP, SNMPv1/v2c, serwer HTTP, klient i serwer TFTP, klient SMTP, ICMPv6, usługi internetowe (drukowanie/skanowanie)</w:t>
            </w:r>
          </w:p>
        </w:tc>
      </w:tr>
      <w:tr w:rsidR="004F1A5C" w:rsidRPr="001E7420" w14:paraId="1872FB78" w14:textId="77777777" w:rsidTr="003372CB">
        <w:tc>
          <w:tcPr>
            <w:tcW w:w="567" w:type="dxa"/>
          </w:tcPr>
          <w:p w14:paraId="3D1471ED" w14:textId="66446113" w:rsidR="004F1A5C" w:rsidRPr="001E7420" w:rsidRDefault="001E7420" w:rsidP="001E7420">
            <w:pPr>
              <w:pStyle w:val="Bezodstpw"/>
              <w:rPr>
                <w:rFonts w:asciiTheme="minorHAnsi" w:hAnsiTheme="minorHAnsi" w:cstheme="minorHAnsi"/>
                <w:sz w:val="18"/>
                <w:szCs w:val="18"/>
              </w:rPr>
            </w:pPr>
            <w:r>
              <w:rPr>
                <w:rFonts w:asciiTheme="minorHAnsi" w:hAnsiTheme="minorHAnsi" w:cstheme="minorHAnsi"/>
                <w:sz w:val="18"/>
                <w:szCs w:val="18"/>
              </w:rPr>
              <w:t>13</w:t>
            </w:r>
          </w:p>
        </w:tc>
        <w:tc>
          <w:tcPr>
            <w:tcW w:w="2693" w:type="dxa"/>
          </w:tcPr>
          <w:p w14:paraId="54636817" w14:textId="4FE3D661" w:rsidR="004F1A5C" w:rsidRPr="001E7420" w:rsidRDefault="004F1A5C" w:rsidP="001E7420">
            <w:pPr>
              <w:pStyle w:val="Bezodstpw"/>
              <w:rPr>
                <w:rFonts w:asciiTheme="minorHAnsi" w:eastAsia="Calibri" w:hAnsiTheme="minorHAnsi" w:cstheme="minorHAnsi"/>
                <w:sz w:val="18"/>
                <w:szCs w:val="18"/>
              </w:rPr>
            </w:pPr>
            <w:r w:rsidRPr="001E7420">
              <w:rPr>
                <w:rFonts w:asciiTheme="minorHAnsi" w:hAnsiTheme="minorHAnsi" w:cstheme="minorHAnsi"/>
                <w:sz w:val="18"/>
                <w:szCs w:val="18"/>
              </w:rPr>
              <w:t>Protokoły zabezpieczeń Sieć bezprzewodowa</w:t>
            </w:r>
          </w:p>
        </w:tc>
        <w:tc>
          <w:tcPr>
            <w:tcW w:w="6096" w:type="dxa"/>
          </w:tcPr>
          <w:p w14:paraId="049D0FC7" w14:textId="286F741B" w:rsidR="004F1A5C" w:rsidRPr="001E7420" w:rsidRDefault="004F1A5C" w:rsidP="001E7420">
            <w:pPr>
              <w:pStyle w:val="Bezodstpw"/>
              <w:rPr>
                <w:rFonts w:asciiTheme="minorHAnsi" w:hAnsiTheme="minorHAnsi" w:cstheme="minorHAnsi"/>
                <w:sz w:val="18"/>
                <w:szCs w:val="18"/>
              </w:rPr>
            </w:pPr>
            <w:r w:rsidRPr="001E7420">
              <w:rPr>
                <w:rFonts w:asciiTheme="minorHAnsi" w:hAnsiTheme="minorHAnsi" w:cstheme="minorHAnsi"/>
                <w:sz w:val="18"/>
                <w:szCs w:val="18"/>
              </w:rPr>
              <w:t>SMTP-AUTH</w:t>
            </w:r>
          </w:p>
        </w:tc>
      </w:tr>
      <w:tr w:rsidR="004F1A5C" w:rsidRPr="001E7420" w14:paraId="3A06F3D0" w14:textId="77777777" w:rsidTr="003372CB">
        <w:tc>
          <w:tcPr>
            <w:tcW w:w="567" w:type="dxa"/>
          </w:tcPr>
          <w:p w14:paraId="0E25EA96" w14:textId="6C2E4B54" w:rsidR="004F1A5C" w:rsidRPr="001E7420" w:rsidRDefault="001E7420" w:rsidP="001E7420">
            <w:pPr>
              <w:pStyle w:val="Bezodstpw"/>
              <w:rPr>
                <w:rFonts w:asciiTheme="minorHAnsi" w:hAnsiTheme="minorHAnsi" w:cstheme="minorHAnsi"/>
                <w:sz w:val="18"/>
                <w:szCs w:val="18"/>
              </w:rPr>
            </w:pPr>
            <w:r>
              <w:rPr>
                <w:rFonts w:asciiTheme="minorHAnsi" w:hAnsiTheme="minorHAnsi" w:cstheme="minorHAnsi"/>
                <w:sz w:val="18"/>
                <w:szCs w:val="18"/>
              </w:rPr>
              <w:t>14</w:t>
            </w:r>
          </w:p>
        </w:tc>
        <w:tc>
          <w:tcPr>
            <w:tcW w:w="2693" w:type="dxa"/>
          </w:tcPr>
          <w:p w14:paraId="5FA5349D" w14:textId="47C56D94" w:rsidR="004F1A5C" w:rsidRPr="001E7420" w:rsidRDefault="004F1A5C" w:rsidP="001E7420">
            <w:pPr>
              <w:pStyle w:val="Bezodstpw"/>
              <w:rPr>
                <w:rFonts w:asciiTheme="minorHAnsi" w:eastAsia="Calibri" w:hAnsiTheme="minorHAnsi" w:cstheme="minorHAnsi"/>
                <w:sz w:val="18"/>
                <w:szCs w:val="18"/>
              </w:rPr>
            </w:pPr>
            <w:r w:rsidRPr="001E7420">
              <w:rPr>
                <w:rFonts w:asciiTheme="minorHAnsi" w:hAnsiTheme="minorHAnsi" w:cstheme="minorHAnsi"/>
                <w:sz w:val="18"/>
                <w:szCs w:val="18"/>
              </w:rPr>
              <w:t>Bezpieczeństwo sieci bezprzewodowej</w:t>
            </w:r>
          </w:p>
        </w:tc>
        <w:tc>
          <w:tcPr>
            <w:tcW w:w="6096" w:type="dxa"/>
          </w:tcPr>
          <w:p w14:paraId="5FE046BF" w14:textId="0FC41D53" w:rsidR="004F1A5C" w:rsidRPr="001E7420" w:rsidRDefault="004F1A5C" w:rsidP="001E7420">
            <w:pPr>
              <w:pStyle w:val="Bezodstpw"/>
              <w:rPr>
                <w:rStyle w:val="descr"/>
                <w:rFonts w:asciiTheme="minorHAnsi" w:hAnsiTheme="minorHAnsi" w:cstheme="minorHAnsi"/>
                <w:sz w:val="18"/>
                <w:szCs w:val="18"/>
              </w:rPr>
            </w:pPr>
            <w:r w:rsidRPr="001E7420">
              <w:rPr>
                <w:rFonts w:asciiTheme="minorHAnsi" w:hAnsiTheme="minorHAnsi" w:cstheme="minorHAnsi"/>
                <w:sz w:val="18"/>
                <w:szCs w:val="18"/>
              </w:rPr>
              <w:t>WEP 64/128, WPA-PSK (TKIP/AES), WPA2-PSK (AES)</w:t>
            </w:r>
          </w:p>
        </w:tc>
      </w:tr>
      <w:tr w:rsidR="004F1A5C" w:rsidRPr="001E7420" w14:paraId="14CCC10C" w14:textId="77777777" w:rsidTr="003372CB">
        <w:tc>
          <w:tcPr>
            <w:tcW w:w="567" w:type="dxa"/>
          </w:tcPr>
          <w:p w14:paraId="37C45804" w14:textId="34480866" w:rsidR="004F1A5C" w:rsidRPr="001E7420" w:rsidRDefault="004F1A5C" w:rsidP="001E7420">
            <w:pPr>
              <w:pStyle w:val="Bezodstpw"/>
              <w:rPr>
                <w:rFonts w:asciiTheme="minorHAnsi" w:hAnsiTheme="minorHAnsi" w:cstheme="minorHAnsi"/>
                <w:b/>
                <w:bCs/>
                <w:sz w:val="18"/>
                <w:szCs w:val="18"/>
              </w:rPr>
            </w:pPr>
            <w:r w:rsidRPr="001E7420">
              <w:rPr>
                <w:rFonts w:asciiTheme="minorHAnsi" w:hAnsiTheme="minorHAnsi" w:cstheme="minorHAnsi"/>
                <w:b/>
                <w:bCs/>
                <w:sz w:val="18"/>
                <w:szCs w:val="18"/>
              </w:rPr>
              <w:t>C</w:t>
            </w:r>
          </w:p>
        </w:tc>
        <w:tc>
          <w:tcPr>
            <w:tcW w:w="2693" w:type="dxa"/>
          </w:tcPr>
          <w:p w14:paraId="0271690C" w14:textId="5297DFD0" w:rsidR="004F1A5C" w:rsidRPr="001E7420" w:rsidRDefault="004F1A5C" w:rsidP="001E7420">
            <w:pPr>
              <w:pStyle w:val="Bezodstpw"/>
              <w:rPr>
                <w:rFonts w:asciiTheme="minorHAnsi" w:eastAsia="Calibri" w:hAnsiTheme="minorHAnsi" w:cstheme="minorHAnsi"/>
                <w:b/>
                <w:bCs/>
                <w:sz w:val="18"/>
                <w:szCs w:val="18"/>
              </w:rPr>
            </w:pPr>
            <w:r w:rsidRPr="001E7420">
              <w:rPr>
                <w:rFonts w:asciiTheme="minorHAnsi" w:hAnsiTheme="minorHAnsi" w:cstheme="minorHAnsi"/>
                <w:b/>
                <w:bCs/>
                <w:sz w:val="18"/>
                <w:szCs w:val="18"/>
              </w:rPr>
              <w:t>Kopiowanie</w:t>
            </w:r>
          </w:p>
        </w:tc>
        <w:tc>
          <w:tcPr>
            <w:tcW w:w="6096" w:type="dxa"/>
          </w:tcPr>
          <w:p w14:paraId="53D7B1CC" w14:textId="203C8D81" w:rsidR="004F1A5C" w:rsidRPr="001E7420" w:rsidRDefault="004F1A5C" w:rsidP="001E7420">
            <w:pPr>
              <w:pStyle w:val="Bezodstpw"/>
              <w:rPr>
                <w:rStyle w:val="descr"/>
                <w:rFonts w:asciiTheme="minorHAnsi" w:hAnsiTheme="minorHAnsi" w:cstheme="minorHAnsi"/>
                <w:sz w:val="18"/>
                <w:szCs w:val="18"/>
              </w:rPr>
            </w:pPr>
          </w:p>
        </w:tc>
      </w:tr>
      <w:tr w:rsidR="004F1A5C" w:rsidRPr="001E7420" w14:paraId="1A201C30" w14:textId="77777777" w:rsidTr="003372CB">
        <w:tc>
          <w:tcPr>
            <w:tcW w:w="567" w:type="dxa"/>
          </w:tcPr>
          <w:p w14:paraId="0E169CFD" w14:textId="50E8D72E" w:rsidR="004F1A5C" w:rsidRPr="001E7420" w:rsidRDefault="001E7420" w:rsidP="001E7420">
            <w:pPr>
              <w:pStyle w:val="Bezodstpw"/>
              <w:rPr>
                <w:rFonts w:asciiTheme="minorHAnsi" w:hAnsiTheme="minorHAnsi" w:cstheme="minorHAnsi"/>
                <w:sz w:val="18"/>
                <w:szCs w:val="18"/>
              </w:rPr>
            </w:pPr>
            <w:r>
              <w:rPr>
                <w:rFonts w:asciiTheme="minorHAnsi" w:hAnsiTheme="minorHAnsi" w:cstheme="minorHAnsi"/>
                <w:sz w:val="18"/>
                <w:szCs w:val="18"/>
              </w:rPr>
              <w:t>15</w:t>
            </w:r>
          </w:p>
        </w:tc>
        <w:tc>
          <w:tcPr>
            <w:tcW w:w="2693" w:type="dxa"/>
          </w:tcPr>
          <w:p w14:paraId="14914F29" w14:textId="08B21ABE" w:rsidR="004F1A5C" w:rsidRPr="001E7420" w:rsidRDefault="004F1A5C" w:rsidP="001E7420">
            <w:pPr>
              <w:pStyle w:val="Bezodstpw"/>
              <w:rPr>
                <w:rFonts w:asciiTheme="minorHAnsi" w:eastAsia="Calibri" w:hAnsiTheme="minorHAnsi" w:cstheme="minorHAnsi"/>
                <w:sz w:val="18"/>
                <w:szCs w:val="18"/>
              </w:rPr>
            </w:pPr>
            <w:r w:rsidRPr="001E7420">
              <w:rPr>
                <w:rFonts w:asciiTheme="minorHAnsi" w:hAnsiTheme="minorHAnsi" w:cstheme="minorHAnsi"/>
                <w:sz w:val="18"/>
                <w:szCs w:val="18"/>
              </w:rPr>
              <w:t>Zmniejszenie/</w:t>
            </w:r>
            <w:r w:rsidRPr="001E7420">
              <w:rPr>
                <w:rFonts w:asciiTheme="minorHAnsi" w:hAnsiTheme="minorHAnsi" w:cstheme="minorHAnsi"/>
                <w:sz w:val="18"/>
                <w:szCs w:val="18"/>
              </w:rPr>
              <w:br/>
              <w:t>powiększenie</w:t>
            </w:r>
          </w:p>
        </w:tc>
        <w:tc>
          <w:tcPr>
            <w:tcW w:w="6096" w:type="dxa"/>
          </w:tcPr>
          <w:p w14:paraId="259682AE" w14:textId="5FB0C0BD" w:rsidR="004F1A5C" w:rsidRPr="001E7420" w:rsidRDefault="004F1A5C" w:rsidP="001E7420">
            <w:pPr>
              <w:pStyle w:val="Bezodstpw"/>
              <w:rPr>
                <w:rStyle w:val="descr"/>
                <w:rFonts w:asciiTheme="minorHAnsi" w:hAnsiTheme="minorHAnsi" w:cstheme="minorHAnsi"/>
                <w:sz w:val="18"/>
                <w:szCs w:val="18"/>
              </w:rPr>
            </w:pPr>
            <w:r w:rsidRPr="001E7420">
              <w:rPr>
                <w:rFonts w:asciiTheme="minorHAnsi" w:hAnsiTheme="minorHAnsi" w:cstheme="minorHAnsi"/>
                <w:sz w:val="18"/>
                <w:szCs w:val="18"/>
              </w:rPr>
              <w:t>Od 25 do 400% (co 1%)</w:t>
            </w:r>
          </w:p>
        </w:tc>
      </w:tr>
      <w:tr w:rsidR="004F1A5C" w:rsidRPr="001E7420" w14:paraId="43506ECF" w14:textId="77777777" w:rsidTr="003372CB">
        <w:tc>
          <w:tcPr>
            <w:tcW w:w="567" w:type="dxa"/>
          </w:tcPr>
          <w:p w14:paraId="5CE62225" w14:textId="34C8F682" w:rsidR="004F1A5C" w:rsidRPr="001E7420" w:rsidRDefault="001E7420" w:rsidP="001E7420">
            <w:pPr>
              <w:pStyle w:val="Bezodstpw"/>
              <w:rPr>
                <w:rFonts w:asciiTheme="minorHAnsi" w:hAnsiTheme="minorHAnsi" w:cstheme="minorHAnsi"/>
                <w:sz w:val="18"/>
                <w:szCs w:val="18"/>
              </w:rPr>
            </w:pPr>
            <w:r>
              <w:rPr>
                <w:rFonts w:asciiTheme="minorHAnsi" w:hAnsiTheme="minorHAnsi" w:cstheme="minorHAnsi"/>
                <w:sz w:val="18"/>
                <w:szCs w:val="18"/>
              </w:rPr>
              <w:t>16</w:t>
            </w:r>
          </w:p>
        </w:tc>
        <w:tc>
          <w:tcPr>
            <w:tcW w:w="2693" w:type="dxa"/>
          </w:tcPr>
          <w:p w14:paraId="03B8D4F0" w14:textId="52FB923E" w:rsidR="004F1A5C" w:rsidRPr="001E7420" w:rsidRDefault="004F1A5C" w:rsidP="001E7420">
            <w:pPr>
              <w:pStyle w:val="Bezodstpw"/>
              <w:rPr>
                <w:rFonts w:asciiTheme="minorHAnsi" w:eastAsia="Calibri" w:hAnsiTheme="minorHAnsi" w:cstheme="minorHAnsi"/>
                <w:sz w:val="18"/>
                <w:szCs w:val="18"/>
              </w:rPr>
            </w:pPr>
            <w:r w:rsidRPr="001E7420">
              <w:rPr>
                <w:rFonts w:asciiTheme="minorHAnsi" w:hAnsiTheme="minorHAnsi" w:cstheme="minorHAnsi"/>
                <w:sz w:val="18"/>
                <w:szCs w:val="18"/>
              </w:rPr>
              <w:t>Rozdzielczość</w:t>
            </w:r>
          </w:p>
        </w:tc>
        <w:tc>
          <w:tcPr>
            <w:tcW w:w="6096" w:type="dxa"/>
          </w:tcPr>
          <w:p w14:paraId="64CDB973" w14:textId="11E013D5" w:rsidR="004F1A5C" w:rsidRPr="001E7420" w:rsidRDefault="004F1A5C" w:rsidP="001E7420">
            <w:pPr>
              <w:pStyle w:val="Bezodstpw"/>
              <w:rPr>
                <w:rStyle w:val="descr"/>
                <w:rFonts w:asciiTheme="minorHAnsi" w:hAnsiTheme="minorHAnsi" w:cstheme="minorHAnsi"/>
                <w:sz w:val="18"/>
                <w:szCs w:val="18"/>
              </w:rPr>
            </w:pPr>
            <w:r w:rsidRPr="001E7420">
              <w:rPr>
                <w:rFonts w:asciiTheme="minorHAnsi" w:hAnsiTheme="minorHAnsi" w:cstheme="minorHAnsi"/>
                <w:sz w:val="18"/>
                <w:szCs w:val="18"/>
              </w:rPr>
              <w:t>Minimum 600 x 600 dpi</w:t>
            </w:r>
          </w:p>
        </w:tc>
      </w:tr>
      <w:tr w:rsidR="004F1A5C" w:rsidRPr="001E7420" w14:paraId="2929BAEB" w14:textId="77777777" w:rsidTr="003372CB">
        <w:tc>
          <w:tcPr>
            <w:tcW w:w="567" w:type="dxa"/>
          </w:tcPr>
          <w:p w14:paraId="7668F7FB" w14:textId="1C8E3C72" w:rsidR="004F1A5C" w:rsidRPr="001E7420" w:rsidRDefault="001E7420" w:rsidP="001E7420">
            <w:pPr>
              <w:pStyle w:val="Bezodstpw"/>
              <w:rPr>
                <w:rFonts w:asciiTheme="minorHAnsi" w:hAnsiTheme="minorHAnsi" w:cstheme="minorHAnsi"/>
                <w:sz w:val="18"/>
                <w:szCs w:val="18"/>
              </w:rPr>
            </w:pPr>
            <w:r>
              <w:rPr>
                <w:rFonts w:asciiTheme="minorHAnsi" w:hAnsiTheme="minorHAnsi" w:cstheme="minorHAnsi"/>
                <w:sz w:val="18"/>
                <w:szCs w:val="18"/>
              </w:rPr>
              <w:t>17</w:t>
            </w:r>
          </w:p>
        </w:tc>
        <w:tc>
          <w:tcPr>
            <w:tcW w:w="2693" w:type="dxa"/>
          </w:tcPr>
          <w:p w14:paraId="33FE5CE2" w14:textId="622A1915" w:rsidR="004F1A5C" w:rsidRPr="001E7420" w:rsidRDefault="004F1A5C" w:rsidP="001E7420">
            <w:pPr>
              <w:pStyle w:val="Bezodstpw"/>
              <w:rPr>
                <w:rFonts w:asciiTheme="minorHAnsi" w:hAnsiTheme="minorHAnsi" w:cstheme="minorHAnsi"/>
                <w:sz w:val="18"/>
                <w:szCs w:val="18"/>
              </w:rPr>
            </w:pPr>
            <w:r w:rsidRPr="001E7420">
              <w:rPr>
                <w:rFonts w:asciiTheme="minorHAnsi" w:hAnsiTheme="minorHAnsi" w:cstheme="minorHAnsi"/>
                <w:sz w:val="18"/>
                <w:szCs w:val="18"/>
              </w:rPr>
              <w:t>Czas wykonania pierwszej kopii</w:t>
            </w:r>
          </w:p>
        </w:tc>
        <w:tc>
          <w:tcPr>
            <w:tcW w:w="6096" w:type="dxa"/>
          </w:tcPr>
          <w:p w14:paraId="403E17F4" w14:textId="48916848" w:rsidR="004F1A5C" w:rsidRPr="001E7420" w:rsidRDefault="004F1A5C" w:rsidP="001E7420">
            <w:pPr>
              <w:pStyle w:val="Bezodstpw"/>
              <w:rPr>
                <w:rFonts w:asciiTheme="minorHAnsi" w:hAnsiTheme="minorHAnsi" w:cstheme="minorHAnsi"/>
                <w:sz w:val="18"/>
                <w:szCs w:val="18"/>
              </w:rPr>
            </w:pPr>
            <w:r w:rsidRPr="001E7420">
              <w:rPr>
                <w:rFonts w:asciiTheme="minorHAnsi" w:hAnsiTheme="minorHAnsi" w:cstheme="minorHAnsi"/>
                <w:sz w:val="18"/>
                <w:szCs w:val="18"/>
              </w:rPr>
              <w:t>Nie więcej niż 16 sekund</w:t>
            </w:r>
          </w:p>
        </w:tc>
      </w:tr>
      <w:tr w:rsidR="004F1A5C" w:rsidRPr="001E7420" w14:paraId="21177DF4" w14:textId="77777777" w:rsidTr="003372CB">
        <w:tc>
          <w:tcPr>
            <w:tcW w:w="567" w:type="dxa"/>
          </w:tcPr>
          <w:p w14:paraId="41C8A487" w14:textId="12B2601D" w:rsidR="004F1A5C" w:rsidRPr="001E7420" w:rsidRDefault="001E7420" w:rsidP="001E7420">
            <w:pPr>
              <w:pStyle w:val="Bezodstpw"/>
              <w:rPr>
                <w:rFonts w:asciiTheme="minorHAnsi" w:hAnsiTheme="minorHAnsi" w:cstheme="minorHAnsi"/>
                <w:sz w:val="18"/>
                <w:szCs w:val="18"/>
              </w:rPr>
            </w:pPr>
            <w:r>
              <w:rPr>
                <w:rFonts w:asciiTheme="minorHAnsi" w:hAnsiTheme="minorHAnsi" w:cstheme="minorHAnsi"/>
                <w:sz w:val="18"/>
                <w:szCs w:val="18"/>
              </w:rPr>
              <w:t>18</w:t>
            </w:r>
          </w:p>
        </w:tc>
        <w:tc>
          <w:tcPr>
            <w:tcW w:w="2693" w:type="dxa"/>
          </w:tcPr>
          <w:p w14:paraId="495CB578" w14:textId="4D89A331" w:rsidR="004F1A5C" w:rsidRPr="001E7420" w:rsidRDefault="004F1A5C" w:rsidP="001E7420">
            <w:pPr>
              <w:pStyle w:val="Bezodstpw"/>
              <w:rPr>
                <w:rFonts w:asciiTheme="minorHAnsi" w:hAnsiTheme="minorHAnsi" w:cstheme="minorHAnsi"/>
                <w:sz w:val="18"/>
                <w:szCs w:val="18"/>
              </w:rPr>
            </w:pPr>
            <w:r w:rsidRPr="001E7420">
              <w:rPr>
                <w:rFonts w:asciiTheme="minorHAnsi" w:hAnsiTheme="minorHAnsi" w:cstheme="minorHAnsi"/>
                <w:sz w:val="18"/>
                <w:szCs w:val="18"/>
              </w:rPr>
              <w:t>Szerokość kopii</w:t>
            </w:r>
          </w:p>
        </w:tc>
        <w:tc>
          <w:tcPr>
            <w:tcW w:w="6096" w:type="dxa"/>
          </w:tcPr>
          <w:p w14:paraId="04AAA20D" w14:textId="26BE04D0" w:rsidR="004F1A5C" w:rsidRPr="001E7420" w:rsidRDefault="004F1A5C" w:rsidP="001E7420">
            <w:pPr>
              <w:pStyle w:val="Bezodstpw"/>
              <w:rPr>
                <w:rFonts w:asciiTheme="minorHAnsi" w:hAnsiTheme="minorHAnsi" w:cstheme="minorHAnsi"/>
                <w:sz w:val="18"/>
                <w:szCs w:val="18"/>
              </w:rPr>
            </w:pPr>
            <w:r w:rsidRPr="001E7420">
              <w:rPr>
                <w:rFonts w:asciiTheme="minorHAnsi" w:hAnsiTheme="minorHAnsi" w:cstheme="minorHAnsi"/>
                <w:sz w:val="18"/>
                <w:szCs w:val="18"/>
              </w:rPr>
              <w:t>Maks. 210 mm A4</w:t>
            </w:r>
          </w:p>
        </w:tc>
      </w:tr>
      <w:tr w:rsidR="004F1A5C" w:rsidRPr="001E7420" w14:paraId="1F4544FB" w14:textId="77777777" w:rsidTr="003372CB">
        <w:tc>
          <w:tcPr>
            <w:tcW w:w="567" w:type="dxa"/>
          </w:tcPr>
          <w:p w14:paraId="621DB53D" w14:textId="44631F1E" w:rsidR="004F1A5C" w:rsidRPr="001E7420" w:rsidRDefault="004F1A5C" w:rsidP="001E7420">
            <w:pPr>
              <w:pStyle w:val="Bezodstpw"/>
              <w:rPr>
                <w:rFonts w:asciiTheme="minorHAnsi" w:hAnsiTheme="minorHAnsi" w:cstheme="minorHAnsi"/>
                <w:b/>
                <w:bCs/>
                <w:sz w:val="18"/>
                <w:szCs w:val="18"/>
              </w:rPr>
            </w:pPr>
            <w:r w:rsidRPr="001E7420">
              <w:rPr>
                <w:rFonts w:asciiTheme="minorHAnsi" w:hAnsiTheme="minorHAnsi" w:cstheme="minorHAnsi"/>
                <w:b/>
                <w:bCs/>
                <w:sz w:val="18"/>
                <w:szCs w:val="18"/>
              </w:rPr>
              <w:t>D</w:t>
            </w:r>
          </w:p>
        </w:tc>
        <w:tc>
          <w:tcPr>
            <w:tcW w:w="2693" w:type="dxa"/>
          </w:tcPr>
          <w:p w14:paraId="28BED16F" w14:textId="6C511148" w:rsidR="004F1A5C" w:rsidRPr="001E7420" w:rsidRDefault="004F1A5C" w:rsidP="001E7420">
            <w:pPr>
              <w:pStyle w:val="Bezodstpw"/>
              <w:rPr>
                <w:rFonts w:asciiTheme="minorHAnsi" w:hAnsiTheme="minorHAnsi" w:cstheme="minorHAnsi"/>
                <w:b/>
                <w:bCs/>
                <w:sz w:val="18"/>
                <w:szCs w:val="18"/>
              </w:rPr>
            </w:pPr>
            <w:r w:rsidRPr="001E7420">
              <w:rPr>
                <w:rFonts w:asciiTheme="minorHAnsi" w:hAnsiTheme="minorHAnsi" w:cstheme="minorHAnsi"/>
                <w:b/>
                <w:bCs/>
                <w:sz w:val="18"/>
                <w:szCs w:val="18"/>
              </w:rPr>
              <w:t>Skanowanie</w:t>
            </w:r>
          </w:p>
        </w:tc>
        <w:tc>
          <w:tcPr>
            <w:tcW w:w="6096" w:type="dxa"/>
          </w:tcPr>
          <w:p w14:paraId="3B7554DC" w14:textId="6C5CFB3C" w:rsidR="004F1A5C" w:rsidRPr="001E7420" w:rsidRDefault="004F1A5C" w:rsidP="001E7420">
            <w:pPr>
              <w:pStyle w:val="Bezodstpw"/>
              <w:rPr>
                <w:rFonts w:asciiTheme="minorHAnsi" w:hAnsiTheme="minorHAnsi" w:cstheme="minorHAnsi"/>
                <w:sz w:val="18"/>
                <w:szCs w:val="18"/>
              </w:rPr>
            </w:pPr>
          </w:p>
        </w:tc>
      </w:tr>
      <w:tr w:rsidR="004F1A5C" w:rsidRPr="001E7420" w14:paraId="76054CE0" w14:textId="77777777" w:rsidTr="003372CB">
        <w:tc>
          <w:tcPr>
            <w:tcW w:w="567" w:type="dxa"/>
          </w:tcPr>
          <w:p w14:paraId="5EA08D6E" w14:textId="7AC834A9" w:rsidR="004F1A5C" w:rsidRPr="001E7420" w:rsidRDefault="001E7420" w:rsidP="001E7420">
            <w:pPr>
              <w:pStyle w:val="Bezodstpw"/>
              <w:rPr>
                <w:rFonts w:asciiTheme="minorHAnsi" w:hAnsiTheme="minorHAnsi" w:cstheme="minorHAnsi"/>
                <w:sz w:val="18"/>
                <w:szCs w:val="18"/>
              </w:rPr>
            </w:pPr>
            <w:r>
              <w:rPr>
                <w:rFonts w:asciiTheme="minorHAnsi" w:hAnsiTheme="minorHAnsi" w:cstheme="minorHAnsi"/>
                <w:sz w:val="18"/>
                <w:szCs w:val="18"/>
              </w:rPr>
              <w:t>19</w:t>
            </w:r>
          </w:p>
        </w:tc>
        <w:tc>
          <w:tcPr>
            <w:tcW w:w="2693" w:type="dxa"/>
          </w:tcPr>
          <w:p w14:paraId="505EACEC" w14:textId="2A8F1A75" w:rsidR="004F1A5C" w:rsidRPr="001E7420" w:rsidRDefault="004F1A5C" w:rsidP="001E7420">
            <w:pPr>
              <w:pStyle w:val="Bezodstpw"/>
              <w:rPr>
                <w:rFonts w:asciiTheme="minorHAnsi" w:hAnsiTheme="minorHAnsi" w:cstheme="minorHAnsi"/>
                <w:sz w:val="18"/>
                <w:szCs w:val="18"/>
              </w:rPr>
            </w:pPr>
            <w:r w:rsidRPr="001E7420">
              <w:rPr>
                <w:rFonts w:asciiTheme="minorHAnsi" w:hAnsiTheme="minorHAnsi" w:cstheme="minorHAnsi"/>
                <w:sz w:val="18"/>
                <w:szCs w:val="18"/>
              </w:rPr>
              <w:t>Typ skanera</w:t>
            </w:r>
          </w:p>
        </w:tc>
        <w:tc>
          <w:tcPr>
            <w:tcW w:w="6096" w:type="dxa"/>
          </w:tcPr>
          <w:p w14:paraId="5B1CAC27" w14:textId="4EF6C7D4" w:rsidR="004F1A5C" w:rsidRPr="001E7420" w:rsidRDefault="004F1A5C" w:rsidP="001E7420">
            <w:pPr>
              <w:pStyle w:val="Bezodstpw"/>
              <w:rPr>
                <w:rFonts w:asciiTheme="minorHAnsi" w:hAnsiTheme="minorHAnsi" w:cstheme="minorHAnsi"/>
                <w:sz w:val="18"/>
                <w:szCs w:val="18"/>
              </w:rPr>
            </w:pPr>
            <w:r w:rsidRPr="001E7420">
              <w:rPr>
                <w:rFonts w:asciiTheme="minorHAnsi" w:hAnsiTheme="minorHAnsi" w:cstheme="minorHAnsi"/>
                <w:sz w:val="18"/>
                <w:szCs w:val="18"/>
              </w:rPr>
              <w:t>CIS lub CCD</w:t>
            </w:r>
          </w:p>
        </w:tc>
      </w:tr>
      <w:tr w:rsidR="004F1A5C" w:rsidRPr="001E7420" w14:paraId="2E96DF42" w14:textId="77777777" w:rsidTr="003372CB">
        <w:tc>
          <w:tcPr>
            <w:tcW w:w="567" w:type="dxa"/>
          </w:tcPr>
          <w:p w14:paraId="0C678163" w14:textId="264504F4" w:rsidR="004F1A5C" w:rsidRPr="001E7420" w:rsidRDefault="001E7420" w:rsidP="001E7420">
            <w:pPr>
              <w:pStyle w:val="Bezodstpw"/>
              <w:rPr>
                <w:rFonts w:asciiTheme="minorHAnsi" w:hAnsiTheme="minorHAnsi" w:cstheme="minorHAnsi"/>
                <w:sz w:val="18"/>
                <w:szCs w:val="18"/>
              </w:rPr>
            </w:pPr>
            <w:r>
              <w:rPr>
                <w:rFonts w:asciiTheme="minorHAnsi" w:hAnsiTheme="minorHAnsi" w:cstheme="minorHAnsi"/>
                <w:sz w:val="18"/>
                <w:szCs w:val="18"/>
              </w:rPr>
              <w:t>20</w:t>
            </w:r>
          </w:p>
        </w:tc>
        <w:tc>
          <w:tcPr>
            <w:tcW w:w="2693" w:type="dxa"/>
          </w:tcPr>
          <w:p w14:paraId="79DB6F94" w14:textId="78EC91C5" w:rsidR="004F1A5C" w:rsidRPr="001E7420" w:rsidRDefault="004F1A5C" w:rsidP="001E7420">
            <w:pPr>
              <w:pStyle w:val="Bezodstpw"/>
              <w:rPr>
                <w:rFonts w:asciiTheme="minorHAnsi" w:hAnsiTheme="minorHAnsi" w:cstheme="minorHAnsi"/>
                <w:sz w:val="18"/>
                <w:szCs w:val="18"/>
              </w:rPr>
            </w:pPr>
            <w:r w:rsidRPr="001E7420">
              <w:rPr>
                <w:rFonts w:asciiTheme="minorHAnsi" w:hAnsiTheme="minorHAnsi" w:cstheme="minorHAnsi"/>
                <w:sz w:val="18"/>
                <w:szCs w:val="18"/>
              </w:rPr>
              <w:t>Rozdzielczość sanowania</w:t>
            </w:r>
          </w:p>
        </w:tc>
        <w:tc>
          <w:tcPr>
            <w:tcW w:w="6096" w:type="dxa"/>
          </w:tcPr>
          <w:p w14:paraId="72547EF1" w14:textId="5CC529C6" w:rsidR="004F1A5C" w:rsidRPr="001E7420" w:rsidRDefault="004F1A5C" w:rsidP="001E7420">
            <w:pPr>
              <w:pStyle w:val="Bezodstpw"/>
              <w:rPr>
                <w:rFonts w:asciiTheme="minorHAnsi" w:hAnsiTheme="minorHAnsi" w:cstheme="minorHAnsi"/>
                <w:sz w:val="18"/>
                <w:szCs w:val="18"/>
              </w:rPr>
            </w:pPr>
            <w:r w:rsidRPr="001E7420">
              <w:rPr>
                <w:rFonts w:asciiTheme="minorHAnsi" w:hAnsiTheme="minorHAnsi" w:cstheme="minorHAnsi"/>
                <w:sz w:val="18"/>
                <w:szCs w:val="18"/>
              </w:rPr>
              <w:t>minimum 600 x 1,200dpi (z szyby), Do 19,200 x 19,200dpi (interpolowana)</w:t>
            </w:r>
          </w:p>
        </w:tc>
      </w:tr>
      <w:tr w:rsidR="004F1A5C" w:rsidRPr="001E7420" w14:paraId="66B92CAA" w14:textId="77777777" w:rsidTr="003372CB">
        <w:tc>
          <w:tcPr>
            <w:tcW w:w="567" w:type="dxa"/>
          </w:tcPr>
          <w:p w14:paraId="3453176C" w14:textId="4C327A88" w:rsidR="004F1A5C" w:rsidRPr="001E7420" w:rsidRDefault="001E7420" w:rsidP="001E7420">
            <w:pPr>
              <w:pStyle w:val="Bezodstpw"/>
              <w:rPr>
                <w:rFonts w:asciiTheme="minorHAnsi" w:hAnsiTheme="minorHAnsi" w:cstheme="minorHAnsi"/>
                <w:sz w:val="18"/>
                <w:szCs w:val="18"/>
              </w:rPr>
            </w:pPr>
            <w:r>
              <w:rPr>
                <w:rFonts w:asciiTheme="minorHAnsi" w:hAnsiTheme="minorHAnsi" w:cstheme="minorHAnsi"/>
                <w:sz w:val="18"/>
                <w:szCs w:val="18"/>
              </w:rPr>
              <w:t>21</w:t>
            </w:r>
          </w:p>
        </w:tc>
        <w:tc>
          <w:tcPr>
            <w:tcW w:w="2693" w:type="dxa"/>
          </w:tcPr>
          <w:p w14:paraId="72B669B1" w14:textId="7A87D899" w:rsidR="004F1A5C" w:rsidRPr="001E7420" w:rsidRDefault="004F1A5C" w:rsidP="001E7420">
            <w:pPr>
              <w:pStyle w:val="Bezodstpw"/>
              <w:rPr>
                <w:rFonts w:asciiTheme="minorHAnsi" w:hAnsiTheme="minorHAnsi" w:cstheme="minorHAnsi"/>
                <w:sz w:val="18"/>
                <w:szCs w:val="18"/>
              </w:rPr>
            </w:pPr>
            <w:r w:rsidRPr="001E7420">
              <w:rPr>
                <w:rFonts w:asciiTheme="minorHAnsi" w:hAnsiTheme="minorHAnsi" w:cstheme="minorHAnsi"/>
                <w:sz w:val="18"/>
                <w:szCs w:val="18"/>
              </w:rPr>
              <w:t>Szerokość skanowania</w:t>
            </w:r>
          </w:p>
        </w:tc>
        <w:tc>
          <w:tcPr>
            <w:tcW w:w="6096" w:type="dxa"/>
          </w:tcPr>
          <w:p w14:paraId="5B0194E0" w14:textId="5713A528" w:rsidR="004F1A5C" w:rsidRPr="001E7420" w:rsidRDefault="004F1A5C" w:rsidP="001E7420">
            <w:pPr>
              <w:pStyle w:val="Bezodstpw"/>
              <w:rPr>
                <w:rFonts w:asciiTheme="minorHAnsi" w:hAnsiTheme="minorHAnsi" w:cstheme="minorHAnsi"/>
                <w:sz w:val="18"/>
                <w:szCs w:val="18"/>
              </w:rPr>
            </w:pPr>
            <w:r w:rsidRPr="001E7420">
              <w:rPr>
                <w:rFonts w:asciiTheme="minorHAnsi" w:hAnsiTheme="minorHAnsi" w:cstheme="minorHAnsi"/>
                <w:sz w:val="18"/>
                <w:szCs w:val="18"/>
              </w:rPr>
              <w:t>Maks. 210 mm A4</w:t>
            </w:r>
          </w:p>
        </w:tc>
      </w:tr>
      <w:tr w:rsidR="004F1A5C" w:rsidRPr="001E7420" w14:paraId="10B7BD99" w14:textId="77777777" w:rsidTr="003372CB">
        <w:tc>
          <w:tcPr>
            <w:tcW w:w="567" w:type="dxa"/>
          </w:tcPr>
          <w:p w14:paraId="60BDCB7D" w14:textId="0128CC60" w:rsidR="004F1A5C" w:rsidRPr="001E7420" w:rsidRDefault="001E7420" w:rsidP="001E7420">
            <w:pPr>
              <w:pStyle w:val="Bezodstpw"/>
              <w:rPr>
                <w:rFonts w:asciiTheme="minorHAnsi" w:hAnsiTheme="minorHAnsi" w:cstheme="minorHAnsi"/>
                <w:sz w:val="18"/>
                <w:szCs w:val="18"/>
              </w:rPr>
            </w:pPr>
            <w:r>
              <w:rPr>
                <w:rFonts w:asciiTheme="minorHAnsi" w:hAnsiTheme="minorHAnsi" w:cstheme="minorHAnsi"/>
                <w:sz w:val="18"/>
                <w:szCs w:val="18"/>
              </w:rPr>
              <w:t>22</w:t>
            </w:r>
          </w:p>
        </w:tc>
        <w:tc>
          <w:tcPr>
            <w:tcW w:w="2693" w:type="dxa"/>
          </w:tcPr>
          <w:p w14:paraId="6C34554C" w14:textId="73C4DF78" w:rsidR="004F1A5C" w:rsidRPr="001E7420" w:rsidRDefault="004F1A5C" w:rsidP="001E7420">
            <w:pPr>
              <w:pStyle w:val="Bezodstpw"/>
              <w:rPr>
                <w:rFonts w:asciiTheme="minorHAnsi" w:hAnsiTheme="minorHAnsi" w:cstheme="minorHAnsi"/>
                <w:sz w:val="18"/>
                <w:szCs w:val="18"/>
              </w:rPr>
            </w:pPr>
            <w:r w:rsidRPr="001E7420">
              <w:rPr>
                <w:rFonts w:asciiTheme="minorHAnsi" w:hAnsiTheme="minorHAnsi" w:cstheme="minorHAnsi"/>
                <w:sz w:val="18"/>
                <w:szCs w:val="18"/>
              </w:rPr>
              <w:t>Skanowanie Kolor</w:t>
            </w:r>
          </w:p>
        </w:tc>
        <w:tc>
          <w:tcPr>
            <w:tcW w:w="6096" w:type="dxa"/>
          </w:tcPr>
          <w:p w14:paraId="2EB92B1D" w14:textId="0DBDDD29" w:rsidR="004F1A5C" w:rsidRPr="001E7420" w:rsidRDefault="004F1A5C" w:rsidP="001E7420">
            <w:pPr>
              <w:pStyle w:val="Bezodstpw"/>
              <w:rPr>
                <w:rFonts w:asciiTheme="minorHAnsi" w:hAnsiTheme="minorHAnsi" w:cstheme="minorHAnsi"/>
                <w:sz w:val="18"/>
                <w:szCs w:val="18"/>
              </w:rPr>
            </w:pPr>
            <w:r w:rsidRPr="001E7420">
              <w:rPr>
                <w:rFonts w:asciiTheme="minorHAnsi" w:hAnsiTheme="minorHAnsi" w:cstheme="minorHAnsi"/>
                <w:sz w:val="18"/>
                <w:szCs w:val="18"/>
              </w:rPr>
              <w:t>Minimum 24-bitowe przetwarzanie koloru (wejście)</w:t>
            </w:r>
          </w:p>
        </w:tc>
      </w:tr>
      <w:tr w:rsidR="004F1A5C" w:rsidRPr="001E7420" w14:paraId="21A3A822" w14:textId="77777777" w:rsidTr="003372CB">
        <w:tc>
          <w:tcPr>
            <w:tcW w:w="567" w:type="dxa"/>
          </w:tcPr>
          <w:p w14:paraId="4EEA6E72" w14:textId="34947B79" w:rsidR="004F1A5C" w:rsidRPr="001E7420" w:rsidRDefault="001E7420" w:rsidP="001E7420">
            <w:pPr>
              <w:pStyle w:val="Bezodstpw"/>
              <w:rPr>
                <w:rFonts w:asciiTheme="minorHAnsi" w:hAnsiTheme="minorHAnsi" w:cstheme="minorHAnsi"/>
                <w:sz w:val="18"/>
                <w:szCs w:val="18"/>
              </w:rPr>
            </w:pPr>
            <w:r>
              <w:rPr>
                <w:rFonts w:asciiTheme="minorHAnsi" w:hAnsiTheme="minorHAnsi" w:cstheme="minorHAnsi"/>
                <w:sz w:val="18"/>
                <w:szCs w:val="18"/>
              </w:rPr>
              <w:t>23</w:t>
            </w:r>
          </w:p>
        </w:tc>
        <w:tc>
          <w:tcPr>
            <w:tcW w:w="2693" w:type="dxa"/>
          </w:tcPr>
          <w:p w14:paraId="129BEEB2" w14:textId="2D01AF5F" w:rsidR="004F1A5C" w:rsidRPr="001E7420" w:rsidRDefault="004F1A5C" w:rsidP="001E7420">
            <w:pPr>
              <w:pStyle w:val="Bezodstpw"/>
              <w:rPr>
                <w:rFonts w:asciiTheme="minorHAnsi" w:hAnsiTheme="minorHAnsi" w:cstheme="minorHAnsi"/>
                <w:sz w:val="18"/>
                <w:szCs w:val="18"/>
              </w:rPr>
            </w:pPr>
            <w:r w:rsidRPr="001E7420">
              <w:rPr>
                <w:rFonts w:asciiTheme="minorHAnsi" w:hAnsiTheme="minorHAnsi" w:cstheme="minorHAnsi"/>
                <w:sz w:val="18"/>
                <w:szCs w:val="18"/>
              </w:rPr>
              <w:t>Skanowanie Skala szarości</w:t>
            </w:r>
          </w:p>
        </w:tc>
        <w:tc>
          <w:tcPr>
            <w:tcW w:w="6096" w:type="dxa"/>
          </w:tcPr>
          <w:p w14:paraId="0320EFFE" w14:textId="701A0C74" w:rsidR="004F1A5C" w:rsidRPr="001E7420" w:rsidRDefault="004F1A5C" w:rsidP="001E7420">
            <w:pPr>
              <w:pStyle w:val="Bezodstpw"/>
              <w:rPr>
                <w:rFonts w:asciiTheme="minorHAnsi" w:hAnsiTheme="minorHAnsi" w:cstheme="minorHAnsi"/>
                <w:sz w:val="18"/>
                <w:szCs w:val="18"/>
              </w:rPr>
            </w:pPr>
            <w:r w:rsidRPr="001E7420">
              <w:rPr>
                <w:rFonts w:asciiTheme="minorHAnsi" w:hAnsiTheme="minorHAnsi" w:cstheme="minorHAnsi"/>
                <w:sz w:val="18"/>
                <w:szCs w:val="18"/>
              </w:rPr>
              <w:t>Minimum 8-bitowe przetwarzanie koloru (wejście)</w:t>
            </w:r>
          </w:p>
        </w:tc>
      </w:tr>
      <w:tr w:rsidR="004F1A5C" w:rsidRPr="001E7420" w14:paraId="59220660" w14:textId="77777777" w:rsidTr="003372CB">
        <w:tc>
          <w:tcPr>
            <w:tcW w:w="567" w:type="dxa"/>
          </w:tcPr>
          <w:p w14:paraId="329B75D0" w14:textId="19221465" w:rsidR="004F1A5C" w:rsidRPr="001E7420" w:rsidRDefault="004F1A5C" w:rsidP="001E7420">
            <w:pPr>
              <w:pStyle w:val="Bezodstpw"/>
              <w:rPr>
                <w:rFonts w:asciiTheme="minorHAnsi" w:hAnsiTheme="minorHAnsi" w:cstheme="minorHAnsi"/>
                <w:b/>
                <w:bCs/>
                <w:sz w:val="18"/>
                <w:szCs w:val="18"/>
              </w:rPr>
            </w:pPr>
            <w:r w:rsidRPr="001E7420">
              <w:rPr>
                <w:rFonts w:asciiTheme="minorHAnsi" w:hAnsiTheme="minorHAnsi" w:cstheme="minorHAnsi"/>
                <w:b/>
                <w:bCs/>
                <w:sz w:val="18"/>
                <w:szCs w:val="18"/>
              </w:rPr>
              <w:t>E</w:t>
            </w:r>
          </w:p>
        </w:tc>
        <w:tc>
          <w:tcPr>
            <w:tcW w:w="2693" w:type="dxa"/>
          </w:tcPr>
          <w:p w14:paraId="11037219" w14:textId="2485B8C5" w:rsidR="004F1A5C" w:rsidRPr="001E7420" w:rsidRDefault="004F1A5C" w:rsidP="001E7420">
            <w:pPr>
              <w:pStyle w:val="Bezodstpw"/>
              <w:rPr>
                <w:rFonts w:asciiTheme="minorHAnsi" w:hAnsiTheme="minorHAnsi" w:cstheme="minorHAnsi"/>
                <w:b/>
                <w:bCs/>
                <w:sz w:val="18"/>
                <w:szCs w:val="18"/>
              </w:rPr>
            </w:pPr>
            <w:r w:rsidRPr="001E7420">
              <w:rPr>
                <w:rFonts w:asciiTheme="minorHAnsi" w:hAnsiTheme="minorHAnsi" w:cstheme="minorHAnsi"/>
                <w:b/>
                <w:bCs/>
                <w:sz w:val="18"/>
                <w:szCs w:val="18"/>
              </w:rPr>
              <w:t xml:space="preserve">Drukowanie </w:t>
            </w:r>
          </w:p>
        </w:tc>
        <w:tc>
          <w:tcPr>
            <w:tcW w:w="6096" w:type="dxa"/>
          </w:tcPr>
          <w:p w14:paraId="4C3CF223" w14:textId="77777777" w:rsidR="004F1A5C" w:rsidRPr="001E7420" w:rsidRDefault="004F1A5C" w:rsidP="001E7420">
            <w:pPr>
              <w:pStyle w:val="Bezodstpw"/>
              <w:rPr>
                <w:rFonts w:asciiTheme="minorHAnsi" w:hAnsiTheme="minorHAnsi" w:cstheme="minorHAnsi"/>
                <w:sz w:val="18"/>
                <w:szCs w:val="18"/>
              </w:rPr>
            </w:pPr>
          </w:p>
        </w:tc>
      </w:tr>
      <w:tr w:rsidR="004F1A5C" w:rsidRPr="001E7420" w14:paraId="222A1AEA" w14:textId="77777777" w:rsidTr="003372CB">
        <w:tc>
          <w:tcPr>
            <w:tcW w:w="567" w:type="dxa"/>
          </w:tcPr>
          <w:p w14:paraId="38811092" w14:textId="3A4D3EA4" w:rsidR="004F1A5C" w:rsidRPr="001E7420" w:rsidRDefault="001E7420" w:rsidP="001E7420">
            <w:pPr>
              <w:pStyle w:val="Bezodstpw"/>
              <w:rPr>
                <w:rFonts w:asciiTheme="minorHAnsi" w:hAnsiTheme="minorHAnsi" w:cstheme="minorHAnsi"/>
                <w:sz w:val="18"/>
                <w:szCs w:val="18"/>
              </w:rPr>
            </w:pPr>
            <w:r>
              <w:rPr>
                <w:rFonts w:asciiTheme="minorHAnsi" w:hAnsiTheme="minorHAnsi" w:cstheme="minorHAnsi"/>
                <w:sz w:val="18"/>
                <w:szCs w:val="18"/>
              </w:rPr>
              <w:t>24</w:t>
            </w:r>
          </w:p>
        </w:tc>
        <w:tc>
          <w:tcPr>
            <w:tcW w:w="2693" w:type="dxa"/>
          </w:tcPr>
          <w:p w14:paraId="4A659179" w14:textId="59F03E84" w:rsidR="004F1A5C" w:rsidRPr="001E7420" w:rsidRDefault="004F1A5C" w:rsidP="001E7420">
            <w:pPr>
              <w:pStyle w:val="Bezodstpw"/>
              <w:rPr>
                <w:rFonts w:asciiTheme="minorHAnsi" w:hAnsiTheme="minorHAnsi" w:cstheme="minorHAnsi"/>
                <w:sz w:val="18"/>
                <w:szCs w:val="18"/>
              </w:rPr>
            </w:pPr>
            <w:r w:rsidRPr="001E7420">
              <w:rPr>
                <w:rFonts w:asciiTheme="minorHAnsi" w:hAnsiTheme="minorHAnsi" w:cstheme="minorHAnsi"/>
                <w:sz w:val="18"/>
                <w:szCs w:val="18"/>
              </w:rPr>
              <w:t>Rozdzielczość</w:t>
            </w:r>
          </w:p>
        </w:tc>
        <w:tc>
          <w:tcPr>
            <w:tcW w:w="6096" w:type="dxa"/>
          </w:tcPr>
          <w:p w14:paraId="358AA008" w14:textId="44935C1D" w:rsidR="004F1A5C" w:rsidRPr="001E7420" w:rsidRDefault="004F1A5C" w:rsidP="001E7420">
            <w:pPr>
              <w:pStyle w:val="Bezodstpw"/>
              <w:rPr>
                <w:rFonts w:asciiTheme="minorHAnsi" w:hAnsiTheme="minorHAnsi" w:cstheme="minorHAnsi"/>
                <w:sz w:val="18"/>
                <w:szCs w:val="18"/>
              </w:rPr>
            </w:pPr>
            <w:r w:rsidRPr="001E7420">
              <w:rPr>
                <w:rFonts w:asciiTheme="minorHAnsi" w:hAnsiTheme="minorHAnsi" w:cstheme="minorHAnsi"/>
                <w:sz w:val="18"/>
                <w:szCs w:val="18"/>
              </w:rPr>
              <w:t xml:space="preserve">Minimum  2 400 x 600 dpi </w:t>
            </w:r>
          </w:p>
        </w:tc>
      </w:tr>
      <w:tr w:rsidR="004F1A5C" w:rsidRPr="001E7420" w14:paraId="238FEF7A" w14:textId="77777777" w:rsidTr="003372CB">
        <w:tc>
          <w:tcPr>
            <w:tcW w:w="567" w:type="dxa"/>
          </w:tcPr>
          <w:p w14:paraId="7A493663" w14:textId="146C0BC3" w:rsidR="004F1A5C" w:rsidRPr="001E7420" w:rsidRDefault="001E7420" w:rsidP="001E7420">
            <w:pPr>
              <w:pStyle w:val="Bezodstpw"/>
              <w:rPr>
                <w:rFonts w:asciiTheme="minorHAnsi" w:hAnsiTheme="minorHAnsi" w:cstheme="minorHAnsi"/>
                <w:sz w:val="18"/>
                <w:szCs w:val="18"/>
              </w:rPr>
            </w:pPr>
            <w:r>
              <w:rPr>
                <w:rFonts w:asciiTheme="minorHAnsi" w:hAnsiTheme="minorHAnsi" w:cstheme="minorHAnsi"/>
                <w:sz w:val="18"/>
                <w:szCs w:val="18"/>
              </w:rPr>
              <w:t>25</w:t>
            </w:r>
          </w:p>
        </w:tc>
        <w:tc>
          <w:tcPr>
            <w:tcW w:w="2693" w:type="dxa"/>
          </w:tcPr>
          <w:p w14:paraId="65B872D1" w14:textId="7DDBAE8D" w:rsidR="004F1A5C" w:rsidRPr="001E7420" w:rsidRDefault="004F1A5C" w:rsidP="001E7420">
            <w:pPr>
              <w:pStyle w:val="Bezodstpw"/>
              <w:rPr>
                <w:rFonts w:asciiTheme="minorHAnsi" w:hAnsiTheme="minorHAnsi" w:cstheme="minorHAnsi"/>
                <w:sz w:val="18"/>
                <w:szCs w:val="18"/>
              </w:rPr>
            </w:pPr>
            <w:r w:rsidRPr="001E7420">
              <w:rPr>
                <w:rFonts w:asciiTheme="minorHAnsi" w:hAnsiTheme="minorHAnsi" w:cstheme="minorHAnsi"/>
                <w:sz w:val="18"/>
                <w:szCs w:val="18"/>
              </w:rPr>
              <w:t>Prędkość drukowania</w:t>
            </w:r>
          </w:p>
        </w:tc>
        <w:tc>
          <w:tcPr>
            <w:tcW w:w="6096" w:type="dxa"/>
          </w:tcPr>
          <w:p w14:paraId="7019A9B1" w14:textId="32124295" w:rsidR="004F1A5C" w:rsidRPr="001E7420" w:rsidRDefault="004F1A5C" w:rsidP="001E7420">
            <w:pPr>
              <w:pStyle w:val="Bezodstpw"/>
              <w:rPr>
                <w:rFonts w:asciiTheme="minorHAnsi" w:hAnsiTheme="minorHAnsi" w:cstheme="minorHAnsi"/>
                <w:sz w:val="18"/>
                <w:szCs w:val="18"/>
              </w:rPr>
            </w:pPr>
            <w:r w:rsidRPr="001E7420">
              <w:rPr>
                <w:rFonts w:asciiTheme="minorHAnsi" w:hAnsiTheme="minorHAnsi" w:cstheme="minorHAnsi"/>
                <w:sz w:val="18"/>
                <w:szCs w:val="18"/>
              </w:rPr>
              <w:t>Minimum 20 stron/minutę (rozmiar A4)</w:t>
            </w:r>
            <w:r w:rsidRPr="001E7420">
              <w:rPr>
                <w:rFonts w:asciiTheme="minorHAnsi" w:hAnsiTheme="minorHAnsi" w:cstheme="minorHAnsi"/>
                <w:sz w:val="18"/>
                <w:szCs w:val="18"/>
              </w:rPr>
              <w:br/>
              <w:t>Minimum 21 stron/minutę (rozmiar LTR)</w:t>
            </w:r>
          </w:p>
        </w:tc>
      </w:tr>
      <w:tr w:rsidR="004F1A5C" w:rsidRPr="001E7420" w14:paraId="344FD3F0" w14:textId="77777777" w:rsidTr="003372CB">
        <w:tc>
          <w:tcPr>
            <w:tcW w:w="567" w:type="dxa"/>
          </w:tcPr>
          <w:p w14:paraId="17996359" w14:textId="3709D4AC" w:rsidR="004F1A5C" w:rsidRPr="001E7420" w:rsidRDefault="001E7420" w:rsidP="001E7420">
            <w:pPr>
              <w:pStyle w:val="Bezodstpw"/>
              <w:rPr>
                <w:rFonts w:asciiTheme="minorHAnsi" w:hAnsiTheme="minorHAnsi" w:cstheme="minorHAnsi"/>
                <w:sz w:val="18"/>
                <w:szCs w:val="18"/>
              </w:rPr>
            </w:pPr>
            <w:r>
              <w:rPr>
                <w:rFonts w:asciiTheme="minorHAnsi" w:hAnsiTheme="minorHAnsi" w:cstheme="minorHAnsi"/>
                <w:sz w:val="18"/>
                <w:szCs w:val="18"/>
              </w:rPr>
              <w:t>26</w:t>
            </w:r>
          </w:p>
        </w:tc>
        <w:tc>
          <w:tcPr>
            <w:tcW w:w="2693" w:type="dxa"/>
          </w:tcPr>
          <w:p w14:paraId="728515C9" w14:textId="4B8D8500" w:rsidR="004F1A5C" w:rsidRPr="001E7420" w:rsidRDefault="004F1A5C" w:rsidP="001E7420">
            <w:pPr>
              <w:pStyle w:val="Bezodstpw"/>
              <w:rPr>
                <w:rFonts w:asciiTheme="minorHAnsi" w:hAnsiTheme="minorHAnsi" w:cstheme="minorHAnsi"/>
                <w:sz w:val="18"/>
                <w:szCs w:val="18"/>
              </w:rPr>
            </w:pPr>
            <w:r w:rsidRPr="001E7420">
              <w:rPr>
                <w:rFonts w:asciiTheme="minorHAnsi" w:hAnsiTheme="minorHAnsi" w:cstheme="minorHAnsi"/>
                <w:sz w:val="18"/>
                <w:szCs w:val="18"/>
              </w:rPr>
              <w:t>Czas wykonania pierwszego wydruku</w:t>
            </w:r>
          </w:p>
        </w:tc>
        <w:tc>
          <w:tcPr>
            <w:tcW w:w="6096" w:type="dxa"/>
          </w:tcPr>
          <w:p w14:paraId="76A1B2A8" w14:textId="57986E84" w:rsidR="004F1A5C" w:rsidRPr="001E7420" w:rsidRDefault="004F1A5C" w:rsidP="001E7420">
            <w:pPr>
              <w:pStyle w:val="Bezodstpw"/>
              <w:rPr>
                <w:rFonts w:asciiTheme="minorHAnsi" w:hAnsiTheme="minorHAnsi" w:cstheme="minorHAnsi"/>
                <w:sz w:val="18"/>
                <w:szCs w:val="18"/>
              </w:rPr>
            </w:pPr>
            <w:r w:rsidRPr="001E7420">
              <w:rPr>
                <w:rFonts w:asciiTheme="minorHAnsi" w:hAnsiTheme="minorHAnsi" w:cstheme="minorHAnsi"/>
                <w:sz w:val="18"/>
                <w:szCs w:val="18"/>
              </w:rPr>
              <w:t>Nie więcej niż 10 sekund</w:t>
            </w:r>
          </w:p>
        </w:tc>
      </w:tr>
      <w:tr w:rsidR="004F1A5C" w:rsidRPr="001E7420" w14:paraId="3B9B2A29" w14:textId="77777777" w:rsidTr="003372CB">
        <w:tc>
          <w:tcPr>
            <w:tcW w:w="567" w:type="dxa"/>
          </w:tcPr>
          <w:p w14:paraId="6F8FD4DD" w14:textId="73BCD000" w:rsidR="004F1A5C" w:rsidRPr="001E7420" w:rsidRDefault="004F1A5C" w:rsidP="001E7420">
            <w:pPr>
              <w:pStyle w:val="Bezodstpw"/>
              <w:rPr>
                <w:rFonts w:asciiTheme="minorHAnsi" w:hAnsiTheme="minorHAnsi" w:cstheme="minorHAnsi"/>
                <w:b/>
                <w:bCs/>
                <w:sz w:val="18"/>
                <w:szCs w:val="18"/>
              </w:rPr>
            </w:pPr>
            <w:r w:rsidRPr="001E7420">
              <w:rPr>
                <w:rFonts w:asciiTheme="minorHAnsi" w:hAnsiTheme="minorHAnsi" w:cstheme="minorHAnsi"/>
                <w:b/>
                <w:bCs/>
                <w:sz w:val="18"/>
                <w:szCs w:val="18"/>
              </w:rPr>
              <w:t>F</w:t>
            </w:r>
          </w:p>
        </w:tc>
        <w:tc>
          <w:tcPr>
            <w:tcW w:w="2693" w:type="dxa"/>
          </w:tcPr>
          <w:p w14:paraId="7BE60DE1" w14:textId="3A33EE1B" w:rsidR="004F1A5C" w:rsidRPr="001E7420" w:rsidRDefault="004F1A5C" w:rsidP="001E7420">
            <w:pPr>
              <w:pStyle w:val="Bezodstpw"/>
              <w:rPr>
                <w:rFonts w:asciiTheme="minorHAnsi" w:hAnsiTheme="minorHAnsi" w:cstheme="minorHAnsi"/>
                <w:b/>
                <w:bCs/>
                <w:sz w:val="18"/>
                <w:szCs w:val="18"/>
              </w:rPr>
            </w:pPr>
            <w:r w:rsidRPr="001E7420">
              <w:rPr>
                <w:rFonts w:asciiTheme="minorHAnsi" w:hAnsiTheme="minorHAnsi" w:cstheme="minorHAnsi"/>
                <w:b/>
                <w:bCs/>
                <w:sz w:val="18"/>
                <w:szCs w:val="18"/>
              </w:rPr>
              <w:t>Nośniki drukowania</w:t>
            </w:r>
          </w:p>
        </w:tc>
        <w:tc>
          <w:tcPr>
            <w:tcW w:w="6096" w:type="dxa"/>
          </w:tcPr>
          <w:p w14:paraId="43AF6AA6" w14:textId="77777777" w:rsidR="004F1A5C" w:rsidRPr="001E7420" w:rsidRDefault="004F1A5C" w:rsidP="001E7420">
            <w:pPr>
              <w:pStyle w:val="Bezodstpw"/>
              <w:rPr>
                <w:rFonts w:asciiTheme="minorHAnsi" w:hAnsiTheme="minorHAnsi" w:cstheme="minorHAnsi"/>
                <w:sz w:val="18"/>
                <w:szCs w:val="18"/>
              </w:rPr>
            </w:pPr>
          </w:p>
        </w:tc>
      </w:tr>
      <w:tr w:rsidR="004F1A5C" w:rsidRPr="001E7420" w14:paraId="7501C305" w14:textId="77777777" w:rsidTr="003372CB">
        <w:tc>
          <w:tcPr>
            <w:tcW w:w="567" w:type="dxa"/>
          </w:tcPr>
          <w:p w14:paraId="4630202F" w14:textId="57733D74" w:rsidR="004F1A5C" w:rsidRPr="001E7420" w:rsidRDefault="001E7420" w:rsidP="001E7420">
            <w:pPr>
              <w:pStyle w:val="Bezodstpw"/>
              <w:rPr>
                <w:rFonts w:asciiTheme="minorHAnsi" w:hAnsiTheme="minorHAnsi" w:cstheme="minorHAnsi"/>
                <w:sz w:val="18"/>
                <w:szCs w:val="18"/>
              </w:rPr>
            </w:pPr>
            <w:r>
              <w:rPr>
                <w:rFonts w:asciiTheme="minorHAnsi" w:hAnsiTheme="minorHAnsi" w:cstheme="minorHAnsi"/>
                <w:sz w:val="18"/>
                <w:szCs w:val="18"/>
              </w:rPr>
              <w:t>27</w:t>
            </w:r>
          </w:p>
        </w:tc>
        <w:tc>
          <w:tcPr>
            <w:tcW w:w="2693" w:type="dxa"/>
          </w:tcPr>
          <w:p w14:paraId="3F4F88BC" w14:textId="76ADE6B3" w:rsidR="004F1A5C" w:rsidRPr="001E7420" w:rsidRDefault="004F1A5C" w:rsidP="001E7420">
            <w:pPr>
              <w:pStyle w:val="Bezodstpw"/>
              <w:rPr>
                <w:rFonts w:asciiTheme="minorHAnsi" w:hAnsiTheme="minorHAnsi" w:cstheme="minorHAnsi"/>
                <w:sz w:val="18"/>
                <w:szCs w:val="18"/>
              </w:rPr>
            </w:pPr>
            <w:r w:rsidRPr="001E7420">
              <w:rPr>
                <w:rFonts w:asciiTheme="minorHAnsi" w:hAnsiTheme="minorHAnsi" w:cstheme="minorHAnsi"/>
                <w:sz w:val="18"/>
                <w:szCs w:val="18"/>
              </w:rPr>
              <w:t>Typ papieru</w:t>
            </w:r>
          </w:p>
        </w:tc>
        <w:tc>
          <w:tcPr>
            <w:tcW w:w="6096" w:type="dxa"/>
          </w:tcPr>
          <w:p w14:paraId="693D7015" w14:textId="2E59B6C8" w:rsidR="004F1A5C" w:rsidRPr="001E7420" w:rsidRDefault="004F1A5C" w:rsidP="001E7420">
            <w:pPr>
              <w:pStyle w:val="Bezodstpw"/>
              <w:rPr>
                <w:rFonts w:asciiTheme="minorHAnsi" w:hAnsiTheme="minorHAnsi" w:cstheme="minorHAnsi"/>
                <w:sz w:val="18"/>
                <w:szCs w:val="18"/>
              </w:rPr>
            </w:pPr>
            <w:r w:rsidRPr="001E7420">
              <w:rPr>
                <w:rFonts w:asciiTheme="minorHAnsi" w:hAnsiTheme="minorHAnsi" w:cstheme="minorHAnsi"/>
                <w:sz w:val="18"/>
                <w:szCs w:val="18"/>
              </w:rPr>
              <w:t>Papier zwykły, papier ekologiczny</w:t>
            </w:r>
          </w:p>
        </w:tc>
      </w:tr>
      <w:tr w:rsidR="004F1A5C" w:rsidRPr="001E7420" w14:paraId="4346DC28" w14:textId="77777777" w:rsidTr="003372CB">
        <w:tc>
          <w:tcPr>
            <w:tcW w:w="567" w:type="dxa"/>
          </w:tcPr>
          <w:p w14:paraId="380AF8E4" w14:textId="3453CD42" w:rsidR="004F1A5C" w:rsidRPr="001E7420" w:rsidRDefault="001E7420" w:rsidP="001E7420">
            <w:pPr>
              <w:pStyle w:val="Bezodstpw"/>
              <w:rPr>
                <w:rFonts w:asciiTheme="minorHAnsi" w:hAnsiTheme="minorHAnsi" w:cstheme="minorHAnsi"/>
                <w:sz w:val="18"/>
                <w:szCs w:val="18"/>
              </w:rPr>
            </w:pPr>
            <w:r>
              <w:rPr>
                <w:rFonts w:asciiTheme="minorHAnsi" w:hAnsiTheme="minorHAnsi" w:cstheme="minorHAnsi"/>
                <w:sz w:val="18"/>
                <w:szCs w:val="18"/>
              </w:rPr>
              <w:t>28</w:t>
            </w:r>
          </w:p>
        </w:tc>
        <w:tc>
          <w:tcPr>
            <w:tcW w:w="2693" w:type="dxa"/>
          </w:tcPr>
          <w:p w14:paraId="17FB0AD6" w14:textId="37097DB2" w:rsidR="004F1A5C" w:rsidRPr="001E7420" w:rsidRDefault="004F1A5C" w:rsidP="001E7420">
            <w:pPr>
              <w:pStyle w:val="Bezodstpw"/>
              <w:rPr>
                <w:rFonts w:asciiTheme="minorHAnsi" w:hAnsiTheme="minorHAnsi" w:cstheme="minorHAnsi"/>
                <w:sz w:val="18"/>
                <w:szCs w:val="18"/>
              </w:rPr>
            </w:pPr>
            <w:r w:rsidRPr="001E7420">
              <w:rPr>
                <w:rFonts w:asciiTheme="minorHAnsi" w:hAnsiTheme="minorHAnsi" w:cstheme="minorHAnsi"/>
                <w:sz w:val="18"/>
                <w:szCs w:val="18"/>
              </w:rPr>
              <w:t>Rozmiar papieru</w:t>
            </w:r>
          </w:p>
        </w:tc>
        <w:tc>
          <w:tcPr>
            <w:tcW w:w="6096" w:type="dxa"/>
          </w:tcPr>
          <w:p w14:paraId="14DB7C93" w14:textId="4C06DCDA" w:rsidR="004F1A5C" w:rsidRPr="001E7420" w:rsidRDefault="001E7420" w:rsidP="001E7420">
            <w:pPr>
              <w:pStyle w:val="Bezodstpw"/>
              <w:rPr>
                <w:rFonts w:asciiTheme="minorHAnsi" w:hAnsiTheme="minorHAnsi" w:cstheme="minorHAnsi"/>
                <w:sz w:val="18"/>
                <w:szCs w:val="18"/>
              </w:rPr>
            </w:pPr>
            <w:r w:rsidRPr="001E7420">
              <w:rPr>
                <w:rFonts w:asciiTheme="minorHAnsi" w:hAnsiTheme="minorHAnsi" w:cstheme="minorHAnsi"/>
                <w:sz w:val="18"/>
                <w:szCs w:val="18"/>
              </w:rPr>
              <w:t>A4, Letter, Legal, Folio, A5, A5 (długa krawędź), B5, Executive</w:t>
            </w:r>
            <w:r w:rsidRPr="001E7420">
              <w:rPr>
                <w:rFonts w:asciiTheme="minorHAnsi" w:hAnsiTheme="minorHAnsi" w:cstheme="minorHAnsi"/>
                <w:sz w:val="18"/>
                <w:szCs w:val="18"/>
              </w:rPr>
              <w:br/>
              <w:t>Szerokość: 148 do 216 mm</w:t>
            </w:r>
            <w:r w:rsidRPr="001E7420">
              <w:rPr>
                <w:rFonts w:asciiTheme="minorHAnsi" w:hAnsiTheme="minorHAnsi" w:cstheme="minorHAnsi"/>
                <w:sz w:val="18"/>
                <w:szCs w:val="18"/>
              </w:rPr>
              <w:br/>
              <w:t>Długość: 148 do 355,6 mm</w:t>
            </w:r>
          </w:p>
        </w:tc>
      </w:tr>
      <w:tr w:rsidR="004F1A5C" w:rsidRPr="001E7420" w14:paraId="571D22EA" w14:textId="77777777" w:rsidTr="003372CB">
        <w:tc>
          <w:tcPr>
            <w:tcW w:w="567" w:type="dxa"/>
          </w:tcPr>
          <w:p w14:paraId="7FB7C29A" w14:textId="39EC7E3C" w:rsidR="004F1A5C" w:rsidRPr="001E7420" w:rsidRDefault="001E7420" w:rsidP="001E7420">
            <w:pPr>
              <w:pStyle w:val="Bezodstpw"/>
              <w:rPr>
                <w:rFonts w:asciiTheme="minorHAnsi" w:hAnsiTheme="minorHAnsi" w:cstheme="minorHAnsi"/>
                <w:sz w:val="18"/>
                <w:szCs w:val="18"/>
              </w:rPr>
            </w:pPr>
            <w:r>
              <w:rPr>
                <w:rFonts w:asciiTheme="minorHAnsi" w:hAnsiTheme="minorHAnsi" w:cstheme="minorHAnsi"/>
                <w:sz w:val="18"/>
                <w:szCs w:val="18"/>
              </w:rPr>
              <w:t>29</w:t>
            </w:r>
          </w:p>
        </w:tc>
        <w:tc>
          <w:tcPr>
            <w:tcW w:w="2693" w:type="dxa"/>
          </w:tcPr>
          <w:p w14:paraId="47B1921E" w14:textId="14A0FF5D" w:rsidR="004F1A5C" w:rsidRPr="001E7420" w:rsidRDefault="001E7420" w:rsidP="001E7420">
            <w:pPr>
              <w:pStyle w:val="Bezodstpw"/>
              <w:rPr>
                <w:rFonts w:asciiTheme="minorHAnsi" w:eastAsia="Calibri" w:hAnsiTheme="minorHAnsi" w:cstheme="minorHAnsi"/>
                <w:sz w:val="18"/>
                <w:szCs w:val="18"/>
              </w:rPr>
            </w:pPr>
            <w:r w:rsidRPr="001E7420">
              <w:rPr>
                <w:rFonts w:asciiTheme="minorHAnsi" w:hAnsiTheme="minorHAnsi" w:cstheme="minorHAnsi"/>
                <w:sz w:val="18"/>
                <w:szCs w:val="18"/>
              </w:rPr>
              <w:t>Gramatura papieru</w:t>
            </w:r>
          </w:p>
        </w:tc>
        <w:tc>
          <w:tcPr>
            <w:tcW w:w="6096" w:type="dxa"/>
          </w:tcPr>
          <w:p w14:paraId="023F72A0" w14:textId="04A1F0A4" w:rsidR="004F1A5C" w:rsidRPr="001E7420" w:rsidRDefault="001E7420" w:rsidP="001E7420">
            <w:pPr>
              <w:pStyle w:val="Bezodstpw"/>
              <w:rPr>
                <w:rStyle w:val="descr"/>
                <w:rFonts w:asciiTheme="minorHAnsi" w:hAnsiTheme="minorHAnsi" w:cstheme="minorHAnsi"/>
                <w:sz w:val="18"/>
                <w:szCs w:val="18"/>
              </w:rPr>
            </w:pPr>
            <w:r w:rsidRPr="001E7420">
              <w:rPr>
                <w:rFonts w:asciiTheme="minorHAnsi" w:hAnsiTheme="minorHAnsi" w:cstheme="minorHAnsi"/>
                <w:sz w:val="18"/>
                <w:szCs w:val="18"/>
              </w:rPr>
              <w:t>65 do 105 g/m2</w:t>
            </w:r>
          </w:p>
        </w:tc>
      </w:tr>
      <w:tr w:rsidR="004F1A5C" w:rsidRPr="001E7420" w14:paraId="4B238E93" w14:textId="77777777" w:rsidTr="003372CB">
        <w:tc>
          <w:tcPr>
            <w:tcW w:w="567" w:type="dxa"/>
          </w:tcPr>
          <w:p w14:paraId="13D14D18" w14:textId="15639A0E" w:rsidR="004F1A5C" w:rsidRPr="001E7420" w:rsidRDefault="001E7420" w:rsidP="001E7420">
            <w:pPr>
              <w:pStyle w:val="Bezodstpw"/>
              <w:rPr>
                <w:rFonts w:asciiTheme="minorHAnsi" w:hAnsiTheme="minorHAnsi" w:cstheme="minorHAnsi"/>
                <w:b/>
                <w:bCs/>
                <w:sz w:val="18"/>
                <w:szCs w:val="18"/>
              </w:rPr>
            </w:pPr>
            <w:r w:rsidRPr="001E7420">
              <w:rPr>
                <w:rFonts w:asciiTheme="minorHAnsi" w:hAnsiTheme="minorHAnsi" w:cstheme="minorHAnsi"/>
                <w:b/>
                <w:bCs/>
                <w:sz w:val="18"/>
                <w:szCs w:val="18"/>
              </w:rPr>
              <w:t>G</w:t>
            </w:r>
          </w:p>
        </w:tc>
        <w:tc>
          <w:tcPr>
            <w:tcW w:w="2693" w:type="dxa"/>
          </w:tcPr>
          <w:p w14:paraId="5F875348" w14:textId="7033B440" w:rsidR="004F1A5C" w:rsidRPr="001E7420" w:rsidRDefault="001E7420" w:rsidP="001E7420">
            <w:pPr>
              <w:pStyle w:val="Bezodstpw"/>
              <w:rPr>
                <w:rFonts w:asciiTheme="minorHAnsi" w:eastAsia="Calibri" w:hAnsiTheme="minorHAnsi" w:cstheme="minorHAnsi"/>
                <w:b/>
                <w:bCs/>
                <w:sz w:val="18"/>
                <w:szCs w:val="18"/>
              </w:rPr>
            </w:pPr>
            <w:r w:rsidRPr="001E7420">
              <w:rPr>
                <w:rFonts w:asciiTheme="minorHAnsi" w:hAnsiTheme="minorHAnsi" w:cstheme="minorHAnsi"/>
                <w:b/>
                <w:bCs/>
                <w:sz w:val="18"/>
                <w:szCs w:val="18"/>
              </w:rPr>
              <w:t>Materiały eksploatacyjne i akcesoria</w:t>
            </w:r>
          </w:p>
        </w:tc>
        <w:tc>
          <w:tcPr>
            <w:tcW w:w="6096" w:type="dxa"/>
          </w:tcPr>
          <w:p w14:paraId="6592C885" w14:textId="5FE7DC2F" w:rsidR="004F1A5C" w:rsidRPr="001E7420" w:rsidRDefault="004F1A5C" w:rsidP="001E7420">
            <w:pPr>
              <w:pStyle w:val="Bezodstpw"/>
              <w:rPr>
                <w:rStyle w:val="descr"/>
                <w:rFonts w:asciiTheme="minorHAnsi" w:hAnsiTheme="minorHAnsi" w:cstheme="minorHAnsi"/>
                <w:sz w:val="18"/>
                <w:szCs w:val="18"/>
              </w:rPr>
            </w:pPr>
          </w:p>
        </w:tc>
      </w:tr>
      <w:tr w:rsidR="004F1A5C" w:rsidRPr="001E7420" w14:paraId="1678872B" w14:textId="77777777" w:rsidTr="003372CB">
        <w:tc>
          <w:tcPr>
            <w:tcW w:w="567" w:type="dxa"/>
          </w:tcPr>
          <w:p w14:paraId="2E218BB3" w14:textId="46D2BAF4" w:rsidR="004F1A5C" w:rsidRPr="001E7420" w:rsidRDefault="001E7420" w:rsidP="001E7420">
            <w:pPr>
              <w:pStyle w:val="Bezodstpw"/>
              <w:rPr>
                <w:rFonts w:asciiTheme="minorHAnsi" w:hAnsiTheme="minorHAnsi" w:cstheme="minorHAnsi"/>
                <w:sz w:val="18"/>
                <w:szCs w:val="18"/>
              </w:rPr>
            </w:pPr>
            <w:r>
              <w:rPr>
                <w:rFonts w:asciiTheme="minorHAnsi" w:hAnsiTheme="minorHAnsi" w:cstheme="minorHAnsi"/>
                <w:sz w:val="18"/>
                <w:szCs w:val="18"/>
              </w:rPr>
              <w:t>30</w:t>
            </w:r>
          </w:p>
        </w:tc>
        <w:tc>
          <w:tcPr>
            <w:tcW w:w="2693" w:type="dxa"/>
          </w:tcPr>
          <w:p w14:paraId="57F913E3" w14:textId="55E8C09F" w:rsidR="004F1A5C" w:rsidRPr="001E7420" w:rsidRDefault="001E7420" w:rsidP="001E7420">
            <w:pPr>
              <w:pStyle w:val="Bezodstpw"/>
              <w:rPr>
                <w:rFonts w:asciiTheme="minorHAnsi" w:eastAsia="Calibri" w:hAnsiTheme="minorHAnsi" w:cstheme="minorHAnsi"/>
                <w:sz w:val="18"/>
                <w:szCs w:val="18"/>
              </w:rPr>
            </w:pPr>
            <w:r w:rsidRPr="001E7420">
              <w:rPr>
                <w:rFonts w:asciiTheme="minorHAnsi" w:eastAsia="Calibri" w:hAnsiTheme="minorHAnsi" w:cstheme="minorHAnsi"/>
                <w:sz w:val="18"/>
                <w:szCs w:val="18"/>
              </w:rPr>
              <w:t xml:space="preserve">Toner standardowy </w:t>
            </w:r>
          </w:p>
        </w:tc>
        <w:tc>
          <w:tcPr>
            <w:tcW w:w="6096" w:type="dxa"/>
          </w:tcPr>
          <w:p w14:paraId="097CDEB5" w14:textId="46DBAE06" w:rsidR="004F1A5C" w:rsidRPr="001E7420" w:rsidRDefault="001E7420" w:rsidP="001E7420">
            <w:pPr>
              <w:pStyle w:val="Bezodstpw"/>
              <w:rPr>
                <w:rStyle w:val="descr"/>
                <w:rFonts w:asciiTheme="minorHAnsi" w:hAnsiTheme="minorHAnsi" w:cstheme="minorHAnsi"/>
                <w:sz w:val="18"/>
                <w:szCs w:val="18"/>
              </w:rPr>
            </w:pPr>
            <w:r w:rsidRPr="001E7420">
              <w:rPr>
                <w:rStyle w:val="descr"/>
                <w:rFonts w:asciiTheme="minorHAnsi" w:hAnsiTheme="minorHAnsi" w:cstheme="minorHAnsi"/>
                <w:sz w:val="18"/>
                <w:szCs w:val="18"/>
              </w:rPr>
              <w:t xml:space="preserve">Wydajność minimum </w:t>
            </w:r>
            <w:r w:rsidRPr="001E7420">
              <w:rPr>
                <w:rFonts w:asciiTheme="minorHAnsi" w:hAnsiTheme="minorHAnsi" w:cstheme="minorHAnsi"/>
                <w:sz w:val="18"/>
                <w:szCs w:val="18"/>
              </w:rPr>
              <w:t>do 1,500 stron</w:t>
            </w:r>
          </w:p>
        </w:tc>
      </w:tr>
      <w:tr w:rsidR="004F1A5C" w:rsidRPr="001E7420" w14:paraId="1F52214D" w14:textId="77777777" w:rsidTr="003372CB">
        <w:tc>
          <w:tcPr>
            <w:tcW w:w="567" w:type="dxa"/>
          </w:tcPr>
          <w:p w14:paraId="28E6460D" w14:textId="47FEFC0F" w:rsidR="004F1A5C" w:rsidRPr="001E7420" w:rsidRDefault="001E7420" w:rsidP="001E7420">
            <w:pPr>
              <w:pStyle w:val="Bezodstpw"/>
              <w:rPr>
                <w:rFonts w:asciiTheme="minorHAnsi" w:hAnsiTheme="minorHAnsi" w:cstheme="minorHAnsi"/>
                <w:sz w:val="18"/>
                <w:szCs w:val="18"/>
              </w:rPr>
            </w:pPr>
            <w:r>
              <w:rPr>
                <w:rFonts w:asciiTheme="minorHAnsi" w:hAnsiTheme="minorHAnsi" w:cstheme="minorHAnsi"/>
                <w:sz w:val="18"/>
                <w:szCs w:val="18"/>
              </w:rPr>
              <w:t>31</w:t>
            </w:r>
          </w:p>
        </w:tc>
        <w:tc>
          <w:tcPr>
            <w:tcW w:w="2693" w:type="dxa"/>
          </w:tcPr>
          <w:p w14:paraId="251A3ADD" w14:textId="0CE814C3" w:rsidR="004F1A5C" w:rsidRPr="001E7420" w:rsidRDefault="001E7420" w:rsidP="001E7420">
            <w:pPr>
              <w:pStyle w:val="Bezodstpw"/>
              <w:rPr>
                <w:rFonts w:asciiTheme="minorHAnsi" w:eastAsia="Calibri" w:hAnsiTheme="minorHAnsi" w:cstheme="minorHAnsi"/>
                <w:sz w:val="18"/>
                <w:szCs w:val="18"/>
              </w:rPr>
            </w:pPr>
            <w:r w:rsidRPr="001E7420">
              <w:rPr>
                <w:rFonts w:asciiTheme="minorHAnsi" w:eastAsia="Calibri" w:hAnsiTheme="minorHAnsi" w:cstheme="minorHAnsi"/>
                <w:sz w:val="18"/>
                <w:szCs w:val="18"/>
              </w:rPr>
              <w:t xml:space="preserve">Zespół bębna </w:t>
            </w:r>
          </w:p>
        </w:tc>
        <w:tc>
          <w:tcPr>
            <w:tcW w:w="6096" w:type="dxa"/>
          </w:tcPr>
          <w:p w14:paraId="0F327F81" w14:textId="20ACCEED" w:rsidR="004F1A5C" w:rsidRPr="001E7420" w:rsidRDefault="001E7420" w:rsidP="001E7420">
            <w:pPr>
              <w:pStyle w:val="Bezodstpw"/>
              <w:rPr>
                <w:rStyle w:val="descr"/>
                <w:rFonts w:asciiTheme="minorHAnsi" w:hAnsiTheme="minorHAnsi" w:cstheme="minorHAnsi"/>
                <w:sz w:val="18"/>
                <w:szCs w:val="18"/>
              </w:rPr>
            </w:pPr>
            <w:r w:rsidRPr="001E7420">
              <w:rPr>
                <w:rStyle w:val="descr"/>
                <w:rFonts w:asciiTheme="minorHAnsi" w:hAnsiTheme="minorHAnsi" w:cstheme="minorHAnsi"/>
                <w:sz w:val="18"/>
                <w:szCs w:val="18"/>
              </w:rPr>
              <w:t xml:space="preserve">Wydajność minimum </w:t>
            </w:r>
            <w:r w:rsidRPr="001E7420">
              <w:rPr>
                <w:rFonts w:asciiTheme="minorHAnsi" w:hAnsiTheme="minorHAnsi" w:cstheme="minorHAnsi"/>
                <w:sz w:val="18"/>
                <w:szCs w:val="18"/>
              </w:rPr>
              <w:t>10,000 A4 stron (wydajność kasety obliczana jest zgodnie z normą ISO / IEC 19752)</w:t>
            </w:r>
          </w:p>
        </w:tc>
      </w:tr>
      <w:tr w:rsidR="004F1A5C" w:rsidRPr="001E7420" w14:paraId="3503A0E8" w14:textId="77777777" w:rsidTr="003372CB">
        <w:tc>
          <w:tcPr>
            <w:tcW w:w="567" w:type="dxa"/>
          </w:tcPr>
          <w:p w14:paraId="630E4560" w14:textId="77777777" w:rsidR="004F1A5C" w:rsidRPr="001E7420" w:rsidRDefault="004F1A5C" w:rsidP="001E7420">
            <w:pPr>
              <w:pStyle w:val="Bezodstpw"/>
              <w:rPr>
                <w:rFonts w:asciiTheme="minorHAnsi" w:hAnsiTheme="minorHAnsi" w:cstheme="minorHAnsi"/>
                <w:b/>
                <w:bCs/>
                <w:sz w:val="18"/>
                <w:szCs w:val="18"/>
              </w:rPr>
            </w:pPr>
            <w:r w:rsidRPr="001E7420">
              <w:rPr>
                <w:rFonts w:asciiTheme="minorHAnsi" w:hAnsiTheme="minorHAnsi" w:cstheme="minorHAnsi"/>
                <w:b/>
                <w:bCs/>
                <w:sz w:val="18"/>
                <w:szCs w:val="18"/>
              </w:rPr>
              <w:t>H</w:t>
            </w:r>
          </w:p>
        </w:tc>
        <w:tc>
          <w:tcPr>
            <w:tcW w:w="2693" w:type="dxa"/>
          </w:tcPr>
          <w:p w14:paraId="358852F6" w14:textId="77777777" w:rsidR="004F1A5C" w:rsidRPr="001E7420" w:rsidRDefault="004F1A5C" w:rsidP="001E7420">
            <w:pPr>
              <w:pStyle w:val="Bezodstpw"/>
              <w:rPr>
                <w:rFonts w:asciiTheme="minorHAnsi" w:eastAsia="Calibri" w:hAnsiTheme="minorHAnsi" w:cstheme="minorHAnsi"/>
                <w:b/>
                <w:bCs/>
                <w:sz w:val="18"/>
                <w:szCs w:val="18"/>
              </w:rPr>
            </w:pPr>
            <w:r w:rsidRPr="001E7420">
              <w:rPr>
                <w:rFonts w:asciiTheme="minorHAnsi" w:eastAsia="Calibri" w:hAnsiTheme="minorHAnsi" w:cstheme="minorHAnsi"/>
                <w:b/>
                <w:bCs/>
                <w:sz w:val="18"/>
                <w:szCs w:val="18"/>
              </w:rPr>
              <w:t>Gwarancja producenta</w:t>
            </w:r>
          </w:p>
        </w:tc>
        <w:tc>
          <w:tcPr>
            <w:tcW w:w="6096" w:type="dxa"/>
          </w:tcPr>
          <w:p w14:paraId="49E36E19" w14:textId="77777777" w:rsidR="004F1A5C" w:rsidRPr="001E7420" w:rsidRDefault="004F1A5C" w:rsidP="001E7420">
            <w:pPr>
              <w:pStyle w:val="Bezodstpw"/>
              <w:rPr>
                <w:rFonts w:asciiTheme="minorHAnsi" w:hAnsiTheme="minorHAnsi" w:cstheme="minorHAnsi"/>
                <w:sz w:val="18"/>
                <w:szCs w:val="18"/>
              </w:rPr>
            </w:pPr>
          </w:p>
        </w:tc>
      </w:tr>
      <w:tr w:rsidR="004F1A5C" w:rsidRPr="001E7420" w14:paraId="0106D9EF" w14:textId="77777777" w:rsidTr="003372CB">
        <w:tc>
          <w:tcPr>
            <w:tcW w:w="567" w:type="dxa"/>
          </w:tcPr>
          <w:p w14:paraId="6740A65E" w14:textId="3AFA1397" w:rsidR="004F1A5C" w:rsidRPr="001E7420" w:rsidRDefault="001E7420" w:rsidP="001E7420">
            <w:pPr>
              <w:pStyle w:val="Bezodstpw"/>
              <w:rPr>
                <w:rFonts w:asciiTheme="minorHAnsi" w:hAnsiTheme="minorHAnsi" w:cstheme="minorHAnsi"/>
                <w:sz w:val="18"/>
                <w:szCs w:val="18"/>
              </w:rPr>
            </w:pPr>
            <w:r>
              <w:rPr>
                <w:rFonts w:asciiTheme="minorHAnsi" w:hAnsiTheme="minorHAnsi" w:cstheme="minorHAnsi"/>
                <w:sz w:val="18"/>
                <w:szCs w:val="18"/>
              </w:rPr>
              <w:t>32</w:t>
            </w:r>
          </w:p>
        </w:tc>
        <w:tc>
          <w:tcPr>
            <w:tcW w:w="2693" w:type="dxa"/>
          </w:tcPr>
          <w:p w14:paraId="363B45EE" w14:textId="35C68708" w:rsidR="004F1A5C" w:rsidRPr="001E7420" w:rsidRDefault="00F86EDB" w:rsidP="001E7420">
            <w:pPr>
              <w:pStyle w:val="Bezodstpw"/>
              <w:rPr>
                <w:rFonts w:asciiTheme="minorHAnsi" w:eastAsia="Calibri" w:hAnsiTheme="minorHAnsi" w:cstheme="minorHAnsi"/>
                <w:sz w:val="18"/>
                <w:szCs w:val="18"/>
              </w:rPr>
            </w:pPr>
            <w:r w:rsidRPr="001E7420">
              <w:rPr>
                <w:rFonts w:asciiTheme="minorHAnsi" w:hAnsiTheme="minorHAnsi" w:cstheme="minorHAnsi"/>
                <w:sz w:val="18"/>
                <w:szCs w:val="18"/>
              </w:rPr>
              <w:t>Gwarancja producenta</w:t>
            </w:r>
          </w:p>
        </w:tc>
        <w:tc>
          <w:tcPr>
            <w:tcW w:w="6096" w:type="dxa"/>
          </w:tcPr>
          <w:p w14:paraId="1AF696E0" w14:textId="451E4840" w:rsidR="004F1A5C" w:rsidRPr="001E7420" w:rsidRDefault="001E7420" w:rsidP="001E7420">
            <w:pPr>
              <w:pStyle w:val="Bezodstpw"/>
              <w:rPr>
                <w:rFonts w:asciiTheme="minorHAnsi" w:hAnsiTheme="minorHAnsi" w:cstheme="minorHAnsi"/>
                <w:sz w:val="18"/>
                <w:szCs w:val="18"/>
              </w:rPr>
            </w:pPr>
            <w:r>
              <w:rPr>
                <w:rFonts w:asciiTheme="minorHAnsi" w:hAnsiTheme="minorHAnsi" w:cstheme="minorHAnsi"/>
                <w:sz w:val="18"/>
                <w:szCs w:val="18"/>
              </w:rPr>
              <w:t xml:space="preserve">minimum 2 lata  </w:t>
            </w:r>
          </w:p>
        </w:tc>
      </w:tr>
    </w:tbl>
    <w:p w14:paraId="212690B1" w14:textId="5F899F0E" w:rsidR="001A1A98" w:rsidRDefault="001A1A98" w:rsidP="001A1A98">
      <w:pPr>
        <w:rPr>
          <w:rFonts w:cstheme="minorHAnsi"/>
          <w:b/>
        </w:rPr>
      </w:pPr>
    </w:p>
    <w:sectPr w:rsidR="001A1A98" w:rsidSect="007D69B5">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DF8B9" w14:textId="77777777" w:rsidR="009F57DA" w:rsidRDefault="009F57DA" w:rsidP="00CF46FC">
      <w:pPr>
        <w:spacing w:after="0" w:line="240" w:lineRule="auto"/>
      </w:pPr>
      <w:r>
        <w:separator/>
      </w:r>
    </w:p>
  </w:endnote>
  <w:endnote w:type="continuationSeparator" w:id="0">
    <w:p w14:paraId="09E2BE42" w14:textId="77777777" w:rsidR="009F57DA" w:rsidRDefault="009F57DA" w:rsidP="00CF4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0150870"/>
      <w:docPartObj>
        <w:docPartGallery w:val="Page Numbers (Bottom of Page)"/>
        <w:docPartUnique/>
      </w:docPartObj>
    </w:sdtPr>
    <w:sdtEndPr/>
    <w:sdtContent>
      <w:p w14:paraId="7F333414" w14:textId="5834DFD8" w:rsidR="009F57DA" w:rsidRDefault="009F57DA">
        <w:pPr>
          <w:pStyle w:val="Stopka"/>
          <w:jc w:val="right"/>
        </w:pPr>
        <w:r>
          <w:fldChar w:fldCharType="begin"/>
        </w:r>
        <w:r>
          <w:instrText>PAGE   \* MERGEFORMAT</w:instrText>
        </w:r>
        <w:r>
          <w:fldChar w:fldCharType="separate"/>
        </w:r>
        <w:r w:rsidR="00682C0C">
          <w:rPr>
            <w:noProof/>
          </w:rPr>
          <w:t>2</w:t>
        </w:r>
        <w:r>
          <w:fldChar w:fldCharType="end"/>
        </w:r>
      </w:p>
    </w:sdtContent>
  </w:sdt>
  <w:p w14:paraId="6A61D5C1" w14:textId="77777777" w:rsidR="009F57DA" w:rsidRDefault="009F57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0D775" w14:textId="77777777" w:rsidR="009F57DA" w:rsidRDefault="009F57DA" w:rsidP="00CF46FC">
      <w:pPr>
        <w:spacing w:after="0" w:line="240" w:lineRule="auto"/>
      </w:pPr>
      <w:r>
        <w:separator/>
      </w:r>
    </w:p>
  </w:footnote>
  <w:footnote w:type="continuationSeparator" w:id="0">
    <w:p w14:paraId="673BAD28" w14:textId="77777777" w:rsidR="009F57DA" w:rsidRDefault="009F57DA" w:rsidP="00CF46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B25E4" w14:textId="6F8DC739" w:rsidR="009F57DA" w:rsidRDefault="009F57DA">
    <w:pPr>
      <w:pStyle w:val="Nagwek"/>
      <w:rPr>
        <w:rFonts w:ascii="Calibri" w:hAnsi="Calibri" w:cs="Calibri"/>
      </w:rPr>
    </w:pPr>
    <w:r w:rsidRPr="00F3002D">
      <w:rPr>
        <w:rFonts w:ascii="Calibri" w:hAnsi="Calibri" w:cs="Calibri"/>
      </w:rPr>
      <w:object w:dxaOrig="17958" w:dyaOrig="1890" w14:anchorId="5C2336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75pt;height:52.5pt">
          <v:imagedata r:id="rId1" o:title=""/>
        </v:shape>
        <o:OLEObject Type="Embed" ProgID="PBrush" ShapeID="_x0000_i1025" DrawAspect="Content" ObjectID="_1685770637" r:id="rId2"/>
      </w:object>
    </w:r>
  </w:p>
  <w:p w14:paraId="2D20D46A" w14:textId="7F82AA60" w:rsidR="009F57DA" w:rsidRPr="004F2729" w:rsidRDefault="009F57D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1EDB"/>
    <w:multiLevelType w:val="multilevel"/>
    <w:tmpl w:val="E794D51C"/>
    <w:lvl w:ilvl="0">
      <w:start w:val="4"/>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39B7844"/>
    <w:multiLevelType w:val="multilevel"/>
    <w:tmpl w:val="A56CA68E"/>
    <w:lvl w:ilvl="0">
      <w:start w:val="4"/>
      <w:numFmt w:val="decimal"/>
      <w:lvlText w:val="%1."/>
      <w:lvlJc w:val="left"/>
      <w:pPr>
        <w:ind w:left="444" w:hanging="444"/>
      </w:pPr>
      <w:rPr>
        <w:rFonts w:hint="default"/>
      </w:rPr>
    </w:lvl>
    <w:lvl w:ilvl="1">
      <w:start w:val="10"/>
      <w:numFmt w:val="decimal"/>
      <w:lvlText w:val="%1.%2."/>
      <w:lvlJc w:val="left"/>
      <w:pPr>
        <w:ind w:left="1721" w:hanging="44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C0510F"/>
    <w:multiLevelType w:val="hybridMultilevel"/>
    <w:tmpl w:val="CF36D750"/>
    <w:lvl w:ilvl="0" w:tplc="67128BF8">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15:restartNumberingAfterBreak="0">
    <w:nsid w:val="10386BEF"/>
    <w:multiLevelType w:val="hybridMultilevel"/>
    <w:tmpl w:val="2298AD44"/>
    <w:lvl w:ilvl="0" w:tplc="CE12011E">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233627F"/>
    <w:multiLevelType w:val="hybridMultilevel"/>
    <w:tmpl w:val="2298AD44"/>
    <w:lvl w:ilvl="0" w:tplc="CE12011E">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32C2775"/>
    <w:multiLevelType w:val="hybridMultilevel"/>
    <w:tmpl w:val="F8F8D0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58F4987"/>
    <w:multiLevelType w:val="hybridMultilevel"/>
    <w:tmpl w:val="FC7E2BE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18292180"/>
    <w:multiLevelType w:val="hybridMultilevel"/>
    <w:tmpl w:val="05000B12"/>
    <w:lvl w:ilvl="0" w:tplc="13BC74C4">
      <w:start w:val="1"/>
      <w:numFmt w:val="decimal"/>
      <w:lvlText w:val="%1)"/>
      <w:lvlJc w:val="left"/>
      <w:pPr>
        <w:ind w:left="644" w:hanging="360"/>
      </w:pPr>
      <w:rPr>
        <w:rFonts w:ascii="Verdana" w:hAnsi="Verdana" w:hint="default"/>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FA005E8"/>
    <w:multiLevelType w:val="hybridMultilevel"/>
    <w:tmpl w:val="2FEE1B1E"/>
    <w:lvl w:ilvl="0" w:tplc="8CE8457A">
      <w:start w:val="4"/>
      <w:numFmt w:val="decimal"/>
      <w:lvlText w:val="%1)"/>
      <w:lvlJc w:val="left"/>
      <w:pPr>
        <w:ind w:left="1601" w:hanging="360"/>
      </w:pPr>
      <w:rPr>
        <w:rFonts w:asciiTheme="minorHAnsi" w:hAnsiTheme="minorHAnsi" w:cstheme="minorHAnsi" w:hint="default"/>
        <w:sz w:val="20"/>
      </w:rPr>
    </w:lvl>
    <w:lvl w:ilvl="1" w:tplc="04150019">
      <w:start w:val="1"/>
      <w:numFmt w:val="lowerLetter"/>
      <w:lvlText w:val="%2."/>
      <w:lvlJc w:val="left"/>
      <w:pPr>
        <w:ind w:left="2321" w:hanging="360"/>
      </w:pPr>
    </w:lvl>
    <w:lvl w:ilvl="2" w:tplc="0415001B" w:tentative="1">
      <w:start w:val="1"/>
      <w:numFmt w:val="lowerRoman"/>
      <w:lvlText w:val="%3."/>
      <w:lvlJc w:val="right"/>
      <w:pPr>
        <w:ind w:left="3041" w:hanging="180"/>
      </w:pPr>
    </w:lvl>
    <w:lvl w:ilvl="3" w:tplc="0415000F" w:tentative="1">
      <w:start w:val="1"/>
      <w:numFmt w:val="decimal"/>
      <w:lvlText w:val="%4."/>
      <w:lvlJc w:val="left"/>
      <w:pPr>
        <w:ind w:left="3761" w:hanging="360"/>
      </w:pPr>
    </w:lvl>
    <w:lvl w:ilvl="4" w:tplc="04150019" w:tentative="1">
      <w:start w:val="1"/>
      <w:numFmt w:val="lowerLetter"/>
      <w:lvlText w:val="%5."/>
      <w:lvlJc w:val="left"/>
      <w:pPr>
        <w:ind w:left="4481" w:hanging="360"/>
      </w:pPr>
    </w:lvl>
    <w:lvl w:ilvl="5" w:tplc="0415001B" w:tentative="1">
      <w:start w:val="1"/>
      <w:numFmt w:val="lowerRoman"/>
      <w:lvlText w:val="%6."/>
      <w:lvlJc w:val="right"/>
      <w:pPr>
        <w:ind w:left="5201" w:hanging="180"/>
      </w:pPr>
    </w:lvl>
    <w:lvl w:ilvl="6" w:tplc="0415000F" w:tentative="1">
      <w:start w:val="1"/>
      <w:numFmt w:val="decimal"/>
      <w:lvlText w:val="%7."/>
      <w:lvlJc w:val="left"/>
      <w:pPr>
        <w:ind w:left="5921" w:hanging="360"/>
      </w:pPr>
    </w:lvl>
    <w:lvl w:ilvl="7" w:tplc="04150019" w:tentative="1">
      <w:start w:val="1"/>
      <w:numFmt w:val="lowerLetter"/>
      <w:lvlText w:val="%8."/>
      <w:lvlJc w:val="left"/>
      <w:pPr>
        <w:ind w:left="6641" w:hanging="360"/>
      </w:pPr>
    </w:lvl>
    <w:lvl w:ilvl="8" w:tplc="0415001B" w:tentative="1">
      <w:start w:val="1"/>
      <w:numFmt w:val="lowerRoman"/>
      <w:lvlText w:val="%9."/>
      <w:lvlJc w:val="right"/>
      <w:pPr>
        <w:ind w:left="7361" w:hanging="180"/>
      </w:pPr>
    </w:lvl>
  </w:abstractNum>
  <w:abstractNum w:abstractNumId="9" w15:restartNumberingAfterBreak="0">
    <w:nsid w:val="240C0728"/>
    <w:multiLevelType w:val="hybridMultilevel"/>
    <w:tmpl w:val="66400C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26067B9B"/>
    <w:multiLevelType w:val="multilevel"/>
    <w:tmpl w:val="6B62FB4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0A32305"/>
    <w:multiLevelType w:val="hybridMultilevel"/>
    <w:tmpl w:val="45089E10"/>
    <w:lvl w:ilvl="0" w:tplc="F15E44F2">
      <w:start w:val="1"/>
      <w:numFmt w:val="decimal"/>
      <w:lvlText w:val="2.%1)"/>
      <w:lvlJc w:val="left"/>
      <w:pPr>
        <w:ind w:left="196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F10950"/>
    <w:multiLevelType w:val="multilevel"/>
    <w:tmpl w:val="6708201C"/>
    <w:lvl w:ilvl="0">
      <w:start w:val="1"/>
      <w:numFmt w:val="decimal"/>
      <w:lvlText w:val="%1."/>
      <w:lvlJc w:val="left"/>
      <w:pPr>
        <w:ind w:left="720" w:hanging="360"/>
      </w:pPr>
      <w:rPr>
        <w:rFonts w:hint="default"/>
        <w:b w:val="0"/>
      </w:rPr>
    </w:lvl>
    <w:lvl w:ilvl="1">
      <w:start w:val="1"/>
      <w:numFmt w:val="decimal"/>
      <w:isLgl/>
      <w:lvlText w:val="%1.%2."/>
      <w:lvlJc w:val="left"/>
      <w:pPr>
        <w:ind w:left="390" w:hanging="390"/>
      </w:pPr>
      <w:rPr>
        <w:rFonts w:asciiTheme="minorHAnsi" w:hAnsiTheme="minorHAnsi" w:hint="default"/>
        <w:b w:val="0"/>
        <w:color w:val="auto"/>
        <w:sz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5CE5949"/>
    <w:multiLevelType w:val="multilevel"/>
    <w:tmpl w:val="FA924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412606"/>
    <w:multiLevelType w:val="hybridMultilevel"/>
    <w:tmpl w:val="0F0CB95C"/>
    <w:lvl w:ilvl="0" w:tplc="6A2C8F5A">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0522F76"/>
    <w:multiLevelType w:val="hybridMultilevel"/>
    <w:tmpl w:val="CA547464"/>
    <w:lvl w:ilvl="0" w:tplc="38ECFCE6">
      <w:start w:val="1"/>
      <w:numFmt w:val="decimal"/>
      <w:lvlText w:val="1.%1)"/>
      <w:lvlJc w:val="left"/>
      <w:pPr>
        <w:ind w:left="1961"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2B70747"/>
    <w:multiLevelType w:val="multilevel"/>
    <w:tmpl w:val="B5C6028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6402CAD"/>
    <w:multiLevelType w:val="multilevel"/>
    <w:tmpl w:val="3DE8562A"/>
    <w:lvl w:ilvl="0">
      <w:start w:val="4"/>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8" w15:restartNumberingAfterBreak="0">
    <w:nsid w:val="5DC46F82"/>
    <w:multiLevelType w:val="hybridMultilevel"/>
    <w:tmpl w:val="D95C2858"/>
    <w:lvl w:ilvl="0" w:tplc="04150011">
      <w:start w:val="1"/>
      <w:numFmt w:val="decimal"/>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5F8B2CE6"/>
    <w:multiLevelType w:val="multilevel"/>
    <w:tmpl w:val="810AD2B0"/>
    <w:lvl w:ilvl="0">
      <w:start w:val="1"/>
      <w:numFmt w:val="decimal"/>
      <w:lvlText w:val="%1."/>
      <w:lvlJc w:val="left"/>
      <w:pPr>
        <w:ind w:left="720" w:hanging="360"/>
      </w:pPr>
      <w:rPr>
        <w:rFonts w:hint="default"/>
      </w:rPr>
    </w:lvl>
    <w:lvl w:ilvl="1">
      <w:start w:val="1"/>
      <w:numFmt w:val="decimal"/>
      <w:lvlText w:val="5.%2."/>
      <w:lvlJc w:val="left"/>
      <w:pPr>
        <w:ind w:left="750" w:hanging="390"/>
      </w:pPr>
      <w:rPr>
        <w:rFonts w:hint="default"/>
        <w:color w:val="auto"/>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45F52E9"/>
    <w:multiLevelType w:val="multilevel"/>
    <w:tmpl w:val="0DB42E6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asciiTheme="minorHAnsi" w:hAnsiTheme="minorHAnsi" w:hint="default"/>
        <w:b w:val="0"/>
        <w:color w:val="auto"/>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7C36564"/>
    <w:multiLevelType w:val="multilevel"/>
    <w:tmpl w:val="B5C6028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D146FDA"/>
    <w:multiLevelType w:val="hybridMultilevel"/>
    <w:tmpl w:val="DD3852EA"/>
    <w:lvl w:ilvl="0" w:tplc="FB801CB6">
      <w:start w:val="1"/>
      <w:numFmt w:val="lowerLetter"/>
      <w:lvlText w:val="%1."/>
      <w:lvlJc w:val="left"/>
      <w:pPr>
        <w:ind w:left="1601" w:hanging="360"/>
      </w:pPr>
      <w:rPr>
        <w:rFonts w:hint="default"/>
      </w:rPr>
    </w:lvl>
    <w:lvl w:ilvl="1" w:tplc="04150019" w:tentative="1">
      <w:start w:val="1"/>
      <w:numFmt w:val="lowerLetter"/>
      <w:lvlText w:val="%2."/>
      <w:lvlJc w:val="left"/>
      <w:pPr>
        <w:ind w:left="2321" w:hanging="360"/>
      </w:pPr>
    </w:lvl>
    <w:lvl w:ilvl="2" w:tplc="0415001B" w:tentative="1">
      <w:start w:val="1"/>
      <w:numFmt w:val="lowerRoman"/>
      <w:lvlText w:val="%3."/>
      <w:lvlJc w:val="right"/>
      <w:pPr>
        <w:ind w:left="3041" w:hanging="180"/>
      </w:pPr>
    </w:lvl>
    <w:lvl w:ilvl="3" w:tplc="0415000F" w:tentative="1">
      <w:start w:val="1"/>
      <w:numFmt w:val="decimal"/>
      <w:lvlText w:val="%4."/>
      <w:lvlJc w:val="left"/>
      <w:pPr>
        <w:ind w:left="3761" w:hanging="360"/>
      </w:pPr>
    </w:lvl>
    <w:lvl w:ilvl="4" w:tplc="04150019" w:tentative="1">
      <w:start w:val="1"/>
      <w:numFmt w:val="lowerLetter"/>
      <w:lvlText w:val="%5."/>
      <w:lvlJc w:val="left"/>
      <w:pPr>
        <w:ind w:left="4481" w:hanging="360"/>
      </w:pPr>
    </w:lvl>
    <w:lvl w:ilvl="5" w:tplc="0415001B" w:tentative="1">
      <w:start w:val="1"/>
      <w:numFmt w:val="lowerRoman"/>
      <w:lvlText w:val="%6."/>
      <w:lvlJc w:val="right"/>
      <w:pPr>
        <w:ind w:left="5201" w:hanging="180"/>
      </w:pPr>
    </w:lvl>
    <w:lvl w:ilvl="6" w:tplc="0415000F" w:tentative="1">
      <w:start w:val="1"/>
      <w:numFmt w:val="decimal"/>
      <w:lvlText w:val="%7."/>
      <w:lvlJc w:val="left"/>
      <w:pPr>
        <w:ind w:left="5921" w:hanging="360"/>
      </w:pPr>
    </w:lvl>
    <w:lvl w:ilvl="7" w:tplc="04150019" w:tentative="1">
      <w:start w:val="1"/>
      <w:numFmt w:val="lowerLetter"/>
      <w:lvlText w:val="%8."/>
      <w:lvlJc w:val="left"/>
      <w:pPr>
        <w:ind w:left="6641" w:hanging="360"/>
      </w:pPr>
    </w:lvl>
    <w:lvl w:ilvl="8" w:tplc="0415001B" w:tentative="1">
      <w:start w:val="1"/>
      <w:numFmt w:val="lowerRoman"/>
      <w:lvlText w:val="%9."/>
      <w:lvlJc w:val="right"/>
      <w:pPr>
        <w:ind w:left="7361" w:hanging="180"/>
      </w:pPr>
    </w:lvl>
  </w:abstractNum>
  <w:abstractNum w:abstractNumId="23" w15:restartNumberingAfterBreak="0">
    <w:nsid w:val="6F711525"/>
    <w:multiLevelType w:val="multilevel"/>
    <w:tmpl w:val="A940688C"/>
    <w:lvl w:ilvl="0">
      <w:start w:val="4"/>
      <w:numFmt w:val="decimal"/>
      <w:lvlText w:val="%1"/>
      <w:lvlJc w:val="left"/>
      <w:pPr>
        <w:ind w:left="360" w:hanging="360"/>
      </w:pPr>
      <w:rPr>
        <w:rFonts w:hint="default"/>
      </w:rPr>
    </w:lvl>
    <w:lvl w:ilvl="1">
      <w:start w:val="9"/>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700540C2"/>
    <w:multiLevelType w:val="multilevel"/>
    <w:tmpl w:val="92DC9386"/>
    <w:lvl w:ilvl="0">
      <w:start w:val="1"/>
      <w:numFmt w:val="decimal"/>
      <w:lvlText w:val="%1."/>
      <w:lvlJc w:val="left"/>
      <w:pPr>
        <w:ind w:left="720" w:hanging="360"/>
      </w:pPr>
      <w:rPr>
        <w:rFonts w:hint="default"/>
      </w:rPr>
    </w:lvl>
    <w:lvl w:ilvl="1">
      <w:start w:val="1"/>
      <w:numFmt w:val="decimal"/>
      <w:isLgl/>
      <w:lvlText w:val="%1.%2."/>
      <w:lvlJc w:val="left"/>
      <w:pPr>
        <w:ind w:left="1241" w:hanging="390"/>
      </w:pPr>
      <w:rPr>
        <w:rFonts w:asciiTheme="minorHAnsi" w:hAnsiTheme="minorHAnsi" w:hint="default"/>
        <w:b/>
        <w:color w:val="auto"/>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3502232"/>
    <w:multiLevelType w:val="multilevel"/>
    <w:tmpl w:val="464A0308"/>
    <w:lvl w:ilvl="0">
      <w:start w:val="4"/>
      <w:numFmt w:val="decimal"/>
      <w:lvlText w:val="%1."/>
      <w:lvlJc w:val="left"/>
      <w:pPr>
        <w:ind w:left="360" w:hanging="360"/>
      </w:pPr>
      <w:rPr>
        <w:rFonts w:hint="default"/>
        <w:b/>
      </w:rPr>
    </w:lvl>
    <w:lvl w:ilvl="1">
      <w:start w:val="9"/>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26" w15:restartNumberingAfterBreak="0">
    <w:nsid w:val="7A352276"/>
    <w:multiLevelType w:val="hybridMultilevel"/>
    <w:tmpl w:val="E758A16A"/>
    <w:lvl w:ilvl="0" w:tplc="FBDE08C6">
      <w:start w:val="1"/>
      <w:numFmt w:val="decimal"/>
      <w:lvlText w:val="%1."/>
      <w:lvlJc w:val="left"/>
      <w:pPr>
        <w:ind w:left="720" w:hanging="360"/>
      </w:pPr>
      <w:rPr>
        <w:rFonts w:cs="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3"/>
  </w:num>
  <w:num w:numId="3">
    <w:abstractNumId w:val="6"/>
  </w:num>
  <w:num w:numId="4">
    <w:abstractNumId w:val="9"/>
  </w:num>
  <w:num w:numId="5">
    <w:abstractNumId w:val="5"/>
  </w:num>
  <w:num w:numId="6">
    <w:abstractNumId w:val="19"/>
  </w:num>
  <w:num w:numId="7">
    <w:abstractNumId w:val="20"/>
  </w:num>
  <w:num w:numId="8">
    <w:abstractNumId w:val="2"/>
  </w:num>
  <w:num w:numId="9">
    <w:abstractNumId w:val="23"/>
  </w:num>
  <w:num w:numId="10">
    <w:abstractNumId w:val="1"/>
  </w:num>
  <w:num w:numId="11">
    <w:abstractNumId w:val="0"/>
  </w:num>
  <w:num w:numId="12">
    <w:abstractNumId w:val="25"/>
  </w:num>
  <w:num w:numId="13">
    <w:abstractNumId w:val="17"/>
  </w:num>
  <w:num w:numId="14">
    <w:abstractNumId w:val="24"/>
  </w:num>
  <w:num w:numId="15">
    <w:abstractNumId w:val="26"/>
  </w:num>
  <w:num w:numId="16">
    <w:abstractNumId w:val="22"/>
  </w:num>
  <w:num w:numId="17">
    <w:abstractNumId w:val="10"/>
  </w:num>
  <w:num w:numId="18">
    <w:abstractNumId w:val="16"/>
  </w:num>
  <w:num w:numId="19">
    <w:abstractNumId w:val="7"/>
  </w:num>
  <w:num w:numId="20">
    <w:abstractNumId w:val="18"/>
  </w:num>
  <w:num w:numId="21">
    <w:abstractNumId w:val="14"/>
  </w:num>
  <w:num w:numId="22">
    <w:abstractNumId w:val="15"/>
  </w:num>
  <w:num w:numId="23">
    <w:abstractNumId w:val="11"/>
  </w:num>
  <w:num w:numId="24">
    <w:abstractNumId w:val="4"/>
  </w:num>
  <w:num w:numId="25">
    <w:abstractNumId w:val="3"/>
  </w:num>
  <w:num w:numId="26">
    <w:abstractNumId w:val="8"/>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9"/>
  <w:hyphenationZone w:val="425"/>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6FC"/>
    <w:rsid w:val="000140E9"/>
    <w:rsid w:val="00024D34"/>
    <w:rsid w:val="000276CF"/>
    <w:rsid w:val="00032DF9"/>
    <w:rsid w:val="00034FB8"/>
    <w:rsid w:val="00056433"/>
    <w:rsid w:val="000719E3"/>
    <w:rsid w:val="00072ADF"/>
    <w:rsid w:val="0009214E"/>
    <w:rsid w:val="0009477B"/>
    <w:rsid w:val="00094B66"/>
    <w:rsid w:val="000A0585"/>
    <w:rsid w:val="000A0CF1"/>
    <w:rsid w:val="000A2366"/>
    <w:rsid w:val="000D2DBE"/>
    <w:rsid w:val="000E5D01"/>
    <w:rsid w:val="000E679D"/>
    <w:rsid w:val="001009C4"/>
    <w:rsid w:val="00102858"/>
    <w:rsid w:val="0010320A"/>
    <w:rsid w:val="00106817"/>
    <w:rsid w:val="00113A8E"/>
    <w:rsid w:val="00117AC1"/>
    <w:rsid w:val="001200F5"/>
    <w:rsid w:val="001465B5"/>
    <w:rsid w:val="00164D47"/>
    <w:rsid w:val="001723CC"/>
    <w:rsid w:val="0019220E"/>
    <w:rsid w:val="001933AE"/>
    <w:rsid w:val="001A1A98"/>
    <w:rsid w:val="001A6A21"/>
    <w:rsid w:val="001C483F"/>
    <w:rsid w:val="001E064F"/>
    <w:rsid w:val="001E7420"/>
    <w:rsid w:val="001F634E"/>
    <w:rsid w:val="00212546"/>
    <w:rsid w:val="00215EFB"/>
    <w:rsid w:val="00224339"/>
    <w:rsid w:val="00225106"/>
    <w:rsid w:val="0024680E"/>
    <w:rsid w:val="002548C6"/>
    <w:rsid w:val="0025771D"/>
    <w:rsid w:val="00265E3F"/>
    <w:rsid w:val="00275E36"/>
    <w:rsid w:val="002C2992"/>
    <w:rsid w:val="002E14D1"/>
    <w:rsid w:val="00316761"/>
    <w:rsid w:val="003372CB"/>
    <w:rsid w:val="00385F59"/>
    <w:rsid w:val="0038706A"/>
    <w:rsid w:val="003A3A02"/>
    <w:rsid w:val="003D037C"/>
    <w:rsid w:val="003D5CE2"/>
    <w:rsid w:val="003F276A"/>
    <w:rsid w:val="003F639C"/>
    <w:rsid w:val="0040549E"/>
    <w:rsid w:val="00411D9B"/>
    <w:rsid w:val="00442966"/>
    <w:rsid w:val="00443731"/>
    <w:rsid w:val="00470346"/>
    <w:rsid w:val="00470BB8"/>
    <w:rsid w:val="00470D7E"/>
    <w:rsid w:val="004B0C51"/>
    <w:rsid w:val="004B7B69"/>
    <w:rsid w:val="004C271C"/>
    <w:rsid w:val="004E0D02"/>
    <w:rsid w:val="004F1A5C"/>
    <w:rsid w:val="004F2729"/>
    <w:rsid w:val="004F4B60"/>
    <w:rsid w:val="005055C0"/>
    <w:rsid w:val="005101F6"/>
    <w:rsid w:val="0051370F"/>
    <w:rsid w:val="005161A8"/>
    <w:rsid w:val="00526CC1"/>
    <w:rsid w:val="0052786B"/>
    <w:rsid w:val="0054399B"/>
    <w:rsid w:val="00550A3A"/>
    <w:rsid w:val="0055232D"/>
    <w:rsid w:val="005A3D20"/>
    <w:rsid w:val="005A6E28"/>
    <w:rsid w:val="005F7823"/>
    <w:rsid w:val="00636336"/>
    <w:rsid w:val="00637C26"/>
    <w:rsid w:val="0064113E"/>
    <w:rsid w:val="006436C9"/>
    <w:rsid w:val="00671403"/>
    <w:rsid w:val="0068057E"/>
    <w:rsid w:val="00682C0C"/>
    <w:rsid w:val="00690321"/>
    <w:rsid w:val="006906F2"/>
    <w:rsid w:val="0069261C"/>
    <w:rsid w:val="006961A3"/>
    <w:rsid w:val="00697E74"/>
    <w:rsid w:val="006B5CB2"/>
    <w:rsid w:val="006D30C2"/>
    <w:rsid w:val="007019FE"/>
    <w:rsid w:val="00710D07"/>
    <w:rsid w:val="00723CF3"/>
    <w:rsid w:val="00733481"/>
    <w:rsid w:val="00735E85"/>
    <w:rsid w:val="007373D7"/>
    <w:rsid w:val="007418EB"/>
    <w:rsid w:val="00753037"/>
    <w:rsid w:val="00753A19"/>
    <w:rsid w:val="00762DD4"/>
    <w:rsid w:val="007715CB"/>
    <w:rsid w:val="00776833"/>
    <w:rsid w:val="00785F1E"/>
    <w:rsid w:val="007863D2"/>
    <w:rsid w:val="00787813"/>
    <w:rsid w:val="007D0B69"/>
    <w:rsid w:val="007D5685"/>
    <w:rsid w:val="007D69B5"/>
    <w:rsid w:val="007E1DED"/>
    <w:rsid w:val="007E6968"/>
    <w:rsid w:val="008129D4"/>
    <w:rsid w:val="00823C26"/>
    <w:rsid w:val="00842C07"/>
    <w:rsid w:val="0084493A"/>
    <w:rsid w:val="00897A6B"/>
    <w:rsid w:val="008C5795"/>
    <w:rsid w:val="008D5223"/>
    <w:rsid w:val="008E1F98"/>
    <w:rsid w:val="00904FB5"/>
    <w:rsid w:val="009165CB"/>
    <w:rsid w:val="00921238"/>
    <w:rsid w:val="00933C36"/>
    <w:rsid w:val="00936C53"/>
    <w:rsid w:val="00962B8C"/>
    <w:rsid w:val="009675BB"/>
    <w:rsid w:val="00973C31"/>
    <w:rsid w:val="00987782"/>
    <w:rsid w:val="00992227"/>
    <w:rsid w:val="00993212"/>
    <w:rsid w:val="009A5ADB"/>
    <w:rsid w:val="009B30ED"/>
    <w:rsid w:val="009C16A6"/>
    <w:rsid w:val="009E4517"/>
    <w:rsid w:val="009F57DA"/>
    <w:rsid w:val="009F6B28"/>
    <w:rsid w:val="00A1309D"/>
    <w:rsid w:val="00A13137"/>
    <w:rsid w:val="00A37F96"/>
    <w:rsid w:val="00A669A9"/>
    <w:rsid w:val="00A73A23"/>
    <w:rsid w:val="00A81CF5"/>
    <w:rsid w:val="00A865A7"/>
    <w:rsid w:val="00A97D3F"/>
    <w:rsid w:val="00AA17B3"/>
    <w:rsid w:val="00AB4092"/>
    <w:rsid w:val="00B0513F"/>
    <w:rsid w:val="00B54E4F"/>
    <w:rsid w:val="00B575AF"/>
    <w:rsid w:val="00B62559"/>
    <w:rsid w:val="00B75D1F"/>
    <w:rsid w:val="00B80231"/>
    <w:rsid w:val="00BA5C3E"/>
    <w:rsid w:val="00BB0FA8"/>
    <w:rsid w:val="00BC38C6"/>
    <w:rsid w:val="00BD5722"/>
    <w:rsid w:val="00BD71F1"/>
    <w:rsid w:val="00C14B2E"/>
    <w:rsid w:val="00C16C96"/>
    <w:rsid w:val="00C26A60"/>
    <w:rsid w:val="00C47CAC"/>
    <w:rsid w:val="00C7440E"/>
    <w:rsid w:val="00C97698"/>
    <w:rsid w:val="00CB2098"/>
    <w:rsid w:val="00CC42D5"/>
    <w:rsid w:val="00CD46D8"/>
    <w:rsid w:val="00CF46FC"/>
    <w:rsid w:val="00D106C5"/>
    <w:rsid w:val="00D22DEE"/>
    <w:rsid w:val="00D30A41"/>
    <w:rsid w:val="00D312C6"/>
    <w:rsid w:val="00D3559D"/>
    <w:rsid w:val="00D42F67"/>
    <w:rsid w:val="00D54038"/>
    <w:rsid w:val="00D60956"/>
    <w:rsid w:val="00D6351F"/>
    <w:rsid w:val="00D758E4"/>
    <w:rsid w:val="00D96DC5"/>
    <w:rsid w:val="00DC1FCA"/>
    <w:rsid w:val="00DF5E94"/>
    <w:rsid w:val="00E150C2"/>
    <w:rsid w:val="00E24596"/>
    <w:rsid w:val="00E32A9D"/>
    <w:rsid w:val="00E35970"/>
    <w:rsid w:val="00E401C0"/>
    <w:rsid w:val="00E43669"/>
    <w:rsid w:val="00E43FDC"/>
    <w:rsid w:val="00E52CC5"/>
    <w:rsid w:val="00E54D8D"/>
    <w:rsid w:val="00E603E3"/>
    <w:rsid w:val="00E94E93"/>
    <w:rsid w:val="00EA7D1E"/>
    <w:rsid w:val="00EC2BBB"/>
    <w:rsid w:val="00ED0C02"/>
    <w:rsid w:val="00EE16F4"/>
    <w:rsid w:val="00EE5BAE"/>
    <w:rsid w:val="00F00F32"/>
    <w:rsid w:val="00F21E24"/>
    <w:rsid w:val="00F237EF"/>
    <w:rsid w:val="00F27F21"/>
    <w:rsid w:val="00F36D82"/>
    <w:rsid w:val="00F46055"/>
    <w:rsid w:val="00F51AEF"/>
    <w:rsid w:val="00F5353B"/>
    <w:rsid w:val="00F717E0"/>
    <w:rsid w:val="00F73837"/>
    <w:rsid w:val="00F80658"/>
    <w:rsid w:val="00F86EDB"/>
    <w:rsid w:val="00F94DBC"/>
    <w:rsid w:val="00FC3BAC"/>
    <w:rsid w:val="00FE1031"/>
    <w:rsid w:val="00FE7578"/>
    <w:rsid w:val="00FF0C6E"/>
    <w:rsid w:val="00FF25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35273285"/>
  <w15:docId w15:val="{6D40A3C5-C9BC-433E-8E51-18D99C8AF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4">
    <w:name w:val="heading 4"/>
    <w:basedOn w:val="Normalny"/>
    <w:link w:val="Nagwek4Znak"/>
    <w:uiPriority w:val="9"/>
    <w:qFormat/>
    <w:rsid w:val="001E7420"/>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F46FC"/>
    <w:pPr>
      <w:widowControl w:val="0"/>
      <w:suppressAutoHyphens/>
      <w:autoSpaceDE w:val="0"/>
      <w:spacing w:after="0" w:line="240" w:lineRule="auto"/>
      <w:ind w:left="708"/>
    </w:pPr>
    <w:rPr>
      <w:rFonts w:ascii="Arial" w:eastAsia="Times New Roman" w:hAnsi="Arial" w:cs="Times New Roman"/>
      <w:sz w:val="24"/>
      <w:szCs w:val="20"/>
      <w:lang w:eastAsia="ar-SA"/>
    </w:rPr>
  </w:style>
  <w:style w:type="table" w:styleId="Tabela-Siatka">
    <w:name w:val="Table Grid"/>
    <w:basedOn w:val="Standardowy"/>
    <w:uiPriority w:val="59"/>
    <w:rsid w:val="00CF4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CF46FC"/>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F46FC"/>
    <w:pPr>
      <w:widowControl w:val="0"/>
      <w:suppressAutoHyphens/>
      <w:autoSpaceDE w:val="0"/>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uiPriority w:val="99"/>
    <w:semiHidden/>
    <w:rsid w:val="00CF46FC"/>
    <w:rPr>
      <w:rFonts w:ascii="Tahoma" w:eastAsia="Times New Roman" w:hAnsi="Tahoma" w:cs="Tahoma"/>
      <w:sz w:val="16"/>
      <w:szCs w:val="16"/>
      <w:lang w:eastAsia="ar-SA"/>
    </w:rPr>
  </w:style>
  <w:style w:type="paragraph" w:customStyle="1" w:styleId="Akapitzlist1">
    <w:name w:val="Akapit z listą1"/>
    <w:basedOn w:val="Normalny"/>
    <w:rsid w:val="00CF46FC"/>
    <w:pPr>
      <w:spacing w:after="0" w:line="240" w:lineRule="auto"/>
      <w:ind w:left="708"/>
    </w:pPr>
    <w:rPr>
      <w:rFonts w:ascii="Times New Roman" w:eastAsia="Calibri" w:hAnsi="Times New Roman" w:cs="Times New Roman"/>
      <w:sz w:val="24"/>
      <w:szCs w:val="24"/>
      <w:lang w:eastAsia="pl-PL"/>
    </w:rPr>
  </w:style>
  <w:style w:type="character" w:styleId="Hipercze">
    <w:name w:val="Hyperlink"/>
    <w:basedOn w:val="Domylnaczcionkaakapitu"/>
    <w:uiPriority w:val="99"/>
    <w:unhideWhenUsed/>
    <w:rsid w:val="00CF46FC"/>
    <w:rPr>
      <w:color w:val="0000FF"/>
      <w:u w:val="single"/>
    </w:rPr>
  </w:style>
  <w:style w:type="character" w:styleId="Odwoaniedokomentarza">
    <w:name w:val="annotation reference"/>
    <w:basedOn w:val="Domylnaczcionkaakapitu"/>
    <w:uiPriority w:val="99"/>
    <w:semiHidden/>
    <w:unhideWhenUsed/>
    <w:rsid w:val="00CF46FC"/>
    <w:rPr>
      <w:sz w:val="16"/>
      <w:szCs w:val="16"/>
    </w:rPr>
  </w:style>
  <w:style w:type="paragraph" w:styleId="Tekstkomentarza">
    <w:name w:val="annotation text"/>
    <w:basedOn w:val="Normalny"/>
    <w:link w:val="TekstkomentarzaZnak"/>
    <w:uiPriority w:val="99"/>
    <w:semiHidden/>
    <w:unhideWhenUsed/>
    <w:rsid w:val="00CF46FC"/>
    <w:pPr>
      <w:widowControl w:val="0"/>
      <w:suppressAutoHyphens/>
      <w:autoSpaceDE w:val="0"/>
      <w:spacing w:after="0" w:line="240" w:lineRule="auto"/>
    </w:pPr>
    <w:rPr>
      <w:rFonts w:ascii="Arial" w:eastAsia="Times New Roman" w:hAnsi="Arial" w:cs="Times New Roman"/>
      <w:sz w:val="20"/>
      <w:szCs w:val="20"/>
      <w:lang w:eastAsia="ar-SA"/>
    </w:rPr>
  </w:style>
  <w:style w:type="character" w:customStyle="1" w:styleId="TekstkomentarzaZnak">
    <w:name w:val="Tekst komentarza Znak"/>
    <w:basedOn w:val="Domylnaczcionkaakapitu"/>
    <w:link w:val="Tekstkomentarza"/>
    <w:uiPriority w:val="99"/>
    <w:semiHidden/>
    <w:rsid w:val="00CF46FC"/>
    <w:rPr>
      <w:rFonts w:ascii="Arial" w:eastAsia="Times New Roman" w:hAnsi="Arial"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CF46FC"/>
    <w:rPr>
      <w:b/>
      <w:bCs/>
    </w:rPr>
  </w:style>
  <w:style w:type="character" w:customStyle="1" w:styleId="TematkomentarzaZnak">
    <w:name w:val="Temat komentarza Znak"/>
    <w:basedOn w:val="TekstkomentarzaZnak"/>
    <w:link w:val="Tematkomentarza"/>
    <w:uiPriority w:val="99"/>
    <w:semiHidden/>
    <w:rsid w:val="00CF46FC"/>
    <w:rPr>
      <w:rFonts w:ascii="Arial" w:eastAsia="Times New Roman" w:hAnsi="Arial" w:cs="Times New Roman"/>
      <w:b/>
      <w:bCs/>
      <w:sz w:val="20"/>
      <w:szCs w:val="20"/>
      <w:lang w:eastAsia="ar-SA"/>
    </w:rPr>
  </w:style>
  <w:style w:type="paragraph" w:styleId="Nagwek">
    <w:name w:val="header"/>
    <w:aliases w:val="Nagłówek strony"/>
    <w:basedOn w:val="Normalny"/>
    <w:link w:val="NagwekZnak"/>
    <w:unhideWhenUsed/>
    <w:rsid w:val="00CF46FC"/>
    <w:pPr>
      <w:widowControl w:val="0"/>
      <w:tabs>
        <w:tab w:val="center" w:pos="4536"/>
        <w:tab w:val="right" w:pos="9072"/>
      </w:tabs>
      <w:suppressAutoHyphens/>
      <w:autoSpaceDE w:val="0"/>
      <w:spacing w:after="0" w:line="240" w:lineRule="auto"/>
    </w:pPr>
    <w:rPr>
      <w:rFonts w:ascii="Arial" w:eastAsia="Times New Roman" w:hAnsi="Arial" w:cs="Times New Roman"/>
      <w:sz w:val="24"/>
      <w:szCs w:val="20"/>
      <w:lang w:eastAsia="ar-SA"/>
    </w:rPr>
  </w:style>
  <w:style w:type="character" w:customStyle="1" w:styleId="NagwekZnak">
    <w:name w:val="Nagłówek Znak"/>
    <w:aliases w:val="Nagłówek strony Znak"/>
    <w:basedOn w:val="Domylnaczcionkaakapitu"/>
    <w:link w:val="Nagwek"/>
    <w:rsid w:val="00CF46FC"/>
    <w:rPr>
      <w:rFonts w:ascii="Arial" w:eastAsia="Times New Roman" w:hAnsi="Arial" w:cs="Times New Roman"/>
      <w:sz w:val="24"/>
      <w:szCs w:val="20"/>
      <w:lang w:eastAsia="ar-SA"/>
    </w:rPr>
  </w:style>
  <w:style w:type="paragraph" w:styleId="Stopka">
    <w:name w:val="footer"/>
    <w:basedOn w:val="Normalny"/>
    <w:link w:val="StopkaZnak"/>
    <w:uiPriority w:val="99"/>
    <w:unhideWhenUsed/>
    <w:rsid w:val="00CF46FC"/>
    <w:pPr>
      <w:widowControl w:val="0"/>
      <w:tabs>
        <w:tab w:val="center" w:pos="4536"/>
        <w:tab w:val="right" w:pos="9072"/>
      </w:tabs>
      <w:suppressAutoHyphens/>
      <w:autoSpaceDE w:val="0"/>
      <w:spacing w:after="0" w:line="240" w:lineRule="auto"/>
    </w:pPr>
    <w:rPr>
      <w:rFonts w:ascii="Arial" w:eastAsia="Times New Roman" w:hAnsi="Arial" w:cs="Times New Roman"/>
      <w:sz w:val="24"/>
      <w:szCs w:val="20"/>
      <w:lang w:eastAsia="ar-SA"/>
    </w:rPr>
  </w:style>
  <w:style w:type="character" w:customStyle="1" w:styleId="StopkaZnak">
    <w:name w:val="Stopka Znak"/>
    <w:basedOn w:val="Domylnaczcionkaakapitu"/>
    <w:link w:val="Stopka"/>
    <w:uiPriority w:val="99"/>
    <w:rsid w:val="00CF46FC"/>
    <w:rPr>
      <w:rFonts w:ascii="Arial" w:eastAsia="Times New Roman" w:hAnsi="Arial" w:cs="Times New Roman"/>
      <w:sz w:val="24"/>
      <w:szCs w:val="20"/>
      <w:lang w:eastAsia="ar-SA"/>
    </w:rPr>
  </w:style>
  <w:style w:type="paragraph" w:customStyle="1" w:styleId="Default">
    <w:name w:val="Default"/>
    <w:rsid w:val="00CF46F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UyteHipercze">
    <w:name w:val="FollowedHyperlink"/>
    <w:basedOn w:val="Domylnaczcionkaakapitu"/>
    <w:uiPriority w:val="99"/>
    <w:semiHidden/>
    <w:unhideWhenUsed/>
    <w:rsid w:val="00CF46FC"/>
    <w:rPr>
      <w:color w:val="954F72" w:themeColor="followedHyperlink"/>
      <w:u w:val="single"/>
    </w:rPr>
  </w:style>
  <w:style w:type="character" w:customStyle="1" w:styleId="dyszka2">
    <w:name w:val="dyszka2"/>
    <w:basedOn w:val="Domylnaczcionkaakapitu"/>
    <w:rsid w:val="00CF46FC"/>
  </w:style>
  <w:style w:type="paragraph" w:styleId="Tekstprzypisukocowego">
    <w:name w:val="endnote text"/>
    <w:basedOn w:val="Normalny"/>
    <w:link w:val="TekstprzypisukocowegoZnak"/>
    <w:uiPriority w:val="99"/>
    <w:semiHidden/>
    <w:unhideWhenUsed/>
    <w:rsid w:val="00CF46FC"/>
    <w:pPr>
      <w:widowControl w:val="0"/>
      <w:suppressAutoHyphens/>
      <w:autoSpaceDE w:val="0"/>
      <w:spacing w:after="0" w:line="240" w:lineRule="auto"/>
    </w:pPr>
    <w:rPr>
      <w:rFonts w:ascii="Arial" w:eastAsia="Times New Roman" w:hAnsi="Arial" w:cs="Times New Roman"/>
      <w:sz w:val="20"/>
      <w:szCs w:val="20"/>
      <w:lang w:eastAsia="ar-SA"/>
    </w:rPr>
  </w:style>
  <w:style w:type="character" w:customStyle="1" w:styleId="TekstprzypisukocowegoZnak">
    <w:name w:val="Tekst przypisu końcowego Znak"/>
    <w:basedOn w:val="Domylnaczcionkaakapitu"/>
    <w:link w:val="Tekstprzypisukocowego"/>
    <w:uiPriority w:val="99"/>
    <w:semiHidden/>
    <w:rsid w:val="00CF46FC"/>
    <w:rPr>
      <w:rFonts w:ascii="Arial" w:eastAsia="Times New Roman" w:hAnsi="Arial" w:cs="Times New Roman"/>
      <w:sz w:val="20"/>
      <w:szCs w:val="20"/>
      <w:lang w:eastAsia="ar-SA"/>
    </w:rPr>
  </w:style>
  <w:style w:type="character" w:styleId="Odwoanieprzypisukocowego">
    <w:name w:val="endnote reference"/>
    <w:basedOn w:val="Domylnaczcionkaakapitu"/>
    <w:uiPriority w:val="99"/>
    <w:semiHidden/>
    <w:unhideWhenUsed/>
    <w:rsid w:val="00CF46FC"/>
    <w:rPr>
      <w:vertAlign w:val="superscript"/>
    </w:rPr>
  </w:style>
  <w:style w:type="paragraph" w:styleId="NormalnyWeb">
    <w:name w:val="Normal (Web)"/>
    <w:basedOn w:val="Normalny"/>
    <w:uiPriority w:val="99"/>
    <w:semiHidden/>
    <w:unhideWhenUsed/>
    <w:rsid w:val="00CF46FC"/>
    <w:pPr>
      <w:spacing w:before="100" w:beforeAutospacing="1" w:after="100" w:afterAutospacing="1" w:line="240" w:lineRule="auto"/>
    </w:pPr>
    <w:rPr>
      <w:rFonts w:ascii="Times New Roman" w:hAnsi="Times New Roman" w:cs="Times New Roman"/>
      <w:sz w:val="24"/>
      <w:szCs w:val="24"/>
      <w:lang w:eastAsia="pl-PL"/>
    </w:rPr>
  </w:style>
  <w:style w:type="character" w:customStyle="1" w:styleId="descr">
    <w:name w:val="descr"/>
    <w:basedOn w:val="Domylnaczcionkaakapitu"/>
    <w:rsid w:val="00CF46FC"/>
  </w:style>
  <w:style w:type="paragraph" w:styleId="Poprawka">
    <w:name w:val="Revision"/>
    <w:hidden/>
    <w:uiPriority w:val="99"/>
    <w:semiHidden/>
    <w:rsid w:val="00CF46FC"/>
    <w:pPr>
      <w:spacing w:after="0" w:line="240" w:lineRule="auto"/>
    </w:pPr>
    <w:rPr>
      <w:rFonts w:ascii="Arial" w:eastAsia="Times New Roman" w:hAnsi="Arial" w:cs="Times New Roman"/>
      <w:sz w:val="24"/>
      <w:szCs w:val="20"/>
      <w:lang w:eastAsia="ar-SA"/>
    </w:rPr>
  </w:style>
  <w:style w:type="character" w:styleId="Numerstrony">
    <w:name w:val="page number"/>
    <w:basedOn w:val="Domylnaczcionkaakapitu"/>
    <w:rsid w:val="00CF46FC"/>
  </w:style>
  <w:style w:type="character" w:styleId="Pogrubienie">
    <w:name w:val="Strong"/>
    <w:basedOn w:val="Domylnaczcionkaakapitu"/>
    <w:uiPriority w:val="22"/>
    <w:qFormat/>
    <w:rsid w:val="00CF46FC"/>
    <w:rPr>
      <w:b/>
      <w:bCs/>
    </w:rPr>
  </w:style>
  <w:style w:type="paragraph" w:styleId="Tekstprzypisudolnego">
    <w:name w:val="footnote text"/>
    <w:basedOn w:val="Normalny"/>
    <w:link w:val="TekstprzypisudolnegoZnak"/>
    <w:uiPriority w:val="99"/>
    <w:semiHidden/>
    <w:unhideWhenUsed/>
    <w:rsid w:val="00CF46FC"/>
    <w:pPr>
      <w:widowControl w:val="0"/>
      <w:suppressAutoHyphens/>
      <w:autoSpaceDE w:val="0"/>
      <w:spacing w:after="0" w:line="240" w:lineRule="auto"/>
    </w:pPr>
    <w:rPr>
      <w:rFonts w:ascii="Arial" w:eastAsia="Times New Roman" w:hAnsi="Arial" w:cs="Times New Roman"/>
      <w:sz w:val="20"/>
      <w:szCs w:val="20"/>
      <w:lang w:eastAsia="ar-SA"/>
    </w:rPr>
  </w:style>
  <w:style w:type="character" w:customStyle="1" w:styleId="TekstprzypisudolnegoZnak">
    <w:name w:val="Tekst przypisu dolnego Znak"/>
    <w:basedOn w:val="Domylnaczcionkaakapitu"/>
    <w:link w:val="Tekstprzypisudolnego"/>
    <w:uiPriority w:val="99"/>
    <w:semiHidden/>
    <w:rsid w:val="00CF46FC"/>
    <w:rPr>
      <w:rFonts w:ascii="Arial" w:eastAsia="Times New Roman" w:hAnsi="Arial" w:cs="Times New Roman"/>
      <w:sz w:val="20"/>
      <w:szCs w:val="20"/>
      <w:lang w:eastAsia="ar-SA"/>
    </w:rPr>
  </w:style>
  <w:style w:type="character" w:styleId="Odwoanieprzypisudolnego">
    <w:name w:val="footnote reference"/>
    <w:basedOn w:val="Domylnaczcionkaakapitu"/>
    <w:uiPriority w:val="99"/>
    <w:semiHidden/>
    <w:unhideWhenUsed/>
    <w:rsid w:val="00CF46FC"/>
    <w:rPr>
      <w:vertAlign w:val="superscript"/>
    </w:rPr>
  </w:style>
  <w:style w:type="character" w:customStyle="1" w:styleId="normaltextrun">
    <w:name w:val="normaltextrun"/>
    <w:basedOn w:val="Domylnaczcionkaakapitu"/>
    <w:rsid w:val="00CC42D5"/>
  </w:style>
  <w:style w:type="character" w:customStyle="1" w:styleId="contextualspellingandgrammarerror">
    <w:name w:val="contextualspellingandgrammarerror"/>
    <w:basedOn w:val="Domylnaczcionkaakapitu"/>
    <w:rsid w:val="00CC42D5"/>
  </w:style>
  <w:style w:type="character" w:customStyle="1" w:styleId="eop">
    <w:name w:val="eop"/>
    <w:basedOn w:val="Domylnaczcionkaakapitu"/>
    <w:rsid w:val="00CC42D5"/>
  </w:style>
  <w:style w:type="character" w:customStyle="1" w:styleId="spellingerror">
    <w:name w:val="spellingerror"/>
    <w:basedOn w:val="Domylnaczcionkaakapitu"/>
    <w:rsid w:val="00CC42D5"/>
  </w:style>
  <w:style w:type="character" w:customStyle="1" w:styleId="Nagwek4Znak">
    <w:name w:val="Nagłówek 4 Znak"/>
    <w:basedOn w:val="Domylnaczcionkaakapitu"/>
    <w:link w:val="Nagwek4"/>
    <w:uiPriority w:val="9"/>
    <w:rsid w:val="001E7420"/>
    <w:rPr>
      <w:rFonts w:ascii="Times New Roman" w:eastAsia="Times New Roman" w:hAnsi="Times New Roman" w:cs="Times New Roman"/>
      <w:b/>
      <w:bC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225899">
      <w:bodyDiv w:val="1"/>
      <w:marLeft w:val="0"/>
      <w:marRight w:val="0"/>
      <w:marTop w:val="0"/>
      <w:marBottom w:val="0"/>
      <w:divBdr>
        <w:top w:val="none" w:sz="0" w:space="0" w:color="auto"/>
        <w:left w:val="none" w:sz="0" w:space="0" w:color="auto"/>
        <w:bottom w:val="none" w:sz="0" w:space="0" w:color="auto"/>
        <w:right w:val="none" w:sz="0" w:space="0" w:color="auto"/>
      </w:divBdr>
    </w:div>
    <w:div w:id="876355185">
      <w:bodyDiv w:val="1"/>
      <w:marLeft w:val="0"/>
      <w:marRight w:val="0"/>
      <w:marTop w:val="0"/>
      <w:marBottom w:val="0"/>
      <w:divBdr>
        <w:top w:val="none" w:sz="0" w:space="0" w:color="auto"/>
        <w:left w:val="none" w:sz="0" w:space="0" w:color="auto"/>
        <w:bottom w:val="none" w:sz="0" w:space="0" w:color="auto"/>
        <w:right w:val="none" w:sz="0" w:space="0" w:color="auto"/>
      </w:divBdr>
    </w:div>
    <w:div w:id="952051156">
      <w:bodyDiv w:val="1"/>
      <w:marLeft w:val="0"/>
      <w:marRight w:val="0"/>
      <w:marTop w:val="0"/>
      <w:marBottom w:val="0"/>
      <w:divBdr>
        <w:top w:val="none" w:sz="0" w:space="0" w:color="auto"/>
        <w:left w:val="none" w:sz="0" w:space="0" w:color="auto"/>
        <w:bottom w:val="none" w:sz="0" w:space="0" w:color="auto"/>
        <w:right w:val="none" w:sz="0" w:space="0" w:color="auto"/>
      </w:divBdr>
    </w:div>
    <w:div w:id="116381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pubenchmark.net/cpu_list.ph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34D773C92EC24B9FFA25779EE48ED9" ma:contentTypeVersion="13" ma:contentTypeDescription="Create a new document." ma:contentTypeScope="" ma:versionID="038b9d7611e5aeda19085974c5219b69">
  <xsd:schema xmlns:xsd="http://www.w3.org/2001/XMLSchema" xmlns:xs="http://www.w3.org/2001/XMLSchema" xmlns:p="http://schemas.microsoft.com/office/2006/metadata/properties" xmlns:ns3="7642d29c-fd08-48d0-b26e-9b4d381612f3" xmlns:ns4="30204fee-8587-4c68-b553-7e470d1afda1" targetNamespace="http://schemas.microsoft.com/office/2006/metadata/properties" ma:root="true" ma:fieldsID="5e536949b199e1170d31dd0b2ac68635" ns3:_="" ns4:_="">
    <xsd:import namespace="7642d29c-fd08-48d0-b26e-9b4d381612f3"/>
    <xsd:import namespace="30204fee-8587-4c68-b553-7e470d1afda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42d29c-fd08-48d0-b26e-9b4d381612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204fee-8587-4c68-b553-7e470d1afda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F46FB-0D0F-4282-9A66-7947448A37D3}">
  <ds:schemaRefs>
    <ds:schemaRef ds:uri="http://schemas.microsoft.com/sharepoint/v3/contenttype/forms"/>
  </ds:schemaRefs>
</ds:datastoreItem>
</file>

<file path=customXml/itemProps2.xml><?xml version="1.0" encoding="utf-8"?>
<ds:datastoreItem xmlns:ds="http://schemas.openxmlformats.org/officeDocument/2006/customXml" ds:itemID="{90E38850-725B-4844-9FB3-6B7C8B4E867F}">
  <ds:schemaRefs>
    <ds:schemaRef ds:uri="http://purl.org/dc/terms/"/>
    <ds:schemaRef ds:uri="http://www.w3.org/XML/1998/namespace"/>
    <ds:schemaRef ds:uri="7642d29c-fd08-48d0-b26e-9b4d381612f3"/>
    <ds:schemaRef ds:uri="http://purl.org/dc/elements/1.1/"/>
    <ds:schemaRef ds:uri="http://schemas.microsoft.com/office/2006/documentManagement/types"/>
    <ds:schemaRef ds:uri="30204fee-8587-4c68-b553-7e470d1afda1"/>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D3AF9E45-B810-4B96-8974-D9CC3836B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42d29c-fd08-48d0-b26e-9b4d381612f3"/>
    <ds:schemaRef ds:uri="30204fee-8587-4c68-b553-7e470d1afd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CF523B-8D60-4E1A-A678-02128FD88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801</TotalTime>
  <Pages>6</Pages>
  <Words>2974</Words>
  <Characters>17847</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dc:creator>
  <cp:keywords/>
  <dc:description/>
  <cp:lastModifiedBy>Maciej Goncik</cp:lastModifiedBy>
  <cp:revision>39</cp:revision>
  <cp:lastPrinted>2020-12-22T11:59:00Z</cp:lastPrinted>
  <dcterms:created xsi:type="dcterms:W3CDTF">2021-04-16T13:47:00Z</dcterms:created>
  <dcterms:modified xsi:type="dcterms:W3CDTF">2021-06-21T06:51:00Z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0x0101008934D773C92EC24B9FFA25779EE48ED9</vt:lpwstr>
  </property>
</Properties>
</file>