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5F2" w:rsidRPr="00666EE4" w:rsidRDefault="009815F2" w:rsidP="009815F2">
      <w:pPr>
        <w:jc w:val="center"/>
        <w:rPr>
          <w:sz w:val="28"/>
          <w:szCs w:val="28"/>
        </w:rPr>
      </w:pPr>
      <w:bookmarkStart w:id="0" w:name="_GoBack"/>
      <w:bookmarkEnd w:id="0"/>
    </w:p>
    <w:p w:rsidR="00BC5430" w:rsidRPr="00666EE4" w:rsidRDefault="009815F2" w:rsidP="009815F2">
      <w:pPr>
        <w:jc w:val="center"/>
        <w:rPr>
          <w:b/>
          <w:sz w:val="28"/>
          <w:szCs w:val="28"/>
        </w:rPr>
      </w:pPr>
      <w:r w:rsidRPr="00666EE4">
        <w:rPr>
          <w:b/>
          <w:sz w:val="28"/>
          <w:szCs w:val="28"/>
        </w:rPr>
        <w:t>Opis przedmiotu zamówienia</w:t>
      </w:r>
    </w:p>
    <w:p w:rsidR="009815F2" w:rsidRPr="00666EE4" w:rsidRDefault="009815F2" w:rsidP="009815F2">
      <w:pPr>
        <w:jc w:val="center"/>
        <w:rPr>
          <w:b/>
          <w:sz w:val="28"/>
          <w:szCs w:val="28"/>
        </w:rPr>
      </w:pPr>
    </w:p>
    <w:p w:rsidR="00666EE4" w:rsidRPr="00666EE4" w:rsidRDefault="00666EE4" w:rsidP="00666EE4">
      <w:pPr>
        <w:pStyle w:val="Standard"/>
        <w:tabs>
          <w:tab w:val="left" w:pos="5387"/>
        </w:tabs>
        <w:spacing w:after="120" w:line="360" w:lineRule="auto"/>
        <w:rPr>
          <w:rFonts w:asciiTheme="minorHAnsi" w:hAnsiTheme="minorHAnsi"/>
          <w:color w:val="000000"/>
          <w:sz w:val="22"/>
          <w:szCs w:val="22"/>
        </w:rPr>
      </w:pPr>
      <w:r w:rsidRPr="00666EE4">
        <w:rPr>
          <w:rFonts w:asciiTheme="minorHAnsi" w:hAnsiTheme="minorHAnsi"/>
          <w:b/>
          <w:color w:val="000000"/>
          <w:sz w:val="22"/>
          <w:szCs w:val="22"/>
        </w:rPr>
        <w:t>Przedmiot zamówienia</w:t>
      </w:r>
      <w:r w:rsidRPr="00666EE4">
        <w:rPr>
          <w:rFonts w:asciiTheme="minorHAnsi" w:hAnsiTheme="minorHAnsi"/>
          <w:color w:val="000000"/>
          <w:sz w:val="22"/>
          <w:szCs w:val="22"/>
        </w:rPr>
        <w:t xml:space="preserve">: </w:t>
      </w:r>
      <w:r w:rsidRPr="00666EE4">
        <w:rPr>
          <w:rFonts w:asciiTheme="minorHAnsi" w:hAnsiTheme="minorHAnsi"/>
          <w:i/>
          <w:color w:val="000000"/>
          <w:sz w:val="22"/>
          <w:szCs w:val="22"/>
        </w:rPr>
        <w:t>„</w:t>
      </w:r>
      <w:r w:rsidR="00326549" w:rsidRPr="00326549">
        <w:rPr>
          <w:rFonts w:asciiTheme="minorHAnsi" w:hAnsiTheme="minorHAnsi"/>
          <w:i/>
          <w:color w:val="000000"/>
          <w:sz w:val="22"/>
          <w:szCs w:val="22"/>
        </w:rPr>
        <w:t xml:space="preserve">Usługi serwisowania instalacji klimatyzacji i wentylacji w  </w:t>
      </w:r>
      <w:r w:rsidR="00326549">
        <w:rPr>
          <w:rFonts w:asciiTheme="minorHAnsi" w:hAnsiTheme="minorHAnsi"/>
          <w:i/>
          <w:color w:val="000000"/>
          <w:sz w:val="22"/>
          <w:szCs w:val="22"/>
        </w:rPr>
        <w:t xml:space="preserve">siedzibie </w:t>
      </w:r>
      <w:r w:rsidR="00326549" w:rsidRPr="00326549">
        <w:rPr>
          <w:rFonts w:asciiTheme="minorHAnsi" w:hAnsiTheme="minorHAnsi"/>
          <w:i/>
          <w:color w:val="000000"/>
          <w:sz w:val="22"/>
          <w:szCs w:val="22"/>
        </w:rPr>
        <w:t xml:space="preserve">PGW WP RZGW Gdańsk w roku 2021 </w:t>
      </w:r>
      <w:r w:rsidR="00326549">
        <w:rPr>
          <w:rFonts w:asciiTheme="minorHAnsi" w:hAnsiTheme="minorHAnsi"/>
          <w:i/>
          <w:color w:val="000000"/>
          <w:sz w:val="22"/>
          <w:szCs w:val="22"/>
        </w:rPr>
        <w:t>”</w:t>
      </w:r>
    </w:p>
    <w:p w:rsidR="00C87ED4" w:rsidRPr="00666EE4" w:rsidRDefault="00666EE4" w:rsidP="00666EE4">
      <w:pPr>
        <w:spacing w:line="360" w:lineRule="auto"/>
        <w:jc w:val="both"/>
        <w:rPr>
          <w:b/>
        </w:rPr>
      </w:pPr>
      <w:r w:rsidRPr="00666EE4">
        <w:rPr>
          <w:b/>
        </w:rPr>
        <w:t>Kompl</w:t>
      </w:r>
      <w:r w:rsidR="005E3DC2">
        <w:rPr>
          <w:b/>
        </w:rPr>
        <w:t>eksowy przegląd i konserwacja 39</w:t>
      </w:r>
      <w:r w:rsidRPr="00666EE4">
        <w:rPr>
          <w:b/>
        </w:rPr>
        <w:t xml:space="preserve"> klimatyzatorów ściennych ( łącznie z jednostkami zewnętrznymi ) wraz z przeprowadzeniem kontroli szczelności oraz dokonanie wymaganych prawem</w:t>
      </w:r>
      <w:r w:rsidRPr="00436180">
        <w:rPr>
          <w:b/>
        </w:rPr>
        <w:t xml:space="preserve"> wpisów do karty urządzeń w systemie CRO</w:t>
      </w:r>
    </w:p>
    <w:p w:rsidR="009815F2" w:rsidRPr="00666EE4" w:rsidRDefault="009815F2" w:rsidP="00666EE4">
      <w:pPr>
        <w:spacing w:line="360" w:lineRule="auto"/>
        <w:jc w:val="both"/>
        <w:rPr>
          <w:b/>
        </w:rPr>
      </w:pPr>
      <w:r w:rsidRPr="00666EE4">
        <w:t xml:space="preserve">I.  </w:t>
      </w:r>
      <w:r w:rsidRPr="00666EE4">
        <w:rPr>
          <w:b/>
        </w:rPr>
        <w:t>Przedmiot zamówienia</w:t>
      </w:r>
      <w:r w:rsidR="00C64D7F" w:rsidRPr="00666EE4">
        <w:rPr>
          <w:b/>
        </w:rPr>
        <w:t>:</w:t>
      </w:r>
    </w:p>
    <w:p w:rsidR="009815F2" w:rsidRPr="00666EE4" w:rsidRDefault="009815F2" w:rsidP="00666EE4">
      <w:pPr>
        <w:spacing w:after="0" w:line="360" w:lineRule="auto"/>
        <w:jc w:val="both"/>
      </w:pPr>
      <w:r w:rsidRPr="00666EE4">
        <w:rPr>
          <w:b/>
        </w:rPr>
        <w:t xml:space="preserve">   </w:t>
      </w:r>
      <w:r w:rsidRPr="00666EE4">
        <w:t xml:space="preserve"> </w:t>
      </w:r>
      <w:r w:rsidR="00DD71C3" w:rsidRPr="00666EE4">
        <w:t>1. Przegląd serwisowo-techniczny ( z autoryzacja LG ) klimatyzatorów LG – 22 szt.</w:t>
      </w:r>
    </w:p>
    <w:p w:rsidR="00941FDD" w:rsidRPr="00666EE4" w:rsidRDefault="00DD71C3" w:rsidP="00666EE4">
      <w:pPr>
        <w:spacing w:after="0" w:line="360" w:lineRule="auto"/>
        <w:jc w:val="both"/>
      </w:pPr>
      <w:r w:rsidRPr="00666EE4">
        <w:t xml:space="preserve">    2. Przegląd serwisowo-techniczny ( z autoryzacją MHI Mitsubishi Heavy </w:t>
      </w:r>
      <w:proofErr w:type="spellStart"/>
      <w:r w:rsidRPr="00666EE4">
        <w:t>Industries</w:t>
      </w:r>
      <w:proofErr w:type="spellEnd"/>
      <w:r w:rsidRPr="00666EE4">
        <w:t xml:space="preserve"> ) </w:t>
      </w:r>
    </w:p>
    <w:p w:rsidR="00DD71C3" w:rsidRPr="00666EE4" w:rsidRDefault="00941FDD" w:rsidP="00666EE4">
      <w:pPr>
        <w:spacing w:after="0" w:line="360" w:lineRule="auto"/>
        <w:jc w:val="both"/>
      </w:pPr>
      <w:r w:rsidRPr="00666EE4">
        <w:t xml:space="preserve">        </w:t>
      </w:r>
      <w:r w:rsidR="00DD71C3" w:rsidRPr="00666EE4">
        <w:t>urządzenia klimatyzacyjnego Mitsubishi SRC 60ZJX-SFDEN</w:t>
      </w:r>
      <w:r w:rsidR="008B2F19" w:rsidRPr="00666EE4">
        <w:t xml:space="preserve"> 60 VD – 2 szt.</w:t>
      </w:r>
    </w:p>
    <w:p w:rsidR="00941FDD" w:rsidRPr="00666EE4" w:rsidRDefault="00941FDD" w:rsidP="00666EE4">
      <w:pPr>
        <w:spacing w:after="0" w:line="360" w:lineRule="auto"/>
        <w:jc w:val="both"/>
      </w:pPr>
      <w:r w:rsidRPr="00666EE4">
        <w:t xml:space="preserve">    3. Przegląd serwisowo-techniczny klimatyzatora firmy </w:t>
      </w:r>
      <w:proofErr w:type="spellStart"/>
      <w:r w:rsidRPr="00666EE4">
        <w:t>Sinclair</w:t>
      </w:r>
      <w:proofErr w:type="spellEnd"/>
      <w:r w:rsidRPr="00666EE4">
        <w:t xml:space="preserve"> – 1 szt. </w:t>
      </w:r>
    </w:p>
    <w:p w:rsidR="0019670F" w:rsidRDefault="0019670F" w:rsidP="00666EE4">
      <w:pPr>
        <w:spacing w:after="0" w:line="360" w:lineRule="auto"/>
        <w:jc w:val="both"/>
      </w:pPr>
      <w:r w:rsidRPr="00666EE4">
        <w:t xml:space="preserve">    4. Przegląd serwisowo-techniczny klimatyzatora </w:t>
      </w:r>
      <w:r w:rsidR="00666EE4">
        <w:t>GREEN</w:t>
      </w:r>
      <w:r w:rsidRPr="00666EE4">
        <w:t xml:space="preserve"> – 1 szt.</w:t>
      </w:r>
    </w:p>
    <w:p w:rsidR="005E3DC2" w:rsidRPr="00666EE4" w:rsidRDefault="005E3DC2" w:rsidP="005E3DC2">
      <w:pPr>
        <w:spacing w:after="0" w:line="360" w:lineRule="auto"/>
        <w:jc w:val="both"/>
      </w:pPr>
      <w:r>
        <w:t xml:space="preserve">    5. </w:t>
      </w:r>
      <w:r w:rsidRPr="00666EE4">
        <w:t xml:space="preserve">Przegląd serwisowo-techniczny klimatyzatora </w:t>
      </w:r>
      <w:r>
        <w:t>ROTENSO</w:t>
      </w:r>
      <w:r w:rsidRPr="00666EE4">
        <w:t xml:space="preserve"> – 1 szt.</w:t>
      </w:r>
    </w:p>
    <w:p w:rsidR="005E6E4F" w:rsidRPr="00666EE4" w:rsidRDefault="005E3DC2" w:rsidP="00666EE4">
      <w:pPr>
        <w:spacing w:after="0" w:line="360" w:lineRule="auto"/>
        <w:jc w:val="both"/>
      </w:pPr>
      <w:r>
        <w:t xml:space="preserve">    6</w:t>
      </w:r>
      <w:r w:rsidR="0019670F" w:rsidRPr="00666EE4">
        <w:t>. Przegląd serwisowo-techniczny klimatyzatorów firmy Mitsubishi</w:t>
      </w:r>
      <w:r w:rsidR="005E6E4F" w:rsidRPr="00666EE4">
        <w:t xml:space="preserve"> </w:t>
      </w:r>
      <w:r w:rsidR="0019670F" w:rsidRPr="00666EE4">
        <w:t xml:space="preserve">– 10 </w:t>
      </w:r>
      <w:r w:rsidR="00C64D7F" w:rsidRPr="00666EE4">
        <w:t xml:space="preserve">szt.  jednostek </w:t>
      </w:r>
      <w:r w:rsidR="005E6E4F" w:rsidRPr="00666EE4">
        <w:t xml:space="preserve"> </w:t>
      </w:r>
    </w:p>
    <w:p w:rsidR="00C64D7F" w:rsidRPr="00666EE4" w:rsidRDefault="005E6E4F" w:rsidP="00666EE4">
      <w:pPr>
        <w:spacing w:after="0" w:line="360" w:lineRule="auto"/>
        <w:jc w:val="both"/>
      </w:pPr>
      <w:r w:rsidRPr="00666EE4">
        <w:t xml:space="preserve">        w</w:t>
      </w:r>
      <w:r w:rsidR="00C64D7F" w:rsidRPr="00666EE4">
        <w:t>ewnętrznych</w:t>
      </w:r>
      <w:r w:rsidRPr="00666EE4">
        <w:t xml:space="preserve"> </w:t>
      </w:r>
      <w:r w:rsidR="00C64D7F" w:rsidRPr="00666EE4">
        <w:t xml:space="preserve">oraz </w:t>
      </w:r>
      <w:r w:rsidR="0019670F" w:rsidRPr="00666EE4">
        <w:t>2 szt. jednostek zewnętrznych</w:t>
      </w:r>
      <w:r w:rsidR="00C64D7F" w:rsidRPr="00666EE4">
        <w:t xml:space="preserve">:                 </w:t>
      </w:r>
    </w:p>
    <w:p w:rsidR="00C64D7F" w:rsidRPr="00666EE4" w:rsidRDefault="00B5494A" w:rsidP="00666EE4">
      <w:pPr>
        <w:spacing w:after="0" w:line="360" w:lineRule="auto"/>
        <w:jc w:val="both"/>
      </w:pPr>
      <w:r w:rsidRPr="00666EE4">
        <w:t xml:space="preserve">       </w:t>
      </w:r>
      <w:r w:rsidR="00C64D7F" w:rsidRPr="00666EE4">
        <w:t xml:space="preserve"> ▪ sprężarka Mitsubishi SCM80ZJ-S, nr seryjny 147602273RE, rok produkcji 2014, czynnik </w:t>
      </w:r>
    </w:p>
    <w:p w:rsidR="0019670F" w:rsidRPr="00666EE4" w:rsidRDefault="00C64D7F" w:rsidP="00666EE4">
      <w:pPr>
        <w:spacing w:after="0" w:line="360" w:lineRule="auto"/>
        <w:jc w:val="both"/>
      </w:pPr>
      <w:r w:rsidRPr="00666EE4">
        <w:t xml:space="preserve">           R410A – 3,15 kg</w:t>
      </w:r>
    </w:p>
    <w:p w:rsidR="00C64D7F" w:rsidRPr="00666EE4" w:rsidRDefault="00B5494A" w:rsidP="00666EE4">
      <w:pPr>
        <w:spacing w:after="0" w:line="360" w:lineRule="auto"/>
        <w:jc w:val="both"/>
      </w:pPr>
      <w:r w:rsidRPr="00666EE4">
        <w:t xml:space="preserve">       </w:t>
      </w:r>
      <w:r w:rsidR="00C64D7F" w:rsidRPr="00666EE4">
        <w:t xml:space="preserve"> ▪ sprężarka Mitsubishi SCM80ZJ-S, nr seryjny 147602089RE, rok produkcji 2014, czynnik    </w:t>
      </w:r>
    </w:p>
    <w:p w:rsidR="008B2F19" w:rsidRPr="00666EE4" w:rsidRDefault="00C64D7F" w:rsidP="00666EE4">
      <w:pPr>
        <w:spacing w:after="0" w:line="360" w:lineRule="auto"/>
        <w:jc w:val="both"/>
      </w:pPr>
      <w:r w:rsidRPr="00666EE4">
        <w:t xml:space="preserve">           R410A – 3,15 kg</w:t>
      </w:r>
    </w:p>
    <w:p w:rsidR="00F5468D" w:rsidRDefault="00F5468D" w:rsidP="00F5468D">
      <w:pPr>
        <w:spacing w:after="0"/>
        <w:jc w:val="both"/>
        <w:rPr>
          <w:sz w:val="24"/>
          <w:szCs w:val="24"/>
        </w:rPr>
      </w:pPr>
    </w:p>
    <w:p w:rsidR="00F5468D" w:rsidRPr="00666EE4" w:rsidRDefault="00F5468D" w:rsidP="00666EE4">
      <w:pPr>
        <w:spacing w:after="0" w:line="360" w:lineRule="auto"/>
        <w:jc w:val="both"/>
        <w:rPr>
          <w:b/>
        </w:rPr>
      </w:pPr>
      <w:r w:rsidRPr="00666EE4">
        <w:rPr>
          <w:b/>
        </w:rPr>
        <w:t xml:space="preserve">II. Zakres </w:t>
      </w:r>
      <w:r w:rsidR="00C64D7F" w:rsidRPr="00666EE4">
        <w:rPr>
          <w:b/>
        </w:rPr>
        <w:t>zamówienia:</w:t>
      </w:r>
    </w:p>
    <w:p w:rsidR="00F5468D" w:rsidRPr="00666EE4" w:rsidRDefault="00F5468D" w:rsidP="00666EE4">
      <w:pPr>
        <w:spacing w:after="0" w:line="360" w:lineRule="auto"/>
        <w:jc w:val="both"/>
        <w:rPr>
          <w:b/>
        </w:rPr>
      </w:pPr>
    </w:p>
    <w:p w:rsidR="00477827" w:rsidRPr="00666EE4" w:rsidRDefault="00477827" w:rsidP="00666EE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66EE4">
        <w:t>Przeprowadzenie konserwacji i przeglądu klimatyzatorów w zakresie zgodnym z wymogami przepisów polskiego prawa, wytycznymi producenta systemów klimatyzacyjnych w tym kontroli szczelności systemu klimatyzacyjnego zgodnie z wymogami polskiego prawa oraz dokonania wymaganych prawem wpisów do karty urządzenia w systemie CRO przez osobę wykonującą czynności serwisowe i kontroli szczelności posiadającej do tego uprawnienia</w:t>
      </w:r>
      <w:r w:rsidR="00666EE4">
        <w:t xml:space="preserve">                 </w:t>
      </w:r>
      <w:r w:rsidRPr="00666EE4">
        <w:t xml:space="preserve"> ( certyfikat ).</w:t>
      </w:r>
    </w:p>
    <w:p w:rsidR="00477827" w:rsidRPr="00666EE4" w:rsidRDefault="00477827" w:rsidP="00666EE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66EE4">
        <w:t>Usunięcie ewentualnych wycieków w przeciągu 3 dni i uzupełnienie brakującego czynnika.</w:t>
      </w:r>
    </w:p>
    <w:p w:rsidR="00477827" w:rsidRPr="00666EE4" w:rsidRDefault="00477827" w:rsidP="00666EE4">
      <w:pPr>
        <w:pStyle w:val="Akapitzlist"/>
        <w:numPr>
          <w:ilvl w:val="0"/>
          <w:numId w:val="5"/>
        </w:numPr>
        <w:spacing w:after="0" w:line="360" w:lineRule="auto"/>
        <w:jc w:val="both"/>
      </w:pPr>
      <w:proofErr w:type="spellStart"/>
      <w:r w:rsidRPr="00666EE4">
        <w:t>Serwisant</w:t>
      </w:r>
      <w:proofErr w:type="spellEnd"/>
      <w:r w:rsidRPr="00666EE4">
        <w:t xml:space="preserve"> wykonujący usługę na rzecz Z</w:t>
      </w:r>
      <w:r w:rsidR="00C1034E" w:rsidRPr="00666EE4">
        <w:t>amawiającego powinien posiadać ś</w:t>
      </w:r>
      <w:r w:rsidRPr="00666EE4">
        <w:t>wiadectwo kwalifikacji z zakresu substancji kontrolowanych ( tzw</w:t>
      </w:r>
      <w:r w:rsidR="00C1034E" w:rsidRPr="00666EE4">
        <w:t>. świadectwo F-gaz ) oraz świad</w:t>
      </w:r>
      <w:r w:rsidRPr="00666EE4">
        <w:t>e</w:t>
      </w:r>
      <w:r w:rsidR="00C1034E" w:rsidRPr="00666EE4">
        <w:t>c</w:t>
      </w:r>
      <w:r w:rsidRPr="00666EE4">
        <w:t xml:space="preserve">two </w:t>
      </w:r>
      <w:r w:rsidRPr="00666EE4">
        <w:lastRenderedPageBreak/>
        <w:t>uprawniające do zajmowania się eksploatacją urządzeń, instalacji i sieci na stanowisku eksploatacji</w:t>
      </w:r>
      <w:r w:rsidR="00C1034E" w:rsidRPr="00666EE4">
        <w:t xml:space="preserve"> i dozoru dla urządzeń, instalacji i sieci elektroenergetycznych</w:t>
      </w:r>
      <w:r w:rsidR="008750BA" w:rsidRPr="00666EE4">
        <w:t xml:space="preserve">  </w:t>
      </w:r>
      <w:r w:rsidR="00C1034E" w:rsidRPr="00666EE4">
        <w:t xml:space="preserve"> o napięciu nie wyższym niż 1kV.</w:t>
      </w:r>
    </w:p>
    <w:p w:rsidR="00C1034E" w:rsidRPr="00666EE4" w:rsidRDefault="00C1034E" w:rsidP="00666EE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66EE4">
        <w:t>Wystawienie protokołu z przeglądu serwisowego / konserwacji i kontroli szczelności.</w:t>
      </w:r>
    </w:p>
    <w:p w:rsidR="0021722E" w:rsidRPr="00666EE4" w:rsidRDefault="0021722E" w:rsidP="00666EE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66EE4">
        <w:t>Urządzenia klimatyzacyjne znajdujące się w pomieszczeniach biurowych,</w:t>
      </w:r>
      <w:r w:rsidR="00666EE4">
        <w:t xml:space="preserve">  </w:t>
      </w:r>
      <w:r w:rsidRPr="00666EE4">
        <w:t>w serwerowni, w sali konferencyjnej są zamontowane na wysokości ok. 4,5 m – Za</w:t>
      </w:r>
      <w:r w:rsidR="005E6E4F" w:rsidRPr="00666EE4">
        <w:t>mawiający nie zapewnia drabiny, urządzenia zewnętrzne zamontowane są na ścianie budynku.</w:t>
      </w:r>
    </w:p>
    <w:p w:rsidR="00A210D7" w:rsidRPr="00666EE4" w:rsidRDefault="0019670F" w:rsidP="00666EE4">
      <w:pPr>
        <w:pStyle w:val="Akapitzlist"/>
        <w:numPr>
          <w:ilvl w:val="0"/>
          <w:numId w:val="5"/>
        </w:numPr>
        <w:spacing w:after="0" w:line="360" w:lineRule="auto"/>
        <w:jc w:val="both"/>
      </w:pPr>
      <w:r w:rsidRPr="00666EE4">
        <w:t>Przegląd</w:t>
      </w:r>
      <w:r w:rsidR="00C17D28" w:rsidRPr="00666EE4">
        <w:t xml:space="preserve"> i konserwacja</w:t>
      </w:r>
      <w:r w:rsidRPr="00666EE4">
        <w:t xml:space="preserve"> zawiera wszystkie czynności </w:t>
      </w:r>
      <w:r w:rsidR="0021722E" w:rsidRPr="00666EE4">
        <w:t>serwisowe jakie są niezbędne do</w:t>
      </w:r>
      <w:r w:rsidRPr="00666EE4">
        <w:t xml:space="preserve"> prawidłowego funkcjonowania urządzeń. Są to</w:t>
      </w:r>
      <w:r w:rsidR="0021722E" w:rsidRPr="00666EE4">
        <w:t xml:space="preserve"> m.in.</w:t>
      </w:r>
      <w:r w:rsidRPr="00666EE4">
        <w:t xml:space="preserve"> :</w:t>
      </w:r>
    </w:p>
    <w:p w:rsidR="0019670F" w:rsidRPr="00666EE4" w:rsidRDefault="00C17D28" w:rsidP="00666EE4">
      <w:pPr>
        <w:spacing w:after="0" w:line="360" w:lineRule="auto"/>
        <w:jc w:val="both"/>
      </w:pPr>
      <w:r w:rsidRPr="00666EE4">
        <w:t xml:space="preserve">    </w:t>
      </w:r>
      <w:r w:rsidR="0019670F" w:rsidRPr="00666EE4">
        <w:t xml:space="preserve"> </w:t>
      </w:r>
      <w:r w:rsidR="0021722E" w:rsidRPr="00666EE4">
        <w:t xml:space="preserve">       </w:t>
      </w:r>
      <w:r w:rsidR="0019670F" w:rsidRPr="00666EE4">
        <w:t>- przegląd obudowy urządzenia,</w:t>
      </w:r>
    </w:p>
    <w:p w:rsidR="0021722E" w:rsidRPr="00666EE4" w:rsidRDefault="00C17D28" w:rsidP="00666EE4">
      <w:pPr>
        <w:spacing w:after="0" w:line="360" w:lineRule="auto"/>
        <w:jc w:val="both"/>
      </w:pPr>
      <w:r w:rsidRPr="00666EE4">
        <w:t xml:space="preserve">     </w:t>
      </w:r>
      <w:r w:rsidR="0021722E" w:rsidRPr="00666EE4">
        <w:t xml:space="preserve">       - mycie jednostek zewnętrznych i wewnętrznych,</w:t>
      </w:r>
    </w:p>
    <w:p w:rsidR="0021722E" w:rsidRPr="00666EE4" w:rsidRDefault="00C17D28" w:rsidP="00666EE4">
      <w:pPr>
        <w:spacing w:after="0" w:line="360" w:lineRule="auto"/>
        <w:jc w:val="both"/>
      </w:pPr>
      <w:r w:rsidRPr="00666EE4">
        <w:t xml:space="preserve">      </w:t>
      </w:r>
      <w:r w:rsidR="0021722E" w:rsidRPr="00666EE4">
        <w:t xml:space="preserve">      - przegląd połączeń elektrycznych,</w:t>
      </w:r>
    </w:p>
    <w:p w:rsidR="0021722E" w:rsidRPr="00666EE4" w:rsidRDefault="00C17D28" w:rsidP="00666EE4">
      <w:pPr>
        <w:spacing w:after="0" w:line="360" w:lineRule="auto"/>
        <w:jc w:val="both"/>
      </w:pPr>
      <w:r w:rsidRPr="00666EE4">
        <w:t xml:space="preserve">       </w:t>
      </w:r>
      <w:r w:rsidR="0021722E" w:rsidRPr="00666EE4">
        <w:t xml:space="preserve">     - sprawdzenie</w:t>
      </w:r>
      <w:r w:rsidR="00777F86" w:rsidRPr="00666EE4">
        <w:t xml:space="preserve"> poboru prądu jednostek zewnętrznych i wewnętrznych,</w:t>
      </w:r>
    </w:p>
    <w:p w:rsidR="00777F86" w:rsidRPr="00666EE4" w:rsidRDefault="00C17D28" w:rsidP="00666EE4">
      <w:pPr>
        <w:spacing w:after="0" w:line="360" w:lineRule="auto"/>
        <w:jc w:val="both"/>
      </w:pPr>
      <w:r w:rsidRPr="00666EE4">
        <w:t xml:space="preserve">        </w:t>
      </w:r>
      <w:r w:rsidR="00777F86" w:rsidRPr="00666EE4">
        <w:t xml:space="preserve">    - sprawdzenie szczelności układu chłodniczego ,</w:t>
      </w:r>
    </w:p>
    <w:p w:rsidR="00777F86" w:rsidRPr="00666EE4" w:rsidRDefault="00C17D28" w:rsidP="00666EE4">
      <w:pPr>
        <w:spacing w:after="0" w:line="360" w:lineRule="auto"/>
        <w:jc w:val="both"/>
      </w:pPr>
      <w:r w:rsidRPr="00666EE4">
        <w:t xml:space="preserve">         </w:t>
      </w:r>
      <w:r w:rsidR="00777F86" w:rsidRPr="00666EE4">
        <w:t xml:space="preserve">   - czyszczenie chemiczne chłodnicy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dezynfekcja chłodnicy,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sprawdzenie ciśnienia pracy na ssaniu i tłoczeniu,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czyszczenie filtrów powietrza,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temperatura powietrza nawiewanego,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czyszczenie skraplacza,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czyszczenie parownika,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sprawdzanie drożności układu odprowadzania skroplin,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uzupełnienie czynnika chłodzącego,</w:t>
      </w:r>
    </w:p>
    <w:p w:rsidR="00C17D28" w:rsidRPr="00666EE4" w:rsidRDefault="00C17D28" w:rsidP="00666EE4">
      <w:pPr>
        <w:spacing w:after="0" w:line="360" w:lineRule="auto"/>
        <w:jc w:val="both"/>
      </w:pPr>
      <w:r w:rsidRPr="00666EE4">
        <w:t xml:space="preserve">            - wymiana baterii w pilocie </w:t>
      </w:r>
    </w:p>
    <w:p w:rsidR="005E6E4F" w:rsidRPr="00666EE4" w:rsidRDefault="005E6E4F" w:rsidP="00666EE4">
      <w:pPr>
        <w:spacing w:after="0" w:line="360" w:lineRule="auto"/>
        <w:jc w:val="both"/>
      </w:pPr>
      <w:r w:rsidRPr="00666EE4">
        <w:t xml:space="preserve">       7. Koszt materiałów niezbędnych do wykonania przeglądu i konserwacji urządzeń ( oleje, </w:t>
      </w:r>
    </w:p>
    <w:p w:rsidR="005E6E4F" w:rsidRPr="00666EE4" w:rsidRDefault="005E6E4F" w:rsidP="00666EE4">
      <w:pPr>
        <w:spacing w:after="0" w:line="360" w:lineRule="auto"/>
        <w:jc w:val="both"/>
      </w:pPr>
      <w:r w:rsidRPr="00666EE4">
        <w:t xml:space="preserve">           smary, przewody inne ) Wykonawca winien uwzględnić w cenie ofertowej za przeglądy </w:t>
      </w:r>
    </w:p>
    <w:p w:rsidR="005E6E4F" w:rsidRPr="00666EE4" w:rsidRDefault="005E6E4F" w:rsidP="00666EE4">
      <w:pPr>
        <w:spacing w:after="0" w:line="360" w:lineRule="auto"/>
        <w:jc w:val="both"/>
      </w:pPr>
      <w:r w:rsidRPr="00666EE4">
        <w:t xml:space="preserve">           i konserwację.</w:t>
      </w:r>
    </w:p>
    <w:p w:rsidR="00C64D7F" w:rsidRPr="00666EE4" w:rsidRDefault="00C64D7F" w:rsidP="00666EE4">
      <w:pPr>
        <w:spacing w:after="0" w:line="360" w:lineRule="auto"/>
        <w:jc w:val="both"/>
      </w:pPr>
    </w:p>
    <w:p w:rsidR="00C64D7F" w:rsidRPr="00666EE4" w:rsidRDefault="00C64D7F" w:rsidP="00666EE4">
      <w:pPr>
        <w:spacing w:after="0" w:line="360" w:lineRule="auto"/>
        <w:jc w:val="both"/>
        <w:rPr>
          <w:b/>
        </w:rPr>
      </w:pPr>
      <w:r w:rsidRPr="00666EE4">
        <w:rPr>
          <w:b/>
        </w:rPr>
        <w:t xml:space="preserve">      III. Termin wykonania zamówienia:</w:t>
      </w:r>
    </w:p>
    <w:p w:rsidR="00C64D7F" w:rsidRPr="00666EE4" w:rsidRDefault="00C64D7F" w:rsidP="00666EE4">
      <w:pPr>
        <w:spacing w:after="0" w:line="360" w:lineRule="auto"/>
        <w:jc w:val="both"/>
        <w:rPr>
          <w:b/>
        </w:rPr>
      </w:pPr>
    </w:p>
    <w:p w:rsidR="00F02361" w:rsidRDefault="00C64D7F" w:rsidP="00666EE4">
      <w:pPr>
        <w:spacing w:after="0" w:line="360" w:lineRule="auto"/>
        <w:jc w:val="both"/>
      </w:pPr>
      <w:r w:rsidRPr="00666EE4">
        <w:rPr>
          <w:b/>
        </w:rPr>
        <w:t xml:space="preserve">            </w:t>
      </w:r>
      <w:r w:rsidR="00F02361">
        <w:t xml:space="preserve">- przegląd </w:t>
      </w:r>
      <w:r w:rsidR="007852F0">
        <w:t>letni</w:t>
      </w:r>
      <w:r w:rsidR="002A0CA8">
        <w:t xml:space="preserve"> – </w:t>
      </w:r>
      <w:r w:rsidR="007852F0" w:rsidRPr="007852F0">
        <w:rPr>
          <w:b/>
        </w:rPr>
        <w:t xml:space="preserve">lipiec </w:t>
      </w:r>
      <w:r w:rsidR="002A0CA8" w:rsidRPr="002A0CA8">
        <w:rPr>
          <w:b/>
        </w:rPr>
        <w:t xml:space="preserve"> 2021</w:t>
      </w:r>
      <w:r w:rsidRPr="002A0CA8">
        <w:rPr>
          <w:b/>
        </w:rPr>
        <w:t xml:space="preserve"> r.</w:t>
      </w:r>
      <w:r w:rsidRPr="00666EE4">
        <w:t xml:space="preserve"> ( obejmuje urządzenia w I. Przedmiot </w:t>
      </w:r>
    </w:p>
    <w:p w:rsidR="00C64D7F" w:rsidRPr="00666EE4" w:rsidRDefault="00F02361" w:rsidP="00666EE4">
      <w:pPr>
        <w:spacing w:after="0" w:line="360" w:lineRule="auto"/>
        <w:jc w:val="both"/>
      </w:pPr>
      <w:r>
        <w:t xml:space="preserve">              zamówienia od poz. 1</w:t>
      </w:r>
      <w:r w:rsidR="00666EE4">
        <w:t xml:space="preserve"> </w:t>
      </w:r>
      <w:r w:rsidR="002A0CA8">
        <w:t>do poz. 5</w:t>
      </w:r>
      <w:r w:rsidR="00C64D7F" w:rsidRPr="00666EE4">
        <w:t xml:space="preserve"> )</w:t>
      </w:r>
      <w:r w:rsidR="00C64D7F" w:rsidRPr="00666EE4">
        <w:rPr>
          <w:b/>
        </w:rPr>
        <w:t xml:space="preserve"> </w:t>
      </w:r>
    </w:p>
    <w:p w:rsidR="00470DDD" w:rsidRPr="00666EE4" w:rsidRDefault="00C64D7F" w:rsidP="00666EE4">
      <w:pPr>
        <w:spacing w:after="0" w:line="360" w:lineRule="auto"/>
        <w:jc w:val="both"/>
      </w:pPr>
      <w:r w:rsidRPr="00666EE4">
        <w:rPr>
          <w:b/>
        </w:rPr>
        <w:t xml:space="preserve">            </w:t>
      </w:r>
      <w:r w:rsidRPr="00666EE4">
        <w:t>- przegląd jesienny</w:t>
      </w:r>
      <w:r w:rsidR="0019670F" w:rsidRPr="00666EE4">
        <w:t xml:space="preserve">  </w:t>
      </w:r>
      <w:r w:rsidRPr="00666EE4">
        <w:t xml:space="preserve">- </w:t>
      </w:r>
      <w:r w:rsidR="002A0CA8">
        <w:rPr>
          <w:b/>
        </w:rPr>
        <w:t>listopad 2021</w:t>
      </w:r>
      <w:r w:rsidRPr="00666EE4">
        <w:t xml:space="preserve"> ( obe</w:t>
      </w:r>
      <w:r w:rsidR="00666EE4">
        <w:t xml:space="preserve">jmuje urządzenia w I. Przedmiot </w:t>
      </w:r>
      <w:r w:rsidR="00B5494A" w:rsidRPr="00666EE4">
        <w:t>z</w:t>
      </w:r>
      <w:r w:rsidRPr="00666EE4">
        <w:t>amówienia</w:t>
      </w:r>
      <w:r w:rsidR="00B5494A" w:rsidRPr="00666EE4">
        <w:t xml:space="preserve"> </w:t>
      </w:r>
      <w:r w:rsidR="002A0CA8">
        <w:t>poz. nr 6</w:t>
      </w:r>
      <w:r w:rsidRPr="00666EE4">
        <w:t>)</w:t>
      </w:r>
      <w:r w:rsidR="0019670F" w:rsidRPr="00666EE4">
        <w:t xml:space="preserve"> </w:t>
      </w:r>
    </w:p>
    <w:p w:rsidR="00470DDD" w:rsidRPr="00666EE4" w:rsidRDefault="00470DDD" w:rsidP="00666EE4">
      <w:pPr>
        <w:spacing w:after="0" w:line="360" w:lineRule="auto"/>
        <w:jc w:val="both"/>
      </w:pPr>
      <w:r w:rsidRPr="00666EE4">
        <w:tab/>
        <w:t xml:space="preserve">Przystąpienie do wykonania przedmiotu zamówienia po ówczesnym uzgodnieniu  </w:t>
      </w:r>
    </w:p>
    <w:p w:rsidR="0019670F" w:rsidRPr="00666EE4" w:rsidRDefault="00470DDD" w:rsidP="00666EE4">
      <w:pPr>
        <w:spacing w:after="0" w:line="360" w:lineRule="auto"/>
        <w:jc w:val="both"/>
      </w:pPr>
      <w:r w:rsidRPr="00666EE4">
        <w:lastRenderedPageBreak/>
        <w:t xml:space="preserve">             </w:t>
      </w:r>
      <w:r w:rsidR="00F02361">
        <w:t xml:space="preserve"> </w:t>
      </w:r>
      <w:r w:rsidRPr="00666EE4">
        <w:t xml:space="preserve">terminu z </w:t>
      </w:r>
      <w:r w:rsidR="00A6461E">
        <w:t>Z</w:t>
      </w:r>
      <w:r w:rsidRPr="00666EE4">
        <w:t>amawiającym</w:t>
      </w:r>
    </w:p>
    <w:p w:rsidR="008750BA" w:rsidRPr="00666EE4" w:rsidRDefault="008750BA" w:rsidP="00666EE4">
      <w:pPr>
        <w:spacing w:after="0" w:line="360" w:lineRule="auto"/>
        <w:jc w:val="both"/>
      </w:pPr>
    </w:p>
    <w:p w:rsidR="008750BA" w:rsidRPr="00666EE4" w:rsidRDefault="008750BA" w:rsidP="00666EE4">
      <w:pPr>
        <w:spacing w:after="0" w:line="360" w:lineRule="auto"/>
        <w:jc w:val="both"/>
        <w:rPr>
          <w:b/>
        </w:rPr>
      </w:pPr>
      <w:r w:rsidRPr="00666EE4">
        <w:t xml:space="preserve">      </w:t>
      </w:r>
      <w:r w:rsidRPr="00666EE4">
        <w:rPr>
          <w:b/>
        </w:rPr>
        <w:t xml:space="preserve">IV.  </w:t>
      </w:r>
      <w:r w:rsidR="005E6E4F" w:rsidRPr="00666EE4">
        <w:rPr>
          <w:b/>
        </w:rPr>
        <w:t>Inne postanowienia</w:t>
      </w:r>
      <w:r w:rsidRPr="00666EE4">
        <w:rPr>
          <w:b/>
        </w:rPr>
        <w:t xml:space="preserve">: </w:t>
      </w:r>
    </w:p>
    <w:p w:rsidR="008750BA" w:rsidRPr="00666EE4" w:rsidRDefault="008750BA" w:rsidP="00666EE4">
      <w:pPr>
        <w:spacing w:after="0" w:line="360" w:lineRule="auto"/>
        <w:jc w:val="both"/>
        <w:rPr>
          <w:b/>
        </w:rPr>
      </w:pPr>
    </w:p>
    <w:p w:rsidR="008750BA" w:rsidRPr="00666EE4" w:rsidRDefault="008750BA" w:rsidP="00666EE4">
      <w:pPr>
        <w:spacing w:after="0" w:line="360" w:lineRule="auto"/>
        <w:jc w:val="both"/>
      </w:pPr>
      <w:r w:rsidRPr="00666EE4">
        <w:rPr>
          <w:b/>
        </w:rPr>
        <w:t xml:space="preserve">             </w:t>
      </w:r>
      <w:r w:rsidRPr="00666EE4">
        <w:t>Wykonawca oświadcza, że:</w:t>
      </w:r>
    </w:p>
    <w:p w:rsidR="008750BA" w:rsidRPr="00666EE4" w:rsidRDefault="008750BA" w:rsidP="00666EE4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666EE4">
        <w:t>Posiada niezbędne kwalifikacje oraz uprawnienia pozwalające wykonać przedmiot zamówienia zgodnie z wymogami przepisów polskiego prawa oraz wytycznymi producenta systemów klimatyzacyjnych.</w:t>
      </w:r>
    </w:p>
    <w:p w:rsidR="008750BA" w:rsidRPr="00666EE4" w:rsidRDefault="008750BA" w:rsidP="00666EE4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666EE4">
        <w:t>Dysponuje odpowiednim potencjałem technicznym oraz osobami zdolnymi do wykonania zamówienia.</w:t>
      </w:r>
    </w:p>
    <w:p w:rsidR="008750BA" w:rsidRPr="00666EE4" w:rsidRDefault="008750BA" w:rsidP="00666EE4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666EE4">
        <w:t>Znajduje się w sytuacji ekonomicznej i finansowej zapewniającej wykonanie zamówienia.</w:t>
      </w:r>
    </w:p>
    <w:p w:rsidR="008750BA" w:rsidRPr="00666EE4" w:rsidRDefault="008750BA" w:rsidP="00666EE4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666EE4">
        <w:t>Dysponuje certyfikatami autoryzacji do obsługi gwarancyjnej i napraw gwarancyjnych urządzeń klimatyzacyjnych wydanych przez następujących producentów urz</w:t>
      </w:r>
      <w:r w:rsidR="005E6E4F" w:rsidRPr="00666EE4">
        <w:t xml:space="preserve">ądzeń: Mitsubishi, LG, </w:t>
      </w:r>
      <w:proofErr w:type="spellStart"/>
      <w:r w:rsidR="005E6E4F" w:rsidRPr="00666EE4">
        <w:t>Sinclair</w:t>
      </w:r>
      <w:proofErr w:type="spellEnd"/>
      <w:r w:rsidR="005E6E4F" w:rsidRPr="00666EE4">
        <w:t>,</w:t>
      </w:r>
      <w:r w:rsidRPr="00666EE4">
        <w:t xml:space="preserve"> </w:t>
      </w:r>
      <w:r w:rsidR="00666EE4">
        <w:t>GREEN</w:t>
      </w:r>
      <w:r w:rsidR="005E3DC2">
        <w:t>, ROTENSO</w:t>
      </w:r>
      <w:r w:rsidRPr="00666EE4">
        <w:t xml:space="preserve"> lub dysponuje pisemną deklaracją tych producentów, że ww. certyfikaty nie są wymagane dla podtrzymania gwarancji urządzenia podlegającemu przeglądowi i konserwacji, a przegląd i konserwacja </w:t>
      </w:r>
      <w:r w:rsidR="0029462F" w:rsidRPr="00666EE4">
        <w:t xml:space="preserve">wykonane przez Wykonawcę nie posiadających ww. certyfikatów będą respektowane przez wskazanych powyżej producentów jako wymagany przegląd gwarancyjny. </w:t>
      </w:r>
    </w:p>
    <w:p w:rsidR="0029462F" w:rsidRPr="00666EE4" w:rsidRDefault="0029462F" w:rsidP="00666EE4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666EE4">
        <w:t>Dysponuje aktualnym na dzień składania oferty certyfikate</w:t>
      </w:r>
      <w:r w:rsidR="00B8182B" w:rsidRPr="00666EE4">
        <w:t>m wydanym przez Urząd Dozoru Technicznego potwierdzającym, że Wykonawca jest uprawniony do instalacji, napraw, konserwacji i serwisowania stacjonarnych urządzeń chłodniczych, klimatyzacyjnych i pomp ciepła, zawierających fluorowane gazy cieplarnian</w:t>
      </w:r>
      <w:r w:rsidR="00FA0A75" w:rsidRPr="00666EE4">
        <w:t>e zgodnie z wymaganiami ustawy z dnia 15 maja 2015 r. o substancjach zubożających warstwę ozonową oraz o niektórych fluorowanych gazach cieplarnianych ( tj. D</w:t>
      </w:r>
      <w:r w:rsidR="005E3DC2">
        <w:t>z</w:t>
      </w:r>
      <w:r w:rsidR="00FA0A75" w:rsidRPr="00666EE4">
        <w:t>.</w:t>
      </w:r>
      <w:r w:rsidR="005E3DC2">
        <w:t xml:space="preserve"> U z 2020</w:t>
      </w:r>
      <w:r w:rsidR="00FA0A75" w:rsidRPr="00666EE4">
        <w:t xml:space="preserve"> r. poz. </w:t>
      </w:r>
      <w:r w:rsidR="005E3DC2">
        <w:t>2065</w:t>
      </w:r>
      <w:r w:rsidR="00FA0A75" w:rsidRPr="00666EE4">
        <w:t xml:space="preserve"> ).</w:t>
      </w:r>
    </w:p>
    <w:p w:rsidR="00FA0A75" w:rsidRPr="00666EE4" w:rsidRDefault="00FA0A75" w:rsidP="00666EE4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666EE4">
        <w:t>Dysponuje pracownikiem kadry technicznej posiadającym aktualne świadectwo kwalifikacyjne ( np. wydane przez SEP ) uprawniające do zajmowania się eksploatacją urządzeń, instalacji i sieci na stanowisku Eksploatacji i Dozoru dla urządzeń, instalacji i sieci elektroenergetycznych o napięciu nie wyższym niż 1kV.</w:t>
      </w:r>
    </w:p>
    <w:p w:rsidR="00FA0A75" w:rsidRPr="00666EE4" w:rsidRDefault="00FA0A75" w:rsidP="00666EE4">
      <w:pPr>
        <w:pStyle w:val="Akapitzlist"/>
        <w:numPr>
          <w:ilvl w:val="0"/>
          <w:numId w:val="7"/>
        </w:numPr>
        <w:spacing w:after="0" w:line="360" w:lineRule="auto"/>
        <w:jc w:val="both"/>
      </w:pPr>
      <w:r w:rsidRPr="00666EE4">
        <w:t>Dysponuje pracownikiem kadry technicznej posiadającym świadectwo i kwalifikacji w zakresie substancji ko</w:t>
      </w:r>
      <w:r w:rsidR="00F61722">
        <w:t>ntrolowanych ( tzw. świadectwo F</w:t>
      </w:r>
      <w:r w:rsidRPr="00666EE4">
        <w:t xml:space="preserve">-gaz ) </w:t>
      </w:r>
    </w:p>
    <w:p w:rsidR="00852B8F" w:rsidRPr="00666EE4" w:rsidRDefault="00852B8F" w:rsidP="00666EE4">
      <w:pPr>
        <w:spacing w:after="0" w:line="360" w:lineRule="auto"/>
        <w:jc w:val="both"/>
      </w:pPr>
    </w:p>
    <w:p w:rsidR="00852B8F" w:rsidRPr="00666EE4" w:rsidRDefault="00852B8F" w:rsidP="00666EE4">
      <w:pPr>
        <w:spacing w:after="0" w:line="360" w:lineRule="auto"/>
        <w:jc w:val="both"/>
      </w:pPr>
    </w:p>
    <w:p w:rsidR="00852B8F" w:rsidRDefault="00852B8F" w:rsidP="004606DB">
      <w:pPr>
        <w:spacing w:after="0"/>
        <w:jc w:val="both"/>
        <w:rPr>
          <w:sz w:val="24"/>
          <w:szCs w:val="24"/>
        </w:rPr>
      </w:pPr>
    </w:p>
    <w:p w:rsidR="00FA0A75" w:rsidRDefault="00FA0A75" w:rsidP="004606DB">
      <w:pPr>
        <w:spacing w:after="0"/>
        <w:jc w:val="both"/>
        <w:rPr>
          <w:sz w:val="24"/>
          <w:szCs w:val="24"/>
        </w:rPr>
      </w:pPr>
    </w:p>
    <w:p w:rsidR="00FA0A75" w:rsidRDefault="00FA0A75" w:rsidP="004606DB">
      <w:pPr>
        <w:spacing w:after="0"/>
        <w:jc w:val="both"/>
        <w:rPr>
          <w:sz w:val="24"/>
          <w:szCs w:val="24"/>
        </w:rPr>
      </w:pPr>
    </w:p>
    <w:p w:rsidR="00FA0A75" w:rsidRDefault="00FA0A75" w:rsidP="004606DB">
      <w:pPr>
        <w:spacing w:after="0"/>
        <w:jc w:val="both"/>
        <w:rPr>
          <w:sz w:val="24"/>
          <w:szCs w:val="24"/>
        </w:rPr>
      </w:pPr>
    </w:p>
    <w:p w:rsidR="00FA0A75" w:rsidRDefault="00FA0A75" w:rsidP="004606DB">
      <w:pPr>
        <w:spacing w:after="0"/>
        <w:jc w:val="both"/>
        <w:rPr>
          <w:sz w:val="24"/>
          <w:szCs w:val="24"/>
        </w:rPr>
      </w:pPr>
    </w:p>
    <w:p w:rsidR="00FA0A75" w:rsidRDefault="00FA0A75" w:rsidP="004606DB">
      <w:pPr>
        <w:spacing w:after="0"/>
        <w:jc w:val="both"/>
        <w:rPr>
          <w:sz w:val="24"/>
          <w:szCs w:val="24"/>
        </w:rPr>
      </w:pPr>
    </w:p>
    <w:p w:rsidR="00FA0A75" w:rsidRDefault="00FA0A75" w:rsidP="004606DB">
      <w:pPr>
        <w:spacing w:after="0"/>
        <w:jc w:val="both"/>
        <w:rPr>
          <w:sz w:val="24"/>
          <w:szCs w:val="24"/>
        </w:rPr>
      </w:pPr>
    </w:p>
    <w:p w:rsidR="00FA0A75" w:rsidRDefault="00FA0A75" w:rsidP="004606DB">
      <w:pPr>
        <w:spacing w:after="0"/>
        <w:jc w:val="both"/>
        <w:rPr>
          <w:sz w:val="24"/>
          <w:szCs w:val="24"/>
        </w:rPr>
      </w:pPr>
    </w:p>
    <w:p w:rsidR="00852B8F" w:rsidRDefault="00852B8F" w:rsidP="004606DB">
      <w:pPr>
        <w:spacing w:after="0"/>
        <w:jc w:val="both"/>
        <w:rPr>
          <w:sz w:val="24"/>
          <w:szCs w:val="24"/>
        </w:rPr>
      </w:pPr>
    </w:p>
    <w:p w:rsidR="004606DB" w:rsidRDefault="004606DB" w:rsidP="004606DB">
      <w:pPr>
        <w:spacing w:after="0"/>
        <w:jc w:val="both"/>
        <w:rPr>
          <w:sz w:val="24"/>
          <w:szCs w:val="24"/>
        </w:rPr>
      </w:pPr>
    </w:p>
    <w:p w:rsidR="004606DB" w:rsidRPr="004606DB" w:rsidRDefault="004606DB" w:rsidP="004606DB">
      <w:pPr>
        <w:spacing w:after="0"/>
        <w:jc w:val="both"/>
        <w:rPr>
          <w:sz w:val="24"/>
          <w:szCs w:val="24"/>
        </w:rPr>
      </w:pPr>
    </w:p>
    <w:sectPr w:rsidR="004606DB" w:rsidRPr="00460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A31F2"/>
    <w:multiLevelType w:val="hybridMultilevel"/>
    <w:tmpl w:val="DCC40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D6ABA"/>
    <w:multiLevelType w:val="hybridMultilevel"/>
    <w:tmpl w:val="B2C26D26"/>
    <w:lvl w:ilvl="0" w:tplc="B3C2ABE4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36542A1"/>
    <w:multiLevelType w:val="hybridMultilevel"/>
    <w:tmpl w:val="367CA634"/>
    <w:lvl w:ilvl="0" w:tplc="CC3A479E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91E50BA"/>
    <w:multiLevelType w:val="hybridMultilevel"/>
    <w:tmpl w:val="A92EFAC0"/>
    <w:lvl w:ilvl="0" w:tplc="0CC66C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272D1D"/>
    <w:multiLevelType w:val="hybridMultilevel"/>
    <w:tmpl w:val="8190E2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271FC0"/>
    <w:multiLevelType w:val="hybridMultilevel"/>
    <w:tmpl w:val="F8568496"/>
    <w:lvl w:ilvl="0" w:tplc="1FE28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F2"/>
    <w:rsid w:val="00083D77"/>
    <w:rsid w:val="00171F83"/>
    <w:rsid w:val="0019670F"/>
    <w:rsid w:val="001C2C1A"/>
    <w:rsid w:val="0021722E"/>
    <w:rsid w:val="0029462F"/>
    <w:rsid w:val="002A0CA8"/>
    <w:rsid w:val="00303784"/>
    <w:rsid w:val="00326549"/>
    <w:rsid w:val="003658F7"/>
    <w:rsid w:val="00446CE5"/>
    <w:rsid w:val="004606DB"/>
    <w:rsid w:val="00470DDD"/>
    <w:rsid w:val="00477827"/>
    <w:rsid w:val="004C46BA"/>
    <w:rsid w:val="004F7A99"/>
    <w:rsid w:val="00536CAF"/>
    <w:rsid w:val="005A382D"/>
    <w:rsid w:val="005E3DC2"/>
    <w:rsid w:val="005E6E4F"/>
    <w:rsid w:val="005F2FB2"/>
    <w:rsid w:val="00666EE4"/>
    <w:rsid w:val="006A7A14"/>
    <w:rsid w:val="006F1F94"/>
    <w:rsid w:val="0071129B"/>
    <w:rsid w:val="00734CCF"/>
    <w:rsid w:val="00777F86"/>
    <w:rsid w:val="007852F0"/>
    <w:rsid w:val="007877A0"/>
    <w:rsid w:val="007C1A77"/>
    <w:rsid w:val="008046D3"/>
    <w:rsid w:val="00813D99"/>
    <w:rsid w:val="0082358B"/>
    <w:rsid w:val="00852B8F"/>
    <w:rsid w:val="008750BA"/>
    <w:rsid w:val="008844E0"/>
    <w:rsid w:val="008B2F19"/>
    <w:rsid w:val="008E6336"/>
    <w:rsid w:val="00941FDD"/>
    <w:rsid w:val="009675C2"/>
    <w:rsid w:val="009815F2"/>
    <w:rsid w:val="00996FD5"/>
    <w:rsid w:val="00A16E87"/>
    <w:rsid w:val="00A210D7"/>
    <w:rsid w:val="00A6461E"/>
    <w:rsid w:val="00B5494A"/>
    <w:rsid w:val="00B8182B"/>
    <w:rsid w:val="00B864FA"/>
    <w:rsid w:val="00BC4DBB"/>
    <w:rsid w:val="00BC5430"/>
    <w:rsid w:val="00C1034E"/>
    <w:rsid w:val="00C17D28"/>
    <w:rsid w:val="00C64D7F"/>
    <w:rsid w:val="00C87ED4"/>
    <w:rsid w:val="00DB03DD"/>
    <w:rsid w:val="00DD71C3"/>
    <w:rsid w:val="00E240C3"/>
    <w:rsid w:val="00E311D2"/>
    <w:rsid w:val="00F02361"/>
    <w:rsid w:val="00F2637B"/>
    <w:rsid w:val="00F34EAD"/>
    <w:rsid w:val="00F5468D"/>
    <w:rsid w:val="00F54CA3"/>
    <w:rsid w:val="00F61722"/>
    <w:rsid w:val="00F62951"/>
    <w:rsid w:val="00F74628"/>
    <w:rsid w:val="00FA0A75"/>
    <w:rsid w:val="00FD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F2"/>
    <w:pPr>
      <w:ind w:left="720"/>
      <w:contextualSpacing/>
    </w:pPr>
  </w:style>
  <w:style w:type="table" w:styleId="Tabela-Siatka">
    <w:name w:val="Table Grid"/>
    <w:basedOn w:val="Standardowy"/>
    <w:uiPriority w:val="39"/>
    <w:rsid w:val="00A2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2B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D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6EE4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kern w:val="3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9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5F2"/>
    <w:pPr>
      <w:ind w:left="720"/>
      <w:contextualSpacing/>
    </w:pPr>
  </w:style>
  <w:style w:type="table" w:styleId="Tabela-Siatka">
    <w:name w:val="Table Grid"/>
    <w:basedOn w:val="Standardowy"/>
    <w:uiPriority w:val="39"/>
    <w:rsid w:val="00A21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52B8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FD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66EE4"/>
    <w:pPr>
      <w:suppressAutoHyphens/>
      <w:autoSpaceDN w:val="0"/>
      <w:spacing w:before="200" w:after="200" w:line="276" w:lineRule="auto"/>
      <w:jc w:val="both"/>
      <w:textAlignment w:val="baseline"/>
    </w:pPr>
    <w:rPr>
      <w:rFonts w:ascii="Calibri" w:eastAsia="Times New Roman" w:hAnsi="Calibri" w:cs="Times New Roman"/>
      <w:kern w:val="3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Makowska</dc:creator>
  <cp:lastModifiedBy>Marzena Petrykowska</cp:lastModifiedBy>
  <cp:revision>2</cp:revision>
  <cp:lastPrinted>2021-06-24T10:12:00Z</cp:lastPrinted>
  <dcterms:created xsi:type="dcterms:W3CDTF">2021-06-24T10:15:00Z</dcterms:created>
  <dcterms:modified xsi:type="dcterms:W3CDTF">2021-06-24T10:15:00Z</dcterms:modified>
</cp:coreProperties>
</file>