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10E72EAB" w:rsidR="00765D00" w:rsidRPr="00BB1509" w:rsidRDefault="00765D00" w:rsidP="00BB1509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BB1509" w:rsidRPr="00BB1509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„Roboty budowlane, utrzymaniowe na terenie Nadzoru Wodnego Limanowa” część 1: „Udrożnienie koryta, zasyp wyrwy na potoku </w:t>
      </w:r>
      <w:proofErr w:type="spellStart"/>
      <w:r w:rsidR="00BB1509" w:rsidRPr="00BB1509">
        <w:rPr>
          <w:rFonts w:eastAsia="Times New Roman" w:cstheme="minorHAnsi"/>
          <w:b/>
          <w:i/>
          <w:sz w:val="20"/>
          <w:szCs w:val="20"/>
          <w:lang w:eastAsia="pl-PL"/>
        </w:rPr>
        <w:t>Ćwilin</w:t>
      </w:r>
      <w:proofErr w:type="spellEnd"/>
      <w:r w:rsidR="00BB1509" w:rsidRPr="00BB1509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km 0+350 - 0+380 w m. Jurków gm. Dobra”</w:t>
      </w:r>
      <w:r w:rsidR="00BB1509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="00BB1509" w:rsidRPr="00BB1509">
        <w:rPr>
          <w:rFonts w:eastAsia="Times New Roman" w:cstheme="minorHAnsi"/>
          <w:b/>
          <w:i/>
          <w:sz w:val="20"/>
          <w:szCs w:val="20"/>
          <w:lang w:eastAsia="pl-PL"/>
        </w:rPr>
        <w:t>część 2: „Udrożnienie koryta, zasyp wyrwy na potoku bez nazwy „Wątor” w km 0+020 - 0+050   w m. Dobra  gm. Dobra”</w:t>
      </w:r>
      <w:r w:rsidR="00BB1509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="00BB1509" w:rsidRPr="00BB1509">
        <w:rPr>
          <w:rFonts w:eastAsia="Times New Roman" w:cstheme="minorHAnsi"/>
          <w:b/>
          <w:i/>
          <w:sz w:val="20"/>
          <w:szCs w:val="20"/>
          <w:lang w:eastAsia="pl-PL"/>
        </w:rPr>
        <w:t>część 3: „Udrożnienie koryta, zasyp wyrwy na potoku bez nazwy „Świdry” w km 0+080 - 0+200 w m. Dobra gm. Dobra”</w:t>
      </w:r>
      <w:r w:rsidR="00833D0B"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696"/>
        <w:gridCol w:w="1700"/>
        <w:gridCol w:w="1565"/>
      </w:tblGrid>
      <w:tr w:rsidR="00721193" w:rsidRPr="00721193" w14:paraId="07C396BA" w14:textId="77777777" w:rsidTr="00F97E8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02666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Doświadczenie</w:t>
            </w:r>
          </w:p>
          <w:p w14:paraId="2E1F016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(lata)</w:t>
            </w:r>
          </w:p>
          <w:p w14:paraId="768524D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721193" w:rsidRPr="00721193" w14:paraId="40ED156B" w14:textId="77777777" w:rsidTr="00F97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721193" w:rsidRPr="00721193" w14:paraId="51B6AB12" w14:textId="77777777" w:rsidTr="00F97E8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779BBC4A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40D247E6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13B9" w14:textId="77777777" w:rsidR="00850786" w:rsidRDefault="00850786" w:rsidP="00BD2D65">
      <w:pPr>
        <w:spacing w:after="0" w:line="240" w:lineRule="auto"/>
      </w:pPr>
      <w:r>
        <w:separator/>
      </w:r>
    </w:p>
  </w:endnote>
  <w:endnote w:type="continuationSeparator" w:id="0">
    <w:p w14:paraId="13CD759D" w14:textId="77777777" w:rsidR="00850786" w:rsidRDefault="00850786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850786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850786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B7BF" w14:textId="77777777" w:rsidR="00850786" w:rsidRDefault="00850786" w:rsidP="00BD2D65">
      <w:pPr>
        <w:spacing w:after="0" w:line="240" w:lineRule="auto"/>
      </w:pPr>
      <w:r>
        <w:separator/>
      </w:r>
    </w:p>
  </w:footnote>
  <w:footnote w:type="continuationSeparator" w:id="0">
    <w:p w14:paraId="3DE024AC" w14:textId="77777777" w:rsidR="00850786" w:rsidRDefault="00850786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6DBFF645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BB1509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60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850786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24EB0"/>
    <w:rsid w:val="000459E4"/>
    <w:rsid w:val="000C59AC"/>
    <w:rsid w:val="00154653"/>
    <w:rsid w:val="001829C2"/>
    <w:rsid w:val="00370AEA"/>
    <w:rsid w:val="00395A88"/>
    <w:rsid w:val="003C56F7"/>
    <w:rsid w:val="004E40E0"/>
    <w:rsid w:val="005A1178"/>
    <w:rsid w:val="005F407D"/>
    <w:rsid w:val="00685E53"/>
    <w:rsid w:val="006F6C58"/>
    <w:rsid w:val="00721193"/>
    <w:rsid w:val="00765D00"/>
    <w:rsid w:val="00833D0B"/>
    <w:rsid w:val="00850786"/>
    <w:rsid w:val="009047DD"/>
    <w:rsid w:val="00A3514E"/>
    <w:rsid w:val="00BB1509"/>
    <w:rsid w:val="00BD2D65"/>
    <w:rsid w:val="00CB2BE7"/>
    <w:rsid w:val="00E232B6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13</cp:revision>
  <dcterms:created xsi:type="dcterms:W3CDTF">2021-02-11T11:28:00Z</dcterms:created>
  <dcterms:modified xsi:type="dcterms:W3CDTF">2021-06-23T09:58:00Z</dcterms:modified>
</cp:coreProperties>
</file>