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E7EC" w14:textId="77777777" w:rsidR="008E1988" w:rsidRPr="000D4DDA" w:rsidRDefault="008E1988" w:rsidP="008E1988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2EF7F7CA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</w:rPr>
      </w:pPr>
    </w:p>
    <w:p w14:paraId="79E9DCEB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  <w:b/>
        </w:rPr>
      </w:pPr>
    </w:p>
    <w:p w14:paraId="1BCD09BA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23FADCD8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69F70DC1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45D7834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77D4E0CF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SPECYFIKACJE TECHNICZNE</w:t>
      </w:r>
    </w:p>
    <w:p w14:paraId="3CC15C1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WYKONANIA I ODBIORU ROBÓT BUDOWLANYCH</w:t>
      </w:r>
    </w:p>
    <w:p w14:paraId="60F78233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W ZAKRESIE INZYNIERII WODNEJ</w:t>
      </w:r>
    </w:p>
    <w:p w14:paraId="124ACB2D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A613F5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FC8873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2AF8E855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29F5CF0F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615458B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0919D033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t>SST WYKONANIA I ODBIORU ROBÓT BUDOWLANYCH</w:t>
      </w:r>
    </w:p>
    <w:p w14:paraId="3E54DAD1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t>W ZA</w:t>
      </w:r>
      <w:r w:rsidR="007828AD">
        <w:rPr>
          <w:rFonts w:asciiTheme="minorHAnsi" w:hAnsiTheme="minorHAnsi"/>
          <w:b/>
          <w:sz w:val="22"/>
          <w:szCs w:val="22"/>
        </w:rPr>
        <w:t>KRESIE INZYNIERII WODNEJ – RZEKI</w:t>
      </w:r>
      <w:r w:rsidRPr="00353B05">
        <w:rPr>
          <w:rFonts w:asciiTheme="minorHAnsi" w:hAnsiTheme="minorHAnsi"/>
          <w:b/>
          <w:sz w:val="22"/>
          <w:szCs w:val="22"/>
        </w:rPr>
        <w:t xml:space="preserve"> i POTOKI GÓRSKIE</w:t>
      </w:r>
    </w:p>
    <w:p w14:paraId="585B56CC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31DA5E7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637267EE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370A0D92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17B77A66" w14:textId="77777777" w:rsidR="008E1988" w:rsidRPr="00F30627" w:rsidRDefault="008E1988" w:rsidP="008E1988">
      <w:pPr>
        <w:jc w:val="center"/>
        <w:rPr>
          <w:rFonts w:ascii="Arial" w:hAnsi="Arial" w:cs="Arial"/>
        </w:rPr>
      </w:pPr>
      <w:r w:rsidRPr="00F30627">
        <w:rPr>
          <w:rFonts w:ascii="Arial" w:hAnsi="Arial" w:cs="Arial"/>
        </w:rPr>
        <w:t xml:space="preserve">                            </w:t>
      </w:r>
    </w:p>
    <w:p w14:paraId="1578DCD2" w14:textId="7D6F510D" w:rsidR="00274016" w:rsidRPr="00E4791A" w:rsidRDefault="0003617C" w:rsidP="00274016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„</w:t>
      </w:r>
      <w:r w:rsidR="00935BF7" w:rsidRPr="00935BF7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Udrożnienie koryta, zasyp wyrwy na potoku bez nazwy "Świdry" w km 0+080-0+200 </w:t>
      </w:r>
      <w:r w:rsidR="00935BF7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br/>
      </w:r>
      <w:r w:rsidR="00935BF7" w:rsidRPr="00935BF7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 m. Jurków gm.</w:t>
      </w:r>
      <w:r w:rsidR="00935BF7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935BF7" w:rsidRPr="00935BF7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Dobra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”</w:t>
      </w:r>
    </w:p>
    <w:p w14:paraId="74DF6528" w14:textId="6BFAF43E" w:rsidR="00F30627" w:rsidRPr="00E4791A" w:rsidRDefault="00F30627" w:rsidP="00353B05">
      <w:pPr>
        <w:tabs>
          <w:tab w:val="left" w:pos="-1843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938A206" w14:textId="77777777" w:rsidR="008E1988" w:rsidRPr="00353B05" w:rsidRDefault="008E1988" w:rsidP="008E198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CAC88A3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1202A17F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9FA352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ED676A8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6492E22C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71FB955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B9CFEE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30EBA4B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B1B7858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47E49CB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285CDCA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D8A4AD7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D65CEDC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15BD7C9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21620001" w14:textId="52C35A31" w:rsidR="008E1988" w:rsidRPr="00353B05" w:rsidRDefault="00C40F0E" w:rsidP="00353B0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</w:t>
      </w:r>
      <w:r w:rsidR="00274016">
        <w:rPr>
          <w:rFonts w:asciiTheme="minorHAnsi" w:hAnsiTheme="minorHAnsi"/>
          <w:sz w:val="22"/>
          <w:szCs w:val="22"/>
        </w:rPr>
        <w:t xml:space="preserve"> 202</w:t>
      </w:r>
      <w:r w:rsidR="009311B4">
        <w:rPr>
          <w:rFonts w:asciiTheme="minorHAnsi" w:hAnsiTheme="minorHAnsi"/>
          <w:sz w:val="22"/>
          <w:szCs w:val="22"/>
        </w:rPr>
        <w:t>1</w:t>
      </w:r>
    </w:p>
    <w:p w14:paraId="47A6FAF5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6A5255A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896EE7F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01486132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50C57396" w14:textId="77777777" w:rsidR="008E1988" w:rsidRPr="0009120F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41F012B7" w14:textId="6FAE77F8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133D61C7" w14:textId="77777777" w:rsidR="009311B4" w:rsidRPr="0009120F" w:rsidRDefault="009311B4" w:rsidP="008E1988">
      <w:pPr>
        <w:jc w:val="center"/>
        <w:rPr>
          <w:rFonts w:ascii="Arial" w:hAnsi="Arial"/>
          <w:sz w:val="24"/>
          <w:szCs w:val="24"/>
        </w:rPr>
      </w:pPr>
    </w:p>
    <w:p w14:paraId="320AD7E3" w14:textId="77777777" w:rsidR="008E1988" w:rsidRDefault="008E1988" w:rsidP="008E1988">
      <w:pPr>
        <w:rPr>
          <w:rFonts w:ascii="Arial" w:hAnsi="Arial"/>
          <w:b/>
        </w:rPr>
      </w:pPr>
    </w:p>
    <w:p w14:paraId="6508FE66" w14:textId="77777777" w:rsidR="008E1988" w:rsidRDefault="008E1988" w:rsidP="008E1988">
      <w:pPr>
        <w:rPr>
          <w:rFonts w:ascii="Arial" w:hAnsi="Arial"/>
          <w:b/>
        </w:rPr>
      </w:pPr>
    </w:p>
    <w:p w14:paraId="1BD501AF" w14:textId="77777777" w:rsidR="008E1988" w:rsidRDefault="008E1988" w:rsidP="008E1988">
      <w:pPr>
        <w:rPr>
          <w:rFonts w:ascii="Arial" w:hAnsi="Arial"/>
          <w:b/>
        </w:rPr>
      </w:pPr>
    </w:p>
    <w:p w14:paraId="55AE57E9" w14:textId="77777777" w:rsidR="007D4CAD" w:rsidRDefault="007D4CAD" w:rsidP="008E1988">
      <w:pPr>
        <w:rPr>
          <w:rFonts w:ascii="Arial" w:hAnsi="Arial"/>
          <w:b/>
        </w:rPr>
      </w:pPr>
    </w:p>
    <w:p w14:paraId="1C6F6E79" w14:textId="77777777" w:rsidR="008E1988" w:rsidRPr="00353B05" w:rsidRDefault="008E1988" w:rsidP="008E1988">
      <w:pPr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lastRenderedPageBreak/>
        <w:t>SPIS ZAWARTOSCI:</w:t>
      </w:r>
    </w:p>
    <w:p w14:paraId="79EDCFDA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334BCB5E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   Cześć ogólna……………………………………………………………………………………………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……………………..</w:t>
      </w:r>
      <w:r w:rsidRPr="00353B05">
        <w:rPr>
          <w:rFonts w:asciiTheme="minorHAnsi" w:hAnsiTheme="minorHAnsi"/>
          <w:sz w:val="22"/>
          <w:szCs w:val="22"/>
        </w:rPr>
        <w:t xml:space="preserve"> 3</w:t>
      </w:r>
    </w:p>
    <w:p w14:paraId="7DC5A1A6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1.1 Nazwa zamówienia………………………………………………………………………………………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21D7489B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1.2.Inwestor……………………………………………………………………………………………...……</w:t>
      </w:r>
      <w:r w:rsidR="0034249D">
        <w:rPr>
          <w:rFonts w:asciiTheme="minorHAnsi" w:hAnsiTheme="minorHAnsi"/>
          <w:sz w:val="22"/>
          <w:szCs w:val="22"/>
        </w:rPr>
        <w:t>…….………………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5B0919FB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1.3.Projektant………………</w:t>
      </w:r>
      <w:r w:rsidR="0034249D">
        <w:rPr>
          <w:rFonts w:asciiTheme="minorHAnsi" w:hAnsiTheme="minorHAnsi"/>
          <w:sz w:val="22"/>
          <w:szCs w:val="22"/>
        </w:rPr>
        <w:t>…………………………………………………………………………………..…………………..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07368A74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2. Przedmiot i zakres robót………………………………………………………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…………………………….………………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526A369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3. Wyszczególnienie robót tymczasowych i to</w:t>
      </w:r>
      <w:r w:rsidR="0034249D">
        <w:rPr>
          <w:rFonts w:asciiTheme="minorHAnsi" w:hAnsiTheme="minorHAnsi"/>
          <w:sz w:val="22"/>
          <w:szCs w:val="22"/>
        </w:rPr>
        <w:t>warzyszących………………………………………… ……..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4FBC3BE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4. Informacje o terenie budowy zawierające wszystk</w:t>
      </w:r>
      <w:r w:rsidR="0034249D">
        <w:rPr>
          <w:rFonts w:asciiTheme="minorHAnsi" w:hAnsiTheme="minorHAnsi"/>
          <w:sz w:val="22"/>
          <w:szCs w:val="22"/>
        </w:rPr>
        <w:t xml:space="preserve">ie niezbędne dane …………………………… 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03521377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5. Zestawienie CPV Wspólnego Słownika Zamówień Publicznych……………………………………</w:t>
      </w:r>
      <w:r w:rsidR="00A57B1E">
        <w:rPr>
          <w:rFonts w:asciiTheme="minorHAnsi" w:hAnsiTheme="minorHAnsi"/>
          <w:sz w:val="22"/>
          <w:szCs w:val="22"/>
        </w:rPr>
        <w:t>…..</w:t>
      </w:r>
      <w:r w:rsidRPr="00353B05">
        <w:rPr>
          <w:rFonts w:asciiTheme="minorHAnsi" w:hAnsiTheme="minorHAnsi"/>
          <w:sz w:val="22"/>
          <w:szCs w:val="22"/>
        </w:rPr>
        <w:t xml:space="preserve"> 4</w:t>
      </w:r>
    </w:p>
    <w:p w14:paraId="7EC15ED8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6. Definicje pojęcia i określenia podstawowe zawarte w opracowaniu………………………………… 4</w:t>
      </w:r>
    </w:p>
    <w:p w14:paraId="5B608186" w14:textId="77777777" w:rsidR="008E1988" w:rsidRPr="00353B05" w:rsidRDefault="008E1988" w:rsidP="008E198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7. Wymagania dotyczące właściwości wyrobów budowlanych oraz niezbędne wymagania</w:t>
      </w:r>
    </w:p>
    <w:p w14:paraId="2055E898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związane z ich transportem, składowaniem, przechowywanie</w:t>
      </w:r>
      <w:r w:rsidR="00A57B1E">
        <w:rPr>
          <w:rFonts w:asciiTheme="minorHAnsi" w:hAnsiTheme="minorHAnsi"/>
          <w:sz w:val="22"/>
          <w:szCs w:val="22"/>
        </w:rPr>
        <w:t>m, oraz kontrola jakości………</w:t>
      </w:r>
      <w:r w:rsidRPr="00353B05">
        <w:rPr>
          <w:rFonts w:asciiTheme="minorHAnsi" w:hAnsiTheme="minorHAnsi"/>
          <w:sz w:val="22"/>
          <w:szCs w:val="22"/>
        </w:rPr>
        <w:t>4</w:t>
      </w:r>
    </w:p>
    <w:p w14:paraId="1AC8CCD0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8.  Wymagania dotyczące sprzętu i maszyn niezbędn</w:t>
      </w:r>
      <w:r w:rsidR="00A57B1E">
        <w:rPr>
          <w:rFonts w:asciiTheme="minorHAnsi" w:hAnsiTheme="minorHAnsi"/>
          <w:sz w:val="22"/>
          <w:szCs w:val="22"/>
        </w:rPr>
        <w:t>ych do wykonania robót…………………….</w:t>
      </w:r>
      <w:r w:rsidRPr="00353B05">
        <w:rPr>
          <w:rFonts w:asciiTheme="minorHAnsi" w:hAnsiTheme="minorHAnsi"/>
          <w:sz w:val="22"/>
          <w:szCs w:val="22"/>
        </w:rPr>
        <w:t>5</w:t>
      </w:r>
    </w:p>
    <w:p w14:paraId="246606E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9.  Wymagania dotyczące środków transportu n</w:t>
      </w:r>
      <w:r w:rsidR="00A57B1E">
        <w:rPr>
          <w:rFonts w:asciiTheme="minorHAnsi" w:hAnsiTheme="minorHAnsi"/>
          <w:sz w:val="22"/>
          <w:szCs w:val="22"/>
        </w:rPr>
        <w:t>a placu budowy. ………………………………………..</w:t>
      </w:r>
      <w:r w:rsidRPr="00353B05">
        <w:rPr>
          <w:rFonts w:asciiTheme="minorHAnsi" w:hAnsiTheme="minorHAnsi"/>
          <w:sz w:val="22"/>
          <w:szCs w:val="22"/>
        </w:rPr>
        <w:t>5</w:t>
      </w:r>
    </w:p>
    <w:p w14:paraId="7922ABDE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10.Wymagania dotyczące wykonania robó</w:t>
      </w:r>
      <w:r w:rsidR="00A57B1E">
        <w:rPr>
          <w:rFonts w:asciiTheme="minorHAnsi" w:hAnsiTheme="minorHAnsi"/>
          <w:sz w:val="22"/>
          <w:szCs w:val="22"/>
        </w:rPr>
        <w:t>t b</w:t>
      </w:r>
      <w:r w:rsidR="007D4CAD">
        <w:rPr>
          <w:rFonts w:asciiTheme="minorHAnsi" w:hAnsiTheme="minorHAnsi"/>
          <w:sz w:val="22"/>
          <w:szCs w:val="22"/>
        </w:rPr>
        <w:t>udowlanych…………………………………………………….5</w:t>
      </w:r>
    </w:p>
    <w:p w14:paraId="42286473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10.1. Prace wstępne………………………………………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……………………………………………………………………….6</w:t>
      </w:r>
    </w:p>
    <w:p w14:paraId="22A272E9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 xml:space="preserve">10.2.Przygotowaniepodłoża 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………………………………………………………………………………………………….6</w:t>
      </w:r>
    </w:p>
    <w:p w14:paraId="4D1F1409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10.3.Sposób wykonania. ……………………………………………………………………………………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…………………..6</w:t>
      </w:r>
    </w:p>
    <w:p w14:paraId="3C506A5F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10.4.Sposób wykończenia</w:t>
      </w:r>
      <w:r w:rsidR="00A57B1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</w:t>
      </w:r>
      <w:r w:rsidRPr="00353B05">
        <w:rPr>
          <w:rFonts w:asciiTheme="minorHAnsi" w:hAnsiTheme="minorHAnsi"/>
          <w:sz w:val="22"/>
          <w:szCs w:val="22"/>
        </w:rPr>
        <w:t>…</w:t>
      </w:r>
      <w:r w:rsidR="00A57B1E">
        <w:rPr>
          <w:rFonts w:asciiTheme="minorHAnsi" w:hAnsiTheme="minorHAnsi"/>
          <w:sz w:val="22"/>
          <w:szCs w:val="22"/>
        </w:rPr>
        <w:t>…………………….</w:t>
      </w:r>
      <w:r w:rsidRPr="00353B05">
        <w:rPr>
          <w:rFonts w:asciiTheme="minorHAnsi" w:hAnsiTheme="minorHAnsi"/>
          <w:sz w:val="22"/>
          <w:szCs w:val="22"/>
        </w:rPr>
        <w:t xml:space="preserve"> </w:t>
      </w:r>
      <w:r w:rsidR="00DC663A" w:rsidRPr="00353B05">
        <w:rPr>
          <w:rFonts w:asciiTheme="minorHAnsi" w:hAnsiTheme="minorHAnsi"/>
          <w:sz w:val="22"/>
          <w:szCs w:val="22"/>
        </w:rPr>
        <w:t>6</w:t>
      </w:r>
    </w:p>
    <w:p w14:paraId="740D94D4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10.5.Szczegóły technologiczne wykonania, przerw techn</w:t>
      </w:r>
      <w:r w:rsidR="00A57B1E">
        <w:rPr>
          <w:rFonts w:asciiTheme="minorHAnsi" w:hAnsiTheme="minorHAnsi"/>
          <w:sz w:val="22"/>
          <w:szCs w:val="22"/>
        </w:rPr>
        <w:t>ologicznych i ograniczeń………………</w:t>
      </w:r>
      <w:r w:rsidR="00DC663A" w:rsidRPr="00353B05">
        <w:rPr>
          <w:rFonts w:asciiTheme="minorHAnsi" w:hAnsiTheme="minorHAnsi"/>
          <w:sz w:val="22"/>
          <w:szCs w:val="22"/>
        </w:rPr>
        <w:t>6</w:t>
      </w:r>
    </w:p>
    <w:p w14:paraId="48136C72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10.6.Tolerancje wymiarowe …</w:t>
      </w:r>
      <w:r w:rsidR="00A57B1E">
        <w:rPr>
          <w:rFonts w:asciiTheme="minorHAnsi" w:hAnsiTheme="minorHAnsi"/>
          <w:sz w:val="22"/>
          <w:szCs w:val="22"/>
        </w:rPr>
        <w:t>………………………</w:t>
      </w:r>
      <w:r w:rsidR="007D4CAD">
        <w:rPr>
          <w:rFonts w:asciiTheme="minorHAnsi" w:hAnsiTheme="minorHAnsi"/>
          <w:sz w:val="22"/>
          <w:szCs w:val="22"/>
        </w:rPr>
        <w:t>…………………………………………………………………......6</w:t>
      </w:r>
    </w:p>
    <w:p w14:paraId="2C342CC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10.7.Wymagań specjalnych ................</w:t>
      </w:r>
      <w:r w:rsidR="00A57B1E">
        <w:rPr>
          <w:rFonts w:asciiTheme="minorHAnsi" w:hAnsiTheme="minorHAnsi"/>
          <w:sz w:val="22"/>
          <w:szCs w:val="22"/>
        </w:rPr>
        <w:t>....</w:t>
      </w:r>
      <w:r w:rsidR="007D4CAD">
        <w:rPr>
          <w:rFonts w:asciiTheme="minorHAnsi" w:hAnsiTheme="minorHAnsi"/>
          <w:sz w:val="22"/>
          <w:szCs w:val="22"/>
        </w:rPr>
        <w:t>..……………………………………………………………………………6</w:t>
      </w:r>
    </w:p>
    <w:p w14:paraId="68A5ABB2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10.8.Wmagań przy wykonywaniu robót w różnych warun</w:t>
      </w:r>
      <w:r w:rsidR="00A57B1E">
        <w:rPr>
          <w:rFonts w:asciiTheme="minorHAnsi" w:hAnsiTheme="minorHAnsi"/>
          <w:sz w:val="22"/>
          <w:szCs w:val="22"/>
        </w:rPr>
        <w:t>kach atmosferycznych. ……...………7</w:t>
      </w:r>
    </w:p>
    <w:p w14:paraId="36B8C5B9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11. Opis działań związanych z kontrolą, i odbiorem robót. ……………………………………………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 7</w:t>
      </w:r>
    </w:p>
    <w:p w14:paraId="69861FEC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12. Wymagania dotyczące przedmiaru i o</w:t>
      </w:r>
      <w:r w:rsidR="00A57B1E">
        <w:rPr>
          <w:rFonts w:asciiTheme="minorHAnsi" w:hAnsiTheme="minorHAnsi"/>
          <w:sz w:val="22"/>
          <w:szCs w:val="22"/>
        </w:rPr>
        <w:t>bmiaru robót………………………………………………………….7</w:t>
      </w:r>
    </w:p>
    <w:p w14:paraId="59839925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13. Opis sposobu rozliczenia robót tymczasowych i prac</w:t>
      </w:r>
      <w:r w:rsidR="00A57B1E">
        <w:rPr>
          <w:rFonts w:asciiTheme="minorHAnsi" w:hAnsiTheme="minorHAnsi"/>
          <w:sz w:val="22"/>
          <w:szCs w:val="22"/>
        </w:rPr>
        <w:t xml:space="preserve"> towarzyszących………………………………7</w:t>
      </w:r>
    </w:p>
    <w:p w14:paraId="2896F650" w14:textId="77777777" w:rsidR="00353B05" w:rsidRPr="00353B05" w:rsidRDefault="008E1988" w:rsidP="00353B05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 xml:space="preserve">14. Dokumenty odniesienia 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…………………………………………………………………………………………………...7</w:t>
      </w:r>
    </w:p>
    <w:p w14:paraId="7A4A4B32" w14:textId="07C5146B" w:rsidR="008E1988" w:rsidRPr="00CB610C" w:rsidRDefault="008E1988" w:rsidP="008E1988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lastRenderedPageBreak/>
        <w:t xml:space="preserve">1. </w:t>
      </w:r>
      <w:r w:rsidRPr="00353B05">
        <w:rPr>
          <w:rFonts w:asciiTheme="minorHAnsi" w:hAnsiTheme="minorHAnsi" w:cs="Arial"/>
          <w:b/>
          <w:i/>
          <w:sz w:val="22"/>
          <w:szCs w:val="22"/>
        </w:rPr>
        <w:t>Cześć ogólna</w:t>
      </w:r>
    </w:p>
    <w:p w14:paraId="0F33C443" w14:textId="77777777" w:rsidR="008E1988" w:rsidRPr="007D4CAD" w:rsidRDefault="008E1988" w:rsidP="00B27EA4">
      <w:pPr>
        <w:numPr>
          <w:ilvl w:val="1"/>
          <w:numId w:val="1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D4CAD">
        <w:rPr>
          <w:rFonts w:asciiTheme="minorHAnsi" w:hAnsiTheme="minorHAnsi" w:cs="Arial"/>
          <w:b/>
          <w:sz w:val="22"/>
          <w:szCs w:val="22"/>
        </w:rPr>
        <w:t>Nazwa zamówienia</w:t>
      </w:r>
    </w:p>
    <w:p w14:paraId="3F879266" w14:textId="77777777" w:rsidR="0003617C" w:rsidRDefault="009311B4" w:rsidP="0003617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311B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"</w:t>
      </w:r>
      <w:r w:rsidR="00935BF7" w:rsidRPr="00935BF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Udrożnienie koryta, zasyp wyrwy na potoku bez nazwy "Świdry" w km 0+080-0+200</w:t>
      </w:r>
    </w:p>
    <w:p w14:paraId="3E7B0D76" w14:textId="4F081A3C" w:rsidR="00274016" w:rsidRPr="00274016" w:rsidRDefault="00935BF7" w:rsidP="0003617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35BF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m. Jurków gm.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935BF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Dobra</w:t>
      </w:r>
      <w:r w:rsidR="009311B4" w:rsidRPr="009311B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"</w:t>
      </w:r>
      <w:r w:rsidR="00274016" w:rsidRPr="0027401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.</w:t>
      </w:r>
    </w:p>
    <w:p w14:paraId="38B58F7E" w14:textId="77777777" w:rsidR="00186696" w:rsidRPr="00274016" w:rsidRDefault="00186696" w:rsidP="008E1988">
      <w:pPr>
        <w:tabs>
          <w:tab w:val="left" w:pos="-1843"/>
        </w:tabs>
        <w:overflowPunct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</w:p>
    <w:p w14:paraId="284E9AFC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1.2. Inwestor.</w:t>
      </w:r>
    </w:p>
    <w:p w14:paraId="6A9C7097" w14:textId="3E20E9A5" w:rsidR="008E1988" w:rsidRPr="00353B05" w:rsidRDefault="00353B05" w:rsidP="008E198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Państwowe Gospodarstwo Wodne Wody Polskie </w:t>
      </w:r>
      <w:r w:rsidR="008E1988" w:rsidRPr="00353B05">
        <w:rPr>
          <w:rFonts w:asciiTheme="minorHAnsi" w:hAnsiTheme="minorHAnsi" w:cs="Arial"/>
          <w:sz w:val="22"/>
          <w:szCs w:val="22"/>
        </w:rPr>
        <w:t xml:space="preserve">Regionalny Zarząd Gospodarki Wodnej w Krakowie, </w:t>
      </w:r>
      <w:r w:rsidR="007828AD">
        <w:rPr>
          <w:rFonts w:asciiTheme="minorHAnsi" w:hAnsiTheme="minorHAnsi" w:cs="Arial"/>
          <w:sz w:val="22"/>
          <w:szCs w:val="22"/>
        </w:rPr>
        <w:t xml:space="preserve"> </w:t>
      </w:r>
      <w:r w:rsidR="008E1988" w:rsidRPr="00353B05">
        <w:rPr>
          <w:rFonts w:asciiTheme="minorHAnsi" w:hAnsiTheme="minorHAnsi" w:cs="Arial"/>
          <w:sz w:val="22"/>
          <w:szCs w:val="22"/>
        </w:rPr>
        <w:t>31-109 Kraków, ul. Marszałka J. Piłsudskiego 22</w:t>
      </w:r>
    </w:p>
    <w:p w14:paraId="0E982FCB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F6E378A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1.3. Projektant</w:t>
      </w:r>
      <w:r w:rsidRPr="00353B05">
        <w:rPr>
          <w:rFonts w:asciiTheme="minorHAnsi" w:hAnsiTheme="minorHAnsi" w:cs="Arial"/>
          <w:sz w:val="22"/>
          <w:szCs w:val="22"/>
        </w:rPr>
        <w:t>.</w:t>
      </w:r>
    </w:p>
    <w:p w14:paraId="42559D32" w14:textId="77777777" w:rsidR="008E1988" w:rsidRPr="00353B05" w:rsidRDefault="008E1988" w:rsidP="00186696">
      <w:pPr>
        <w:pStyle w:val="Akapitzlist1"/>
        <w:overflowPunct w:val="0"/>
        <w:autoSpaceDE w:val="0"/>
        <w:autoSpaceDN w:val="0"/>
        <w:adjustRightInd w:val="0"/>
        <w:ind w:left="0"/>
        <w:contextualSpacing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W ramach obowiązków służbowych </w:t>
      </w:r>
      <w:r w:rsidR="008B506E" w:rsidRPr="00353B05">
        <w:rPr>
          <w:rFonts w:asciiTheme="minorHAnsi" w:hAnsiTheme="minorHAnsi" w:cs="Arial"/>
          <w:sz w:val="22"/>
          <w:szCs w:val="22"/>
        </w:rPr>
        <w:t xml:space="preserve">przedmiar robót wykonali </w:t>
      </w:r>
      <w:r w:rsidR="00353B05">
        <w:rPr>
          <w:rFonts w:asciiTheme="minorHAnsi" w:hAnsiTheme="minorHAnsi" w:cs="Arial"/>
          <w:sz w:val="22"/>
          <w:szCs w:val="22"/>
        </w:rPr>
        <w:t>pracownicy Zarządu Zlewni w Nowym Sączu</w:t>
      </w:r>
      <w:r w:rsidRPr="00353B05">
        <w:rPr>
          <w:rFonts w:asciiTheme="minorHAnsi" w:hAnsiTheme="minorHAnsi" w:cs="Arial"/>
          <w:sz w:val="22"/>
          <w:szCs w:val="22"/>
        </w:rPr>
        <w:t>, ul. Naściszowska 31,  33 – 300 Nowy Sącz</w:t>
      </w:r>
      <w:r w:rsidRPr="00353B05">
        <w:rPr>
          <w:rFonts w:asciiTheme="minorHAnsi" w:hAnsiTheme="minorHAnsi"/>
          <w:sz w:val="22"/>
          <w:szCs w:val="22"/>
        </w:rPr>
        <w:t xml:space="preserve">  </w:t>
      </w:r>
    </w:p>
    <w:p w14:paraId="697C6EF0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5B8DCFB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2. Przedmiot i zakres robót</w:t>
      </w:r>
    </w:p>
    <w:p w14:paraId="00026354" w14:textId="235D34CF" w:rsidR="008E1988" w:rsidRPr="00353B05" w:rsidRDefault="008E1988" w:rsidP="008E1988">
      <w:pPr>
        <w:widowControl w:val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Przedmiotem zamówienia jest </w:t>
      </w:r>
      <w:r w:rsidR="00E4791A">
        <w:rPr>
          <w:rFonts w:asciiTheme="minorHAnsi" w:hAnsiTheme="minorHAnsi" w:cs="Arial"/>
          <w:sz w:val="22"/>
          <w:szCs w:val="22"/>
        </w:rPr>
        <w:t xml:space="preserve">udrożnienie oraz </w:t>
      </w:r>
      <w:r w:rsidR="00274016">
        <w:rPr>
          <w:rFonts w:asciiTheme="minorHAnsi" w:hAnsiTheme="minorHAnsi" w:cs="Arial"/>
          <w:sz w:val="22"/>
          <w:szCs w:val="22"/>
        </w:rPr>
        <w:t>zasyp wyrw brzegowych</w:t>
      </w:r>
      <w:r w:rsidR="00D35307">
        <w:rPr>
          <w:rFonts w:asciiTheme="minorHAnsi" w:hAnsiTheme="minorHAnsi" w:cs="Arial"/>
          <w:sz w:val="22"/>
          <w:szCs w:val="22"/>
        </w:rPr>
        <w:t xml:space="preserve"> na </w:t>
      </w:r>
      <w:r w:rsidR="00274016">
        <w:rPr>
          <w:rFonts w:asciiTheme="minorHAnsi" w:hAnsiTheme="minorHAnsi" w:cs="Arial"/>
          <w:sz w:val="22"/>
          <w:szCs w:val="22"/>
        </w:rPr>
        <w:t xml:space="preserve">potoku </w:t>
      </w:r>
      <w:r w:rsidR="00935BF7">
        <w:rPr>
          <w:rFonts w:asciiTheme="minorHAnsi" w:hAnsiTheme="minorHAnsi" w:cs="Arial"/>
          <w:sz w:val="22"/>
          <w:szCs w:val="22"/>
        </w:rPr>
        <w:t xml:space="preserve">bez nazwy „Świdry” </w:t>
      </w:r>
      <w:r w:rsidR="007828AD">
        <w:rPr>
          <w:rFonts w:asciiTheme="minorHAnsi" w:hAnsiTheme="minorHAnsi" w:cs="Arial"/>
          <w:sz w:val="22"/>
          <w:szCs w:val="22"/>
        </w:rPr>
        <w:t xml:space="preserve">w km </w:t>
      </w:r>
      <w:r w:rsidR="00E4791A">
        <w:rPr>
          <w:rFonts w:asciiTheme="minorHAnsi" w:hAnsiTheme="minorHAnsi" w:cs="Arial"/>
          <w:sz w:val="22"/>
          <w:szCs w:val="22"/>
        </w:rPr>
        <w:t>0+</w:t>
      </w:r>
      <w:r w:rsidR="00935BF7">
        <w:rPr>
          <w:rFonts w:asciiTheme="minorHAnsi" w:hAnsiTheme="minorHAnsi" w:cs="Arial"/>
          <w:sz w:val="22"/>
          <w:szCs w:val="22"/>
        </w:rPr>
        <w:t>08</w:t>
      </w:r>
      <w:r w:rsidR="00E4791A">
        <w:rPr>
          <w:rFonts w:asciiTheme="minorHAnsi" w:hAnsiTheme="minorHAnsi" w:cs="Arial"/>
          <w:sz w:val="22"/>
          <w:szCs w:val="22"/>
        </w:rPr>
        <w:t>0 – 0+</w:t>
      </w:r>
      <w:r w:rsidR="00935BF7">
        <w:rPr>
          <w:rFonts w:asciiTheme="minorHAnsi" w:hAnsiTheme="minorHAnsi" w:cs="Arial"/>
          <w:sz w:val="22"/>
          <w:szCs w:val="22"/>
        </w:rPr>
        <w:t>20</w:t>
      </w:r>
      <w:r w:rsidR="00E4791A">
        <w:rPr>
          <w:rFonts w:asciiTheme="minorHAnsi" w:hAnsiTheme="minorHAnsi" w:cs="Arial"/>
          <w:sz w:val="22"/>
          <w:szCs w:val="22"/>
        </w:rPr>
        <w:t xml:space="preserve">0 </w:t>
      </w:r>
      <w:r w:rsidR="00274016">
        <w:rPr>
          <w:rFonts w:asciiTheme="minorHAnsi" w:hAnsiTheme="minorHAnsi" w:cs="Arial"/>
          <w:sz w:val="22"/>
          <w:szCs w:val="22"/>
        </w:rPr>
        <w:t xml:space="preserve">w m. </w:t>
      </w:r>
      <w:r w:rsidR="009311B4">
        <w:rPr>
          <w:rFonts w:asciiTheme="minorHAnsi" w:hAnsiTheme="minorHAnsi" w:cs="Arial"/>
          <w:sz w:val="22"/>
          <w:szCs w:val="22"/>
        </w:rPr>
        <w:t>Jurków</w:t>
      </w:r>
      <w:r w:rsidR="00120395" w:rsidRPr="00353B05">
        <w:rPr>
          <w:rFonts w:asciiTheme="minorHAnsi" w:hAnsiTheme="minorHAnsi" w:cs="Arial"/>
          <w:sz w:val="22"/>
          <w:szCs w:val="22"/>
        </w:rPr>
        <w:t>.</w:t>
      </w:r>
    </w:p>
    <w:p w14:paraId="76A92E55" w14:textId="77777777" w:rsidR="008E1988" w:rsidRPr="00353B05" w:rsidRDefault="008E1988" w:rsidP="008E1988">
      <w:pPr>
        <w:widowControl w:val="0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Zakres robót obejmuje:</w:t>
      </w:r>
    </w:p>
    <w:p w14:paraId="53636226" w14:textId="15C00489" w:rsidR="009265B8" w:rsidRPr="007D4CAD" w:rsidRDefault="009265B8" w:rsidP="007D4CAD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zasypanie </w:t>
      </w:r>
      <w:r w:rsidR="00E37EBC">
        <w:rPr>
          <w:rFonts w:asciiTheme="minorHAnsi" w:hAnsiTheme="minorHAnsi" w:cs="Arial"/>
          <w:sz w:val="22"/>
          <w:szCs w:val="22"/>
        </w:rPr>
        <w:t>wyrw</w:t>
      </w:r>
      <w:r w:rsidR="00032ABC">
        <w:rPr>
          <w:rFonts w:asciiTheme="minorHAnsi" w:hAnsiTheme="minorHAnsi" w:cs="Arial"/>
          <w:sz w:val="22"/>
          <w:szCs w:val="22"/>
        </w:rPr>
        <w:t>y</w:t>
      </w:r>
      <w:r w:rsidR="00E37EBC">
        <w:rPr>
          <w:rFonts w:asciiTheme="minorHAnsi" w:hAnsiTheme="minorHAnsi" w:cs="Arial"/>
          <w:sz w:val="22"/>
          <w:szCs w:val="22"/>
        </w:rPr>
        <w:t xml:space="preserve"> brzegu prawego materiałem rodzimym z odsypisk </w:t>
      </w:r>
      <w:r w:rsidR="00EC6600">
        <w:rPr>
          <w:rFonts w:asciiTheme="minorHAnsi" w:hAnsiTheme="minorHAnsi" w:cs="Arial"/>
          <w:sz w:val="22"/>
          <w:szCs w:val="22"/>
        </w:rPr>
        <w:t>–</w:t>
      </w:r>
      <w:r w:rsidR="00A6487B">
        <w:rPr>
          <w:rFonts w:asciiTheme="minorHAnsi" w:hAnsiTheme="minorHAnsi" w:cs="Arial"/>
          <w:sz w:val="22"/>
          <w:szCs w:val="22"/>
        </w:rPr>
        <w:t xml:space="preserve"> </w:t>
      </w:r>
      <w:r w:rsidR="00935BF7">
        <w:rPr>
          <w:rFonts w:asciiTheme="minorHAnsi" w:hAnsiTheme="minorHAnsi" w:cs="Arial"/>
          <w:sz w:val="22"/>
          <w:szCs w:val="22"/>
        </w:rPr>
        <w:t>8</w:t>
      </w:r>
      <w:r w:rsidR="00E4791A">
        <w:rPr>
          <w:rFonts w:asciiTheme="minorHAnsi" w:hAnsiTheme="minorHAnsi" w:cs="Arial"/>
          <w:sz w:val="22"/>
          <w:szCs w:val="22"/>
        </w:rPr>
        <w:t>0</w:t>
      </w:r>
      <w:r w:rsidR="00A6487B">
        <w:rPr>
          <w:rFonts w:asciiTheme="minorHAnsi" w:hAnsiTheme="minorHAnsi" w:cs="Arial"/>
          <w:sz w:val="22"/>
          <w:szCs w:val="22"/>
        </w:rPr>
        <w:t xml:space="preserve"> m</w:t>
      </w:r>
      <w:r w:rsidR="00A6487B" w:rsidRPr="00A6487B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7D4CAD">
        <w:rPr>
          <w:rFonts w:asciiTheme="minorHAnsi" w:hAnsiTheme="minorHAnsi" w:cs="Arial"/>
          <w:sz w:val="22"/>
          <w:szCs w:val="22"/>
        </w:rPr>
        <w:t xml:space="preserve"> </w:t>
      </w:r>
    </w:p>
    <w:p w14:paraId="26B92964" w14:textId="2C2E8F2B" w:rsidR="00186696" w:rsidRDefault="008E1988" w:rsidP="009265B8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zasypanie </w:t>
      </w:r>
      <w:r w:rsidR="00274016">
        <w:rPr>
          <w:rFonts w:asciiTheme="minorHAnsi" w:hAnsiTheme="minorHAnsi" w:cs="Arial"/>
          <w:sz w:val="22"/>
          <w:szCs w:val="22"/>
        </w:rPr>
        <w:t>wyrw</w:t>
      </w:r>
      <w:r w:rsidR="00032ABC">
        <w:rPr>
          <w:rFonts w:asciiTheme="minorHAnsi" w:hAnsiTheme="minorHAnsi" w:cs="Arial"/>
          <w:sz w:val="22"/>
          <w:szCs w:val="22"/>
        </w:rPr>
        <w:t>y</w:t>
      </w:r>
      <w:r w:rsidR="00274016">
        <w:rPr>
          <w:rFonts w:asciiTheme="minorHAnsi" w:hAnsiTheme="minorHAnsi" w:cs="Arial"/>
          <w:sz w:val="22"/>
          <w:szCs w:val="22"/>
        </w:rPr>
        <w:t xml:space="preserve"> brzeg</w:t>
      </w:r>
      <w:r w:rsidR="00032ABC">
        <w:rPr>
          <w:rFonts w:asciiTheme="minorHAnsi" w:hAnsiTheme="minorHAnsi" w:cs="Arial"/>
          <w:sz w:val="22"/>
          <w:szCs w:val="22"/>
        </w:rPr>
        <w:t>u</w:t>
      </w:r>
      <w:r w:rsidR="009265B8">
        <w:rPr>
          <w:rFonts w:asciiTheme="minorHAnsi" w:hAnsiTheme="minorHAnsi" w:cs="Arial"/>
          <w:sz w:val="22"/>
          <w:szCs w:val="22"/>
        </w:rPr>
        <w:t xml:space="preserve"> </w:t>
      </w:r>
      <w:r w:rsidR="00D35307">
        <w:rPr>
          <w:rFonts w:asciiTheme="minorHAnsi" w:hAnsiTheme="minorHAnsi" w:cs="Arial"/>
          <w:sz w:val="22"/>
          <w:szCs w:val="22"/>
        </w:rPr>
        <w:t xml:space="preserve">na brzegu prawym </w:t>
      </w:r>
      <w:r w:rsidR="009265B8">
        <w:rPr>
          <w:rFonts w:asciiTheme="minorHAnsi" w:hAnsiTheme="minorHAnsi" w:cs="Arial"/>
          <w:sz w:val="22"/>
          <w:szCs w:val="22"/>
        </w:rPr>
        <w:t>kamienie</w:t>
      </w:r>
      <w:r w:rsidR="00F679F8">
        <w:rPr>
          <w:rFonts w:asciiTheme="minorHAnsi" w:hAnsiTheme="minorHAnsi" w:cs="Arial"/>
          <w:sz w:val="22"/>
          <w:szCs w:val="22"/>
        </w:rPr>
        <w:t>m</w:t>
      </w:r>
      <w:r w:rsidR="009265B8">
        <w:rPr>
          <w:rFonts w:asciiTheme="minorHAnsi" w:hAnsiTheme="minorHAnsi" w:cs="Arial"/>
          <w:sz w:val="22"/>
          <w:szCs w:val="22"/>
        </w:rPr>
        <w:t xml:space="preserve"> naturalnym dowiezionym </w:t>
      </w:r>
      <w:r w:rsidR="00274016">
        <w:rPr>
          <w:rFonts w:asciiTheme="minorHAnsi" w:hAnsiTheme="minorHAnsi" w:cs="Arial"/>
          <w:sz w:val="22"/>
          <w:szCs w:val="22"/>
        </w:rPr>
        <w:t xml:space="preserve">                 </w:t>
      </w:r>
      <w:r w:rsidR="009311B4">
        <w:rPr>
          <w:rFonts w:asciiTheme="minorHAnsi" w:hAnsiTheme="minorHAnsi" w:cs="Arial"/>
          <w:sz w:val="22"/>
          <w:szCs w:val="22"/>
        </w:rPr>
        <w:br/>
      </w:r>
      <w:r w:rsidR="009265B8">
        <w:rPr>
          <w:rFonts w:asciiTheme="minorHAnsi" w:hAnsiTheme="minorHAnsi" w:cs="Arial"/>
          <w:sz w:val="22"/>
          <w:szCs w:val="22"/>
        </w:rPr>
        <w:t>z</w:t>
      </w:r>
      <w:r w:rsidR="009311B4">
        <w:rPr>
          <w:rFonts w:asciiTheme="minorHAnsi" w:hAnsiTheme="minorHAnsi" w:cs="Arial"/>
          <w:sz w:val="22"/>
          <w:szCs w:val="22"/>
        </w:rPr>
        <w:t xml:space="preserve"> k</w:t>
      </w:r>
      <w:r w:rsidR="009265B8">
        <w:rPr>
          <w:rFonts w:asciiTheme="minorHAnsi" w:hAnsiTheme="minorHAnsi" w:cs="Arial"/>
          <w:sz w:val="22"/>
          <w:szCs w:val="22"/>
        </w:rPr>
        <w:t>amieniołomu  – kamień o D</w:t>
      </w:r>
      <w:r w:rsidR="00E4791A">
        <w:rPr>
          <w:rFonts w:asciiTheme="minorHAnsi" w:hAnsiTheme="minorHAnsi" w:cs="Arial"/>
          <w:sz w:val="22"/>
          <w:szCs w:val="22"/>
        </w:rPr>
        <w:t xml:space="preserve"> &gt;</w:t>
      </w:r>
      <w:r w:rsidR="009B4C9E">
        <w:rPr>
          <w:rFonts w:asciiTheme="minorHAnsi" w:hAnsiTheme="minorHAnsi" w:cs="Arial"/>
          <w:sz w:val="22"/>
          <w:szCs w:val="22"/>
        </w:rPr>
        <w:t xml:space="preserve"> </w:t>
      </w:r>
      <w:r w:rsidR="00E4791A">
        <w:rPr>
          <w:rFonts w:asciiTheme="minorHAnsi" w:hAnsiTheme="minorHAnsi" w:cs="Arial"/>
          <w:sz w:val="22"/>
          <w:szCs w:val="22"/>
        </w:rPr>
        <w:t xml:space="preserve">60 </w:t>
      </w:r>
      <w:r w:rsidR="009B4C9E">
        <w:rPr>
          <w:rFonts w:asciiTheme="minorHAnsi" w:hAnsiTheme="minorHAnsi" w:cs="Arial"/>
          <w:sz w:val="22"/>
          <w:szCs w:val="22"/>
        </w:rPr>
        <w:t>cm</w:t>
      </w:r>
      <w:r w:rsidR="00A6487B">
        <w:rPr>
          <w:rFonts w:asciiTheme="minorHAnsi" w:hAnsiTheme="minorHAnsi" w:cs="Arial"/>
          <w:sz w:val="22"/>
          <w:szCs w:val="22"/>
        </w:rPr>
        <w:t xml:space="preserve"> – </w:t>
      </w:r>
      <w:r w:rsidR="00935BF7">
        <w:rPr>
          <w:rFonts w:asciiTheme="minorHAnsi" w:hAnsiTheme="minorHAnsi" w:cs="Arial"/>
          <w:sz w:val="22"/>
          <w:szCs w:val="22"/>
        </w:rPr>
        <w:t>12</w:t>
      </w:r>
      <w:r w:rsidR="00E4791A">
        <w:rPr>
          <w:rFonts w:asciiTheme="minorHAnsi" w:hAnsiTheme="minorHAnsi" w:cs="Arial"/>
          <w:sz w:val="22"/>
          <w:szCs w:val="22"/>
        </w:rPr>
        <w:t>0</w:t>
      </w:r>
      <w:r w:rsidR="00A6487B">
        <w:rPr>
          <w:rFonts w:asciiTheme="minorHAnsi" w:hAnsiTheme="minorHAnsi" w:cs="Arial"/>
          <w:sz w:val="22"/>
          <w:szCs w:val="22"/>
        </w:rPr>
        <w:t xml:space="preserve"> m</w:t>
      </w:r>
      <w:r w:rsidR="00A6487B" w:rsidRPr="00A6487B">
        <w:rPr>
          <w:rFonts w:asciiTheme="minorHAnsi" w:hAnsiTheme="minorHAnsi" w:cs="Arial"/>
          <w:sz w:val="22"/>
          <w:szCs w:val="22"/>
          <w:vertAlign w:val="superscript"/>
        </w:rPr>
        <w:t>3</w:t>
      </w:r>
    </w:p>
    <w:p w14:paraId="2875B626" w14:textId="3E8C08B8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46D99AF5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3. Wyszczególnienie robót tymczasowych i towarzyszących.</w:t>
      </w:r>
    </w:p>
    <w:p w14:paraId="251A89F7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062B7DDC" w14:textId="77777777" w:rsidR="008E1988" w:rsidRPr="00353B05" w:rsidRDefault="008E1988" w:rsidP="008E1988">
      <w:pPr>
        <w:ind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Wykonawca w kosztach zadania powinien uwzględnić: organizację placu budowy (wynajęcie, urządzenie, likwidację placu budowy, doprowadzenie energii elektrycznej, wody itp.), ochronę przed działaniem wód w trakcie realizacji robót, transport materiałów do miejsca wbudowania w tym drogi technologiczne łącznie z uzyskaniem zgód właścicieli działek na przejazd oraz zaspokojenie ich roszczeń za po</w:t>
      </w:r>
      <w:r w:rsidR="002D7A0C" w:rsidRPr="00353B05">
        <w:rPr>
          <w:rFonts w:asciiTheme="minorHAnsi" w:hAnsiTheme="minorHAnsi" w:cs="Arial"/>
          <w:sz w:val="22"/>
          <w:szCs w:val="22"/>
        </w:rPr>
        <w:t>niesione z tego tytułu szkody,</w:t>
      </w:r>
      <w:r w:rsidRPr="00353B05">
        <w:rPr>
          <w:rFonts w:asciiTheme="minorHAnsi" w:hAnsiTheme="minorHAnsi" w:cs="Arial"/>
          <w:sz w:val="22"/>
          <w:szCs w:val="22"/>
        </w:rPr>
        <w:t xml:space="preserve"> roboty pomocnicze typu: </w:t>
      </w:r>
      <w:proofErr w:type="spellStart"/>
      <w:r w:rsidRPr="00353B05">
        <w:rPr>
          <w:rFonts w:asciiTheme="minorHAnsi" w:hAnsiTheme="minorHAnsi" w:cs="Arial"/>
          <w:sz w:val="22"/>
          <w:szCs w:val="22"/>
        </w:rPr>
        <w:t>grodze</w:t>
      </w:r>
      <w:proofErr w:type="spellEnd"/>
      <w:r w:rsidRPr="00353B05">
        <w:rPr>
          <w:rFonts w:asciiTheme="minorHAnsi" w:hAnsiTheme="minorHAnsi" w:cs="Arial"/>
          <w:sz w:val="22"/>
          <w:szCs w:val="22"/>
        </w:rPr>
        <w:t xml:space="preserve">, pompownie, podesty, rusztowania, odprowadzenie wody, szalowanie itp., prace pomiarowe, pobieranie i przechowywanie do czasu odbioru końcowego próbek użytych materiałów, wykonanie dokumentacji fotograficznej przed i po zakończeniu robót </w:t>
      </w:r>
    </w:p>
    <w:p w14:paraId="4D880C14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77444D14" w14:textId="77777777" w:rsidR="008E1988" w:rsidRPr="00353B05" w:rsidRDefault="008E1988" w:rsidP="008E1988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4.</w:t>
      </w:r>
      <w:r w:rsidRPr="00353B05">
        <w:rPr>
          <w:rFonts w:asciiTheme="minorHAnsi" w:hAnsiTheme="minorHAnsi" w:cs="Arial"/>
          <w:sz w:val="22"/>
          <w:szCs w:val="22"/>
        </w:rPr>
        <w:t xml:space="preserve"> </w:t>
      </w:r>
      <w:r w:rsidRPr="00353B05">
        <w:rPr>
          <w:rFonts w:asciiTheme="minorHAnsi" w:hAnsiTheme="minorHAnsi" w:cs="Arial"/>
          <w:b/>
          <w:sz w:val="22"/>
          <w:szCs w:val="22"/>
        </w:rPr>
        <w:t>Informacje o terenie budowy zawierające wszystkie niezbędne dane</w:t>
      </w:r>
      <w:r w:rsidRPr="00353B05">
        <w:rPr>
          <w:rFonts w:asciiTheme="minorHAnsi" w:hAnsiTheme="minorHAnsi" w:cs="Arial"/>
          <w:i/>
          <w:sz w:val="22"/>
          <w:szCs w:val="22"/>
        </w:rPr>
        <w:t>.</w:t>
      </w:r>
    </w:p>
    <w:p w14:paraId="124DF519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53C08B3C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organizacja robót</w:t>
      </w:r>
    </w:p>
    <w:p w14:paraId="1CAA5DC2" w14:textId="77777777" w:rsidR="008E1988" w:rsidRPr="00353B05" w:rsidRDefault="008E1988" w:rsidP="00B27EA4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1, pkt. 1.2. Przygotowanie placu budowy i urządzeń pomocniczych oraz organizacja robót budowlanych.</w:t>
      </w:r>
    </w:p>
    <w:p w14:paraId="4EDB909A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zabezpieczenie interesu osób trzecich</w:t>
      </w:r>
    </w:p>
    <w:p w14:paraId="58473577" w14:textId="77777777" w:rsidR="008E1988" w:rsidRPr="00353B05" w:rsidRDefault="008E1988" w:rsidP="008E1988">
      <w:pPr>
        <w:numPr>
          <w:ilvl w:val="0"/>
          <w:numId w:val="10"/>
        </w:numPr>
        <w:overflowPunct/>
        <w:autoSpaceDE/>
        <w:adjustRightInd/>
        <w:ind w:left="720" w:hanging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Za szkody wyrządzone osobom trzecim w czasie realizacji robót, związane z tymi robotami, ponosi  odpowiedzialność wykonawca na zasadach ogólnych przewidzianych w Kodeksie Cywilnym</w:t>
      </w:r>
    </w:p>
    <w:p w14:paraId="3EDB080C" w14:textId="77777777" w:rsidR="008E1988" w:rsidRPr="00353B05" w:rsidRDefault="008E1988" w:rsidP="008E1988">
      <w:pPr>
        <w:ind w:left="540"/>
        <w:jc w:val="both"/>
        <w:rPr>
          <w:rFonts w:asciiTheme="minorHAnsi" w:hAnsiTheme="minorHAnsi" w:cs="Arial"/>
          <w:sz w:val="22"/>
          <w:szCs w:val="22"/>
        </w:rPr>
      </w:pPr>
    </w:p>
    <w:p w14:paraId="73D08AD3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ochrona środowiska</w:t>
      </w:r>
    </w:p>
    <w:p w14:paraId="226AB205" w14:textId="77777777" w:rsidR="008E1988" w:rsidRPr="00353B05" w:rsidRDefault="008E1988" w:rsidP="008E1988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2 - ST robót ziemnych, pkt. 2.5. Ochrona środowiska.</w:t>
      </w:r>
    </w:p>
    <w:p w14:paraId="723C3CE9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0BF9A159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warunki bezpieczeństwa pracy</w:t>
      </w:r>
    </w:p>
    <w:p w14:paraId="02AF79A0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1.1.11  Warunki ogólne dotyczące BHP przy wykonywaniu</w:t>
      </w:r>
    </w:p>
    <w:p w14:paraId="57346BA5" w14:textId="5A21EA89" w:rsidR="007D4CAD" w:rsidRPr="00353B05" w:rsidRDefault="008E1988" w:rsidP="0020532E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robót</w:t>
      </w:r>
    </w:p>
    <w:p w14:paraId="111288F6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zaplecze dla potrzeb wykonawcy</w:t>
      </w:r>
    </w:p>
    <w:p w14:paraId="0F1D0E0D" w14:textId="622F7178" w:rsidR="008E1988" w:rsidRPr="00353B05" w:rsidRDefault="008E1988" w:rsidP="00B27EA4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</w:t>
      </w:r>
      <w:r w:rsidR="0020532E">
        <w:rPr>
          <w:rFonts w:asciiTheme="minorHAnsi" w:hAnsiTheme="minorHAnsi" w:cs="Arial"/>
          <w:sz w:val="22"/>
          <w:szCs w:val="22"/>
        </w:rPr>
        <w:br/>
      </w:r>
    </w:p>
    <w:p w14:paraId="68B0C38A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lastRenderedPageBreak/>
        <w:t>ogrodzenie</w:t>
      </w:r>
    </w:p>
    <w:p w14:paraId="604A7586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budowy,</w:t>
      </w:r>
    </w:p>
    <w:p w14:paraId="238B8134" w14:textId="77777777" w:rsidR="008E1988" w:rsidRPr="00353B05" w:rsidRDefault="008E1988" w:rsidP="008E1988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ogrodzenie należy ograniczyć tylko do zaplecza budowy.</w:t>
      </w:r>
    </w:p>
    <w:p w14:paraId="39E87478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zabezpieczenie dojazdów</w:t>
      </w:r>
    </w:p>
    <w:p w14:paraId="25C8EB7F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</w:t>
      </w:r>
    </w:p>
    <w:p w14:paraId="27FF410D" w14:textId="77777777" w:rsidR="008E1988" w:rsidRPr="00353B05" w:rsidRDefault="008E1988" w:rsidP="002D7A0C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Dojazd do miejsca budowy </w:t>
      </w:r>
      <w:r w:rsidR="00186696" w:rsidRPr="00353B05">
        <w:rPr>
          <w:rFonts w:asciiTheme="minorHAnsi" w:hAnsiTheme="minorHAnsi" w:cs="Arial"/>
          <w:sz w:val="22"/>
          <w:szCs w:val="22"/>
        </w:rPr>
        <w:t>z drogi gminnej.</w:t>
      </w:r>
    </w:p>
    <w:p w14:paraId="066F685E" w14:textId="77777777" w:rsidR="008E1988" w:rsidRDefault="008E1988" w:rsidP="008E1988">
      <w:pPr>
        <w:ind w:firstLine="540"/>
        <w:jc w:val="both"/>
        <w:rPr>
          <w:rFonts w:ascii="Arial" w:hAnsi="Arial" w:cs="Arial"/>
        </w:rPr>
      </w:pPr>
    </w:p>
    <w:p w14:paraId="7B038D0D" w14:textId="77777777" w:rsidR="008E1988" w:rsidRPr="005517C2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5517C2">
        <w:rPr>
          <w:rFonts w:ascii="Arial" w:hAnsi="Arial" w:cs="Arial"/>
          <w:b/>
        </w:rPr>
        <w:t>miejsce składowania materiałów</w:t>
      </w:r>
    </w:p>
    <w:p w14:paraId="524720AF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wg części 1 – ST warunki ogólne, pkt. 1.2.5. Składowanie, przechowywanie, kontrola</w:t>
      </w:r>
    </w:p>
    <w:p w14:paraId="0DBDC83F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jakości materiałów, elementów i wyrobów.</w:t>
      </w:r>
    </w:p>
    <w:p w14:paraId="44B7D73A" w14:textId="77777777" w:rsidR="008E1988" w:rsidRPr="000D4DDA" w:rsidRDefault="008E1988" w:rsidP="008E1988">
      <w:pPr>
        <w:spacing w:line="360" w:lineRule="auto"/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Elementy i wyroby przeznaczone do wbudowania są składowane w bliskim sąsiedztwie robót.</w:t>
      </w:r>
    </w:p>
    <w:p w14:paraId="5BC8AAB4" w14:textId="77777777" w:rsidR="008E1988" w:rsidRPr="000D4DDA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najbliższe dostępne media</w:t>
      </w:r>
    </w:p>
    <w:p w14:paraId="3C49A50A" w14:textId="77777777" w:rsidR="008E1988" w:rsidRPr="000D4DDA" w:rsidRDefault="008E1988" w:rsidP="008E1988">
      <w:pPr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</w:rPr>
        <w:t>Za zgodą najbliższych sąsiadów.</w:t>
      </w:r>
    </w:p>
    <w:p w14:paraId="704D4ED1" w14:textId="77777777" w:rsidR="008E1988" w:rsidRPr="000D4DDA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informacja o uzbrojeniu terenu.</w:t>
      </w:r>
    </w:p>
    <w:p w14:paraId="60D58E20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Brak informacji. Przed przystąpieniem do wykonywania robót należy lokalnie dokonać sprawdzenia istnienia możliwych sieci.</w:t>
      </w:r>
    </w:p>
    <w:p w14:paraId="7BBA588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36E363BA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5. Zestawienie CPV Wspólnego Słownika Zamówień Publicznych.</w:t>
      </w:r>
    </w:p>
    <w:p w14:paraId="4C75960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5609AB57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>45110000-1</w:t>
      </w:r>
      <w:r w:rsidRPr="000D4DDA">
        <w:rPr>
          <w:rFonts w:ascii="Arial" w:hAnsi="Arial" w:cs="Arial"/>
        </w:rPr>
        <w:t xml:space="preserve">    Roboty w zakresie burzenia i rozbiórki obiektów budowlanych; roboty ziemne.</w:t>
      </w:r>
    </w:p>
    <w:p w14:paraId="4BFEFACD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 xml:space="preserve">45240000-1   </w:t>
      </w:r>
      <w:r w:rsidRPr="000D4DDA">
        <w:rPr>
          <w:rFonts w:ascii="Arial" w:hAnsi="Arial" w:cs="Arial"/>
        </w:rPr>
        <w:t xml:space="preserve"> Budowa obiektów inżynierii wodnej</w:t>
      </w:r>
    </w:p>
    <w:p w14:paraId="0FE86E4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2DB718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6. Definicje pojęcia i określenia podstawowe zawarte w opracowaniu.</w:t>
      </w:r>
    </w:p>
    <w:p w14:paraId="179F6326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58AB5C21" w14:textId="4623563C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Określenia podstawowe zgodnie z definicja</w:t>
      </w:r>
      <w:r w:rsidR="009B4C9E">
        <w:rPr>
          <w:rFonts w:ascii="Arial" w:hAnsi="Arial" w:cs="Arial"/>
        </w:rPr>
        <w:t>mi zawartymi w Części 1,</w:t>
      </w:r>
      <w:r w:rsidR="006E08EC">
        <w:rPr>
          <w:rFonts w:ascii="Arial" w:hAnsi="Arial" w:cs="Arial"/>
        </w:rPr>
        <w:t>2,</w:t>
      </w:r>
      <w:r w:rsidR="00331274">
        <w:rPr>
          <w:rFonts w:ascii="Arial" w:hAnsi="Arial" w:cs="Arial"/>
        </w:rPr>
        <w:t>3,</w:t>
      </w:r>
      <w:r>
        <w:rPr>
          <w:rFonts w:ascii="Arial" w:hAnsi="Arial" w:cs="Arial"/>
        </w:rPr>
        <w:t xml:space="preserve"> 4 </w:t>
      </w:r>
      <w:r w:rsidRPr="000D4DDA">
        <w:rPr>
          <w:rFonts w:ascii="Arial" w:hAnsi="Arial" w:cs="Arial"/>
        </w:rPr>
        <w:t>ST wykonania i odbioru robót budowlanych w zakresie inżynierii wodnej - rzeki i potoki górskie.</w:t>
      </w:r>
    </w:p>
    <w:p w14:paraId="40FA4816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5CAC559F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7. Wymagania dotyczące właściwości wyrobów budowlanych oraz niezbędne wymagania</w:t>
      </w:r>
    </w:p>
    <w:p w14:paraId="5A5DA89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związane z ich transportem, składowaniem, przechowywaniem, oraz kontrolą jakości.</w:t>
      </w:r>
    </w:p>
    <w:p w14:paraId="5619EEBD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</w:p>
    <w:p w14:paraId="3BE8BDD9" w14:textId="5120F16B" w:rsidR="00AA0363" w:rsidRDefault="00AA0363" w:rsidP="00AA0363">
      <w:pPr>
        <w:numPr>
          <w:ilvl w:val="1"/>
          <w:numId w:val="32"/>
        </w:numPr>
        <w:tabs>
          <w:tab w:val="clear" w:pos="1440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Zgodnie z warun</w:t>
      </w:r>
      <w:r w:rsidR="009B4C9E">
        <w:rPr>
          <w:rFonts w:ascii="Arial" w:hAnsi="Arial"/>
        </w:rPr>
        <w:t>kami zawartymi w Częściach 1,</w:t>
      </w:r>
      <w:r w:rsidR="006E08EC">
        <w:rPr>
          <w:rFonts w:ascii="Arial" w:hAnsi="Arial"/>
        </w:rPr>
        <w:t xml:space="preserve"> 2, </w:t>
      </w:r>
      <w:r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4 ST"/>
        </w:smartTagPr>
        <w:r>
          <w:rPr>
            <w:rFonts w:ascii="Arial" w:hAnsi="Arial"/>
          </w:rPr>
          <w:t>4 ST</w:t>
        </w:r>
      </w:smartTag>
      <w:r>
        <w:rPr>
          <w:rFonts w:ascii="Arial" w:hAnsi="Arial"/>
        </w:rPr>
        <w:t xml:space="preserve"> wykonania i odbioru robót budowlanych </w:t>
      </w:r>
      <w:r w:rsidR="00D35307">
        <w:rPr>
          <w:rFonts w:ascii="Arial" w:hAnsi="Arial"/>
        </w:rPr>
        <w:t xml:space="preserve">      </w:t>
      </w:r>
      <w:r w:rsidR="0020532E">
        <w:rPr>
          <w:rFonts w:ascii="Arial" w:hAnsi="Arial"/>
        </w:rPr>
        <w:br/>
      </w:r>
      <w:r>
        <w:rPr>
          <w:rFonts w:ascii="Arial" w:hAnsi="Arial"/>
        </w:rPr>
        <w:t>w zakresie inżynierii wodnej – rzeki i potoki górskie:</w:t>
      </w:r>
    </w:p>
    <w:p w14:paraId="6AC80AF7" w14:textId="77777777" w:rsidR="00AA0363" w:rsidRDefault="00AA0363" w:rsidP="00AA0363">
      <w:pPr>
        <w:spacing w:before="120" w:after="120"/>
        <w:jc w:val="both"/>
        <w:rPr>
          <w:rFonts w:ascii="Arial" w:hAnsi="Arial"/>
        </w:rPr>
      </w:pPr>
    </w:p>
    <w:p w14:paraId="17599D78" w14:textId="77777777" w:rsidR="00AA0363" w:rsidRPr="00D82391" w:rsidRDefault="00AA0363" w:rsidP="00AA0363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1,  pkt.</w:t>
      </w:r>
      <w:r w:rsidRPr="00D82391">
        <w:rPr>
          <w:rFonts w:ascii="Arial" w:hAnsi="Arial" w:cs="Arial"/>
        </w:rPr>
        <w:t xml:space="preserve">1.1.10. Jakość materiałów i elementów przeznaczonych do wbudowania, </w:t>
      </w:r>
    </w:p>
    <w:p w14:paraId="63FAC242" w14:textId="77DA7421" w:rsidR="00AA0363" w:rsidRPr="00CE43E8" w:rsidRDefault="00AA0363" w:rsidP="00AA0363">
      <w:pPr>
        <w:tabs>
          <w:tab w:val="left" w:pos="1876"/>
        </w:tabs>
        <w:spacing w:before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pkt.</w:t>
      </w:r>
      <w:r w:rsidRPr="00D82391">
        <w:rPr>
          <w:rFonts w:ascii="Arial" w:hAnsi="Arial" w:cs="Arial"/>
        </w:rPr>
        <w:t>1.2.5. Składowanie, przechowywanie, kontrola jakości materiałów</w:t>
      </w:r>
      <w:r w:rsidR="00D35307">
        <w:rPr>
          <w:rFonts w:ascii="Arial" w:hAnsi="Arial" w:cs="Arial"/>
        </w:rPr>
        <w:t xml:space="preserve"> </w:t>
      </w:r>
      <w:r w:rsidRPr="00D82391">
        <w:rPr>
          <w:rFonts w:ascii="Arial" w:hAnsi="Arial" w:cs="Arial"/>
        </w:rPr>
        <w:t xml:space="preserve">elementów </w:t>
      </w:r>
      <w:r w:rsidR="00D35307">
        <w:rPr>
          <w:rFonts w:ascii="Arial" w:hAnsi="Arial" w:cs="Arial"/>
        </w:rPr>
        <w:t xml:space="preserve">            </w:t>
      </w:r>
      <w:r w:rsidR="0020532E">
        <w:rPr>
          <w:rFonts w:ascii="Arial" w:hAnsi="Arial" w:cs="Arial"/>
        </w:rPr>
        <w:br/>
      </w:r>
      <w:r w:rsidRPr="00D82391">
        <w:rPr>
          <w:rFonts w:ascii="Arial" w:hAnsi="Arial" w:cs="Arial"/>
        </w:rPr>
        <w:t xml:space="preserve">i wyrobów. </w:t>
      </w:r>
    </w:p>
    <w:p w14:paraId="25FB4AA0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</w:p>
    <w:p w14:paraId="346A9E23" w14:textId="77777777" w:rsidR="00AA0363" w:rsidRPr="00B53860" w:rsidRDefault="00AA0363" w:rsidP="00AA0363">
      <w:pPr>
        <w:numPr>
          <w:ilvl w:val="0"/>
          <w:numId w:val="33"/>
        </w:numPr>
        <w:tabs>
          <w:tab w:val="clear" w:pos="1440"/>
          <w:tab w:val="num" w:pos="993"/>
        </w:tabs>
        <w:overflowPunct/>
        <w:autoSpaceDE/>
        <w:autoSpaceDN/>
        <w:adjustRightInd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4, </w:t>
      </w:r>
      <w:r w:rsidRPr="00B53860">
        <w:rPr>
          <w:rFonts w:ascii="Arial" w:hAnsi="Arial" w:cs="Arial"/>
        </w:rPr>
        <w:t>pkt.4.6. Materiały</w:t>
      </w:r>
    </w:p>
    <w:p w14:paraId="79417F86" w14:textId="77777777" w:rsidR="00AA0363" w:rsidRPr="003F0F5C" w:rsidRDefault="00AA0363" w:rsidP="00AA0363">
      <w:pPr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pkt.4.7. Składowanie, magazynowanie i przechowywanie materiałów</w:t>
      </w:r>
    </w:p>
    <w:p w14:paraId="60C63D93" w14:textId="77777777" w:rsidR="00AA0363" w:rsidRPr="003F0F5C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pkt.4.8. Transport i warunki dostawy,</w:t>
      </w:r>
    </w:p>
    <w:p w14:paraId="30352105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pkt.4.9. Kontrola jakości,</w:t>
      </w:r>
    </w:p>
    <w:p w14:paraId="014096E2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pkt.4.17.2 Normy</w:t>
      </w:r>
    </w:p>
    <w:p w14:paraId="25E91C51" w14:textId="77777777" w:rsidR="00AA0363" w:rsidRDefault="00AA0363" w:rsidP="00AA0363">
      <w:pPr>
        <w:numPr>
          <w:ilvl w:val="1"/>
          <w:numId w:val="32"/>
        </w:numPr>
        <w:tabs>
          <w:tab w:val="clear" w:pos="1440"/>
          <w:tab w:val="num" w:pos="709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Dane dotyczące materiałów zastosowanych w opracowaniu projektowym nie ujętych w „ST wykonania i odbioru robót budowlanych w zakresie inżynierii wodnej – rzeki i potoki górskie”: </w:t>
      </w:r>
    </w:p>
    <w:p w14:paraId="78B6900B" w14:textId="6A8F103C" w:rsidR="00981C14" w:rsidRPr="00981C14" w:rsidRDefault="00AA0363" w:rsidP="009B4C9E">
      <w:pPr>
        <w:spacing w:before="120"/>
        <w:ind w:left="900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 b.1.</w:t>
      </w:r>
      <w:r>
        <w:rPr>
          <w:rFonts w:ascii="Arial" w:hAnsi="Arial"/>
          <w:iCs/>
        </w:rPr>
        <w:t xml:space="preserve"> kamień naturalny </w:t>
      </w:r>
      <w:r w:rsidRPr="000624B7">
        <w:rPr>
          <w:rFonts w:ascii="Arial" w:hAnsi="Arial"/>
          <w:iCs/>
        </w:rPr>
        <w:t xml:space="preserve"> – ciężki o ciężarze objętościowym 2,0 t/ m</w:t>
      </w:r>
      <w:r w:rsidRPr="000624B7">
        <w:rPr>
          <w:rFonts w:ascii="Arial" w:hAnsi="Arial"/>
          <w:iCs/>
          <w:vertAlign w:val="superscript"/>
        </w:rPr>
        <w:t>3</w:t>
      </w:r>
      <w:r w:rsidR="00981C14">
        <w:rPr>
          <w:rFonts w:ascii="Arial" w:hAnsi="Arial"/>
          <w:iCs/>
        </w:rPr>
        <w:t xml:space="preserve">  </w:t>
      </w:r>
    </w:p>
    <w:p w14:paraId="688068FD" w14:textId="77777777" w:rsidR="00AA0363" w:rsidRPr="000624B7" w:rsidRDefault="00AA0363" w:rsidP="00AA0363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zastosowanie</w:t>
      </w:r>
    </w:p>
    <w:p w14:paraId="2148A839" w14:textId="44CD31A7" w:rsidR="00AA0363" w:rsidRDefault="00AA0363" w:rsidP="00AA0363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>b.1.</w:t>
      </w:r>
      <w:r w:rsidRPr="000624B7">
        <w:rPr>
          <w:rFonts w:ascii="Arial" w:hAnsi="Arial"/>
          <w:bCs/>
          <w:iCs/>
        </w:rPr>
        <w:t xml:space="preserve"> </w:t>
      </w:r>
      <w:r>
        <w:rPr>
          <w:rFonts w:ascii="Arial" w:hAnsi="Arial"/>
          <w:iCs/>
        </w:rPr>
        <w:t xml:space="preserve">do wykonania zasypu </w:t>
      </w:r>
      <w:r w:rsidR="00C96F41">
        <w:rPr>
          <w:rFonts w:ascii="Arial" w:hAnsi="Arial"/>
          <w:iCs/>
        </w:rPr>
        <w:t xml:space="preserve">wyrwy </w:t>
      </w:r>
      <w:r>
        <w:rPr>
          <w:rFonts w:ascii="Arial" w:hAnsi="Arial"/>
          <w:iCs/>
        </w:rPr>
        <w:t>kamieniem naturalnym</w:t>
      </w:r>
      <w:r w:rsidR="009B4C9E">
        <w:rPr>
          <w:rFonts w:ascii="Arial" w:hAnsi="Arial"/>
          <w:iCs/>
        </w:rPr>
        <w:t xml:space="preserve"> – grube głazy kamienne D </w:t>
      </w:r>
      <w:r w:rsidR="00E4791A">
        <w:rPr>
          <w:rFonts w:ascii="Arial" w:hAnsi="Arial"/>
          <w:iCs/>
        </w:rPr>
        <w:t>&gt;</w:t>
      </w:r>
      <w:r w:rsidR="009B4C9E">
        <w:rPr>
          <w:rFonts w:ascii="Arial" w:hAnsi="Arial"/>
          <w:iCs/>
        </w:rPr>
        <w:t xml:space="preserve"> </w:t>
      </w:r>
      <w:r w:rsidR="00E4791A">
        <w:rPr>
          <w:rFonts w:ascii="Arial" w:hAnsi="Arial"/>
          <w:iCs/>
        </w:rPr>
        <w:t>60</w:t>
      </w:r>
      <w:r w:rsidRPr="000624B7">
        <w:rPr>
          <w:rFonts w:ascii="Arial" w:hAnsi="Arial"/>
          <w:iCs/>
        </w:rPr>
        <w:t xml:space="preserve"> cm</w:t>
      </w:r>
    </w:p>
    <w:p w14:paraId="7B6A6546" w14:textId="4953D452" w:rsidR="00AA0363" w:rsidRPr="000624B7" w:rsidRDefault="00AA0363" w:rsidP="009B4C9E">
      <w:pPr>
        <w:ind w:left="993"/>
        <w:jc w:val="both"/>
        <w:rPr>
          <w:rFonts w:ascii="Arial" w:hAnsi="Arial"/>
          <w:iCs/>
        </w:rPr>
      </w:pPr>
    </w:p>
    <w:p w14:paraId="3BBC3514" w14:textId="77777777" w:rsidR="00AA0363" w:rsidRPr="000624B7" w:rsidRDefault="00AA0363" w:rsidP="00AA0363">
      <w:pPr>
        <w:numPr>
          <w:ilvl w:val="0"/>
          <w:numId w:val="34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dane </w:t>
      </w:r>
      <w:r w:rsidRPr="000624B7">
        <w:rPr>
          <w:rFonts w:ascii="Arial" w:hAnsi="Arial" w:cs="Arial"/>
          <w:b/>
        </w:rPr>
        <w:t>techniczne</w:t>
      </w:r>
      <w:r w:rsidRPr="000624B7">
        <w:rPr>
          <w:rFonts w:ascii="Arial" w:hAnsi="Arial"/>
          <w:b/>
        </w:rPr>
        <w:t xml:space="preserve"> materiału:</w:t>
      </w:r>
    </w:p>
    <w:p w14:paraId="3E4D037A" w14:textId="29C2E0AA" w:rsidR="00AA0363" w:rsidRDefault="00AA0363" w:rsidP="00AA0363">
      <w:pPr>
        <w:spacing w:before="60"/>
        <w:ind w:left="1418" w:hanging="425"/>
        <w:jc w:val="both"/>
        <w:rPr>
          <w:rFonts w:ascii="Arial" w:hAnsi="Arial" w:cs="Arial"/>
          <w:iCs/>
        </w:rPr>
      </w:pPr>
      <w:r w:rsidRPr="000624B7">
        <w:rPr>
          <w:rFonts w:ascii="Arial" w:hAnsi="Arial"/>
          <w:b/>
          <w:iCs/>
        </w:rPr>
        <w:t>b.1</w:t>
      </w:r>
      <w:r w:rsidRPr="000624B7">
        <w:rPr>
          <w:rFonts w:ascii="Arial" w:hAnsi="Arial" w:cs="Arial"/>
          <w:b/>
          <w:iCs/>
        </w:rPr>
        <w:t>.</w:t>
      </w:r>
      <w:r w:rsidRPr="000624B7">
        <w:rPr>
          <w:rFonts w:ascii="Arial" w:hAnsi="Arial" w:cs="Arial"/>
          <w:iCs/>
        </w:rPr>
        <w:t xml:space="preserve"> D </w:t>
      </w:r>
      <w:r w:rsidR="00E4791A">
        <w:rPr>
          <w:rFonts w:ascii="Arial" w:hAnsi="Arial" w:cs="Arial"/>
          <w:iCs/>
        </w:rPr>
        <w:t>&gt; 0,6</w:t>
      </w:r>
      <w:r w:rsidRPr="000624B7">
        <w:rPr>
          <w:rFonts w:ascii="Arial" w:hAnsi="Arial" w:cs="Arial"/>
          <w:iCs/>
        </w:rPr>
        <w:t>0 m</w:t>
      </w:r>
    </w:p>
    <w:p w14:paraId="2B8B368A" w14:textId="77777777" w:rsidR="00AA0363" w:rsidRPr="00B2698E" w:rsidRDefault="00AA0363" w:rsidP="006E08EC">
      <w:pPr>
        <w:spacing w:before="60"/>
        <w:jc w:val="both"/>
        <w:rPr>
          <w:rFonts w:ascii="Arial" w:hAnsi="Arial"/>
          <w:iCs/>
        </w:rPr>
      </w:pPr>
    </w:p>
    <w:p w14:paraId="16B81018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lastRenderedPageBreak/>
        <w:t xml:space="preserve">sposób </w:t>
      </w:r>
      <w:r w:rsidRPr="000624B7">
        <w:rPr>
          <w:rFonts w:ascii="Arial" w:hAnsi="Arial" w:cs="Arial"/>
          <w:b/>
        </w:rPr>
        <w:t>transportu</w:t>
      </w:r>
    </w:p>
    <w:p w14:paraId="1D6D8458" w14:textId="4A9213CD" w:rsidR="00981C14" w:rsidRPr="000624B7" w:rsidRDefault="00AA0363" w:rsidP="009B4C9E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b.1. </w:t>
      </w:r>
      <w:r w:rsidRPr="000624B7">
        <w:rPr>
          <w:rFonts w:ascii="Arial" w:hAnsi="Arial"/>
          <w:iCs/>
        </w:rPr>
        <w:t>samochód samowyładowczy</w:t>
      </w:r>
    </w:p>
    <w:p w14:paraId="09E96A4F" w14:textId="77777777" w:rsidR="00AA0363" w:rsidRPr="000624B7" w:rsidRDefault="00AA0363" w:rsidP="00AA0363">
      <w:pPr>
        <w:spacing w:before="60"/>
        <w:jc w:val="both"/>
        <w:rPr>
          <w:rFonts w:ascii="Arial" w:hAnsi="Arial"/>
          <w:iCs/>
        </w:rPr>
      </w:pPr>
    </w:p>
    <w:p w14:paraId="5AA00641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składowania</w:t>
      </w:r>
    </w:p>
    <w:p w14:paraId="481CD63C" w14:textId="69E444F3" w:rsidR="00AA0363" w:rsidRDefault="007D4CAD" w:rsidP="00AA0363">
      <w:pPr>
        <w:spacing w:before="60"/>
        <w:ind w:left="3402" w:hanging="2409"/>
        <w:jc w:val="both"/>
        <w:rPr>
          <w:rFonts w:ascii="Arial" w:hAnsi="Arial" w:cs="Arial"/>
          <w:iCs/>
        </w:rPr>
      </w:pPr>
      <w:r>
        <w:rPr>
          <w:rFonts w:ascii="Arial" w:hAnsi="Arial"/>
          <w:b/>
          <w:iCs/>
        </w:rPr>
        <w:t>b.1.,</w:t>
      </w:r>
      <w:r w:rsidR="00AA0363" w:rsidRPr="000624B7">
        <w:rPr>
          <w:rFonts w:ascii="Arial" w:hAnsi="Arial"/>
          <w:b/>
          <w:iCs/>
        </w:rPr>
        <w:t xml:space="preserve"> </w:t>
      </w:r>
      <w:r w:rsidR="00AA0363" w:rsidRPr="000624B7">
        <w:rPr>
          <w:rFonts w:ascii="Arial" w:hAnsi="Arial"/>
          <w:iCs/>
        </w:rPr>
        <w:t xml:space="preserve">Część 1, pkt. 1.2.5. </w:t>
      </w:r>
      <w:r w:rsidR="00AA0363" w:rsidRPr="000624B7">
        <w:rPr>
          <w:rFonts w:ascii="Arial" w:hAnsi="Arial" w:cs="Arial"/>
          <w:iCs/>
        </w:rPr>
        <w:t>Składowanie, przechowywanie, kontrola jakości materiałów,</w:t>
      </w:r>
      <w:r w:rsidR="00AA0363" w:rsidRPr="000624B7">
        <w:rPr>
          <w:rFonts w:ascii="Arial" w:hAnsi="Arial"/>
          <w:b/>
          <w:iCs/>
        </w:rPr>
        <w:t xml:space="preserve"> </w:t>
      </w:r>
      <w:r w:rsidR="00AA0363" w:rsidRPr="000624B7">
        <w:rPr>
          <w:rFonts w:ascii="Arial" w:hAnsi="Arial" w:cs="Arial"/>
          <w:iCs/>
        </w:rPr>
        <w:t xml:space="preserve">elementów i wyrobów. </w:t>
      </w:r>
    </w:p>
    <w:p w14:paraId="1553A7D9" w14:textId="77777777" w:rsidR="00AA0363" w:rsidRPr="000624B7" w:rsidRDefault="00AA0363" w:rsidP="00AA0363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magazynowania</w:t>
      </w:r>
    </w:p>
    <w:p w14:paraId="455AE076" w14:textId="1E217EC2" w:rsidR="00AA0363" w:rsidRDefault="00AA0363" w:rsidP="00C96F41">
      <w:pPr>
        <w:spacing w:before="60"/>
        <w:ind w:left="3402" w:hanging="2409"/>
        <w:jc w:val="both"/>
        <w:rPr>
          <w:rFonts w:ascii="Arial" w:hAnsi="Arial" w:cs="Arial"/>
          <w:iCs/>
        </w:rPr>
      </w:pPr>
      <w:r w:rsidRPr="000624B7">
        <w:rPr>
          <w:rFonts w:ascii="Arial" w:hAnsi="Arial"/>
          <w:b/>
          <w:iCs/>
        </w:rPr>
        <w:t>b.1.,</w:t>
      </w:r>
      <w:r w:rsidRPr="000624B7">
        <w:rPr>
          <w:rFonts w:ascii="Arial" w:hAnsi="Arial"/>
          <w:iCs/>
        </w:rPr>
        <w:t xml:space="preserve"> </w:t>
      </w:r>
      <w:bookmarkStart w:id="0" w:name="_Hlk17456168"/>
      <w:r w:rsidRPr="000624B7">
        <w:rPr>
          <w:rFonts w:ascii="Arial" w:hAnsi="Arial"/>
          <w:iCs/>
        </w:rPr>
        <w:t xml:space="preserve">Część 1, pkt. 1.2.5. </w:t>
      </w:r>
      <w:r w:rsidRPr="000624B7">
        <w:rPr>
          <w:rFonts w:ascii="Arial" w:hAnsi="Arial" w:cs="Arial"/>
          <w:iCs/>
        </w:rPr>
        <w:t>Składowanie, przechowywanie, kontrola jakości materiałów,</w:t>
      </w:r>
      <w:r w:rsidRPr="000624B7"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 w:cs="Arial"/>
          <w:iCs/>
        </w:rPr>
        <w:t>elementów i wyrobów</w:t>
      </w:r>
      <w:bookmarkEnd w:id="0"/>
      <w:r w:rsidRPr="000624B7">
        <w:rPr>
          <w:rFonts w:ascii="Arial" w:hAnsi="Arial" w:cs="Arial"/>
          <w:iCs/>
        </w:rPr>
        <w:t xml:space="preserve">. </w:t>
      </w:r>
    </w:p>
    <w:p w14:paraId="4A61E449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zużycie </w:t>
      </w:r>
      <w:r w:rsidRPr="000624B7">
        <w:rPr>
          <w:rFonts w:ascii="Arial" w:hAnsi="Arial" w:cs="Arial"/>
          <w:b/>
        </w:rPr>
        <w:t>materiałów</w:t>
      </w:r>
    </w:p>
    <w:p w14:paraId="287FA10F" w14:textId="5E9594EF" w:rsidR="00C96F41" w:rsidRDefault="00C96F41" w:rsidP="00C96F41">
      <w:pPr>
        <w:spacing w:before="60" w:line="281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 xml:space="preserve">   </w:t>
      </w:r>
      <w:r w:rsidR="00AA0363" w:rsidRPr="0070328F">
        <w:rPr>
          <w:rFonts w:ascii="Arial" w:hAnsi="Arial" w:cs="Arial"/>
          <w:b/>
          <w:iCs/>
        </w:rPr>
        <w:t>b.1.</w:t>
      </w:r>
      <w:r w:rsidR="00AA0363" w:rsidRPr="0070328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Kamień naturalny</w:t>
      </w:r>
      <w:r w:rsidR="00AA0363">
        <w:rPr>
          <w:rFonts w:ascii="Arial" w:hAnsi="Arial" w:cs="Arial"/>
          <w:iCs/>
        </w:rPr>
        <w:t xml:space="preserve"> </w:t>
      </w:r>
      <w:r w:rsidR="00AA0363" w:rsidRPr="0070328F">
        <w:rPr>
          <w:rFonts w:ascii="Arial" w:hAnsi="Arial" w:cs="Arial"/>
          <w:iCs/>
        </w:rPr>
        <w:t>1,04 m</w:t>
      </w:r>
      <w:r w:rsidR="00AA0363" w:rsidRPr="0070328F">
        <w:rPr>
          <w:rFonts w:ascii="Arial" w:hAnsi="Arial" w:cs="Arial"/>
          <w:iCs/>
          <w:vertAlign w:val="superscript"/>
        </w:rPr>
        <w:t>3</w:t>
      </w:r>
      <w:r w:rsidR="00AA0363" w:rsidRPr="0070328F">
        <w:rPr>
          <w:rFonts w:ascii="Arial" w:hAnsi="Arial" w:cs="Arial"/>
          <w:iCs/>
        </w:rPr>
        <w:t xml:space="preserve"> kamienia / 1,0m</w:t>
      </w:r>
      <w:r w:rsidR="00AA0363" w:rsidRPr="0070328F">
        <w:rPr>
          <w:rFonts w:ascii="Arial" w:hAnsi="Arial" w:cs="Arial"/>
          <w:iCs/>
          <w:vertAlign w:val="superscript"/>
        </w:rPr>
        <w:t>3</w:t>
      </w:r>
      <w:r w:rsidR="00AA0363" w:rsidRPr="0070328F">
        <w:rPr>
          <w:rFonts w:ascii="Arial" w:hAnsi="Arial" w:cs="Arial"/>
          <w:iCs/>
        </w:rPr>
        <w:t xml:space="preserve"> – </w:t>
      </w:r>
      <w:r w:rsidRPr="000D4DDA">
        <w:rPr>
          <w:rFonts w:ascii="Arial" w:hAnsi="Arial" w:cs="Arial"/>
        </w:rPr>
        <w:t xml:space="preserve">kamień grub. </w:t>
      </w:r>
      <w:r w:rsidR="009B4C9E">
        <w:rPr>
          <w:rFonts w:ascii="Arial" w:hAnsi="Arial" w:cs="Arial"/>
        </w:rPr>
        <w:t>o D</w:t>
      </w:r>
      <w:r w:rsidR="00E4791A">
        <w:rPr>
          <w:rFonts w:ascii="Arial" w:hAnsi="Arial" w:cs="Arial"/>
        </w:rPr>
        <w:t>&gt;</w:t>
      </w:r>
      <w:r w:rsidR="009B4C9E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Pr="000D4DDA">
        <w:rPr>
          <w:rFonts w:ascii="Arial" w:hAnsi="Arial" w:cs="Arial"/>
        </w:rPr>
        <w:t xml:space="preserve"> cm</w:t>
      </w:r>
    </w:p>
    <w:p w14:paraId="43527C70" w14:textId="77777777" w:rsidR="00C96F41" w:rsidRDefault="00C96F41" w:rsidP="00C96F41">
      <w:pPr>
        <w:spacing w:before="60"/>
        <w:ind w:left="900"/>
        <w:jc w:val="both"/>
        <w:rPr>
          <w:rFonts w:ascii="Arial" w:hAnsi="Arial" w:cs="Arial"/>
          <w:iCs/>
        </w:rPr>
      </w:pPr>
    </w:p>
    <w:p w14:paraId="4E7CB32C" w14:textId="77777777" w:rsidR="00AA0363" w:rsidRPr="008E183A" w:rsidRDefault="00AA0363" w:rsidP="00C96F41">
      <w:pPr>
        <w:spacing w:before="60"/>
        <w:ind w:left="900"/>
        <w:jc w:val="both"/>
        <w:rPr>
          <w:rFonts w:ascii="Arial" w:hAnsi="Arial" w:cs="Arial"/>
          <w:b/>
        </w:rPr>
      </w:pPr>
      <w:r w:rsidRPr="008E183A">
        <w:rPr>
          <w:rFonts w:ascii="Arial" w:hAnsi="Arial" w:cs="Arial"/>
          <w:b/>
        </w:rPr>
        <w:t>czas przydatności do użycia</w:t>
      </w:r>
    </w:p>
    <w:p w14:paraId="20F27AB3" w14:textId="77777777" w:rsidR="00AA0363" w:rsidRPr="000624B7" w:rsidRDefault="00AA0363" w:rsidP="00C96F41">
      <w:pPr>
        <w:tabs>
          <w:tab w:val="left" w:pos="709"/>
          <w:tab w:val="left" w:pos="1134"/>
        </w:tabs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>b.1.</w:t>
      </w:r>
      <w:r w:rsidRPr="000624B7">
        <w:rPr>
          <w:rFonts w:ascii="Arial" w:hAnsi="Arial"/>
          <w:iCs/>
        </w:rPr>
        <w:t xml:space="preserve"> wg wskazań producenta</w:t>
      </w:r>
    </w:p>
    <w:p w14:paraId="1159E518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przeciwwskazania</w:t>
      </w:r>
    </w:p>
    <w:p w14:paraId="35AB44CB" w14:textId="46F9B2E0" w:rsidR="008E1988" w:rsidRPr="00D35307" w:rsidRDefault="00AA0363" w:rsidP="00D35307">
      <w:pPr>
        <w:pStyle w:val="Nagwek1"/>
        <w:spacing w:before="0" w:line="281" w:lineRule="auto"/>
        <w:ind w:left="992" w:right="-284"/>
        <w:rPr>
          <w:b w:val="0"/>
          <w:bCs/>
          <w:iCs/>
          <w:sz w:val="20"/>
        </w:rPr>
      </w:pPr>
      <w:r w:rsidRPr="000624B7">
        <w:rPr>
          <w:b w:val="0"/>
          <w:bCs/>
          <w:iCs/>
          <w:sz w:val="20"/>
        </w:rPr>
        <w:t>nie dotyczy</w:t>
      </w:r>
    </w:p>
    <w:p w14:paraId="067AE03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32F74D02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8. Wymagania dotyczące sprzętu i maszyn niezbędnych do wykonania robót</w:t>
      </w:r>
    </w:p>
    <w:p w14:paraId="545208B6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A2516CA" w14:textId="6664337D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Zgodnie z warunkami </w:t>
      </w:r>
      <w:r>
        <w:rPr>
          <w:rFonts w:ascii="Arial" w:hAnsi="Arial" w:cs="Arial"/>
        </w:rPr>
        <w:t xml:space="preserve">zawartymi w </w:t>
      </w:r>
      <w:r w:rsidR="009B4C9E">
        <w:rPr>
          <w:rFonts w:ascii="Arial" w:hAnsi="Arial" w:cs="Arial"/>
        </w:rPr>
        <w:t xml:space="preserve">Częściach 1, </w:t>
      </w:r>
      <w:r w:rsidR="006E08EC">
        <w:rPr>
          <w:rFonts w:ascii="Arial" w:hAnsi="Arial" w:cs="Arial"/>
        </w:rPr>
        <w:t>2,</w:t>
      </w:r>
      <w:r>
        <w:rPr>
          <w:rFonts w:ascii="Arial" w:hAnsi="Arial" w:cs="Arial"/>
        </w:rPr>
        <w:t xml:space="preserve"> 4</w:t>
      </w:r>
      <w:r w:rsidRPr="000D4DDA">
        <w:rPr>
          <w:rFonts w:ascii="Arial" w:hAnsi="Arial" w:cs="Arial"/>
        </w:rPr>
        <w:t xml:space="preserve"> ST wykonania i odbioru robót</w:t>
      </w:r>
    </w:p>
    <w:p w14:paraId="2BE83A12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07089398" w14:textId="77777777" w:rsidR="008E1988" w:rsidRPr="000D4DDA" w:rsidRDefault="008E1988" w:rsidP="008E1988">
      <w:pPr>
        <w:numPr>
          <w:ilvl w:val="0"/>
          <w:numId w:val="7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1.2.7. Sprzęt zmechanizowany i pomocniczy na placu budowy.</w:t>
      </w:r>
    </w:p>
    <w:p w14:paraId="6F12D388" w14:textId="77777777" w:rsidR="008E1988" w:rsidRPr="000D4DDA" w:rsidRDefault="008E1988" w:rsidP="008E1988">
      <w:pPr>
        <w:numPr>
          <w:ilvl w:val="0"/>
          <w:numId w:val="7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1.2.9. Urządzenia pomocnicze</w:t>
      </w:r>
    </w:p>
    <w:p w14:paraId="4049F3C7" w14:textId="77777777" w:rsidR="008E1988" w:rsidRDefault="008E1988" w:rsidP="008E1988">
      <w:pPr>
        <w:numPr>
          <w:ilvl w:val="0"/>
          <w:numId w:val="8"/>
        </w:numPr>
        <w:overflowPunct/>
        <w:ind w:left="357" w:hanging="357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2.8.2. Wydobywanie i przemieszczanie urobionego gruntu</w:t>
      </w:r>
    </w:p>
    <w:p w14:paraId="7019FE5E" w14:textId="77777777" w:rsidR="008E1988" w:rsidRPr="00063D2A" w:rsidRDefault="008E1988" w:rsidP="00063D2A">
      <w:pPr>
        <w:numPr>
          <w:ilvl w:val="0"/>
          <w:numId w:val="1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4.10.  Maszyny i sprzęt zalecane i niezbędne do wykonania robót.</w:t>
      </w:r>
    </w:p>
    <w:p w14:paraId="30405DA0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Dobór sprzętu i maszyn zalecany jak w punktach powyżej do wyboru wg możliwości Wykonawcy zgodnie z projektem organizacji robót.</w:t>
      </w:r>
    </w:p>
    <w:p w14:paraId="3054982B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385E89AE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9. Wymagania dotyczące środków transportu na placu budowy.</w:t>
      </w:r>
    </w:p>
    <w:p w14:paraId="1DD4ACCF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02F63774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warunkami zawa</w:t>
      </w:r>
      <w:r>
        <w:rPr>
          <w:rFonts w:ascii="Arial" w:hAnsi="Arial" w:cs="Arial"/>
        </w:rPr>
        <w:t>rtymi w Częściach 1, 2,</w:t>
      </w:r>
      <w:r w:rsidR="00063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</w:t>
      </w:r>
    </w:p>
    <w:p w14:paraId="3AB9FDBC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</w:t>
      </w:r>
    </w:p>
    <w:p w14:paraId="0C47EFAB" w14:textId="77777777" w:rsidR="008E1988" w:rsidRPr="000D4DDA" w:rsidRDefault="008E1988" w:rsidP="008E1988">
      <w:pPr>
        <w:numPr>
          <w:ilvl w:val="0"/>
          <w:numId w:val="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1.2.9.7. Transport materiałów, elementów i konstrukcji na plac budowy i na budowie.</w:t>
      </w:r>
    </w:p>
    <w:p w14:paraId="3EC2197C" w14:textId="17186212" w:rsidR="008E1988" w:rsidRDefault="008E1988" w:rsidP="008E1988">
      <w:pPr>
        <w:numPr>
          <w:ilvl w:val="0"/>
          <w:numId w:val="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Cześć 2, pkt. 2.8.3.    </w:t>
      </w:r>
      <w:r w:rsidR="006E08EC">
        <w:rPr>
          <w:rFonts w:ascii="Arial" w:hAnsi="Arial" w:cs="Arial"/>
        </w:rPr>
        <w:t>Przemieszczenie w zasyp</w:t>
      </w:r>
      <w:r w:rsidRPr="000D4DDA">
        <w:rPr>
          <w:rFonts w:ascii="Arial" w:hAnsi="Arial" w:cs="Arial"/>
        </w:rPr>
        <w:t xml:space="preserve"> ukopanego gruntu.</w:t>
      </w:r>
    </w:p>
    <w:p w14:paraId="375883E3" w14:textId="05510076" w:rsidR="008E1988" w:rsidRDefault="008E1988" w:rsidP="008E1988">
      <w:pPr>
        <w:numPr>
          <w:ilvl w:val="0"/>
          <w:numId w:val="5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4.11.     Wymagania dotyczące środków transportu na placu budowy.</w:t>
      </w:r>
    </w:p>
    <w:p w14:paraId="0F8B5DB3" w14:textId="709663A8" w:rsidR="006B7B0B" w:rsidRDefault="006B7B0B" w:rsidP="006B7B0B">
      <w:pPr>
        <w:overflowPunct/>
        <w:jc w:val="both"/>
        <w:rPr>
          <w:rFonts w:ascii="Arial" w:hAnsi="Arial" w:cs="Arial"/>
        </w:rPr>
      </w:pPr>
    </w:p>
    <w:p w14:paraId="59C86D23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</w:p>
    <w:p w14:paraId="790FB11A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 Wymagania dotyczące wykonania robót budowlanych.</w:t>
      </w:r>
    </w:p>
    <w:p w14:paraId="6A0A270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22885006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Zgodnie z warunkami </w:t>
      </w:r>
      <w:r>
        <w:rPr>
          <w:rFonts w:ascii="Arial" w:hAnsi="Arial" w:cs="Arial"/>
        </w:rPr>
        <w:t>zawartymi w Częściach 1, 4</w:t>
      </w:r>
      <w:r w:rsidRPr="000D4DDA">
        <w:rPr>
          <w:rFonts w:ascii="Arial" w:hAnsi="Arial" w:cs="Arial"/>
        </w:rPr>
        <w:t xml:space="preserve"> ST wykonania i odbioru robót</w:t>
      </w:r>
    </w:p>
    <w:p w14:paraId="6272C228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678F5969" w14:textId="77777777" w:rsidR="008E1988" w:rsidRPr="000D4DDA" w:rsidRDefault="008E1988" w:rsidP="008E198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Część 1,</w:t>
      </w:r>
      <w:r w:rsidRPr="000D4DDA">
        <w:rPr>
          <w:rFonts w:ascii="Arial" w:hAnsi="Arial" w:cs="Arial"/>
        </w:rPr>
        <w:tab/>
        <w:t>pkt. 1.1.6. Zasady prowadzenia robót.</w:t>
      </w:r>
    </w:p>
    <w:p w14:paraId="01660C08" w14:textId="77777777" w:rsidR="008E1988" w:rsidRPr="000D4DDA" w:rsidRDefault="008E1988" w:rsidP="008E1988">
      <w:pPr>
        <w:ind w:left="1416" w:firstLine="708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1.1.7. Zasady prowadzenia dziennika.</w:t>
      </w:r>
    </w:p>
    <w:p w14:paraId="42E83E30" w14:textId="77777777" w:rsidR="008E1988" w:rsidRPr="000D4DDA" w:rsidRDefault="008E1988" w:rsidP="008E1988">
      <w:pPr>
        <w:ind w:left="1416" w:firstLine="708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1.1.11. Warunki ogólne dotyczące BHP przy wykonywaniu robót.</w:t>
      </w:r>
    </w:p>
    <w:p w14:paraId="62A68284" w14:textId="76140B76" w:rsidR="008E1988" w:rsidRDefault="008E1988" w:rsidP="008E1988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Część 2 </w:t>
      </w:r>
      <w:r w:rsidRPr="000D4DDA">
        <w:rPr>
          <w:rFonts w:ascii="Arial" w:hAnsi="Arial" w:cs="Arial"/>
        </w:rPr>
        <w:tab/>
        <w:t>pkt. 2.8. Odsp</w:t>
      </w:r>
      <w:r w:rsidR="006E08EC">
        <w:rPr>
          <w:rFonts w:ascii="Arial" w:hAnsi="Arial" w:cs="Arial"/>
        </w:rPr>
        <w:t xml:space="preserve">ajanie, wydobywanie i zasyp </w:t>
      </w:r>
      <w:r w:rsidRPr="000D4DDA">
        <w:rPr>
          <w:rFonts w:ascii="Arial" w:hAnsi="Arial" w:cs="Arial"/>
        </w:rPr>
        <w:t>urobionego gruntu.</w:t>
      </w:r>
    </w:p>
    <w:p w14:paraId="28E9E768" w14:textId="77777777" w:rsidR="008E1988" w:rsidRPr="00044DFF" w:rsidRDefault="008E1988" w:rsidP="008E198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Część 4,</w:t>
      </w:r>
      <w:r w:rsidRPr="000D4DDA">
        <w:rPr>
          <w:rFonts w:ascii="Arial" w:hAnsi="Arial" w:cs="Arial"/>
        </w:rPr>
        <w:tab/>
        <w:t>pkt. 4.12  Wyma</w:t>
      </w:r>
      <w:r>
        <w:rPr>
          <w:rFonts w:ascii="Arial" w:hAnsi="Arial" w:cs="Arial"/>
        </w:rPr>
        <w:t>gania dotyczące wykonania robót</w:t>
      </w:r>
    </w:p>
    <w:p w14:paraId="406463FB" w14:textId="23EF9C0C" w:rsidR="00D35307" w:rsidRPr="000D4DDA" w:rsidRDefault="00EC6600" w:rsidP="008E198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1FAADFF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lastRenderedPageBreak/>
        <w:t>10.1. Prace wstępne</w:t>
      </w:r>
    </w:p>
    <w:p w14:paraId="08F1D2A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402A0670" w14:textId="77777777" w:rsidR="008E1988" w:rsidRPr="000D4DDA" w:rsidRDefault="008E1988" w:rsidP="008E1988">
      <w:pPr>
        <w:numPr>
          <w:ilvl w:val="2"/>
          <w:numId w:val="12"/>
        </w:numPr>
        <w:overflowPunct/>
        <w:spacing w:line="360" w:lineRule="auto"/>
        <w:ind w:hanging="58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Roboty przygotowawcze i rozbiórkowe</w:t>
      </w:r>
    </w:p>
    <w:p w14:paraId="2745DE02" w14:textId="77777777" w:rsidR="008E1988" w:rsidRPr="000D4DDA" w:rsidRDefault="008E1988" w:rsidP="008E1988">
      <w:pPr>
        <w:overflowPunct/>
        <w:spacing w:line="360" w:lineRule="auto"/>
        <w:ind w:left="20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Ogólne zasady wykonywania robót</w:t>
      </w:r>
    </w:p>
    <w:p w14:paraId="3E62A96D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Przed przystąpieniem do wykonywania tych robót należy, wykonać wszystkie niezbędne zabezpieczenia, jak oznakowanie i ogrodzenie terenu robót oraz zgromadzić potrzebne narzędzia i sprzęt. Pracownicy zatrudnieni przy robotach muszą być dokładnie zaznajomieni z ich zakresem.</w:t>
      </w:r>
    </w:p>
    <w:p w14:paraId="6A0A8500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Przy prowadzeniu prac należy przestrzegać wszystkich obowiązujących przepisów bezpieczeństwa i higieny pracy i bezwzględnie stosować wszystkie przewidziane przy tych robotach urządzenia zabezpieczające i ochronne.</w:t>
      </w:r>
    </w:p>
    <w:p w14:paraId="309D390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1AA09356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1D411805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10.2. Przygotowanie podłoża</w:t>
      </w:r>
    </w:p>
    <w:p w14:paraId="6543401F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Częścią 2 - ST robót ziemnych, a w szczególności:</w:t>
      </w:r>
    </w:p>
    <w:p w14:paraId="5FFFC9F7" w14:textId="77777777" w:rsidR="008E1988" w:rsidRPr="000D4DDA" w:rsidRDefault="008E1988" w:rsidP="008E1988">
      <w:pPr>
        <w:numPr>
          <w:ilvl w:val="0"/>
          <w:numId w:val="6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2.7. Roboty przygotowawcze,</w:t>
      </w:r>
    </w:p>
    <w:p w14:paraId="72F3E75D" w14:textId="77777777" w:rsidR="008E1988" w:rsidRPr="000D4DDA" w:rsidRDefault="008E1988" w:rsidP="008E1988">
      <w:pPr>
        <w:numPr>
          <w:ilvl w:val="0"/>
          <w:numId w:val="6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2.9.3.2. Nienaruszalności struktury gruntu w wykopie</w:t>
      </w:r>
    </w:p>
    <w:p w14:paraId="11FFC470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1C1FB4A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10.3. Sposób wykonania</w:t>
      </w:r>
    </w:p>
    <w:p w14:paraId="0762852D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99BB14A" w14:textId="77777777" w:rsidR="008E1988" w:rsidRPr="000D4DDA" w:rsidRDefault="008E1988" w:rsidP="008E1988">
      <w:pPr>
        <w:numPr>
          <w:ilvl w:val="2"/>
          <w:numId w:val="19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 xml:space="preserve">Roboty ziemne </w:t>
      </w:r>
    </w:p>
    <w:p w14:paraId="14ED4897" w14:textId="727CC90E" w:rsidR="00C96F41" w:rsidRPr="000D4DDA" w:rsidRDefault="008E1988" w:rsidP="00C96F41">
      <w:pPr>
        <w:overflowPunct/>
        <w:autoSpaceDE/>
        <w:autoSpaceDN/>
        <w:adjustRightInd/>
        <w:spacing w:line="360" w:lineRule="auto"/>
        <w:ind w:left="1701" w:hanging="981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10.3.1.1.</w:t>
      </w:r>
      <w:r w:rsidRPr="000D4DDA">
        <w:rPr>
          <w:rFonts w:ascii="Arial" w:hAnsi="Arial" w:cs="Arial"/>
        </w:rPr>
        <w:tab/>
      </w:r>
      <w:r w:rsidR="00C96F41">
        <w:rPr>
          <w:rFonts w:ascii="Arial" w:hAnsi="Arial" w:cs="Arial"/>
        </w:rPr>
        <w:t>Zasyp wyrwy brzegowej materiałem żwirowym pochodzącym z u</w:t>
      </w:r>
      <w:r w:rsidRPr="000D4DDA">
        <w:rPr>
          <w:rFonts w:ascii="Arial" w:hAnsi="Arial" w:cs="Arial"/>
        </w:rPr>
        <w:t>drożnieni</w:t>
      </w:r>
      <w:r w:rsidR="00935BF7">
        <w:rPr>
          <w:rFonts w:ascii="Arial" w:hAnsi="Arial" w:cs="Arial"/>
        </w:rPr>
        <w:t>a</w:t>
      </w:r>
      <w:r w:rsidRPr="000D4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koryta potoku  - </w:t>
      </w:r>
      <w:r w:rsidRPr="000D4DDA">
        <w:rPr>
          <w:rFonts w:ascii="Arial" w:hAnsi="Arial" w:cs="Arial"/>
        </w:rPr>
        <w:t xml:space="preserve">grunt kat. III-IV </w:t>
      </w:r>
      <w:r w:rsidR="006E08EC">
        <w:rPr>
          <w:rFonts w:ascii="Arial" w:hAnsi="Arial" w:cs="Arial"/>
        </w:rPr>
        <w:t xml:space="preserve"> - wykop na odkład </w:t>
      </w:r>
      <w:r>
        <w:rPr>
          <w:rFonts w:ascii="Arial" w:hAnsi="Arial" w:cs="Arial"/>
        </w:rPr>
        <w:t>z</w:t>
      </w:r>
      <w:r w:rsidR="006B7B0B">
        <w:rPr>
          <w:rFonts w:ascii="Arial" w:hAnsi="Arial" w:cs="Arial"/>
        </w:rPr>
        <w:t xml:space="preserve"> </w:t>
      </w:r>
      <w:r w:rsidR="006E08EC">
        <w:rPr>
          <w:rFonts w:ascii="Arial" w:hAnsi="Arial" w:cs="Arial"/>
        </w:rPr>
        <w:t xml:space="preserve">wbudowaniem w zasyp wyrw prawego brzegu </w:t>
      </w:r>
      <w:r w:rsidR="006B7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63D2A">
        <w:rPr>
          <w:rFonts w:ascii="Arial" w:hAnsi="Arial" w:cs="Arial"/>
        </w:rPr>
        <w:t xml:space="preserve"> </w:t>
      </w:r>
      <w:r w:rsidRPr="000D4DDA">
        <w:rPr>
          <w:rFonts w:ascii="Arial" w:hAnsi="Arial" w:cs="Arial"/>
        </w:rPr>
        <w:t>- wg Części.2 ST, pkt. 2.8.2.</w:t>
      </w:r>
      <w:r w:rsidR="00C96F41">
        <w:rPr>
          <w:rFonts w:ascii="Arial" w:hAnsi="Arial" w:cs="Arial"/>
        </w:rPr>
        <w:t xml:space="preserve">1.  </w:t>
      </w:r>
    </w:p>
    <w:p w14:paraId="0133FBC4" w14:textId="1CF4528C" w:rsidR="00874A03" w:rsidRPr="004F6EE8" w:rsidRDefault="00C96F41" w:rsidP="004F6EE8">
      <w:pPr>
        <w:spacing w:before="60" w:after="120" w:line="281" w:lineRule="auto"/>
        <w:ind w:left="1080"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10.3.2</w:t>
      </w:r>
      <w:r w:rsidR="008E1988" w:rsidRPr="000D4DDA">
        <w:rPr>
          <w:rFonts w:ascii="Arial" w:hAnsi="Arial" w:cs="Arial"/>
          <w:b/>
        </w:rPr>
        <w:t xml:space="preserve"> </w:t>
      </w:r>
      <w:r w:rsidR="00B27EA4">
        <w:rPr>
          <w:rFonts w:ascii="Arial" w:hAnsi="Arial" w:cs="Arial"/>
          <w:b/>
        </w:rPr>
        <w:t xml:space="preserve">   </w:t>
      </w:r>
      <w:r w:rsidR="008E1988" w:rsidRPr="000D4DDA">
        <w:rPr>
          <w:rFonts w:ascii="Arial" w:hAnsi="Arial" w:cs="Arial"/>
          <w:b/>
        </w:rPr>
        <w:t xml:space="preserve">Roboty </w:t>
      </w:r>
      <w:r w:rsidR="008E1988">
        <w:rPr>
          <w:rFonts w:ascii="Arial" w:hAnsi="Arial" w:cs="Arial"/>
          <w:b/>
        </w:rPr>
        <w:t>zabezpieczeniowe</w:t>
      </w:r>
      <w:r w:rsidR="008E1988" w:rsidRPr="000D4DDA">
        <w:rPr>
          <w:rFonts w:ascii="Arial" w:hAnsi="Arial" w:cs="Arial"/>
          <w:b/>
        </w:rPr>
        <w:t xml:space="preserve">  </w:t>
      </w:r>
    </w:p>
    <w:p w14:paraId="00BC65C5" w14:textId="2F08ABAD" w:rsidR="008E1988" w:rsidRDefault="00331274" w:rsidP="00063D2A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10.3.2.1</w:t>
      </w:r>
      <w:r w:rsidR="00063D2A" w:rsidRPr="00173063">
        <w:rPr>
          <w:rFonts w:ascii="Arial" w:hAnsi="Arial" w:cs="Arial"/>
          <w:b/>
        </w:rPr>
        <w:t>.</w:t>
      </w:r>
      <w:r w:rsidR="00063D2A">
        <w:rPr>
          <w:rFonts w:ascii="Arial" w:hAnsi="Arial" w:cs="Arial"/>
        </w:rPr>
        <w:t xml:space="preserve"> </w:t>
      </w:r>
      <w:r w:rsidR="008E1988">
        <w:rPr>
          <w:rFonts w:ascii="Arial" w:hAnsi="Arial" w:cs="Arial"/>
        </w:rPr>
        <w:t>Zasyp wyrw</w:t>
      </w:r>
      <w:r w:rsidR="0020532E">
        <w:rPr>
          <w:rFonts w:ascii="Arial" w:hAnsi="Arial" w:cs="Arial"/>
        </w:rPr>
        <w:t>y</w:t>
      </w:r>
      <w:r w:rsidR="008E1988" w:rsidRPr="000D4DDA">
        <w:rPr>
          <w:rFonts w:ascii="Arial" w:hAnsi="Arial" w:cs="Arial"/>
        </w:rPr>
        <w:t xml:space="preserve"> </w:t>
      </w:r>
      <w:r w:rsidR="00874A03">
        <w:rPr>
          <w:rFonts w:ascii="Arial" w:hAnsi="Arial" w:cs="Arial"/>
        </w:rPr>
        <w:t xml:space="preserve">na </w:t>
      </w:r>
      <w:r w:rsidR="004C7515">
        <w:rPr>
          <w:rFonts w:ascii="Arial" w:hAnsi="Arial" w:cs="Arial"/>
        </w:rPr>
        <w:t xml:space="preserve">odcinkach </w:t>
      </w:r>
      <w:r w:rsidR="00935BF7">
        <w:rPr>
          <w:rFonts w:ascii="Arial" w:hAnsi="Arial" w:cs="Arial"/>
        </w:rPr>
        <w:t xml:space="preserve">o łącznej </w:t>
      </w:r>
      <w:r w:rsidR="00874A03">
        <w:rPr>
          <w:rFonts w:ascii="Arial" w:hAnsi="Arial" w:cs="Arial"/>
        </w:rPr>
        <w:t xml:space="preserve">dł. </w:t>
      </w:r>
      <w:r w:rsidR="00935BF7">
        <w:rPr>
          <w:rFonts w:ascii="Arial" w:hAnsi="Arial" w:cs="Arial"/>
        </w:rPr>
        <w:t>6</w:t>
      </w:r>
      <w:r w:rsidR="00E4791A">
        <w:rPr>
          <w:rFonts w:ascii="Arial" w:hAnsi="Arial" w:cs="Arial"/>
        </w:rPr>
        <w:t>0</w:t>
      </w:r>
      <w:r w:rsidR="00EC6600">
        <w:rPr>
          <w:rFonts w:ascii="Arial" w:hAnsi="Arial" w:cs="Arial"/>
        </w:rPr>
        <w:t xml:space="preserve"> m</w:t>
      </w:r>
      <w:r w:rsidR="00874A03">
        <w:rPr>
          <w:rFonts w:ascii="Arial" w:hAnsi="Arial" w:cs="Arial"/>
        </w:rPr>
        <w:t xml:space="preserve"> </w:t>
      </w:r>
      <w:r w:rsidR="00F3127C">
        <w:rPr>
          <w:rFonts w:ascii="Arial" w:hAnsi="Arial" w:cs="Arial"/>
        </w:rPr>
        <w:t>kamieniem naturalnym</w:t>
      </w:r>
      <w:r w:rsidR="008E1988">
        <w:rPr>
          <w:rFonts w:ascii="Arial" w:hAnsi="Arial" w:cs="Arial"/>
        </w:rPr>
        <w:t xml:space="preserve"> z grubych głazów kamiennych</w:t>
      </w:r>
      <w:r w:rsidR="00874A03">
        <w:rPr>
          <w:rFonts w:ascii="Arial" w:hAnsi="Arial" w:cs="Arial"/>
        </w:rPr>
        <w:t xml:space="preserve"> </w:t>
      </w:r>
      <w:r w:rsidR="00F3127C">
        <w:rPr>
          <w:rFonts w:ascii="Arial" w:hAnsi="Arial" w:cs="Arial"/>
        </w:rPr>
        <w:t xml:space="preserve">o </w:t>
      </w:r>
      <w:r w:rsidR="00063D2A">
        <w:rPr>
          <w:rFonts w:ascii="Arial" w:hAnsi="Arial" w:cs="Arial"/>
        </w:rPr>
        <w:t xml:space="preserve"> </w:t>
      </w:r>
      <w:r w:rsidR="008E1988">
        <w:rPr>
          <w:rFonts w:ascii="Arial" w:hAnsi="Arial" w:cs="Arial"/>
        </w:rPr>
        <w:t>D</w:t>
      </w:r>
      <w:r w:rsidR="008E1988" w:rsidRPr="000D4DDA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&gt;</w:t>
      </w:r>
      <w:r w:rsidR="006E08EC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6</w:t>
      </w:r>
      <w:r w:rsidR="008E1988">
        <w:rPr>
          <w:rFonts w:ascii="Arial" w:hAnsi="Arial" w:cs="Arial"/>
        </w:rPr>
        <w:t xml:space="preserve">0cm </w:t>
      </w:r>
      <w:r w:rsidR="00874A03">
        <w:rPr>
          <w:rFonts w:ascii="Arial" w:hAnsi="Arial" w:cs="Arial"/>
        </w:rPr>
        <w:t xml:space="preserve"> </w:t>
      </w:r>
      <w:r w:rsidR="008E1988">
        <w:rPr>
          <w:rFonts w:ascii="Arial" w:hAnsi="Arial" w:cs="Arial"/>
        </w:rPr>
        <w:t xml:space="preserve">– wg </w:t>
      </w:r>
      <w:r w:rsidR="008E1988" w:rsidRPr="000D4DDA">
        <w:rPr>
          <w:rFonts w:ascii="Arial" w:hAnsi="Arial" w:cs="Arial"/>
        </w:rPr>
        <w:t>Części 4, pkt 4.12 - Wymagania dotyczące  wykonania</w:t>
      </w:r>
      <w:r w:rsidR="00935BF7">
        <w:rPr>
          <w:rFonts w:ascii="Arial" w:hAnsi="Arial" w:cs="Arial"/>
        </w:rPr>
        <w:t xml:space="preserve"> r</w:t>
      </w:r>
      <w:r w:rsidR="008E1988" w:rsidRPr="000D4DDA">
        <w:rPr>
          <w:rFonts w:ascii="Arial" w:hAnsi="Arial" w:cs="Arial"/>
        </w:rPr>
        <w:t>obót.</w:t>
      </w:r>
    </w:p>
    <w:p w14:paraId="5698DDFA" w14:textId="77777777" w:rsidR="008E1988" w:rsidRPr="000D4DDA" w:rsidRDefault="008E1988" w:rsidP="008E1988">
      <w:pPr>
        <w:ind w:left="1701" w:hanging="981"/>
        <w:jc w:val="both"/>
        <w:rPr>
          <w:rFonts w:ascii="Arial" w:hAnsi="Arial" w:cs="Arial"/>
        </w:rPr>
      </w:pPr>
    </w:p>
    <w:p w14:paraId="4188AE7E" w14:textId="77777777" w:rsidR="008E1988" w:rsidRPr="000D4DDA" w:rsidRDefault="008E1988" w:rsidP="008E1988">
      <w:pPr>
        <w:numPr>
          <w:ilvl w:val="1"/>
          <w:numId w:val="19"/>
        </w:numPr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Sposób wykończenia</w:t>
      </w:r>
    </w:p>
    <w:p w14:paraId="339AE194" w14:textId="77777777" w:rsidR="008E1988" w:rsidRPr="000D4DDA" w:rsidRDefault="008E1988" w:rsidP="008E1988">
      <w:pPr>
        <w:tabs>
          <w:tab w:val="left" w:pos="1418"/>
        </w:tabs>
        <w:spacing w:before="60" w:after="120" w:line="281" w:lineRule="auto"/>
        <w:ind w:left="720" w:hanging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  <w:t>10.</w:t>
      </w:r>
      <w:r>
        <w:rPr>
          <w:rFonts w:ascii="Arial" w:hAnsi="Arial" w:cs="Arial"/>
        </w:rPr>
        <w:t xml:space="preserve">4.1. </w:t>
      </w:r>
      <w:r>
        <w:rPr>
          <w:rFonts w:ascii="Arial" w:hAnsi="Arial" w:cs="Arial"/>
        </w:rPr>
        <w:tab/>
        <w:t xml:space="preserve">  </w:t>
      </w:r>
      <w:r w:rsidRPr="000D4DDA">
        <w:rPr>
          <w:rFonts w:ascii="Arial" w:hAnsi="Arial" w:cs="Arial"/>
        </w:rPr>
        <w:t>Wyrównanie</w:t>
      </w:r>
      <w:r>
        <w:rPr>
          <w:rFonts w:ascii="Arial" w:hAnsi="Arial" w:cs="Arial"/>
        </w:rPr>
        <w:t>,</w:t>
      </w:r>
      <w:r w:rsidRPr="000D4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rozplantowanie </w:t>
      </w:r>
      <w:r w:rsidR="00B27EA4">
        <w:rPr>
          <w:rFonts w:ascii="Arial" w:hAnsi="Arial" w:cs="Arial"/>
        </w:rPr>
        <w:t xml:space="preserve">przemieszczonego </w:t>
      </w:r>
      <w:r>
        <w:rPr>
          <w:rFonts w:ascii="Arial" w:hAnsi="Arial" w:cs="Arial"/>
        </w:rPr>
        <w:t xml:space="preserve">urobku </w:t>
      </w:r>
      <w:r w:rsidR="00063D2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miejscu </w:t>
      </w:r>
      <w:r w:rsidRPr="000D4DD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wg</w:t>
      </w:r>
      <w:r>
        <w:rPr>
          <w:rFonts w:ascii="Arial" w:hAnsi="Arial" w:cs="Arial"/>
          <w:color w:val="000000"/>
        </w:rPr>
        <w:t xml:space="preserve"> Części 2, </w:t>
      </w:r>
      <w:r w:rsidRPr="000D4DDA">
        <w:rPr>
          <w:rFonts w:ascii="Arial" w:hAnsi="Arial" w:cs="Arial"/>
          <w:color w:val="000000"/>
        </w:rPr>
        <w:t>pkt. 2.13 Roboty ziemne wykończeniowe i porządkowe.</w:t>
      </w:r>
    </w:p>
    <w:p w14:paraId="57CCC162" w14:textId="77777777" w:rsidR="008E1988" w:rsidRPr="000D4DDA" w:rsidRDefault="008E1988" w:rsidP="008E1988">
      <w:pPr>
        <w:numPr>
          <w:ilvl w:val="1"/>
          <w:numId w:val="14"/>
        </w:numPr>
        <w:tabs>
          <w:tab w:val="clear" w:pos="930"/>
          <w:tab w:val="num" w:pos="720"/>
        </w:tabs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Szczegóły technologiczne wykonania, przerw technologicznych i ograniczeń</w:t>
      </w:r>
    </w:p>
    <w:p w14:paraId="6523A58A" w14:textId="3BEB918D" w:rsidR="00F3127C" w:rsidRPr="00F3127C" w:rsidRDefault="00F679F8" w:rsidP="00F3127C">
      <w:pPr>
        <w:numPr>
          <w:ilvl w:val="2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="00F3127C">
        <w:rPr>
          <w:rFonts w:ascii="Arial" w:hAnsi="Arial" w:cs="Arial"/>
        </w:rPr>
        <w:t xml:space="preserve"> zasypu kamieniem naturalnym o </w:t>
      </w:r>
      <w:r w:rsidR="006E08EC">
        <w:rPr>
          <w:rFonts w:ascii="Arial" w:hAnsi="Arial" w:cs="Arial"/>
        </w:rPr>
        <w:t xml:space="preserve"> D </w:t>
      </w:r>
      <w:r w:rsidR="00E4791A">
        <w:rPr>
          <w:rFonts w:ascii="Arial" w:hAnsi="Arial" w:cs="Arial"/>
        </w:rPr>
        <w:t>&gt;</w:t>
      </w:r>
      <w:r w:rsidR="008E1988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6</w:t>
      </w:r>
      <w:r w:rsidR="008E1988">
        <w:rPr>
          <w:rFonts w:ascii="Arial" w:hAnsi="Arial" w:cs="Arial"/>
        </w:rPr>
        <w:t>0</w:t>
      </w:r>
      <w:r w:rsidR="008E1988" w:rsidRPr="000D4DDA">
        <w:rPr>
          <w:rFonts w:ascii="Arial" w:hAnsi="Arial" w:cs="Arial"/>
        </w:rPr>
        <w:t>cm</w:t>
      </w:r>
    </w:p>
    <w:p w14:paraId="4CAC566F" w14:textId="48DA9AA6" w:rsidR="00874A03" w:rsidRPr="00874A03" w:rsidRDefault="00F3127C" w:rsidP="00874A03">
      <w:pPr>
        <w:overflowPunct/>
        <w:spacing w:before="60" w:line="480" w:lineRule="auto"/>
        <w:ind w:left="540"/>
        <w:rPr>
          <w:rFonts w:ascii="Arial" w:hAnsi="Arial"/>
        </w:rPr>
      </w:pPr>
      <w:r>
        <w:rPr>
          <w:rFonts w:ascii="Arial" w:hAnsi="Arial"/>
        </w:rPr>
        <w:t xml:space="preserve">      wg Części 4, pkt. 4.12. Wymagania dotyczące wykonania robó</w:t>
      </w:r>
      <w:r w:rsidR="00874A03">
        <w:rPr>
          <w:rFonts w:ascii="Arial" w:hAnsi="Arial"/>
        </w:rPr>
        <w:t>t</w:t>
      </w:r>
    </w:p>
    <w:p w14:paraId="7D77015F" w14:textId="77777777" w:rsidR="00F3127C" w:rsidRPr="000D4DDA" w:rsidRDefault="00F3127C" w:rsidP="008E1988">
      <w:pPr>
        <w:ind w:left="720"/>
        <w:jc w:val="both"/>
        <w:rPr>
          <w:rFonts w:ascii="Arial" w:hAnsi="Arial" w:cs="Arial"/>
        </w:rPr>
      </w:pPr>
    </w:p>
    <w:p w14:paraId="597C8F86" w14:textId="77777777" w:rsidR="008E1988" w:rsidRDefault="008E1988" w:rsidP="008E1988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b/>
        </w:rPr>
      </w:pPr>
      <w:r w:rsidRPr="00917B0B">
        <w:rPr>
          <w:rFonts w:ascii="Arial" w:hAnsi="Arial" w:cs="Arial"/>
          <w:b/>
        </w:rPr>
        <w:t>Tolerancje wymiarowe</w:t>
      </w:r>
    </w:p>
    <w:p w14:paraId="1A9AE4D1" w14:textId="77777777" w:rsidR="00F3127C" w:rsidRPr="00B27EA4" w:rsidRDefault="00F3127C" w:rsidP="00F3127C">
      <w:pPr>
        <w:pStyle w:val="Akapitzlist"/>
        <w:ind w:left="600"/>
        <w:jc w:val="both"/>
        <w:rPr>
          <w:rFonts w:ascii="Arial" w:hAnsi="Arial" w:cs="Arial"/>
          <w:b/>
        </w:rPr>
      </w:pPr>
    </w:p>
    <w:p w14:paraId="4348F74C" w14:textId="77777777" w:rsidR="008E1988" w:rsidRPr="000D4DDA" w:rsidRDefault="008E1988" w:rsidP="008E1988">
      <w:pPr>
        <w:numPr>
          <w:ilvl w:val="2"/>
          <w:numId w:val="17"/>
        </w:numPr>
        <w:spacing w:line="360" w:lineRule="auto"/>
        <w:ind w:firstLine="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Dla robót ziemnych należy przyjąć:</w:t>
      </w:r>
    </w:p>
    <w:p w14:paraId="6144027D" w14:textId="77777777" w:rsidR="008E1988" w:rsidRPr="000D4DDA" w:rsidRDefault="008E1988" w:rsidP="008E1988">
      <w:pPr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Części.2, pkt. 2.9.3.10. Dokładność wykonania wykopów</w:t>
      </w:r>
    </w:p>
    <w:p w14:paraId="09205420" w14:textId="77777777" w:rsidR="008E1988" w:rsidRPr="000D4DDA" w:rsidRDefault="008E1988" w:rsidP="008E1988">
      <w:pPr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Części.2, pkt. 2.10.8. Dokładność wykonania nasypów</w:t>
      </w:r>
    </w:p>
    <w:p w14:paraId="3847F384" w14:textId="77777777" w:rsidR="008E1988" w:rsidRPr="000D4DDA" w:rsidRDefault="008E1988" w:rsidP="008E1988">
      <w:pPr>
        <w:ind w:left="510"/>
        <w:jc w:val="both"/>
        <w:rPr>
          <w:rFonts w:ascii="Arial" w:hAnsi="Arial" w:cs="Arial"/>
        </w:rPr>
      </w:pPr>
    </w:p>
    <w:p w14:paraId="3B55E904" w14:textId="77777777" w:rsidR="008E1988" w:rsidRDefault="00F679F8" w:rsidP="008E1988">
      <w:pPr>
        <w:numPr>
          <w:ilvl w:val="2"/>
          <w:numId w:val="17"/>
        </w:numPr>
        <w:spacing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wykonania </w:t>
      </w:r>
      <w:r w:rsidR="00F3127C">
        <w:rPr>
          <w:rFonts w:ascii="Arial" w:hAnsi="Arial" w:cs="Arial"/>
        </w:rPr>
        <w:t xml:space="preserve">zasypu z kamienia naturalnego </w:t>
      </w:r>
    </w:p>
    <w:p w14:paraId="4A6E70EF" w14:textId="640F7E67" w:rsidR="008E1988" w:rsidRPr="000D4DDA" w:rsidRDefault="008E1988" w:rsidP="004F6EE8">
      <w:pPr>
        <w:spacing w:line="360" w:lineRule="auto"/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 4, pkt. 4.15  Odbiory robót.</w:t>
      </w:r>
    </w:p>
    <w:p w14:paraId="09EF502D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>10.7.</w:t>
      </w:r>
      <w:r w:rsidRPr="000D4DDA">
        <w:rPr>
          <w:rFonts w:ascii="Arial" w:hAnsi="Arial" w:cs="Arial"/>
          <w:b/>
        </w:rPr>
        <w:tab/>
        <w:t>Wymagania specjalne</w:t>
      </w:r>
    </w:p>
    <w:p w14:paraId="3CE38F89" w14:textId="59FB8B72" w:rsidR="008E1988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="004A4182">
        <w:rPr>
          <w:rFonts w:ascii="Arial" w:hAnsi="Arial" w:cs="Arial"/>
        </w:rPr>
        <w:t>brak</w:t>
      </w:r>
    </w:p>
    <w:p w14:paraId="010655A9" w14:textId="77777777" w:rsidR="007D4CAD" w:rsidRDefault="007D4CAD" w:rsidP="008E1988">
      <w:pPr>
        <w:jc w:val="both"/>
        <w:rPr>
          <w:rFonts w:ascii="Arial" w:hAnsi="Arial" w:cs="Arial"/>
        </w:rPr>
      </w:pPr>
    </w:p>
    <w:p w14:paraId="0827311A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6293792D" w14:textId="609744EA" w:rsidR="008E1988" w:rsidRPr="006B7B0B" w:rsidRDefault="008E1988" w:rsidP="006B7B0B">
      <w:pPr>
        <w:pStyle w:val="Akapitzlist"/>
        <w:numPr>
          <w:ilvl w:val="1"/>
          <w:numId w:val="37"/>
        </w:numPr>
        <w:jc w:val="both"/>
        <w:rPr>
          <w:rFonts w:ascii="Arial" w:hAnsi="Arial" w:cs="Arial"/>
          <w:b/>
        </w:rPr>
      </w:pPr>
      <w:r w:rsidRPr="006B7B0B">
        <w:rPr>
          <w:rFonts w:ascii="Arial" w:hAnsi="Arial" w:cs="Arial"/>
          <w:b/>
        </w:rPr>
        <w:t>Wymagania przy wykonywaniu robót w różnych warunkach atmosferycznych.</w:t>
      </w:r>
    </w:p>
    <w:p w14:paraId="4E9C9F2B" w14:textId="77777777" w:rsidR="00F3127C" w:rsidRPr="00F3127C" w:rsidRDefault="00F3127C" w:rsidP="00F3127C">
      <w:pPr>
        <w:pStyle w:val="Akapitzlist"/>
        <w:ind w:left="1057"/>
        <w:jc w:val="both"/>
        <w:rPr>
          <w:rFonts w:ascii="Arial" w:hAnsi="Arial" w:cs="Arial"/>
          <w:b/>
        </w:rPr>
      </w:pPr>
    </w:p>
    <w:p w14:paraId="69931D12" w14:textId="77777777" w:rsidR="008E1988" w:rsidRPr="000D4DDA" w:rsidRDefault="008E1988" w:rsidP="008E1988">
      <w:pPr>
        <w:numPr>
          <w:ilvl w:val="2"/>
          <w:numId w:val="20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Roboty ziemne - wg Części 2, pkt. 2.12. Zabezpieczenie przed destrukcyjnym działaniem wody.</w:t>
      </w:r>
    </w:p>
    <w:p w14:paraId="4BCF1D5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63A4AE33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lastRenderedPageBreak/>
        <w:t>11.       Opis działań związanych z kontrolą, i odbiorem robót.</w:t>
      </w:r>
    </w:p>
    <w:p w14:paraId="3FBBCB7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2278A3FD" w14:textId="77777777" w:rsidR="008E1988" w:rsidRPr="000D4DDA" w:rsidRDefault="008E1988" w:rsidP="008E1988">
      <w:pPr>
        <w:overflowPunct/>
        <w:ind w:left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warunkami z</w:t>
      </w:r>
      <w:r w:rsidR="00B27EA4">
        <w:rPr>
          <w:rFonts w:ascii="Arial" w:hAnsi="Arial" w:cs="Arial"/>
        </w:rPr>
        <w:t>awartymi w Częściach 1, 2</w:t>
      </w:r>
      <w:r w:rsidR="00063D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4 </w:t>
      </w:r>
      <w:r w:rsidRPr="000D4DDA">
        <w:rPr>
          <w:rFonts w:ascii="Arial" w:hAnsi="Arial" w:cs="Arial"/>
        </w:rPr>
        <w:t>ST wykonania i odbioru  robót budowlanych w zakresie inżynierii wodnej - rzeki i potoki górskie :</w:t>
      </w:r>
    </w:p>
    <w:p w14:paraId="0937F70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430BAFE3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1.1.8. Zasady odbioru robót budowlanych,</w:t>
      </w:r>
    </w:p>
    <w:p w14:paraId="32677F18" w14:textId="77777777" w:rsidR="008E1988" w:rsidRPr="000D4DDA" w:rsidRDefault="008E1988" w:rsidP="008E1988">
      <w:pPr>
        <w:overflowPunct/>
        <w:ind w:left="1416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1.1.9. Przekazanie Wykonanego obiektu użytkownikowi</w:t>
      </w:r>
    </w:p>
    <w:p w14:paraId="47837736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2.13. Kontrola wykonywania robót ziemnych,</w:t>
      </w:r>
    </w:p>
    <w:p w14:paraId="19813500" w14:textId="77777777" w:rsidR="00F3127C" w:rsidRDefault="008E1988" w:rsidP="00F3127C">
      <w:pPr>
        <w:ind w:left="900" w:firstLine="516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2.14. Odbiór wykonanych robót ziemnych (odbiór końcowy).</w:t>
      </w:r>
    </w:p>
    <w:p w14:paraId="0CDB0770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4.13. Kontrola, badania oraz odbiór częściowy robót,</w:t>
      </w:r>
    </w:p>
    <w:p w14:paraId="49B8FD46" w14:textId="77777777" w:rsidR="008E1988" w:rsidRPr="000D4DDA" w:rsidRDefault="00F3127C" w:rsidP="00B27EA4">
      <w:pPr>
        <w:ind w:left="900" w:firstLine="516"/>
        <w:jc w:val="both"/>
        <w:rPr>
          <w:rFonts w:ascii="Arial" w:hAnsi="Arial" w:cs="Arial"/>
        </w:rPr>
      </w:pPr>
      <w:r>
        <w:rPr>
          <w:rFonts w:ascii="Arial" w:hAnsi="Arial" w:cs="Arial"/>
        </w:rPr>
        <w:t>pkt. 4.14</w:t>
      </w:r>
      <w:r w:rsidR="008E1988" w:rsidRPr="000D4DDA">
        <w:rPr>
          <w:rFonts w:ascii="Arial" w:hAnsi="Arial" w:cs="Arial"/>
        </w:rPr>
        <w:t>. Odbiory robót.</w:t>
      </w:r>
    </w:p>
    <w:p w14:paraId="58D9390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206C954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 xml:space="preserve">12. </w:t>
      </w:r>
      <w:r w:rsidRPr="000D4DDA">
        <w:rPr>
          <w:rFonts w:ascii="Arial" w:hAnsi="Arial" w:cs="Arial"/>
          <w:b/>
        </w:rPr>
        <w:tab/>
        <w:t>Wymagania dotyczące przedmiaru; obmiaru robót.</w:t>
      </w:r>
    </w:p>
    <w:p w14:paraId="00A7D4A9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  <w:t xml:space="preserve">Zgodnie z warunkami </w:t>
      </w:r>
      <w:r>
        <w:rPr>
          <w:rFonts w:ascii="Arial" w:hAnsi="Arial" w:cs="Arial"/>
        </w:rPr>
        <w:t xml:space="preserve">zawartymi w Częściach 1, 2, </w:t>
      </w:r>
      <w:r w:rsidR="00F3127C">
        <w:rPr>
          <w:rFonts w:ascii="Arial" w:hAnsi="Arial" w:cs="Arial"/>
        </w:rPr>
        <w:t xml:space="preserve">3,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 </w:t>
      </w:r>
      <w:r>
        <w:rPr>
          <w:rFonts w:ascii="Arial" w:hAnsi="Arial" w:cs="Arial"/>
        </w:rPr>
        <w:t>b</w:t>
      </w:r>
      <w:r w:rsidRPr="000D4DDA">
        <w:rPr>
          <w:rFonts w:ascii="Arial" w:hAnsi="Arial" w:cs="Arial"/>
        </w:rPr>
        <w:t>udowlanych w zakresie inżynierii wodnej - rzeki i potoki górskie:</w:t>
      </w:r>
    </w:p>
    <w:p w14:paraId="41960148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</w:p>
    <w:p w14:paraId="32BBEF3D" w14:textId="77777777" w:rsidR="008E1988" w:rsidRPr="000D4DDA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1.3. Przedmiar, obmiar, rozliczenie</w:t>
      </w:r>
    </w:p>
    <w:p w14:paraId="6ED5D26C" w14:textId="77777777" w:rsidR="008E1988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2.15. Przedmiar, obmiar, rozliczenie.</w:t>
      </w:r>
    </w:p>
    <w:p w14:paraId="1BF65C38" w14:textId="77777777" w:rsidR="008E1988" w:rsidRPr="000D4DDA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Cześć 4, pkt. 4.14. Przedmiarowanie i </w:t>
      </w:r>
      <w:proofErr w:type="spellStart"/>
      <w:r w:rsidRPr="000D4DDA">
        <w:rPr>
          <w:rFonts w:ascii="Arial" w:hAnsi="Arial" w:cs="Arial"/>
        </w:rPr>
        <w:t>obmiarowanie</w:t>
      </w:r>
      <w:proofErr w:type="spellEnd"/>
      <w:r w:rsidRPr="000D4DDA">
        <w:rPr>
          <w:rFonts w:ascii="Arial" w:hAnsi="Arial" w:cs="Arial"/>
        </w:rPr>
        <w:t xml:space="preserve"> robót</w:t>
      </w:r>
    </w:p>
    <w:p w14:paraId="553C81DF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0D4F2454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 xml:space="preserve">13. </w:t>
      </w:r>
      <w:r w:rsidRPr="000D4DDA">
        <w:rPr>
          <w:rFonts w:ascii="Arial" w:hAnsi="Arial" w:cs="Arial"/>
          <w:b/>
        </w:rPr>
        <w:tab/>
        <w:t>Opis sposobu rozliczenia robót tymczasowych i prac towarzyszących</w:t>
      </w:r>
    </w:p>
    <w:p w14:paraId="3031559A" w14:textId="77777777" w:rsidR="008E1988" w:rsidRPr="000D4DDA" w:rsidRDefault="008E1988" w:rsidP="008E1988">
      <w:pPr>
        <w:tabs>
          <w:tab w:val="num" w:pos="720"/>
        </w:tabs>
        <w:overflowPunct/>
        <w:autoSpaceDE/>
        <w:autoSpaceDN/>
        <w:adjustRightInd/>
        <w:spacing w:before="6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             Zgodnie z warunkami w Część 1, pkt.1.3.3 Rozliczenie </w:t>
      </w:r>
      <w:r>
        <w:rPr>
          <w:rFonts w:ascii="Arial" w:hAnsi="Arial" w:cs="Arial"/>
        </w:rPr>
        <w:t xml:space="preserve">robót tymczasowych i prac </w:t>
      </w:r>
      <w:r w:rsidRPr="000D4DDA">
        <w:rPr>
          <w:rFonts w:ascii="Arial" w:hAnsi="Arial" w:cs="Arial"/>
        </w:rPr>
        <w:t xml:space="preserve">towarzyszących. </w:t>
      </w:r>
    </w:p>
    <w:p w14:paraId="6FADB96D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76AF8B8C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14. Dokumenty odniesienia</w:t>
      </w:r>
    </w:p>
    <w:p w14:paraId="47896AED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7DD7E3AE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 </w:t>
      </w:r>
      <w:r w:rsidRPr="000D4DDA">
        <w:rPr>
          <w:rFonts w:ascii="Arial" w:hAnsi="Arial" w:cs="Arial"/>
        </w:rPr>
        <w:tab/>
        <w:t>Zgodnie z warunkami zawarty</w:t>
      </w:r>
      <w:r>
        <w:rPr>
          <w:rFonts w:ascii="Arial" w:hAnsi="Arial" w:cs="Arial"/>
        </w:rPr>
        <w:t>mi w Częściach 1, 2,</w:t>
      </w:r>
      <w:r w:rsidR="00063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</w:t>
      </w:r>
    </w:p>
    <w:p w14:paraId="5E468564" w14:textId="77777777" w:rsidR="008E1988" w:rsidRPr="000D4DDA" w:rsidRDefault="008E1988" w:rsidP="00B27EA4">
      <w:pPr>
        <w:ind w:left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52783ED8" w14:textId="77777777" w:rsidR="008E1988" w:rsidRPr="000D4DDA" w:rsidRDefault="008E1988" w:rsidP="008E1988">
      <w:pPr>
        <w:numPr>
          <w:ilvl w:val="1"/>
          <w:numId w:val="2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1.4.    Przepisy związane</w:t>
      </w:r>
    </w:p>
    <w:p w14:paraId="6A0FC56C" w14:textId="77777777" w:rsidR="008E1988" w:rsidRDefault="008E1988" w:rsidP="008E1988">
      <w:pPr>
        <w:numPr>
          <w:ilvl w:val="1"/>
          <w:numId w:val="2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2.17.  Przepisy, opracowania pomocnicze.</w:t>
      </w:r>
    </w:p>
    <w:p w14:paraId="7A15C215" w14:textId="77777777" w:rsidR="008E1988" w:rsidRPr="000D4DDA" w:rsidRDefault="008E1988" w:rsidP="008E1988">
      <w:pPr>
        <w:numPr>
          <w:ilvl w:val="1"/>
          <w:numId w:val="23"/>
        </w:numPr>
        <w:tabs>
          <w:tab w:val="num" w:pos="900"/>
        </w:tabs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4.17.  Przepisy, opracowania pomocnicze.</w:t>
      </w:r>
    </w:p>
    <w:p w14:paraId="2FC39784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7D986E67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5BD0623F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6455FC67" w14:textId="77777777" w:rsidR="00502552" w:rsidRDefault="00502552"/>
    <w:sectPr w:rsidR="00502552" w:rsidSect="00CE6FB6">
      <w:headerReference w:type="default" r:id="rId7"/>
      <w:footerReference w:type="even" r:id="rId8"/>
      <w:footerReference w:type="default" r:id="rId9"/>
      <w:pgSz w:w="11900" w:h="16820"/>
      <w:pgMar w:top="1134" w:right="1134" w:bottom="1134" w:left="1134" w:header="708" w:footer="708" w:gutter="0"/>
      <w:cols w:space="708" w:equalWidth="0">
        <w:col w:w="9632" w:space="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7B3C" w14:textId="77777777" w:rsidR="00141FE3" w:rsidRDefault="00141FE3">
      <w:r>
        <w:separator/>
      </w:r>
    </w:p>
  </w:endnote>
  <w:endnote w:type="continuationSeparator" w:id="0">
    <w:p w14:paraId="5A9399D6" w14:textId="77777777" w:rsidR="00141FE3" w:rsidRDefault="0014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707D" w14:textId="77777777" w:rsidR="00BF2C32" w:rsidRDefault="00C03E23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1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F65908" w14:textId="77777777" w:rsidR="00BF2C32" w:rsidRDefault="00141F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5F43" w14:textId="77777777" w:rsidR="00BF2C32" w:rsidRDefault="00C03E23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19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610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894B61" w14:textId="77777777" w:rsidR="00BF2C32" w:rsidRPr="004B3625" w:rsidRDefault="00141FE3" w:rsidP="004B3625">
    <w:pPr>
      <w:pStyle w:val="Stopka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5556" w14:textId="77777777" w:rsidR="00141FE3" w:rsidRDefault="00141FE3">
      <w:r>
        <w:separator/>
      </w:r>
    </w:p>
  </w:footnote>
  <w:footnote w:type="continuationSeparator" w:id="0">
    <w:p w14:paraId="55915644" w14:textId="77777777" w:rsidR="00141FE3" w:rsidRDefault="00141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9BA" w14:textId="77777777" w:rsidR="00BF2C32" w:rsidRPr="00E314BF" w:rsidRDefault="00141FE3" w:rsidP="0028596F">
    <w:pPr>
      <w:pStyle w:val="Nagwek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C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76F78"/>
    <w:multiLevelType w:val="hybridMultilevel"/>
    <w:tmpl w:val="5D6C6C8E"/>
    <w:lvl w:ilvl="0" w:tplc="11DEBE8E">
      <w:start w:val="1"/>
      <w:numFmt w:val="lowerLetter"/>
      <w:lvlText w:val="%1)"/>
      <w:lvlJc w:val="left"/>
      <w:pPr>
        <w:tabs>
          <w:tab w:val="num" w:pos="773"/>
        </w:tabs>
        <w:ind w:left="77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9525D"/>
    <w:multiLevelType w:val="multilevel"/>
    <w:tmpl w:val="59CC4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F688A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BC5382A"/>
    <w:multiLevelType w:val="multilevel"/>
    <w:tmpl w:val="E892C61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color w:val="auto"/>
        <w:spacing w:val="2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93"/>
        </w:tabs>
        <w:ind w:left="1493" w:hanging="425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748" w:hanging="68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9"/>
        </w:tabs>
        <w:ind w:left="2202" w:hanging="113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02"/>
        </w:tabs>
        <w:ind w:left="2372" w:hanging="1304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202"/>
        </w:tabs>
        <w:ind w:left="22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5" w15:restartNumberingAfterBreak="0">
    <w:nsid w:val="179A332E"/>
    <w:multiLevelType w:val="multilevel"/>
    <w:tmpl w:val="6F1E5E36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8F9491C"/>
    <w:multiLevelType w:val="multilevel"/>
    <w:tmpl w:val="ED2A1A8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7" w15:restartNumberingAfterBreak="0">
    <w:nsid w:val="20DF4A2D"/>
    <w:multiLevelType w:val="multilevel"/>
    <w:tmpl w:val="9CA04EA0"/>
    <w:lvl w:ilvl="0">
      <w:start w:val="1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73522E"/>
    <w:multiLevelType w:val="hybridMultilevel"/>
    <w:tmpl w:val="4D3450BE"/>
    <w:lvl w:ilvl="0" w:tplc="45843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94FA4"/>
    <w:multiLevelType w:val="hybridMultilevel"/>
    <w:tmpl w:val="324CE3F2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63B57E7"/>
    <w:multiLevelType w:val="multilevel"/>
    <w:tmpl w:val="F4ECA45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E06D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E30CC8"/>
    <w:multiLevelType w:val="hybridMultilevel"/>
    <w:tmpl w:val="9DDEE2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75DA"/>
    <w:multiLevelType w:val="multilevel"/>
    <w:tmpl w:val="110426D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0F3F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56251C"/>
    <w:multiLevelType w:val="multilevel"/>
    <w:tmpl w:val="9E8A8AA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FD54AEA"/>
    <w:multiLevelType w:val="multilevel"/>
    <w:tmpl w:val="7D906DE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D859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871315"/>
    <w:multiLevelType w:val="multilevel"/>
    <w:tmpl w:val="8AD2199A"/>
    <w:lvl w:ilvl="0">
      <w:start w:val="10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FA5225"/>
    <w:multiLevelType w:val="singleLevel"/>
    <w:tmpl w:val="D3448838"/>
    <w:lvl w:ilvl="0">
      <w:start w:val="1"/>
      <w:numFmt w:val="bullet"/>
      <w:pStyle w:val="Listapunktowan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58371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91E63"/>
    <w:multiLevelType w:val="hybridMultilevel"/>
    <w:tmpl w:val="D6D09D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EB4A25"/>
    <w:multiLevelType w:val="multilevel"/>
    <w:tmpl w:val="76C851F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9F03EA2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4B8028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E743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734A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F4A5451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626E7458"/>
    <w:multiLevelType w:val="multilevel"/>
    <w:tmpl w:val="4D345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5230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D136E9"/>
    <w:multiLevelType w:val="hybridMultilevel"/>
    <w:tmpl w:val="AA3AE742"/>
    <w:lvl w:ilvl="0" w:tplc="FFFFFFFF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E3D7115"/>
    <w:multiLevelType w:val="hybridMultilevel"/>
    <w:tmpl w:val="0E5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26C33"/>
    <w:multiLevelType w:val="hybridMultilevel"/>
    <w:tmpl w:val="503207DA"/>
    <w:lvl w:ilvl="0" w:tplc="5B5C4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0"/>
  </w:num>
  <w:num w:numId="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4"/>
  </w:num>
  <w:num w:numId="9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2"/>
  </w:num>
  <w:num w:numId="16">
    <w:abstractNumId w:val="18"/>
  </w:num>
  <w:num w:numId="17">
    <w:abstractNumId w:val="13"/>
  </w:num>
  <w:num w:numId="18">
    <w:abstractNumId w:val="21"/>
  </w:num>
  <w:num w:numId="19">
    <w:abstractNumId w:val="16"/>
  </w:num>
  <w:num w:numId="20">
    <w:abstractNumId w:val="6"/>
  </w:num>
  <w:num w:numId="21">
    <w:abstractNumId w:val="3"/>
  </w:num>
  <w:num w:numId="22">
    <w:abstractNumId w:val="27"/>
  </w:num>
  <w:num w:numId="23">
    <w:abstractNumId w:val="23"/>
  </w:num>
  <w:num w:numId="24">
    <w:abstractNumId w:val="22"/>
  </w:num>
  <w:num w:numId="25">
    <w:abstractNumId w:val="24"/>
  </w:num>
  <w:num w:numId="26">
    <w:abstractNumId w:val="20"/>
  </w:num>
  <w:num w:numId="27">
    <w:abstractNumId w:val="29"/>
  </w:num>
  <w:num w:numId="28">
    <w:abstractNumId w:val="9"/>
  </w:num>
  <w:num w:numId="29">
    <w:abstractNumId w:val="1"/>
  </w:num>
  <w:num w:numId="30">
    <w:abstractNumId w:val="25"/>
  </w:num>
  <w:num w:numId="31">
    <w:abstractNumId w:val="11"/>
  </w:num>
  <w:num w:numId="32">
    <w:abstractNumId w:val="15"/>
  </w:num>
  <w:num w:numId="33">
    <w:abstractNumId w:val="8"/>
  </w:num>
  <w:num w:numId="34">
    <w:abstractNumId w:val="31"/>
  </w:num>
  <w:num w:numId="35">
    <w:abstractNumId w:val="4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08"/>
    <w:rsid w:val="00032ABC"/>
    <w:rsid w:val="0003617C"/>
    <w:rsid w:val="00063D2A"/>
    <w:rsid w:val="000648E4"/>
    <w:rsid w:val="000C4F20"/>
    <w:rsid w:val="00120395"/>
    <w:rsid w:val="00141FE3"/>
    <w:rsid w:val="00173063"/>
    <w:rsid w:val="00181134"/>
    <w:rsid w:val="00186696"/>
    <w:rsid w:val="001A7FEE"/>
    <w:rsid w:val="001E10AD"/>
    <w:rsid w:val="0020532E"/>
    <w:rsid w:val="00274016"/>
    <w:rsid w:val="002D7A0C"/>
    <w:rsid w:val="00331274"/>
    <w:rsid w:val="00334A13"/>
    <w:rsid w:val="0034249D"/>
    <w:rsid w:val="00353B05"/>
    <w:rsid w:val="00376BD0"/>
    <w:rsid w:val="003D002D"/>
    <w:rsid w:val="003F214B"/>
    <w:rsid w:val="00404B63"/>
    <w:rsid w:val="00470858"/>
    <w:rsid w:val="00487832"/>
    <w:rsid w:val="004A4182"/>
    <w:rsid w:val="004A5108"/>
    <w:rsid w:val="004C7515"/>
    <w:rsid w:val="004D03AE"/>
    <w:rsid w:val="004F6EE8"/>
    <w:rsid w:val="00502552"/>
    <w:rsid w:val="00514007"/>
    <w:rsid w:val="005229B6"/>
    <w:rsid w:val="00535F8A"/>
    <w:rsid w:val="00543A92"/>
    <w:rsid w:val="00581B0C"/>
    <w:rsid w:val="005A1AB6"/>
    <w:rsid w:val="00634FAA"/>
    <w:rsid w:val="006A01A3"/>
    <w:rsid w:val="006B7B0B"/>
    <w:rsid w:val="006C0428"/>
    <w:rsid w:val="006E08EC"/>
    <w:rsid w:val="00721DFE"/>
    <w:rsid w:val="00737AE6"/>
    <w:rsid w:val="007828AD"/>
    <w:rsid w:val="007842C9"/>
    <w:rsid w:val="007D4CAD"/>
    <w:rsid w:val="007E6E91"/>
    <w:rsid w:val="00874A03"/>
    <w:rsid w:val="008B506E"/>
    <w:rsid w:val="008D425A"/>
    <w:rsid w:val="008E1988"/>
    <w:rsid w:val="00917B0B"/>
    <w:rsid w:val="009265B8"/>
    <w:rsid w:val="009311B4"/>
    <w:rsid w:val="00935BF7"/>
    <w:rsid w:val="00952DDC"/>
    <w:rsid w:val="00954675"/>
    <w:rsid w:val="00957A65"/>
    <w:rsid w:val="0096405B"/>
    <w:rsid w:val="00981C14"/>
    <w:rsid w:val="009820D2"/>
    <w:rsid w:val="009925EE"/>
    <w:rsid w:val="009B4C9E"/>
    <w:rsid w:val="00A57B1E"/>
    <w:rsid w:val="00A6487B"/>
    <w:rsid w:val="00A759A0"/>
    <w:rsid w:val="00AA0363"/>
    <w:rsid w:val="00AB0D7D"/>
    <w:rsid w:val="00B27EA4"/>
    <w:rsid w:val="00B96D62"/>
    <w:rsid w:val="00C03E23"/>
    <w:rsid w:val="00C03FE3"/>
    <w:rsid w:val="00C40F0E"/>
    <w:rsid w:val="00C6109B"/>
    <w:rsid w:val="00C96F41"/>
    <w:rsid w:val="00CB610C"/>
    <w:rsid w:val="00CC5902"/>
    <w:rsid w:val="00D01710"/>
    <w:rsid w:val="00D35307"/>
    <w:rsid w:val="00DB015A"/>
    <w:rsid w:val="00DB774A"/>
    <w:rsid w:val="00DC3E2F"/>
    <w:rsid w:val="00DC663A"/>
    <w:rsid w:val="00DD01DF"/>
    <w:rsid w:val="00E22D57"/>
    <w:rsid w:val="00E37E20"/>
    <w:rsid w:val="00E37EBC"/>
    <w:rsid w:val="00E4791A"/>
    <w:rsid w:val="00E769F2"/>
    <w:rsid w:val="00EC6600"/>
    <w:rsid w:val="00F30627"/>
    <w:rsid w:val="00F3127C"/>
    <w:rsid w:val="00F32A21"/>
    <w:rsid w:val="00F679F8"/>
    <w:rsid w:val="00F85FE3"/>
    <w:rsid w:val="00FB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B2AF1A"/>
  <w15:docId w15:val="{A3D3A5BB-A85F-4920-A164-7F84D3E2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9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363"/>
    <w:pPr>
      <w:keepNext/>
      <w:widowControl w:val="0"/>
      <w:overflowPunct/>
      <w:spacing w:before="240" w:after="60" w:line="280" w:lineRule="auto"/>
      <w:ind w:left="40"/>
      <w:jc w:val="both"/>
      <w:outlineLvl w:val="0"/>
    </w:pPr>
    <w:rPr>
      <w:rFonts w:ascii="Arial" w:hAnsi="Arial"/>
      <w:b/>
      <w:kern w:val="3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1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1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1988"/>
  </w:style>
  <w:style w:type="paragraph" w:customStyle="1" w:styleId="Akapitzlist1">
    <w:name w:val="Akapit z listą1"/>
    <w:basedOn w:val="Normalny"/>
    <w:rsid w:val="008E1988"/>
    <w:pPr>
      <w:overflowPunct/>
      <w:autoSpaceDE/>
      <w:autoSpaceDN/>
      <w:adjustRightInd/>
      <w:ind w:left="708"/>
    </w:pPr>
    <w:rPr>
      <w:sz w:val="24"/>
      <w:szCs w:val="24"/>
    </w:rPr>
  </w:style>
  <w:style w:type="character" w:styleId="Odwoanieprzypisukocowego">
    <w:name w:val="endnote reference"/>
    <w:rsid w:val="008E19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9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7B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A0363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Listapunktowana3">
    <w:name w:val="List Bullet 3"/>
    <w:basedOn w:val="Normalny"/>
    <w:autoRedefine/>
    <w:rsid w:val="00F3127C"/>
    <w:pPr>
      <w:numPr>
        <w:numId w:val="36"/>
      </w:numPr>
      <w:tabs>
        <w:tab w:val="clear" w:pos="720"/>
        <w:tab w:val="num" w:pos="900"/>
      </w:tabs>
      <w:overflowPunct/>
      <w:autoSpaceDE/>
      <w:autoSpaceDN/>
      <w:adjustRightInd/>
      <w:ind w:left="10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1766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Koscisz</dc:creator>
  <cp:keywords/>
  <dc:description/>
  <cp:lastModifiedBy>Anna Santarius-Płuchowska (RZGW Kraków)</cp:lastModifiedBy>
  <cp:revision>3</cp:revision>
  <cp:lastPrinted>2021-01-07T08:02:00Z</cp:lastPrinted>
  <dcterms:created xsi:type="dcterms:W3CDTF">2021-06-10T08:28:00Z</dcterms:created>
  <dcterms:modified xsi:type="dcterms:W3CDTF">2021-06-10T08:30:00Z</dcterms:modified>
</cp:coreProperties>
</file>