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AEB77" w14:textId="77777777" w:rsidR="00B54126" w:rsidRPr="00FA6669" w:rsidRDefault="00B54126" w:rsidP="00B54126">
      <w:pPr>
        <w:pStyle w:val="Nagwek1"/>
        <w:jc w:val="right"/>
        <w:rPr>
          <w:b w:val="0"/>
          <w:szCs w:val="24"/>
        </w:rPr>
      </w:pPr>
    </w:p>
    <w:p w14:paraId="63F81A35" w14:textId="77777777" w:rsidR="00B54126" w:rsidRPr="00FA6669" w:rsidRDefault="00B54126" w:rsidP="00B54126">
      <w:pPr>
        <w:pStyle w:val="Nagwek1"/>
        <w:jc w:val="right"/>
        <w:rPr>
          <w:b w:val="0"/>
          <w:szCs w:val="24"/>
        </w:rPr>
      </w:pPr>
    </w:p>
    <w:p w14:paraId="59D7B2C5" w14:textId="6D6F6198" w:rsidR="00BE5241" w:rsidRPr="00FA6669" w:rsidRDefault="00BE5241" w:rsidP="00BE5241">
      <w:pPr>
        <w:pStyle w:val="Nagwek1"/>
        <w:jc w:val="right"/>
      </w:pPr>
      <w:r w:rsidRPr="000C01A5">
        <w:rPr>
          <w:b w:val="0"/>
          <w:szCs w:val="24"/>
        </w:rPr>
        <w:t>Załącznik nr 8.</w:t>
      </w:r>
      <w:r>
        <w:rPr>
          <w:b w:val="0"/>
          <w:szCs w:val="24"/>
        </w:rPr>
        <w:t>2</w:t>
      </w:r>
      <w:r w:rsidRPr="000C01A5">
        <w:rPr>
          <w:b w:val="0"/>
          <w:szCs w:val="24"/>
        </w:rPr>
        <w:t xml:space="preserve">  do SWZ</w:t>
      </w:r>
    </w:p>
    <w:p w14:paraId="42F2085B" w14:textId="77777777" w:rsidR="00BE5241" w:rsidRPr="00FA6669" w:rsidRDefault="00BE5241" w:rsidP="00BE5241">
      <w:pPr>
        <w:rPr>
          <w:b/>
        </w:rPr>
      </w:pPr>
    </w:p>
    <w:p w14:paraId="5A376E43" w14:textId="64FFF13D" w:rsidR="00BE5241" w:rsidRDefault="00BE5241" w:rsidP="00BE5241">
      <w:pPr>
        <w:jc w:val="center"/>
        <w:rPr>
          <w:b/>
        </w:rPr>
      </w:pPr>
      <w:r w:rsidRPr="000C01A5">
        <w:rPr>
          <w:b/>
        </w:rPr>
        <w:t>KALKULACJA OFERTOWA</w:t>
      </w:r>
      <w:r>
        <w:rPr>
          <w:b/>
        </w:rPr>
        <w:t xml:space="preserve"> – CZĘŚĆ I</w:t>
      </w:r>
      <w:r>
        <w:rPr>
          <w:b/>
        </w:rPr>
        <w:t>I</w:t>
      </w:r>
      <w:r>
        <w:rPr>
          <w:b/>
        </w:rPr>
        <w:t xml:space="preserve"> </w:t>
      </w:r>
    </w:p>
    <w:p w14:paraId="048C506E" w14:textId="77777777" w:rsidR="00B54126" w:rsidRPr="00FA6669" w:rsidRDefault="00B54126" w:rsidP="00B54126">
      <w:pPr>
        <w:jc w:val="center"/>
        <w:rPr>
          <w:b/>
        </w:rPr>
      </w:pPr>
    </w:p>
    <w:p w14:paraId="15F638FF" w14:textId="2BBB02E0" w:rsidR="00C830FE" w:rsidRDefault="00C830FE" w:rsidP="00C830FE">
      <w:pPr>
        <w:ind w:firstLine="708"/>
        <w:jc w:val="both"/>
        <w:rPr>
          <w:b/>
        </w:rPr>
      </w:pPr>
      <w:r w:rsidRPr="003E3287">
        <w:rPr>
          <w:b/>
          <w:szCs w:val="24"/>
        </w:rPr>
        <w:t>Opracowanie</w:t>
      </w:r>
      <w:r w:rsidRPr="0057632B">
        <w:rPr>
          <w:b/>
        </w:rPr>
        <w:t xml:space="preserve">  operatów wodnoprawnych oraz instrukcji gospodarowania wodą dla budowli hydrotechnicznych znajdujących się</w:t>
      </w:r>
      <w:r w:rsidR="001E33E3">
        <w:rPr>
          <w:b/>
        </w:rPr>
        <w:t xml:space="preserve"> na </w:t>
      </w:r>
      <w:r w:rsidRPr="0057632B">
        <w:rPr>
          <w:b/>
        </w:rPr>
        <w:t xml:space="preserve"> terenie działania Zarządu Zlewni </w:t>
      </w:r>
      <w:r>
        <w:rPr>
          <w:b/>
        </w:rPr>
        <w:br/>
      </w:r>
      <w:r w:rsidRPr="0057632B">
        <w:rPr>
          <w:b/>
        </w:rPr>
        <w:t xml:space="preserve">w Białymstoku </w:t>
      </w:r>
      <w:r w:rsidR="000711A7">
        <w:rPr>
          <w:b/>
        </w:rPr>
        <w:t xml:space="preserve">część </w:t>
      </w:r>
      <w:r w:rsidR="00604BFF">
        <w:rPr>
          <w:b/>
        </w:rPr>
        <w:t>2</w:t>
      </w:r>
      <w:r w:rsidR="000711A7">
        <w:rPr>
          <w:b/>
        </w:rPr>
        <w:t xml:space="preserve"> </w:t>
      </w:r>
      <w:r w:rsidRPr="0057632B">
        <w:rPr>
          <w:b/>
        </w:rPr>
        <w:t xml:space="preserve">na </w:t>
      </w:r>
      <w:r w:rsidR="00604BFF">
        <w:rPr>
          <w:b/>
        </w:rPr>
        <w:t>4</w:t>
      </w:r>
      <w:r w:rsidR="001E33E3">
        <w:rPr>
          <w:b/>
        </w:rPr>
        <w:t xml:space="preserve"> </w:t>
      </w:r>
      <w:r w:rsidRPr="0057632B">
        <w:rPr>
          <w:b/>
        </w:rPr>
        <w:t>rzekach:</w:t>
      </w:r>
    </w:p>
    <w:p w14:paraId="21F5487C" w14:textId="77777777" w:rsidR="00683DED" w:rsidRDefault="00683DED" w:rsidP="00B54126">
      <w:pPr>
        <w:ind w:firstLine="708"/>
        <w:jc w:val="both"/>
        <w:rPr>
          <w:b/>
        </w:rPr>
      </w:pPr>
    </w:p>
    <w:p w14:paraId="679D41EF" w14:textId="77777777" w:rsidR="00F94B30" w:rsidRPr="00F94B30" w:rsidRDefault="00F94B30" w:rsidP="00F94B30">
      <w:pPr>
        <w:pStyle w:val="Akapitzlist"/>
        <w:numPr>
          <w:ilvl w:val="0"/>
          <w:numId w:val="4"/>
        </w:numPr>
        <w:ind w:left="360"/>
        <w:rPr>
          <w:rFonts w:ascii="Arial" w:hAnsi="Arial" w:cs="Arial"/>
          <w:b/>
          <w:szCs w:val="24"/>
        </w:rPr>
      </w:pPr>
      <w:r w:rsidRPr="00F94B30">
        <w:rPr>
          <w:rFonts w:ascii="Arial" w:hAnsi="Arial" w:cs="Arial"/>
          <w:b/>
          <w:bCs/>
          <w:szCs w:val="24"/>
        </w:rPr>
        <w:t>Kurówka (szt.4), gm. Sokoły, pow. wysokomazowiecki  km 6+558 ,6+951,</w:t>
      </w:r>
      <w:r w:rsidRPr="00F94B30">
        <w:rPr>
          <w:szCs w:val="24"/>
        </w:rPr>
        <w:t xml:space="preserve"> </w:t>
      </w:r>
      <w:r w:rsidRPr="00F94B30">
        <w:rPr>
          <w:rFonts w:ascii="Arial" w:hAnsi="Arial" w:cs="Arial"/>
          <w:b/>
          <w:bCs/>
          <w:szCs w:val="24"/>
        </w:rPr>
        <w:t>8+593,</w:t>
      </w:r>
      <w:r w:rsidRPr="00F94B30">
        <w:rPr>
          <w:szCs w:val="24"/>
        </w:rPr>
        <w:t xml:space="preserve"> </w:t>
      </w:r>
      <w:r w:rsidRPr="00F94B30">
        <w:rPr>
          <w:rFonts w:ascii="Arial" w:hAnsi="Arial" w:cs="Arial"/>
          <w:b/>
          <w:bCs/>
          <w:szCs w:val="24"/>
        </w:rPr>
        <w:t>9+179</w:t>
      </w:r>
    </w:p>
    <w:p w14:paraId="16F765A3" w14:textId="77777777" w:rsidR="00F94B30" w:rsidRPr="00F94B30" w:rsidRDefault="00F94B30" w:rsidP="00F94B30">
      <w:pPr>
        <w:pStyle w:val="Akapitzlist"/>
        <w:numPr>
          <w:ilvl w:val="0"/>
          <w:numId w:val="4"/>
        </w:numPr>
        <w:ind w:left="360"/>
        <w:rPr>
          <w:rFonts w:ascii="Arial" w:hAnsi="Arial" w:cs="Arial"/>
          <w:b/>
          <w:szCs w:val="24"/>
        </w:rPr>
      </w:pPr>
      <w:r w:rsidRPr="00F94B30">
        <w:rPr>
          <w:rFonts w:ascii="Arial" w:hAnsi="Arial" w:cs="Arial"/>
          <w:b/>
          <w:bCs/>
          <w:szCs w:val="24"/>
        </w:rPr>
        <w:t>Rokietnica (szt.7) , gm. Kulesze Kościelne , pow. wysokomazowiecki 20+232,</w:t>
      </w:r>
      <w:r w:rsidRPr="00F94B30">
        <w:rPr>
          <w:szCs w:val="24"/>
        </w:rPr>
        <w:t xml:space="preserve"> </w:t>
      </w:r>
      <w:r w:rsidRPr="00F94B30">
        <w:rPr>
          <w:rFonts w:ascii="Arial" w:hAnsi="Arial" w:cs="Arial"/>
          <w:b/>
          <w:bCs/>
          <w:szCs w:val="24"/>
        </w:rPr>
        <w:t>20+503,</w:t>
      </w:r>
      <w:r w:rsidRPr="00F94B30">
        <w:rPr>
          <w:szCs w:val="24"/>
        </w:rPr>
        <w:t xml:space="preserve"> </w:t>
      </w:r>
      <w:r w:rsidRPr="00F94B30">
        <w:rPr>
          <w:rFonts w:ascii="Arial" w:hAnsi="Arial" w:cs="Arial"/>
          <w:b/>
          <w:bCs/>
          <w:szCs w:val="24"/>
        </w:rPr>
        <w:t>21+709, 21+956,</w:t>
      </w:r>
      <w:r w:rsidRPr="00F94B30">
        <w:rPr>
          <w:szCs w:val="24"/>
        </w:rPr>
        <w:t xml:space="preserve"> </w:t>
      </w:r>
      <w:r w:rsidRPr="00F94B30">
        <w:rPr>
          <w:rFonts w:ascii="Arial" w:hAnsi="Arial" w:cs="Arial"/>
          <w:b/>
          <w:bCs/>
          <w:szCs w:val="24"/>
        </w:rPr>
        <w:t>23+812,</w:t>
      </w:r>
      <w:r w:rsidRPr="00F94B30">
        <w:rPr>
          <w:szCs w:val="24"/>
        </w:rPr>
        <w:t xml:space="preserve"> </w:t>
      </w:r>
      <w:r w:rsidRPr="00F94B30">
        <w:rPr>
          <w:rFonts w:ascii="Arial" w:hAnsi="Arial" w:cs="Arial"/>
          <w:b/>
          <w:bCs/>
          <w:szCs w:val="24"/>
        </w:rPr>
        <w:t>24+281,</w:t>
      </w:r>
      <w:r w:rsidRPr="00F94B30">
        <w:rPr>
          <w:szCs w:val="24"/>
        </w:rPr>
        <w:t xml:space="preserve"> </w:t>
      </w:r>
      <w:r w:rsidRPr="00F94B30">
        <w:rPr>
          <w:rFonts w:ascii="Arial" w:hAnsi="Arial" w:cs="Arial"/>
          <w:b/>
          <w:bCs/>
          <w:szCs w:val="24"/>
        </w:rPr>
        <w:t>25+336</w:t>
      </w:r>
    </w:p>
    <w:p w14:paraId="2C02E2B3" w14:textId="77777777" w:rsidR="00F94B30" w:rsidRPr="00F94B30" w:rsidRDefault="00F94B30" w:rsidP="00F94B30">
      <w:pPr>
        <w:pStyle w:val="Akapitzlist"/>
        <w:numPr>
          <w:ilvl w:val="0"/>
          <w:numId w:val="4"/>
        </w:numPr>
        <w:spacing w:after="160" w:line="256" w:lineRule="auto"/>
        <w:ind w:left="360"/>
        <w:rPr>
          <w:rFonts w:ascii="Calibri" w:hAnsi="Calibri" w:cs="Calibri"/>
          <w:color w:val="4F81BD"/>
          <w:szCs w:val="24"/>
        </w:rPr>
      </w:pPr>
      <w:r w:rsidRPr="00F94B30">
        <w:rPr>
          <w:rFonts w:ascii="Arial" w:hAnsi="Arial" w:cs="Arial"/>
          <w:b/>
          <w:bCs/>
          <w:szCs w:val="24"/>
        </w:rPr>
        <w:t>Ślina (szt.9), gm. Kobylin Borzymy , pow. wysokomazowiecki km 9+833,</w:t>
      </w:r>
      <w:r w:rsidRPr="00F94B30">
        <w:rPr>
          <w:szCs w:val="24"/>
        </w:rPr>
        <w:t xml:space="preserve"> </w:t>
      </w:r>
      <w:r w:rsidRPr="00F94B30">
        <w:rPr>
          <w:rFonts w:ascii="Arial" w:hAnsi="Arial" w:cs="Arial"/>
          <w:b/>
          <w:bCs/>
          <w:szCs w:val="24"/>
        </w:rPr>
        <w:t>10+452,</w:t>
      </w:r>
      <w:r w:rsidRPr="00F94B30">
        <w:rPr>
          <w:szCs w:val="24"/>
        </w:rPr>
        <w:t xml:space="preserve"> </w:t>
      </w:r>
      <w:r w:rsidRPr="00F94B30">
        <w:rPr>
          <w:rFonts w:ascii="Arial" w:hAnsi="Arial" w:cs="Arial"/>
          <w:b/>
          <w:bCs/>
          <w:szCs w:val="24"/>
        </w:rPr>
        <w:t>11+626,</w:t>
      </w:r>
      <w:r w:rsidRPr="00F94B30">
        <w:rPr>
          <w:szCs w:val="24"/>
        </w:rPr>
        <w:t xml:space="preserve"> </w:t>
      </w:r>
      <w:r w:rsidRPr="00F94B30">
        <w:rPr>
          <w:rFonts w:ascii="Arial" w:hAnsi="Arial" w:cs="Arial"/>
          <w:b/>
          <w:bCs/>
          <w:szCs w:val="24"/>
        </w:rPr>
        <w:t>13+142,</w:t>
      </w:r>
      <w:r w:rsidRPr="00F94B30">
        <w:rPr>
          <w:rFonts w:ascii="Calibri" w:hAnsi="Calibri" w:cs="Calibri"/>
          <w:b/>
          <w:bCs/>
          <w:color w:val="4F81BD"/>
          <w:szCs w:val="24"/>
        </w:rPr>
        <w:t xml:space="preserve"> </w:t>
      </w:r>
      <w:r w:rsidRPr="00F94B30">
        <w:rPr>
          <w:rFonts w:ascii="Calibri" w:hAnsi="Calibri" w:cs="Calibri"/>
          <w:b/>
          <w:bCs/>
          <w:szCs w:val="24"/>
        </w:rPr>
        <w:t>18+271</w:t>
      </w:r>
      <w:r w:rsidRPr="00F94B30">
        <w:rPr>
          <w:rFonts w:ascii="Arial" w:hAnsi="Arial" w:cs="Arial"/>
          <w:b/>
          <w:bCs/>
          <w:szCs w:val="24"/>
        </w:rPr>
        <w:t>,</w:t>
      </w:r>
      <w:r w:rsidRPr="00F94B30">
        <w:rPr>
          <w:b/>
          <w:bCs/>
          <w:szCs w:val="24"/>
        </w:rPr>
        <w:t xml:space="preserve"> </w:t>
      </w:r>
      <w:r w:rsidRPr="00F94B30">
        <w:rPr>
          <w:rFonts w:ascii="Arial" w:hAnsi="Arial" w:cs="Arial"/>
          <w:b/>
          <w:bCs/>
          <w:szCs w:val="24"/>
        </w:rPr>
        <w:t>18+394,</w:t>
      </w:r>
      <w:r w:rsidRPr="00F94B30">
        <w:rPr>
          <w:rFonts w:ascii="Calibri" w:hAnsi="Calibri" w:cs="Calibri"/>
          <w:b/>
          <w:bCs/>
          <w:szCs w:val="24"/>
        </w:rPr>
        <w:t xml:space="preserve"> 18+618, </w:t>
      </w:r>
      <w:r w:rsidRPr="00F94B30">
        <w:rPr>
          <w:rFonts w:ascii="Arial" w:hAnsi="Arial" w:cs="Arial"/>
          <w:b/>
          <w:bCs/>
          <w:szCs w:val="24"/>
        </w:rPr>
        <w:t>19+367,</w:t>
      </w:r>
      <w:r w:rsidRPr="00F94B30">
        <w:rPr>
          <w:b/>
          <w:bCs/>
          <w:szCs w:val="24"/>
        </w:rPr>
        <w:t xml:space="preserve"> </w:t>
      </w:r>
      <w:r w:rsidRPr="00F94B30">
        <w:rPr>
          <w:rFonts w:ascii="Arial" w:hAnsi="Arial" w:cs="Arial"/>
          <w:b/>
          <w:bCs/>
          <w:szCs w:val="24"/>
        </w:rPr>
        <w:t>39+056</w:t>
      </w:r>
    </w:p>
    <w:p w14:paraId="05BFC79F" w14:textId="28CDE155" w:rsidR="00F94B30" w:rsidRPr="00F94B30" w:rsidRDefault="00F94B30" w:rsidP="00F94B30">
      <w:pPr>
        <w:pStyle w:val="Akapitzlist"/>
        <w:numPr>
          <w:ilvl w:val="0"/>
          <w:numId w:val="4"/>
        </w:numPr>
        <w:ind w:left="360"/>
        <w:rPr>
          <w:rFonts w:ascii="Arial" w:eastAsiaTheme="minorHAnsi" w:hAnsi="Arial" w:cs="Arial"/>
          <w:b/>
          <w:bCs/>
          <w:szCs w:val="24"/>
          <w:lang w:eastAsia="en-US"/>
        </w:rPr>
      </w:pPr>
      <w:proofErr w:type="spellStart"/>
      <w:r w:rsidRPr="00F94B30">
        <w:rPr>
          <w:rFonts w:ascii="Arial" w:hAnsi="Arial" w:cs="Arial"/>
          <w:b/>
          <w:bCs/>
          <w:szCs w:val="24"/>
        </w:rPr>
        <w:t>Niewodniczanka</w:t>
      </w:r>
      <w:proofErr w:type="spellEnd"/>
      <w:r w:rsidRPr="00F94B30">
        <w:rPr>
          <w:rFonts w:ascii="Arial" w:hAnsi="Arial" w:cs="Arial"/>
          <w:b/>
          <w:bCs/>
          <w:szCs w:val="24"/>
        </w:rPr>
        <w:t xml:space="preserve"> (szt.5), gm. Juchnowiec Kościelny , pow.km 3+089,</w:t>
      </w:r>
      <w:r w:rsidRPr="00F94B30">
        <w:rPr>
          <w:szCs w:val="24"/>
        </w:rPr>
        <w:t xml:space="preserve"> </w:t>
      </w:r>
      <w:r w:rsidR="00135EDF" w:rsidRPr="00135EDF">
        <w:rPr>
          <w:b/>
          <w:bCs/>
          <w:szCs w:val="24"/>
        </w:rPr>
        <w:t>3+462,</w:t>
      </w:r>
      <w:r w:rsidRPr="00F94B30">
        <w:rPr>
          <w:rFonts w:ascii="Arial" w:hAnsi="Arial" w:cs="Arial"/>
          <w:b/>
          <w:bCs/>
          <w:szCs w:val="24"/>
        </w:rPr>
        <w:t>,</w:t>
      </w:r>
      <w:r w:rsidRPr="00F94B30">
        <w:rPr>
          <w:szCs w:val="24"/>
        </w:rPr>
        <w:t xml:space="preserve"> </w:t>
      </w:r>
      <w:r w:rsidRPr="00F94B30">
        <w:rPr>
          <w:rFonts w:ascii="Arial" w:hAnsi="Arial" w:cs="Arial"/>
          <w:b/>
          <w:bCs/>
          <w:szCs w:val="24"/>
        </w:rPr>
        <w:t>4+882</w:t>
      </w:r>
      <w:r w:rsidRPr="006C4B00">
        <w:rPr>
          <w:rFonts w:ascii="Arial" w:hAnsi="Arial" w:cs="Arial"/>
          <w:b/>
          <w:bCs/>
          <w:sz w:val="28"/>
          <w:szCs w:val="28"/>
        </w:rPr>
        <w:t>,</w:t>
      </w:r>
      <w:r w:rsidRPr="006C4B00">
        <w:rPr>
          <w:sz w:val="28"/>
          <w:szCs w:val="28"/>
        </w:rPr>
        <w:t xml:space="preserve"> </w:t>
      </w:r>
      <w:r w:rsidR="006C4B00" w:rsidRPr="006C4B00">
        <w:rPr>
          <w:rFonts w:ascii="Calibri" w:hAnsi="Calibri" w:cs="Calibri"/>
          <w:sz w:val="28"/>
          <w:szCs w:val="22"/>
        </w:rPr>
        <w:t>5+284</w:t>
      </w:r>
      <w:r w:rsidR="006C4B00">
        <w:rPr>
          <w:rFonts w:ascii="Calibri" w:hAnsi="Calibri" w:cs="Calibri"/>
        </w:rPr>
        <w:t xml:space="preserve">, </w:t>
      </w:r>
      <w:r w:rsidRPr="00F94B30">
        <w:rPr>
          <w:rFonts w:ascii="Arial" w:hAnsi="Arial" w:cs="Arial"/>
          <w:b/>
          <w:bCs/>
          <w:szCs w:val="24"/>
        </w:rPr>
        <w:t xml:space="preserve">6+081 </w:t>
      </w:r>
    </w:p>
    <w:p w14:paraId="4EFF1D7A" w14:textId="77777777" w:rsidR="00B54126" w:rsidRPr="00FA6669" w:rsidRDefault="00B54126" w:rsidP="00B541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93"/>
        <w:gridCol w:w="1220"/>
        <w:gridCol w:w="1317"/>
        <w:gridCol w:w="1270"/>
      </w:tblGrid>
      <w:tr w:rsidR="00B54126" w:rsidRPr="00FA6669" w14:paraId="210C0C29" w14:textId="77777777" w:rsidTr="006F49D4">
        <w:tc>
          <w:tcPr>
            <w:tcW w:w="562" w:type="dxa"/>
            <w:vAlign w:val="center"/>
          </w:tcPr>
          <w:p w14:paraId="2C1AB93F" w14:textId="77777777" w:rsidR="00B54126" w:rsidRPr="00FA6669" w:rsidRDefault="00B54126" w:rsidP="00650569">
            <w:pPr>
              <w:pStyle w:val="Tekstprzypisudolnego"/>
              <w:spacing w:line="360" w:lineRule="auto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Lp.</w:t>
            </w:r>
          </w:p>
        </w:tc>
        <w:tc>
          <w:tcPr>
            <w:tcW w:w="4693" w:type="dxa"/>
            <w:vAlign w:val="center"/>
          </w:tcPr>
          <w:p w14:paraId="18417D41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Wykaz elementów</w:t>
            </w:r>
          </w:p>
        </w:tc>
        <w:tc>
          <w:tcPr>
            <w:tcW w:w="1220" w:type="dxa"/>
            <w:vAlign w:val="center"/>
          </w:tcPr>
          <w:p w14:paraId="236EF883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Ilość egzem.</w:t>
            </w:r>
          </w:p>
        </w:tc>
        <w:tc>
          <w:tcPr>
            <w:tcW w:w="1317" w:type="dxa"/>
            <w:vAlign w:val="center"/>
          </w:tcPr>
          <w:p w14:paraId="73408185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Wartość netto</w:t>
            </w:r>
          </w:p>
        </w:tc>
        <w:tc>
          <w:tcPr>
            <w:tcW w:w="1270" w:type="dxa"/>
            <w:vAlign w:val="center"/>
          </w:tcPr>
          <w:p w14:paraId="0CB5B38C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Termin</w:t>
            </w:r>
          </w:p>
          <w:p w14:paraId="31B5A873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wykonania</w:t>
            </w:r>
          </w:p>
        </w:tc>
      </w:tr>
      <w:tr w:rsidR="00B54126" w:rsidRPr="00FA6669" w14:paraId="034568B1" w14:textId="77777777" w:rsidTr="00C830FE">
        <w:tc>
          <w:tcPr>
            <w:tcW w:w="562" w:type="dxa"/>
          </w:tcPr>
          <w:p w14:paraId="663B4634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1</w:t>
            </w:r>
          </w:p>
        </w:tc>
        <w:tc>
          <w:tcPr>
            <w:tcW w:w="4693" w:type="dxa"/>
          </w:tcPr>
          <w:p w14:paraId="0B011368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2</w:t>
            </w:r>
          </w:p>
        </w:tc>
        <w:tc>
          <w:tcPr>
            <w:tcW w:w="1220" w:type="dxa"/>
          </w:tcPr>
          <w:p w14:paraId="43524071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3</w:t>
            </w:r>
          </w:p>
        </w:tc>
        <w:tc>
          <w:tcPr>
            <w:tcW w:w="1317" w:type="dxa"/>
          </w:tcPr>
          <w:p w14:paraId="457F09B7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4</w:t>
            </w:r>
          </w:p>
        </w:tc>
        <w:tc>
          <w:tcPr>
            <w:tcW w:w="1270" w:type="dxa"/>
          </w:tcPr>
          <w:p w14:paraId="35A48314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5</w:t>
            </w:r>
          </w:p>
        </w:tc>
      </w:tr>
      <w:tr w:rsidR="00B54126" w:rsidRPr="00FA6669" w14:paraId="09DB970F" w14:textId="77777777" w:rsidTr="00C830FE">
        <w:trPr>
          <w:trHeight w:val="121"/>
        </w:trPr>
        <w:tc>
          <w:tcPr>
            <w:tcW w:w="7792" w:type="dxa"/>
            <w:gridSpan w:val="4"/>
            <w:shd w:val="clear" w:color="auto" w:fill="E6E6E6"/>
          </w:tcPr>
          <w:p w14:paraId="18CDFA49" w14:textId="2E046D26" w:rsidR="00B54126" w:rsidRPr="00FA6669" w:rsidRDefault="00B54126" w:rsidP="00650569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 Rzeka</w:t>
            </w:r>
            <w:r w:rsidR="003E3287">
              <w:rPr>
                <w:b/>
                <w:sz w:val="22"/>
                <w:szCs w:val="22"/>
              </w:rPr>
              <w:t xml:space="preserve"> </w:t>
            </w:r>
            <w:r w:rsidR="00F94B30">
              <w:rPr>
                <w:b/>
                <w:sz w:val="22"/>
                <w:szCs w:val="22"/>
              </w:rPr>
              <w:t>Kurówka</w:t>
            </w:r>
          </w:p>
        </w:tc>
        <w:tc>
          <w:tcPr>
            <w:tcW w:w="1270" w:type="dxa"/>
            <w:shd w:val="clear" w:color="auto" w:fill="E6E6E6"/>
          </w:tcPr>
          <w:p w14:paraId="31078DE7" w14:textId="77777777" w:rsidR="00B54126" w:rsidRPr="00FA6669" w:rsidRDefault="00B54126" w:rsidP="00650569">
            <w:pPr>
              <w:pStyle w:val="Tekstprzypisudolnego"/>
              <w:rPr>
                <w:b/>
                <w:sz w:val="22"/>
                <w:szCs w:val="22"/>
              </w:rPr>
            </w:pPr>
          </w:p>
        </w:tc>
      </w:tr>
      <w:tr w:rsidR="00B54126" w:rsidRPr="00FA6669" w14:paraId="25E17637" w14:textId="77777777" w:rsidTr="006F49D4">
        <w:tc>
          <w:tcPr>
            <w:tcW w:w="562" w:type="dxa"/>
            <w:vAlign w:val="center"/>
          </w:tcPr>
          <w:p w14:paraId="483EE082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1</w:t>
            </w:r>
          </w:p>
        </w:tc>
        <w:tc>
          <w:tcPr>
            <w:tcW w:w="4693" w:type="dxa"/>
            <w:vAlign w:val="center"/>
          </w:tcPr>
          <w:p w14:paraId="2F37AEB3" w14:textId="77777777" w:rsidR="00B54126" w:rsidRPr="00FA6669" w:rsidRDefault="00B54126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Zebranie materiałów archiwalnych dot. budowli piętrzących, zapoznanie się z nimi w terenie, pomiary uzupełniające - wykonanie profilu podłużnego w zasięgu cofki, określenie poziomów piętrzenia</w:t>
            </w:r>
          </w:p>
        </w:tc>
        <w:tc>
          <w:tcPr>
            <w:tcW w:w="1220" w:type="dxa"/>
            <w:vAlign w:val="center"/>
          </w:tcPr>
          <w:p w14:paraId="0635C9D8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588D1B84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8656BB3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4067244A" w14:textId="77777777" w:rsidTr="006F49D4">
        <w:trPr>
          <w:trHeight w:val="866"/>
        </w:trPr>
        <w:tc>
          <w:tcPr>
            <w:tcW w:w="562" w:type="dxa"/>
            <w:vAlign w:val="center"/>
          </w:tcPr>
          <w:p w14:paraId="5580DAB2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2</w:t>
            </w:r>
          </w:p>
        </w:tc>
        <w:tc>
          <w:tcPr>
            <w:tcW w:w="4693" w:type="dxa"/>
            <w:vAlign w:val="center"/>
          </w:tcPr>
          <w:p w14:paraId="4B52B9C7" w14:textId="52D16D24" w:rsidR="00B54126" w:rsidRPr="00FA6669" w:rsidRDefault="00B54126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 xml:space="preserve">Pozyskanie materiałów geodezyjnych (wypisy z rejestru gruntów i map ewidencyjnych)– przyjęto ok </w:t>
            </w:r>
            <w:r w:rsidR="003E3287">
              <w:rPr>
                <w:sz w:val="22"/>
                <w:szCs w:val="22"/>
              </w:rPr>
              <w:t>6</w:t>
            </w:r>
            <w:r w:rsidRPr="00FA6669">
              <w:rPr>
                <w:sz w:val="22"/>
                <w:szCs w:val="22"/>
              </w:rPr>
              <w:t>0 działek na jedną budowlę</w:t>
            </w:r>
          </w:p>
        </w:tc>
        <w:tc>
          <w:tcPr>
            <w:tcW w:w="1220" w:type="dxa"/>
            <w:vAlign w:val="center"/>
          </w:tcPr>
          <w:p w14:paraId="3FADDC56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0BEAAF4E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553F191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24B453EE" w14:textId="77777777" w:rsidTr="006F49D4">
        <w:tc>
          <w:tcPr>
            <w:tcW w:w="562" w:type="dxa"/>
            <w:vAlign w:val="center"/>
          </w:tcPr>
          <w:p w14:paraId="4FE7F1D7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3</w:t>
            </w:r>
          </w:p>
        </w:tc>
        <w:tc>
          <w:tcPr>
            <w:tcW w:w="4693" w:type="dxa"/>
          </w:tcPr>
          <w:p w14:paraId="10359F79" w14:textId="4C39B20A" w:rsidR="00B54126" w:rsidRPr="005444BB" w:rsidRDefault="00B54126" w:rsidP="00C830FE">
            <w:pPr>
              <w:jc w:val="both"/>
              <w:rPr>
                <w:rFonts w:cs="Calibri"/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 xml:space="preserve">Sporządzenie operatu wodnoprawnego na szczególne korzystanie z wód, zgodnie z wymogami ustawy </w:t>
            </w:r>
            <w:r w:rsidR="00C830FE">
              <w:rPr>
                <w:sz w:val="22"/>
                <w:szCs w:val="22"/>
              </w:rPr>
              <w:t xml:space="preserve">z </w:t>
            </w:r>
            <w:r w:rsidR="00C830FE" w:rsidRPr="006B22FB">
              <w:rPr>
                <w:rStyle w:val="Pogrubienie"/>
                <w:rFonts w:cs="Calibri"/>
                <w:sz w:val="22"/>
                <w:szCs w:val="22"/>
              </w:rPr>
              <w:t xml:space="preserve">dnia 20 lipca 2017 r. </w:t>
            </w:r>
            <w:r w:rsidR="00C830FE">
              <w:rPr>
                <w:rStyle w:val="Pogrubienie"/>
                <w:rFonts w:cs="Calibri"/>
                <w:sz w:val="22"/>
                <w:szCs w:val="22"/>
              </w:rPr>
              <w:t>P</w:t>
            </w:r>
            <w:r w:rsidR="00C830FE" w:rsidRPr="006B22FB">
              <w:rPr>
                <w:rStyle w:val="Pogrubienie"/>
                <w:rFonts w:cs="Calibri"/>
                <w:sz w:val="22"/>
                <w:szCs w:val="22"/>
              </w:rPr>
              <w:t xml:space="preserve">rawo </w:t>
            </w:r>
            <w:r w:rsidR="00C830FE">
              <w:rPr>
                <w:rStyle w:val="Pogrubienie"/>
                <w:rFonts w:cs="Calibri"/>
                <w:sz w:val="22"/>
                <w:szCs w:val="22"/>
              </w:rPr>
              <w:t>W</w:t>
            </w:r>
            <w:r w:rsidR="00C830FE" w:rsidRPr="006B22FB">
              <w:rPr>
                <w:rStyle w:val="Pogrubienie"/>
                <w:rFonts w:cs="Calibri"/>
                <w:sz w:val="22"/>
                <w:szCs w:val="22"/>
              </w:rPr>
              <w:t>odne (Dz. U .z 20</w:t>
            </w:r>
            <w:r w:rsidR="00C830FE">
              <w:rPr>
                <w:rStyle w:val="Pogrubienie"/>
                <w:rFonts w:cs="Calibri"/>
                <w:sz w:val="22"/>
                <w:szCs w:val="22"/>
              </w:rPr>
              <w:t>2</w:t>
            </w:r>
            <w:r w:rsidR="003E3287">
              <w:rPr>
                <w:rStyle w:val="Pogrubienie"/>
                <w:rFonts w:cs="Calibri"/>
                <w:sz w:val="22"/>
                <w:szCs w:val="22"/>
              </w:rPr>
              <w:t>1</w:t>
            </w:r>
            <w:r w:rsidR="00C830FE" w:rsidRPr="006B22FB">
              <w:rPr>
                <w:rStyle w:val="Pogrubienie"/>
                <w:rFonts w:cs="Calibri"/>
                <w:sz w:val="22"/>
                <w:szCs w:val="22"/>
              </w:rPr>
              <w:t xml:space="preserve"> r. poz.</w:t>
            </w:r>
            <w:r w:rsidR="00C830FE">
              <w:rPr>
                <w:rStyle w:val="Pogrubienie"/>
                <w:rFonts w:cs="Calibri"/>
                <w:sz w:val="22"/>
                <w:szCs w:val="22"/>
              </w:rPr>
              <w:t xml:space="preserve"> </w:t>
            </w:r>
            <w:r w:rsidR="003E3287">
              <w:rPr>
                <w:rStyle w:val="Pogrubienie"/>
                <w:rFonts w:cs="Calibri"/>
                <w:sz w:val="22"/>
                <w:szCs w:val="22"/>
              </w:rPr>
              <w:t>624</w:t>
            </w:r>
            <w:r w:rsidR="00C830FE" w:rsidRPr="006B22FB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20" w:type="dxa"/>
            <w:vAlign w:val="center"/>
          </w:tcPr>
          <w:p w14:paraId="74339AAE" w14:textId="77777777" w:rsidR="00B54126" w:rsidRPr="00FA6669" w:rsidRDefault="00D303A7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7AC1E81D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7BF297BE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388F08A0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35048756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4</w:t>
            </w:r>
          </w:p>
        </w:tc>
        <w:tc>
          <w:tcPr>
            <w:tcW w:w="4693" w:type="dxa"/>
          </w:tcPr>
          <w:p w14:paraId="09C8B8B9" w14:textId="77777777" w:rsidR="00B54126" w:rsidRPr="00FA6669" w:rsidRDefault="00C830FE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 xml:space="preserve">Sporządzenie instrukcji gospodarowania wodą na budowlach rzeki, zgodnie z wymogami określonymi w </w:t>
            </w:r>
            <w:r w:rsidRPr="00E34F64">
              <w:rPr>
                <w:sz w:val="22"/>
                <w:szCs w:val="22"/>
              </w:rPr>
              <w:t xml:space="preserve">Rozporządzeniu Ministra </w:t>
            </w:r>
            <w:r w:rsidRPr="00E34F64">
              <w:rPr>
                <w:color w:val="000000"/>
                <w:sz w:val="22"/>
                <w:szCs w:val="22"/>
              </w:rPr>
              <w:t>Gospodarki Morskiej i Żeglugi Śródlądowej</w:t>
            </w:r>
            <w:r w:rsidRPr="00E34F64">
              <w:rPr>
                <w:sz w:val="22"/>
                <w:szCs w:val="22"/>
              </w:rPr>
              <w:t xml:space="preserve"> z dnia 21 sierpnia 2019 r. w sprawie zakresu instrukcji gospodarowania wodą (Dz. U. Nr 2019  poz. 1725).</w:t>
            </w:r>
          </w:p>
        </w:tc>
        <w:tc>
          <w:tcPr>
            <w:tcW w:w="1220" w:type="dxa"/>
            <w:vAlign w:val="center"/>
          </w:tcPr>
          <w:p w14:paraId="746359CF" w14:textId="77777777" w:rsidR="00B54126" w:rsidRDefault="00D303A7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22795AC7" w14:textId="77777777" w:rsidR="005444BB" w:rsidRPr="00FA6669" w:rsidRDefault="005444BB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249C5272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C13A433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63049F58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624AC2A2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5</w:t>
            </w:r>
          </w:p>
        </w:tc>
        <w:tc>
          <w:tcPr>
            <w:tcW w:w="4693" w:type="dxa"/>
          </w:tcPr>
          <w:p w14:paraId="691998E4" w14:textId="77293752" w:rsidR="00B54126" w:rsidRPr="00FA6669" w:rsidRDefault="00683DED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Uzyskanie niezbędnych uzgodnień, i opinii</w:t>
            </w:r>
            <w:r>
              <w:rPr>
                <w:sz w:val="22"/>
                <w:szCs w:val="22"/>
              </w:rPr>
              <w:t xml:space="preserve"> </w:t>
            </w:r>
            <w:r w:rsidRPr="005157E0">
              <w:rPr>
                <w:sz w:val="24"/>
                <w:szCs w:val="24"/>
              </w:rPr>
              <w:t xml:space="preserve">oraz przygotowanie projektu wniosku </w:t>
            </w:r>
            <w:r w:rsidRPr="005157E0">
              <w:rPr>
                <w:sz w:val="22"/>
                <w:szCs w:val="22"/>
              </w:rPr>
              <w:t>do Min</w:t>
            </w:r>
            <w:r w:rsidRPr="00E34F64">
              <w:rPr>
                <w:sz w:val="22"/>
                <w:szCs w:val="22"/>
              </w:rPr>
              <w:t xml:space="preserve">istra </w:t>
            </w:r>
            <w:r w:rsidR="003E3287">
              <w:rPr>
                <w:sz w:val="22"/>
                <w:szCs w:val="22"/>
              </w:rPr>
              <w:t>Infrastruktury</w:t>
            </w:r>
            <w:r>
              <w:rPr>
                <w:color w:val="000000"/>
                <w:sz w:val="22"/>
                <w:szCs w:val="22"/>
              </w:rPr>
              <w:t xml:space="preserve"> o wydanie decyzji pozwolenia wodnoprawnego.</w:t>
            </w:r>
          </w:p>
        </w:tc>
        <w:tc>
          <w:tcPr>
            <w:tcW w:w="1220" w:type="dxa"/>
            <w:vAlign w:val="center"/>
          </w:tcPr>
          <w:p w14:paraId="160B4D14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4A98C178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1430430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79416849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4361E11D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3" w:type="dxa"/>
          </w:tcPr>
          <w:p w14:paraId="1D05EFD4" w14:textId="77777777" w:rsidR="00B54126" w:rsidRPr="00FA6669" w:rsidRDefault="00B54126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E42B72">
              <w:rPr>
                <w:sz w:val="22"/>
                <w:szCs w:val="22"/>
              </w:rPr>
              <w:t>Wersja elektroniczna: operatu wodnoprawnego, instrukcji gospodarowania wodą*</w:t>
            </w:r>
          </w:p>
        </w:tc>
        <w:tc>
          <w:tcPr>
            <w:tcW w:w="1220" w:type="dxa"/>
            <w:vAlign w:val="center"/>
          </w:tcPr>
          <w:p w14:paraId="07CE46C6" w14:textId="77777777" w:rsidR="00B54126" w:rsidRPr="00FA6669" w:rsidRDefault="00BC476C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center"/>
          </w:tcPr>
          <w:p w14:paraId="0F7DDA99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A37C9B1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62A97DD1" w14:textId="77777777" w:rsidTr="00C830FE">
        <w:trPr>
          <w:trHeight w:val="121"/>
        </w:trPr>
        <w:tc>
          <w:tcPr>
            <w:tcW w:w="7792" w:type="dxa"/>
            <w:gridSpan w:val="4"/>
            <w:shd w:val="clear" w:color="auto" w:fill="E6E6E6"/>
          </w:tcPr>
          <w:p w14:paraId="5D4AA251" w14:textId="7FA845FA" w:rsidR="00B54126" w:rsidRPr="00FA6669" w:rsidRDefault="00B54126" w:rsidP="00650569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b) </w:t>
            </w:r>
            <w:r w:rsidR="00227F4E">
              <w:rPr>
                <w:b/>
                <w:sz w:val="22"/>
                <w:szCs w:val="22"/>
              </w:rPr>
              <w:t xml:space="preserve">Rzeka </w:t>
            </w:r>
            <w:r w:rsidR="00F94B30">
              <w:rPr>
                <w:b/>
                <w:sz w:val="22"/>
                <w:szCs w:val="22"/>
              </w:rPr>
              <w:t>Rokietnica</w:t>
            </w:r>
          </w:p>
        </w:tc>
        <w:tc>
          <w:tcPr>
            <w:tcW w:w="1270" w:type="dxa"/>
            <w:shd w:val="clear" w:color="auto" w:fill="E6E6E6"/>
          </w:tcPr>
          <w:p w14:paraId="1341E98D" w14:textId="77777777" w:rsidR="00B54126" w:rsidRPr="00FA6669" w:rsidRDefault="00B54126" w:rsidP="00650569">
            <w:pPr>
              <w:pStyle w:val="Tekstprzypisudolnego"/>
              <w:rPr>
                <w:b/>
                <w:sz w:val="22"/>
                <w:szCs w:val="22"/>
              </w:rPr>
            </w:pPr>
          </w:p>
        </w:tc>
      </w:tr>
      <w:tr w:rsidR="00CF1672" w:rsidRPr="00FA6669" w14:paraId="50B5A338" w14:textId="77777777" w:rsidTr="006F49D4">
        <w:tc>
          <w:tcPr>
            <w:tcW w:w="562" w:type="dxa"/>
            <w:vAlign w:val="center"/>
          </w:tcPr>
          <w:p w14:paraId="1B4CB297" w14:textId="77777777" w:rsidR="00CF1672" w:rsidRPr="00FA6669" w:rsidRDefault="005444BB" w:rsidP="00CF1672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3" w:type="dxa"/>
            <w:vAlign w:val="center"/>
          </w:tcPr>
          <w:p w14:paraId="686C0167" w14:textId="77777777" w:rsidR="00CF1672" w:rsidRPr="00E42B72" w:rsidRDefault="00CF1672" w:rsidP="00CF1672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6D3800">
              <w:rPr>
                <w:sz w:val="22"/>
                <w:szCs w:val="22"/>
              </w:rPr>
              <w:t xml:space="preserve">Zebranie materiałów archiwalnych dot. budowli piętrzących, zapoznanie się z nimi w terenie, pomiary uzupełniające - wykonanie profilu </w:t>
            </w:r>
            <w:r w:rsidRPr="006D3800">
              <w:rPr>
                <w:sz w:val="22"/>
                <w:szCs w:val="22"/>
              </w:rPr>
              <w:lastRenderedPageBreak/>
              <w:t>podłużnego w zasięgu cofki, określenie poziomów piętrzenia</w:t>
            </w:r>
          </w:p>
        </w:tc>
        <w:tc>
          <w:tcPr>
            <w:tcW w:w="1220" w:type="dxa"/>
            <w:vAlign w:val="center"/>
          </w:tcPr>
          <w:p w14:paraId="127EAF40" w14:textId="77777777" w:rsidR="00CF1672" w:rsidRPr="00FA6669" w:rsidRDefault="00CF1672" w:rsidP="00CF1672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lastRenderedPageBreak/>
              <w:t>komplet</w:t>
            </w:r>
          </w:p>
        </w:tc>
        <w:tc>
          <w:tcPr>
            <w:tcW w:w="1317" w:type="dxa"/>
            <w:vAlign w:val="center"/>
          </w:tcPr>
          <w:p w14:paraId="2115F422" w14:textId="77777777" w:rsidR="00CF1672" w:rsidRPr="00FA6669" w:rsidRDefault="00CF1672" w:rsidP="00CF1672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2437392" w14:textId="77777777" w:rsidR="00CF1672" w:rsidRPr="00FA6669" w:rsidRDefault="00CF1672" w:rsidP="00CF1672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400A8BF4" w14:textId="77777777" w:rsidTr="006F49D4">
        <w:trPr>
          <w:trHeight w:val="866"/>
        </w:trPr>
        <w:tc>
          <w:tcPr>
            <w:tcW w:w="562" w:type="dxa"/>
            <w:vAlign w:val="center"/>
          </w:tcPr>
          <w:p w14:paraId="63438CDC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3" w:type="dxa"/>
            <w:vAlign w:val="center"/>
          </w:tcPr>
          <w:p w14:paraId="317FB4E1" w14:textId="77777777" w:rsidR="005444BB" w:rsidRPr="00E42B72" w:rsidRDefault="005444BB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6D3800">
              <w:rPr>
                <w:sz w:val="22"/>
                <w:szCs w:val="22"/>
              </w:rPr>
              <w:t>Pozyskanie materiałów geodezyjnych (wypisy z rejestru gruntów i map ewidencyjnych)</w:t>
            </w:r>
            <w:r>
              <w:rPr>
                <w:sz w:val="22"/>
                <w:szCs w:val="22"/>
              </w:rPr>
              <w:t xml:space="preserve"> </w:t>
            </w:r>
            <w:r w:rsidRPr="006D3800">
              <w:rPr>
                <w:sz w:val="22"/>
                <w:szCs w:val="22"/>
              </w:rPr>
              <w:t>– przyjęto ok 30 działek na jedną budowlę</w:t>
            </w:r>
          </w:p>
        </w:tc>
        <w:tc>
          <w:tcPr>
            <w:tcW w:w="1220" w:type="dxa"/>
            <w:vAlign w:val="center"/>
          </w:tcPr>
          <w:p w14:paraId="0B4AF73B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55FB3D97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276BBAC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78C7B066" w14:textId="77777777" w:rsidTr="006F49D4">
        <w:tc>
          <w:tcPr>
            <w:tcW w:w="562" w:type="dxa"/>
            <w:vAlign w:val="center"/>
          </w:tcPr>
          <w:p w14:paraId="6FA7DAA4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3" w:type="dxa"/>
          </w:tcPr>
          <w:p w14:paraId="157BBEF7" w14:textId="0ABC2B1F" w:rsidR="005444BB" w:rsidRPr="00E42B72" w:rsidRDefault="005444BB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 xml:space="preserve">Sporządzenie operatu wodnoprawnego na szczególne korzystanie z wód, zgodnie z wymogami ustawy </w:t>
            </w:r>
            <w:r w:rsidR="00C830FE">
              <w:rPr>
                <w:sz w:val="22"/>
                <w:szCs w:val="22"/>
              </w:rPr>
              <w:t xml:space="preserve">z </w:t>
            </w:r>
            <w:r w:rsidR="00C830FE" w:rsidRPr="006B22FB">
              <w:rPr>
                <w:rStyle w:val="Pogrubienie"/>
                <w:rFonts w:cs="Calibri"/>
                <w:sz w:val="22"/>
                <w:szCs w:val="22"/>
              </w:rPr>
              <w:t xml:space="preserve">dnia 20 lipca 2017 r. </w:t>
            </w:r>
            <w:r w:rsidR="00C830FE">
              <w:rPr>
                <w:rStyle w:val="Pogrubienie"/>
                <w:rFonts w:cs="Calibri"/>
                <w:sz w:val="22"/>
                <w:szCs w:val="22"/>
              </w:rPr>
              <w:t>P</w:t>
            </w:r>
            <w:r w:rsidR="00C830FE" w:rsidRPr="006B22FB">
              <w:rPr>
                <w:rStyle w:val="Pogrubienie"/>
                <w:rFonts w:cs="Calibri"/>
                <w:sz w:val="22"/>
                <w:szCs w:val="22"/>
              </w:rPr>
              <w:t xml:space="preserve">rawo </w:t>
            </w:r>
            <w:r w:rsidR="00C830FE">
              <w:rPr>
                <w:rStyle w:val="Pogrubienie"/>
                <w:rFonts w:cs="Calibri"/>
                <w:sz w:val="22"/>
                <w:szCs w:val="22"/>
              </w:rPr>
              <w:t>W</w:t>
            </w:r>
            <w:r w:rsidR="00C830FE" w:rsidRPr="006B22FB">
              <w:rPr>
                <w:rStyle w:val="Pogrubienie"/>
                <w:rFonts w:cs="Calibri"/>
                <w:sz w:val="22"/>
                <w:szCs w:val="22"/>
              </w:rPr>
              <w:t>odne (Dz. U .z 20</w:t>
            </w:r>
            <w:r w:rsidR="00C830FE">
              <w:rPr>
                <w:rStyle w:val="Pogrubienie"/>
                <w:rFonts w:cs="Calibri"/>
                <w:sz w:val="22"/>
                <w:szCs w:val="22"/>
              </w:rPr>
              <w:t>2</w:t>
            </w:r>
            <w:r w:rsidR="003E3287">
              <w:rPr>
                <w:rStyle w:val="Pogrubienie"/>
                <w:rFonts w:cs="Calibri"/>
                <w:sz w:val="22"/>
                <w:szCs w:val="22"/>
              </w:rPr>
              <w:t>1</w:t>
            </w:r>
            <w:r w:rsidR="00C830FE" w:rsidRPr="006B22FB">
              <w:rPr>
                <w:rStyle w:val="Pogrubienie"/>
                <w:rFonts w:cs="Calibri"/>
                <w:sz w:val="22"/>
                <w:szCs w:val="22"/>
              </w:rPr>
              <w:t xml:space="preserve"> r. poz.</w:t>
            </w:r>
            <w:r w:rsidR="00C830FE">
              <w:rPr>
                <w:rStyle w:val="Pogrubienie"/>
                <w:rFonts w:cs="Calibri"/>
                <w:sz w:val="22"/>
                <w:szCs w:val="22"/>
              </w:rPr>
              <w:t xml:space="preserve"> </w:t>
            </w:r>
            <w:r w:rsidR="003E3287">
              <w:rPr>
                <w:rStyle w:val="Pogrubienie"/>
                <w:rFonts w:cs="Calibri"/>
                <w:sz w:val="22"/>
                <w:szCs w:val="22"/>
              </w:rPr>
              <w:t>426</w:t>
            </w:r>
            <w:r w:rsidR="00C830FE" w:rsidRPr="006B22FB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20" w:type="dxa"/>
            <w:vAlign w:val="center"/>
          </w:tcPr>
          <w:p w14:paraId="4759C719" w14:textId="77777777" w:rsidR="005444BB" w:rsidRPr="00FA6669" w:rsidRDefault="00D303A7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5A37DADA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BD3D60E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274475AE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1FC726AD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3" w:type="dxa"/>
          </w:tcPr>
          <w:p w14:paraId="36238ACC" w14:textId="77777777" w:rsidR="005444BB" w:rsidRPr="00E42B72" w:rsidRDefault="00C830FE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 xml:space="preserve">Sporządzenie instrukcji gospodarowania wodą na budowlach rzeki, zgodnie z wymogami określonymi w </w:t>
            </w:r>
            <w:r w:rsidRPr="00E34F64">
              <w:rPr>
                <w:sz w:val="22"/>
                <w:szCs w:val="22"/>
              </w:rPr>
              <w:t xml:space="preserve">Rozporządzeniu Ministra </w:t>
            </w:r>
            <w:r w:rsidRPr="00E34F64">
              <w:rPr>
                <w:color w:val="000000"/>
                <w:sz w:val="22"/>
                <w:szCs w:val="22"/>
              </w:rPr>
              <w:t>Gospodarki Morskiej i Żeglugi Śródlądowej</w:t>
            </w:r>
            <w:r w:rsidRPr="00E34F64">
              <w:rPr>
                <w:sz w:val="22"/>
                <w:szCs w:val="22"/>
              </w:rPr>
              <w:t xml:space="preserve"> z dnia 21 sierpnia 2019 r. w sprawie zakresu instrukcji gospodarowania wodą (Dz. U. Nr 2019  poz. 1725).</w:t>
            </w:r>
          </w:p>
        </w:tc>
        <w:tc>
          <w:tcPr>
            <w:tcW w:w="1220" w:type="dxa"/>
            <w:vAlign w:val="center"/>
          </w:tcPr>
          <w:p w14:paraId="0C9086AF" w14:textId="77777777" w:rsidR="005444BB" w:rsidRPr="00FA6669" w:rsidRDefault="00D303A7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1F8BA17F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ABF4846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3964725D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08635C4C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3" w:type="dxa"/>
          </w:tcPr>
          <w:p w14:paraId="66D8790B" w14:textId="63CA280A" w:rsidR="005444BB" w:rsidRPr="00E42B72" w:rsidRDefault="00AB07BD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Uzyskanie niezbędnych uzgodnień, i opinii</w:t>
            </w:r>
            <w:r>
              <w:rPr>
                <w:sz w:val="22"/>
                <w:szCs w:val="22"/>
              </w:rPr>
              <w:t xml:space="preserve"> </w:t>
            </w:r>
            <w:r w:rsidRPr="005157E0">
              <w:rPr>
                <w:sz w:val="24"/>
                <w:szCs w:val="24"/>
              </w:rPr>
              <w:t xml:space="preserve">oraz przygotowanie projektu wniosku </w:t>
            </w:r>
            <w:r w:rsidRPr="005157E0">
              <w:rPr>
                <w:sz w:val="22"/>
                <w:szCs w:val="22"/>
              </w:rPr>
              <w:t>do Min</w:t>
            </w:r>
            <w:r w:rsidRPr="00E34F64">
              <w:rPr>
                <w:sz w:val="22"/>
                <w:szCs w:val="22"/>
              </w:rPr>
              <w:t xml:space="preserve">istra </w:t>
            </w:r>
            <w:r>
              <w:rPr>
                <w:sz w:val="22"/>
                <w:szCs w:val="22"/>
              </w:rPr>
              <w:t>Infrastruktury</w:t>
            </w:r>
            <w:r>
              <w:rPr>
                <w:color w:val="000000"/>
                <w:sz w:val="22"/>
                <w:szCs w:val="22"/>
              </w:rPr>
              <w:t xml:space="preserve"> o wydanie decyzji pozwolenia wodnoprawnego.</w:t>
            </w:r>
          </w:p>
        </w:tc>
        <w:tc>
          <w:tcPr>
            <w:tcW w:w="1220" w:type="dxa"/>
            <w:vAlign w:val="center"/>
          </w:tcPr>
          <w:p w14:paraId="19A885FF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712949CC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5800FFDC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1037DA59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5D8432A6" w14:textId="77777777" w:rsidR="005444BB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3" w:type="dxa"/>
          </w:tcPr>
          <w:p w14:paraId="3397F47B" w14:textId="77777777" w:rsidR="005444BB" w:rsidRPr="00E42B72" w:rsidRDefault="005444BB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E42B72">
              <w:rPr>
                <w:sz w:val="22"/>
                <w:szCs w:val="22"/>
              </w:rPr>
              <w:t>Wersja elektroniczna: operatu wodnoprawnego, instrukcji gospodarowania wodą*</w:t>
            </w:r>
          </w:p>
        </w:tc>
        <w:tc>
          <w:tcPr>
            <w:tcW w:w="1220" w:type="dxa"/>
            <w:vAlign w:val="center"/>
          </w:tcPr>
          <w:p w14:paraId="678AD4EB" w14:textId="77777777" w:rsidR="005444BB" w:rsidRPr="00FA6669" w:rsidRDefault="00BC476C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center"/>
          </w:tcPr>
          <w:p w14:paraId="54172B17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7DCE487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71EB0187" w14:textId="77777777" w:rsidTr="00C830FE">
        <w:trPr>
          <w:trHeight w:val="447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49C050DD" w14:textId="38FF0A68" w:rsidR="005444BB" w:rsidRPr="00FA6669" w:rsidRDefault="005444BB" w:rsidP="005444BB">
            <w:pPr>
              <w:pStyle w:val="Tekstprzypisudolnego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c) </w:t>
            </w:r>
            <w:r w:rsidR="00F94B30">
              <w:rPr>
                <w:b/>
                <w:sz w:val="22"/>
                <w:szCs w:val="22"/>
              </w:rPr>
              <w:t>Rzeka Ślina</w:t>
            </w:r>
          </w:p>
        </w:tc>
      </w:tr>
      <w:tr w:rsidR="00AB07BD" w:rsidRPr="00FA6669" w14:paraId="39207484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5FA690AD" w14:textId="00DFFCCC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3" w:type="dxa"/>
            <w:vAlign w:val="center"/>
          </w:tcPr>
          <w:p w14:paraId="140927C6" w14:textId="2BF1C4C6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6D3800">
              <w:rPr>
                <w:sz w:val="22"/>
                <w:szCs w:val="22"/>
              </w:rPr>
              <w:t>Zebranie materiałów archiwalnych dot. budowli piętrzących, zapoznanie się z nimi w terenie, pomiary uzupełniające - wykonanie profilu podłużnego w zasięgu cofki, określenie poziomów piętrzenia</w:t>
            </w:r>
          </w:p>
        </w:tc>
        <w:tc>
          <w:tcPr>
            <w:tcW w:w="1220" w:type="dxa"/>
            <w:vAlign w:val="center"/>
          </w:tcPr>
          <w:p w14:paraId="3E479220" w14:textId="7516AF4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5ABD9C22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71B9B45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6721EE6C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2D22CC9D" w14:textId="024F29D9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3" w:type="dxa"/>
            <w:vAlign w:val="center"/>
          </w:tcPr>
          <w:p w14:paraId="2B1062A7" w14:textId="32052D0B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6D3800">
              <w:rPr>
                <w:sz w:val="22"/>
                <w:szCs w:val="22"/>
              </w:rPr>
              <w:t xml:space="preserve">Pozyskanie materiałów geodezyjnych (wypisy z rejestru gruntów i map ewidencyjnych) </w:t>
            </w:r>
            <w:r>
              <w:rPr>
                <w:sz w:val="22"/>
                <w:szCs w:val="22"/>
              </w:rPr>
              <w:t xml:space="preserve"> </w:t>
            </w:r>
            <w:r w:rsidRPr="006D3800">
              <w:rPr>
                <w:sz w:val="22"/>
                <w:szCs w:val="22"/>
              </w:rPr>
              <w:t>– przyjęto ok 30 działek na jedną budowlę</w:t>
            </w:r>
          </w:p>
        </w:tc>
        <w:tc>
          <w:tcPr>
            <w:tcW w:w="1220" w:type="dxa"/>
            <w:vAlign w:val="center"/>
          </w:tcPr>
          <w:p w14:paraId="2EA55C50" w14:textId="0B9DD638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18D33305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79590501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2221B578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1BC49734" w14:textId="412FD6F2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3" w:type="dxa"/>
          </w:tcPr>
          <w:p w14:paraId="5FE963EE" w14:textId="64FA0DA3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 xml:space="preserve">Sporządzenie operatu wodnoprawnego na szczególne korzystanie z wód, zgodnie z wymogami ustawy </w:t>
            </w:r>
            <w:r>
              <w:rPr>
                <w:sz w:val="22"/>
                <w:szCs w:val="22"/>
              </w:rPr>
              <w:t xml:space="preserve">z 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 xml:space="preserve">dnia 20 lipca 2017 r. </w:t>
            </w:r>
            <w:r>
              <w:rPr>
                <w:rStyle w:val="Pogrubienie"/>
                <w:rFonts w:cs="Calibri"/>
                <w:sz w:val="22"/>
                <w:szCs w:val="22"/>
              </w:rPr>
              <w:t>P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 xml:space="preserve">rawo </w:t>
            </w:r>
            <w:r>
              <w:rPr>
                <w:rStyle w:val="Pogrubienie"/>
                <w:rFonts w:cs="Calibri"/>
                <w:sz w:val="22"/>
                <w:szCs w:val="22"/>
              </w:rPr>
              <w:t>W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>odne (Dz. U .z 20</w:t>
            </w:r>
            <w:r>
              <w:rPr>
                <w:rStyle w:val="Pogrubienie"/>
                <w:rFonts w:cs="Calibri"/>
                <w:sz w:val="22"/>
                <w:szCs w:val="22"/>
              </w:rPr>
              <w:t>21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 xml:space="preserve"> r. poz.</w:t>
            </w:r>
            <w:r>
              <w:rPr>
                <w:rStyle w:val="Pogrubienie"/>
                <w:rFonts w:cs="Calibri"/>
                <w:sz w:val="22"/>
                <w:szCs w:val="22"/>
              </w:rPr>
              <w:t xml:space="preserve"> 426</w:t>
            </w:r>
            <w:r w:rsidRPr="006B22FB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20" w:type="dxa"/>
            <w:vAlign w:val="center"/>
          </w:tcPr>
          <w:p w14:paraId="17AB8A97" w14:textId="6D0DAD1D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2AF07043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50F9706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4AB62EB1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023B92D7" w14:textId="40B72BBE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3" w:type="dxa"/>
          </w:tcPr>
          <w:p w14:paraId="427CF834" w14:textId="4E15FBC1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 xml:space="preserve">Sporządzenie instrukcji gospodarowania wodą na budowlach rzeki, zgodnie z wymogami określonymi w </w:t>
            </w:r>
            <w:r w:rsidRPr="00E34F64">
              <w:rPr>
                <w:sz w:val="22"/>
                <w:szCs w:val="22"/>
              </w:rPr>
              <w:t xml:space="preserve">Rozporządzeniu Ministra </w:t>
            </w:r>
            <w:r w:rsidRPr="00E34F64">
              <w:rPr>
                <w:color w:val="000000"/>
                <w:sz w:val="22"/>
                <w:szCs w:val="22"/>
              </w:rPr>
              <w:t>Gospodarki Morskiej i Żeglugi Śródlądowej</w:t>
            </w:r>
            <w:r w:rsidRPr="00E34F64">
              <w:rPr>
                <w:sz w:val="22"/>
                <w:szCs w:val="22"/>
              </w:rPr>
              <w:t xml:space="preserve"> z dnia 21 sierpnia 2019 r. w sprawie zakresu instrukcji gospodarowania wodą (Dz. U. Nr 2019  poz. 1725).</w:t>
            </w:r>
          </w:p>
        </w:tc>
        <w:tc>
          <w:tcPr>
            <w:tcW w:w="1220" w:type="dxa"/>
            <w:vAlign w:val="center"/>
          </w:tcPr>
          <w:p w14:paraId="4F4AC247" w14:textId="3C67EBE3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020BF10B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F2ADEE8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78876F73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4A2A26EC" w14:textId="79D135F5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3" w:type="dxa"/>
          </w:tcPr>
          <w:p w14:paraId="4E2417C8" w14:textId="6A0FF7AE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Uzyskanie niezbędnych uzgodnień, i opinii</w:t>
            </w:r>
            <w:r>
              <w:rPr>
                <w:sz w:val="22"/>
                <w:szCs w:val="22"/>
              </w:rPr>
              <w:t xml:space="preserve"> </w:t>
            </w:r>
            <w:r w:rsidRPr="005157E0">
              <w:rPr>
                <w:sz w:val="24"/>
                <w:szCs w:val="24"/>
              </w:rPr>
              <w:t xml:space="preserve">oraz przygotowanie projektu wniosku </w:t>
            </w:r>
            <w:r w:rsidRPr="005157E0">
              <w:rPr>
                <w:sz w:val="22"/>
                <w:szCs w:val="22"/>
              </w:rPr>
              <w:t>do Min</w:t>
            </w:r>
            <w:r w:rsidRPr="00E34F64">
              <w:rPr>
                <w:sz w:val="22"/>
                <w:szCs w:val="22"/>
              </w:rPr>
              <w:t xml:space="preserve">istra </w:t>
            </w:r>
            <w:r>
              <w:rPr>
                <w:sz w:val="22"/>
                <w:szCs w:val="22"/>
              </w:rPr>
              <w:t>Infrastruktury</w:t>
            </w:r>
            <w:r>
              <w:rPr>
                <w:color w:val="000000"/>
                <w:sz w:val="22"/>
                <w:szCs w:val="22"/>
              </w:rPr>
              <w:t xml:space="preserve"> o wydanie decyzji pozwolenia wodnoprawnego.</w:t>
            </w:r>
          </w:p>
        </w:tc>
        <w:tc>
          <w:tcPr>
            <w:tcW w:w="1220" w:type="dxa"/>
            <w:vAlign w:val="center"/>
          </w:tcPr>
          <w:p w14:paraId="59B12AA6" w14:textId="019DBBD6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7CBDF7B8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ED550BF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40621875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7ECB743A" w14:textId="1B3BAA41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3" w:type="dxa"/>
          </w:tcPr>
          <w:p w14:paraId="5E36D32C" w14:textId="5AFF4B37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E42B72">
              <w:rPr>
                <w:sz w:val="22"/>
                <w:szCs w:val="22"/>
              </w:rPr>
              <w:t>Wersja elektroniczna: operatu wodnoprawnego, instrukcji gospodarowania wodą*</w:t>
            </w:r>
          </w:p>
        </w:tc>
        <w:tc>
          <w:tcPr>
            <w:tcW w:w="1220" w:type="dxa"/>
            <w:vAlign w:val="center"/>
          </w:tcPr>
          <w:p w14:paraId="785033CB" w14:textId="0EF56CE4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center"/>
          </w:tcPr>
          <w:p w14:paraId="37DFF9C5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67DBA55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94B30" w:rsidRPr="00FA6669" w14:paraId="75F4853B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25C61697" w14:textId="77777777" w:rsidR="00F94B30" w:rsidRDefault="00F94B30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3" w:type="dxa"/>
          </w:tcPr>
          <w:p w14:paraId="3B5D64D7" w14:textId="77777777" w:rsidR="00F94B30" w:rsidRPr="00E42B72" w:rsidRDefault="00F94B30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08F2589C" w14:textId="77777777" w:rsidR="00F94B30" w:rsidRDefault="00F94B30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543E1D9B" w14:textId="77777777" w:rsidR="00F94B30" w:rsidRPr="00FA6669" w:rsidRDefault="00F94B30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E02A157" w14:textId="77777777" w:rsidR="00F94B30" w:rsidRPr="00FA6669" w:rsidRDefault="00F94B30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5A8E9B11" w14:textId="77777777" w:rsidTr="00C830FE">
        <w:trPr>
          <w:trHeight w:val="447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0E512895" w14:textId="7B56620C" w:rsidR="00AB07BD" w:rsidRPr="00FA6669" w:rsidRDefault="00AB07BD" w:rsidP="00AB07BD">
            <w:pPr>
              <w:pStyle w:val="Tekstprzypisudolnego"/>
              <w:spacing w:line="360" w:lineRule="auto"/>
              <w:ind w:left="120"/>
              <w:rPr>
                <w:sz w:val="22"/>
                <w:szCs w:val="22"/>
              </w:rPr>
            </w:pPr>
            <w:r>
              <w:rPr>
                <w:b/>
              </w:rPr>
              <w:t xml:space="preserve">d)Rzeka </w:t>
            </w:r>
            <w:proofErr w:type="spellStart"/>
            <w:r w:rsidR="00F94B30">
              <w:rPr>
                <w:b/>
              </w:rPr>
              <w:t>Niewodniczanka</w:t>
            </w:r>
            <w:proofErr w:type="spellEnd"/>
          </w:p>
        </w:tc>
      </w:tr>
      <w:tr w:rsidR="00AB07BD" w:rsidRPr="00FA6669" w14:paraId="075AD605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2BDFCB32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3" w:type="dxa"/>
            <w:vAlign w:val="center"/>
          </w:tcPr>
          <w:p w14:paraId="438305D8" w14:textId="77777777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6D3800">
              <w:rPr>
                <w:sz w:val="22"/>
                <w:szCs w:val="22"/>
              </w:rPr>
              <w:t xml:space="preserve">Zebranie materiałów archiwalnych dot. budowli piętrzących, zapoznanie się z nimi w terenie, pomiary uzupełniające - wykonanie profilu </w:t>
            </w:r>
            <w:r w:rsidRPr="006D3800">
              <w:rPr>
                <w:sz w:val="22"/>
                <w:szCs w:val="22"/>
              </w:rPr>
              <w:lastRenderedPageBreak/>
              <w:t>podłużnego w zasięgu cofki, określenie poziomów piętrzenia</w:t>
            </w:r>
          </w:p>
        </w:tc>
        <w:tc>
          <w:tcPr>
            <w:tcW w:w="1220" w:type="dxa"/>
            <w:vAlign w:val="center"/>
          </w:tcPr>
          <w:p w14:paraId="148410A7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lastRenderedPageBreak/>
              <w:t>komplet</w:t>
            </w:r>
          </w:p>
        </w:tc>
        <w:tc>
          <w:tcPr>
            <w:tcW w:w="1317" w:type="dxa"/>
            <w:vAlign w:val="center"/>
          </w:tcPr>
          <w:p w14:paraId="297FA0B3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044B830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392D78BB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42D1235B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3" w:type="dxa"/>
            <w:vAlign w:val="center"/>
          </w:tcPr>
          <w:p w14:paraId="6C4633F8" w14:textId="77777777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6D3800">
              <w:rPr>
                <w:sz w:val="22"/>
                <w:szCs w:val="22"/>
              </w:rPr>
              <w:t>Pozyskanie materiałów geodezyjnych (wypisy z rejestru gruntów i map ewidencyjnych) – przyjęto ok 30 działek na jedną budowlę</w:t>
            </w:r>
          </w:p>
        </w:tc>
        <w:tc>
          <w:tcPr>
            <w:tcW w:w="1220" w:type="dxa"/>
            <w:vAlign w:val="center"/>
          </w:tcPr>
          <w:p w14:paraId="5C44B019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5224846D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5DF91F2A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62D224FA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207D7C0C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3" w:type="dxa"/>
          </w:tcPr>
          <w:p w14:paraId="090C913C" w14:textId="7E503F39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 xml:space="preserve">Sporządzenie operatu wodnoprawnego na szczególne korzystanie z wód, zgodnie z wymogami ustawy </w:t>
            </w:r>
            <w:r>
              <w:rPr>
                <w:sz w:val="22"/>
                <w:szCs w:val="22"/>
              </w:rPr>
              <w:t xml:space="preserve">z 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 xml:space="preserve">dnia 20 lipca 2017 r. </w:t>
            </w:r>
            <w:r>
              <w:rPr>
                <w:rStyle w:val="Pogrubienie"/>
                <w:rFonts w:cs="Calibri"/>
                <w:sz w:val="22"/>
                <w:szCs w:val="22"/>
              </w:rPr>
              <w:t>P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 xml:space="preserve">rawo </w:t>
            </w:r>
            <w:r>
              <w:rPr>
                <w:rStyle w:val="Pogrubienie"/>
                <w:rFonts w:cs="Calibri"/>
                <w:sz w:val="22"/>
                <w:szCs w:val="22"/>
              </w:rPr>
              <w:t>W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>odne (Dz. U .z 20</w:t>
            </w:r>
            <w:r>
              <w:rPr>
                <w:rStyle w:val="Pogrubienie"/>
                <w:rFonts w:cs="Calibri"/>
                <w:sz w:val="22"/>
                <w:szCs w:val="22"/>
              </w:rPr>
              <w:t>21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 xml:space="preserve"> r. poz.</w:t>
            </w:r>
            <w:r>
              <w:rPr>
                <w:rStyle w:val="Pogrubienie"/>
                <w:rFonts w:cs="Calibri"/>
                <w:sz w:val="22"/>
                <w:szCs w:val="22"/>
              </w:rPr>
              <w:t xml:space="preserve"> 426</w:t>
            </w:r>
            <w:r w:rsidRPr="006B22FB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20" w:type="dxa"/>
            <w:vAlign w:val="center"/>
          </w:tcPr>
          <w:p w14:paraId="422C591A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3A631E07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0783B562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0305D00E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32E16363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3" w:type="dxa"/>
          </w:tcPr>
          <w:p w14:paraId="0BAE9B45" w14:textId="77777777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 xml:space="preserve">Sporządzenie instrukcji gospodarowania wodą na budowlach rzeki, zgodnie z wymogami określonymi w </w:t>
            </w:r>
            <w:r w:rsidRPr="00E34F64">
              <w:rPr>
                <w:sz w:val="22"/>
                <w:szCs w:val="22"/>
              </w:rPr>
              <w:t xml:space="preserve">Rozporządzeniu Ministra </w:t>
            </w:r>
            <w:r w:rsidRPr="00E34F64">
              <w:rPr>
                <w:color w:val="000000"/>
                <w:sz w:val="22"/>
                <w:szCs w:val="22"/>
              </w:rPr>
              <w:t>Gospodarki Morskiej i Żeglugi Śródlądowej</w:t>
            </w:r>
            <w:r w:rsidRPr="00E34F64">
              <w:rPr>
                <w:sz w:val="22"/>
                <w:szCs w:val="22"/>
              </w:rPr>
              <w:t xml:space="preserve"> z dnia 21 sierpnia 2019 r. w sprawie zakresu instrukcji gospodarowania wodą (Dz. U. Nr 2019  poz. 1725).</w:t>
            </w:r>
          </w:p>
        </w:tc>
        <w:tc>
          <w:tcPr>
            <w:tcW w:w="1220" w:type="dxa"/>
            <w:vAlign w:val="center"/>
          </w:tcPr>
          <w:p w14:paraId="4487526D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1671E775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AC92E66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09D52C79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110B6A20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3" w:type="dxa"/>
          </w:tcPr>
          <w:p w14:paraId="7DF31A93" w14:textId="0A4511F9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Uzyskanie niezbędnych uzgodnień, i opinii</w:t>
            </w:r>
            <w:r>
              <w:rPr>
                <w:sz w:val="22"/>
                <w:szCs w:val="22"/>
              </w:rPr>
              <w:t xml:space="preserve"> </w:t>
            </w:r>
            <w:r w:rsidRPr="005157E0">
              <w:rPr>
                <w:sz w:val="24"/>
                <w:szCs w:val="24"/>
              </w:rPr>
              <w:t xml:space="preserve">oraz przygotowanie projektu wniosku </w:t>
            </w:r>
            <w:r w:rsidRPr="005157E0">
              <w:rPr>
                <w:sz w:val="22"/>
                <w:szCs w:val="22"/>
              </w:rPr>
              <w:t>do Min</w:t>
            </w:r>
            <w:r w:rsidRPr="00E34F64">
              <w:rPr>
                <w:sz w:val="22"/>
                <w:szCs w:val="22"/>
              </w:rPr>
              <w:t xml:space="preserve">istra </w:t>
            </w:r>
            <w:r>
              <w:rPr>
                <w:sz w:val="22"/>
                <w:szCs w:val="22"/>
              </w:rPr>
              <w:t>Infrastruktury</w:t>
            </w:r>
            <w:r>
              <w:rPr>
                <w:color w:val="000000"/>
                <w:sz w:val="22"/>
                <w:szCs w:val="22"/>
              </w:rPr>
              <w:t xml:space="preserve"> o wydanie decyzji pozwolenia wodnoprawnego.</w:t>
            </w:r>
          </w:p>
        </w:tc>
        <w:tc>
          <w:tcPr>
            <w:tcW w:w="1220" w:type="dxa"/>
            <w:vAlign w:val="center"/>
          </w:tcPr>
          <w:p w14:paraId="724F7F26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6ECDB77C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504F26D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38A10D95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5217CE83" w14:textId="77777777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3" w:type="dxa"/>
          </w:tcPr>
          <w:p w14:paraId="765A4609" w14:textId="77777777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E42B72">
              <w:rPr>
                <w:sz w:val="22"/>
                <w:szCs w:val="22"/>
              </w:rPr>
              <w:t>Wersja elektroniczna: operatu wodnoprawnego, instrukcji gospodarowania wodą*</w:t>
            </w:r>
          </w:p>
        </w:tc>
        <w:tc>
          <w:tcPr>
            <w:tcW w:w="1220" w:type="dxa"/>
            <w:vAlign w:val="center"/>
          </w:tcPr>
          <w:p w14:paraId="003DCE4B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center"/>
          </w:tcPr>
          <w:p w14:paraId="5E1FD302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05EEE3AD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38983F0B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70FE4218" w14:textId="77777777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3" w:type="dxa"/>
          </w:tcPr>
          <w:p w14:paraId="653A7732" w14:textId="77777777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0EFBA956" w14:textId="77777777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679BF87E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598F913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2A6D607E" w14:textId="77777777" w:rsidTr="00C830FE">
        <w:trPr>
          <w:trHeight w:val="150"/>
        </w:trPr>
        <w:tc>
          <w:tcPr>
            <w:tcW w:w="6475" w:type="dxa"/>
            <w:gridSpan w:val="3"/>
          </w:tcPr>
          <w:p w14:paraId="1592EDA4" w14:textId="77777777" w:rsidR="00AB07BD" w:rsidRPr="00FA6669" w:rsidRDefault="00AB07BD" w:rsidP="00AB07BD">
            <w:pPr>
              <w:pStyle w:val="Tekstprzypisudolnego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  <w:r w:rsidRPr="00FA6669">
              <w:rPr>
                <w:sz w:val="22"/>
                <w:szCs w:val="22"/>
              </w:rPr>
              <w:t xml:space="preserve"> (netto):</w:t>
            </w:r>
          </w:p>
        </w:tc>
        <w:tc>
          <w:tcPr>
            <w:tcW w:w="1317" w:type="dxa"/>
            <w:vAlign w:val="center"/>
          </w:tcPr>
          <w:p w14:paraId="40B35E42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C33CDDD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40B6C5E8" w14:textId="77777777" w:rsidTr="00C830FE">
        <w:trPr>
          <w:trHeight w:val="300"/>
        </w:trPr>
        <w:tc>
          <w:tcPr>
            <w:tcW w:w="6475" w:type="dxa"/>
            <w:gridSpan w:val="3"/>
          </w:tcPr>
          <w:p w14:paraId="411B8702" w14:textId="77777777" w:rsidR="00AB07BD" w:rsidRPr="00FA6669" w:rsidRDefault="00AB07BD" w:rsidP="00AB07BD">
            <w:pPr>
              <w:pStyle w:val="Tekstprzypisudolnego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 (23</w:t>
            </w:r>
            <w:r w:rsidRPr="00FA6669">
              <w:rPr>
                <w:sz w:val="22"/>
                <w:szCs w:val="22"/>
              </w:rPr>
              <w:t xml:space="preserve">  %)</w:t>
            </w:r>
          </w:p>
        </w:tc>
        <w:tc>
          <w:tcPr>
            <w:tcW w:w="1317" w:type="dxa"/>
            <w:vAlign w:val="center"/>
          </w:tcPr>
          <w:p w14:paraId="58172B45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0BE3E437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07E2A26F" w14:textId="77777777" w:rsidTr="00C830FE">
        <w:trPr>
          <w:trHeight w:val="285"/>
        </w:trPr>
        <w:tc>
          <w:tcPr>
            <w:tcW w:w="6475" w:type="dxa"/>
            <w:gridSpan w:val="3"/>
          </w:tcPr>
          <w:p w14:paraId="3ED32A66" w14:textId="77777777" w:rsidR="00AB07BD" w:rsidRPr="00FA6669" w:rsidRDefault="00AB07BD" w:rsidP="00AB07BD">
            <w:pPr>
              <w:pStyle w:val="Tekstprzypisudolnego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  <w:r w:rsidRPr="00FA6669">
              <w:rPr>
                <w:sz w:val="22"/>
                <w:szCs w:val="22"/>
              </w:rPr>
              <w:t xml:space="preserve"> (brutto):</w:t>
            </w:r>
          </w:p>
        </w:tc>
        <w:tc>
          <w:tcPr>
            <w:tcW w:w="1317" w:type="dxa"/>
            <w:vAlign w:val="center"/>
          </w:tcPr>
          <w:p w14:paraId="460E7215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33B601A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C7E3FC3" w14:textId="77777777" w:rsidR="00B54126" w:rsidRPr="008330D8" w:rsidRDefault="00B54126" w:rsidP="00B54126">
      <w:pPr>
        <w:rPr>
          <w:sz w:val="18"/>
          <w:szCs w:val="18"/>
        </w:rPr>
      </w:pPr>
      <w:r w:rsidRPr="008330D8">
        <w:rPr>
          <w:sz w:val="20"/>
        </w:rPr>
        <w:t xml:space="preserve">* </w:t>
      </w:r>
      <w:r w:rsidRPr="008330D8">
        <w:rPr>
          <w:sz w:val="18"/>
          <w:szCs w:val="18"/>
        </w:rPr>
        <w:t xml:space="preserve">w wersji cyfrowej na nośniku elektronicznym - płyta CD w formatach wersji oryginalnej oraz w formatach dokumentów sporządzonych w edytorze tekstu w formacie </w:t>
      </w:r>
      <w:proofErr w:type="spellStart"/>
      <w:r w:rsidRPr="008330D8">
        <w:rPr>
          <w:sz w:val="18"/>
          <w:szCs w:val="18"/>
        </w:rPr>
        <w:t>doc</w:t>
      </w:r>
      <w:proofErr w:type="spellEnd"/>
      <w:r w:rsidRPr="008330D8">
        <w:rPr>
          <w:sz w:val="18"/>
          <w:szCs w:val="18"/>
        </w:rPr>
        <w:t xml:space="preserve"> i pdf, dokumentów graficznych w formacie jpg i </w:t>
      </w:r>
      <w:proofErr w:type="spellStart"/>
      <w:r w:rsidRPr="008330D8">
        <w:rPr>
          <w:sz w:val="18"/>
          <w:szCs w:val="18"/>
        </w:rPr>
        <w:t>tiff</w:t>
      </w:r>
      <w:proofErr w:type="spellEnd"/>
      <w:r w:rsidRPr="008330D8">
        <w:rPr>
          <w:sz w:val="18"/>
          <w:szCs w:val="18"/>
        </w:rPr>
        <w:t>.</w:t>
      </w:r>
    </w:p>
    <w:p w14:paraId="3260E199" w14:textId="77777777" w:rsidR="00B54126" w:rsidRPr="008330D8" w:rsidRDefault="00B54126" w:rsidP="00B54126">
      <w:pPr>
        <w:rPr>
          <w:sz w:val="22"/>
          <w:szCs w:val="22"/>
        </w:rPr>
      </w:pPr>
    </w:p>
    <w:p w14:paraId="49BB888B" w14:textId="77777777" w:rsidR="00B54126" w:rsidRDefault="00B54126" w:rsidP="00B54126">
      <w:pPr>
        <w:pStyle w:val="Tekstprzypisudolnego"/>
        <w:spacing w:line="360" w:lineRule="auto"/>
      </w:pPr>
    </w:p>
    <w:p w14:paraId="3A720DCB" w14:textId="77777777" w:rsidR="00B54126" w:rsidRDefault="00B54126" w:rsidP="00B54126">
      <w:pPr>
        <w:pStyle w:val="Tekstprzypisudolnego"/>
        <w:spacing w:line="360" w:lineRule="auto"/>
      </w:pPr>
    </w:p>
    <w:p w14:paraId="448801A8" w14:textId="77777777" w:rsidR="00B54126" w:rsidRPr="008330D8" w:rsidRDefault="00B54126" w:rsidP="00B54126">
      <w:pPr>
        <w:pStyle w:val="Tekstprzypisudolnego"/>
        <w:spacing w:line="360" w:lineRule="auto"/>
      </w:pPr>
    </w:p>
    <w:p w14:paraId="50953CD8" w14:textId="5D14509C" w:rsidR="00E94913" w:rsidRDefault="00BE5241" w:rsidP="00BE5241">
      <w:pPr>
        <w:spacing w:line="360" w:lineRule="auto"/>
        <w:jc w:val="right"/>
      </w:pPr>
      <w:r w:rsidRPr="003269BE">
        <w:rPr>
          <w:rFonts w:ascii="Calibri" w:eastAsia="Calibri" w:hAnsi="Calibri"/>
          <w:b/>
          <w:noProof/>
        </w:rPr>
        <w:drawing>
          <wp:inline distT="0" distB="0" distL="0" distR="0" wp14:anchorId="6F654C4E" wp14:editId="0A84887D">
            <wp:extent cx="5760720" cy="34671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3BEAC" w14:textId="77777777" w:rsidR="00660397" w:rsidRDefault="00660397" w:rsidP="006C519F">
      <w:r>
        <w:separator/>
      </w:r>
    </w:p>
  </w:endnote>
  <w:endnote w:type="continuationSeparator" w:id="0">
    <w:p w14:paraId="79959828" w14:textId="77777777" w:rsidR="00660397" w:rsidRDefault="00660397" w:rsidP="006C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79A04" w14:textId="77777777" w:rsidR="00660397" w:rsidRDefault="00660397" w:rsidP="006C519F">
      <w:r>
        <w:separator/>
      </w:r>
    </w:p>
  </w:footnote>
  <w:footnote w:type="continuationSeparator" w:id="0">
    <w:p w14:paraId="18CF5F88" w14:textId="77777777" w:rsidR="00660397" w:rsidRDefault="00660397" w:rsidP="006C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F1EEC"/>
    <w:multiLevelType w:val="hybridMultilevel"/>
    <w:tmpl w:val="F8B8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C30C2"/>
    <w:multiLevelType w:val="hybridMultilevel"/>
    <w:tmpl w:val="4F9C7566"/>
    <w:lvl w:ilvl="0" w:tplc="ADFC26F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9C420E0"/>
    <w:multiLevelType w:val="hybridMultilevel"/>
    <w:tmpl w:val="CDE8B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26"/>
    <w:rsid w:val="000711A7"/>
    <w:rsid w:val="00135EDF"/>
    <w:rsid w:val="001830DB"/>
    <w:rsid w:val="001E33E3"/>
    <w:rsid w:val="00223E72"/>
    <w:rsid w:val="00227F4E"/>
    <w:rsid w:val="00240288"/>
    <w:rsid w:val="003E3287"/>
    <w:rsid w:val="0040250F"/>
    <w:rsid w:val="0042357F"/>
    <w:rsid w:val="00435B94"/>
    <w:rsid w:val="00453817"/>
    <w:rsid w:val="00457BFD"/>
    <w:rsid w:val="004D25F9"/>
    <w:rsid w:val="004E7501"/>
    <w:rsid w:val="005157E0"/>
    <w:rsid w:val="005444BB"/>
    <w:rsid w:val="00604BFF"/>
    <w:rsid w:val="00660397"/>
    <w:rsid w:val="00683DED"/>
    <w:rsid w:val="006C4B00"/>
    <w:rsid w:val="006C519F"/>
    <w:rsid w:val="006F49D4"/>
    <w:rsid w:val="008655A1"/>
    <w:rsid w:val="00912105"/>
    <w:rsid w:val="00923B88"/>
    <w:rsid w:val="00985A80"/>
    <w:rsid w:val="009D0647"/>
    <w:rsid w:val="00AB07BD"/>
    <w:rsid w:val="00AB1C67"/>
    <w:rsid w:val="00AE0560"/>
    <w:rsid w:val="00AF6BF9"/>
    <w:rsid w:val="00B5103D"/>
    <w:rsid w:val="00B54126"/>
    <w:rsid w:val="00B7077A"/>
    <w:rsid w:val="00B9546C"/>
    <w:rsid w:val="00BB0AE6"/>
    <w:rsid w:val="00BC43EA"/>
    <w:rsid w:val="00BC476C"/>
    <w:rsid w:val="00BE5241"/>
    <w:rsid w:val="00C638B4"/>
    <w:rsid w:val="00C830FE"/>
    <w:rsid w:val="00CA4F58"/>
    <w:rsid w:val="00CA552D"/>
    <w:rsid w:val="00CC414B"/>
    <w:rsid w:val="00CF1672"/>
    <w:rsid w:val="00D15855"/>
    <w:rsid w:val="00D303A7"/>
    <w:rsid w:val="00E0406A"/>
    <w:rsid w:val="00E87EDC"/>
    <w:rsid w:val="00E94913"/>
    <w:rsid w:val="00F01282"/>
    <w:rsid w:val="00F04566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C0E7"/>
  <w15:chartTrackingRefBased/>
  <w15:docId w15:val="{4B7A76FB-5C90-407F-A2F2-12A84782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126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1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5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41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5412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6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67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23E72"/>
    <w:pPr>
      <w:ind w:left="720"/>
      <w:contextualSpacing/>
    </w:pPr>
  </w:style>
  <w:style w:type="character" w:styleId="Pogrubienie">
    <w:name w:val="Strong"/>
    <w:uiPriority w:val="22"/>
    <w:qFormat/>
    <w:rsid w:val="005444B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19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suwałki 2</dc:creator>
  <cp:keywords/>
  <dc:description/>
  <cp:lastModifiedBy>Kamil Dzieniszewski (RZGW Białystok)</cp:lastModifiedBy>
  <cp:revision>2</cp:revision>
  <cp:lastPrinted>2016-06-27T08:07:00Z</cp:lastPrinted>
  <dcterms:created xsi:type="dcterms:W3CDTF">2021-06-30T08:00:00Z</dcterms:created>
  <dcterms:modified xsi:type="dcterms:W3CDTF">2021-06-30T08:00:00Z</dcterms:modified>
</cp:coreProperties>
</file>