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C1736E" w:rsidRDefault="007A3071" w:rsidP="00F743A7">
      <w:pPr>
        <w:pStyle w:val="Wydzial"/>
        <w:tabs>
          <w:tab w:val="left" w:pos="4536"/>
        </w:tabs>
        <w:spacing w:line="276" w:lineRule="auto"/>
      </w:pPr>
      <w:r w:rsidRPr="00C1736E">
        <w:tab/>
      </w:r>
      <w:r w:rsidR="00827A9B" w:rsidRPr="00C1736E">
        <w:t xml:space="preserve">  </w:t>
      </w:r>
    </w:p>
    <w:p w14:paraId="7888D578" w14:textId="77777777" w:rsidR="00BE762B" w:rsidRPr="00C1736E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29029286" w:rsidR="007A3071" w:rsidRPr="00C1736E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C1736E">
        <w:rPr>
          <w:rFonts w:asciiTheme="minorHAnsi" w:hAnsiTheme="minorHAnsi" w:cstheme="minorHAnsi"/>
        </w:rPr>
        <w:t>Kraków</w:t>
      </w:r>
      <w:r w:rsidR="00654E8C" w:rsidRPr="00C1736E">
        <w:rPr>
          <w:rFonts w:asciiTheme="minorHAnsi" w:hAnsiTheme="minorHAnsi" w:cstheme="minorHAnsi"/>
        </w:rPr>
        <w:t>,</w:t>
      </w:r>
      <w:r w:rsidR="00554B24" w:rsidRPr="00C1736E">
        <w:rPr>
          <w:rFonts w:asciiTheme="minorHAnsi" w:hAnsiTheme="minorHAnsi" w:cstheme="minorHAnsi"/>
        </w:rPr>
        <w:t xml:space="preserve"> </w:t>
      </w:r>
      <w:r w:rsidR="00646886">
        <w:rPr>
          <w:rFonts w:asciiTheme="minorHAnsi" w:hAnsiTheme="minorHAnsi" w:cstheme="minorHAnsi"/>
        </w:rPr>
        <w:t>01</w:t>
      </w:r>
      <w:r w:rsidR="00BE762B" w:rsidRPr="00C1736E">
        <w:rPr>
          <w:rFonts w:asciiTheme="minorHAnsi" w:hAnsiTheme="minorHAnsi" w:cstheme="minorHAnsi"/>
        </w:rPr>
        <w:t>.</w:t>
      </w:r>
      <w:r w:rsidR="00471D58" w:rsidRPr="00C1736E">
        <w:rPr>
          <w:rFonts w:asciiTheme="minorHAnsi" w:hAnsiTheme="minorHAnsi" w:cstheme="minorHAnsi"/>
        </w:rPr>
        <w:t>0</w:t>
      </w:r>
      <w:r w:rsidR="00646886">
        <w:rPr>
          <w:rFonts w:asciiTheme="minorHAnsi" w:hAnsiTheme="minorHAnsi" w:cstheme="minorHAnsi"/>
        </w:rPr>
        <w:t>7</w:t>
      </w:r>
      <w:r w:rsidR="00E95F55" w:rsidRPr="00C1736E">
        <w:rPr>
          <w:rFonts w:asciiTheme="minorHAnsi" w:hAnsiTheme="minorHAnsi" w:cstheme="minorHAnsi"/>
        </w:rPr>
        <w:t>.</w:t>
      </w:r>
      <w:r w:rsidR="00BE762B" w:rsidRPr="00C1736E">
        <w:rPr>
          <w:rFonts w:asciiTheme="minorHAnsi" w:hAnsiTheme="minorHAnsi" w:cstheme="minorHAnsi"/>
        </w:rPr>
        <w:t>20</w:t>
      </w:r>
      <w:r w:rsidR="00B852D3" w:rsidRPr="00C1736E">
        <w:rPr>
          <w:rFonts w:asciiTheme="minorHAnsi" w:hAnsiTheme="minorHAnsi" w:cstheme="minorHAnsi"/>
        </w:rPr>
        <w:t>2</w:t>
      </w:r>
      <w:r w:rsidR="00471D58" w:rsidRPr="00C1736E">
        <w:rPr>
          <w:rFonts w:asciiTheme="minorHAnsi" w:hAnsiTheme="minorHAnsi" w:cstheme="minorHAnsi"/>
        </w:rPr>
        <w:t>1</w:t>
      </w:r>
      <w:r w:rsidR="008608F2" w:rsidRPr="00C1736E">
        <w:rPr>
          <w:rFonts w:asciiTheme="minorHAnsi" w:hAnsiTheme="minorHAnsi" w:cstheme="minorHAnsi"/>
        </w:rPr>
        <w:t xml:space="preserve"> </w:t>
      </w:r>
      <w:r w:rsidR="00BE762B" w:rsidRPr="00C1736E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C1736E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776276CD" w:rsidR="00B852D3" w:rsidRPr="00C1736E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C1736E">
        <w:rPr>
          <w:rFonts w:asciiTheme="minorHAnsi" w:hAnsiTheme="minorHAnsi" w:cstheme="minorHAnsi"/>
          <w:sz w:val="22"/>
          <w:szCs w:val="22"/>
        </w:rPr>
        <w:t>KR.ROZ.2810.</w:t>
      </w:r>
      <w:r w:rsidR="00646886">
        <w:rPr>
          <w:rFonts w:asciiTheme="minorHAnsi" w:hAnsiTheme="minorHAnsi" w:cstheme="minorHAnsi"/>
          <w:sz w:val="22"/>
          <w:szCs w:val="22"/>
        </w:rPr>
        <w:t>48</w:t>
      </w:r>
      <w:r w:rsidRPr="00C1736E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C1736E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C1736E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C1736E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C1736E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C1736E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C1736E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646886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646886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BF2ADDA" w14:textId="77777777" w:rsidR="00646886" w:rsidRPr="00646886" w:rsidRDefault="00471D58" w:rsidP="00646886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46886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>4</w:t>
      </w:r>
      <w:r w:rsidRPr="00646886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2019 poz.2019 ze zm.) Państwowe Gospodarstwo Wodne Wody Polskie Regionalny Zarząd Gospodarki Wodnej w Krakowie jako Zamawiający, informacje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r w:rsidR="00646886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>„Roboty budowlane, utrzymaniowe na terenie Nadzoru Wodnego Limanowa” część 1: „Udrożnienie koryta, zasyp wyrwy na potoku Porąbka w km 0+250 – 1+200 w m. Dobra gm. Dobra”</w:t>
      </w:r>
      <w:r w:rsidR="00646886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46886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>część 2: „Udrożnienie koryta, zasyp wyrwy na potoku Pożary w km 0+400 - 0+480 w m. Stara Wieś, gm. Limanowa”</w:t>
      </w:r>
      <w:r w:rsidR="00AE5004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– </w:t>
      </w:r>
      <w:r w:rsidR="00AE5004" w:rsidRPr="00646886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AE5004" w:rsidRPr="0064688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>KR.ROZ.2810.</w:t>
      </w:r>
      <w:r w:rsidR="00646886" w:rsidRPr="00646886">
        <w:rPr>
          <w:rFonts w:asciiTheme="minorHAnsi" w:hAnsiTheme="minorHAnsi" w:cstheme="minorHAnsi"/>
          <w:b/>
          <w:bCs/>
          <w:sz w:val="22"/>
          <w:szCs w:val="22"/>
        </w:rPr>
        <w:t>48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AE5004" w:rsidRPr="00646886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6468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FEC278" w14:textId="0DEE0570" w:rsidR="00AE5004" w:rsidRPr="00646886" w:rsidRDefault="00646886" w:rsidP="00646886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05162">
        <w:rPr>
          <w:rFonts w:asciiTheme="minorHAnsi" w:hAnsiTheme="minorHAnsi" w:cstheme="minorHAnsi"/>
          <w:b/>
          <w:bCs/>
          <w:sz w:val="22"/>
          <w:szCs w:val="22"/>
        </w:rPr>
        <w:t>Część nr 1 postępowania -</w:t>
      </w:r>
      <w:r w:rsidRPr="00646886">
        <w:rPr>
          <w:rFonts w:asciiTheme="minorHAnsi" w:hAnsiTheme="minorHAnsi" w:cstheme="minorHAnsi"/>
          <w:sz w:val="22"/>
          <w:szCs w:val="22"/>
        </w:rPr>
        <w:t xml:space="preserve"> 100</w:t>
      </w:r>
      <w:r w:rsidR="00AE5004" w:rsidRPr="00646886">
        <w:rPr>
          <w:rFonts w:asciiTheme="minorHAnsi" w:hAnsiTheme="minorHAnsi" w:cstheme="minorHAnsi"/>
          <w:sz w:val="22"/>
          <w:szCs w:val="22"/>
        </w:rPr>
        <w:t xml:space="preserve"> 000,00 zł brutto. </w:t>
      </w:r>
    </w:p>
    <w:p w14:paraId="5EC5A076" w14:textId="560E7181" w:rsidR="00580DEA" w:rsidRPr="00646886" w:rsidRDefault="00646886" w:rsidP="003A7EF1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Część nr </w:t>
      </w: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2</w:t>
      </w:r>
      <w:r w:rsidRPr="0000516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postępowania -</w:t>
      </w:r>
      <w:r w:rsidRPr="0064688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646886">
        <w:rPr>
          <w:rFonts w:asciiTheme="minorHAnsi" w:hAnsiTheme="minorHAnsi" w:cstheme="minorHAnsi"/>
          <w:sz w:val="22"/>
          <w:szCs w:val="22"/>
          <w:lang w:eastAsia="pl-PL" w:bidi="ar-SA"/>
        </w:rPr>
        <w:t>40</w:t>
      </w:r>
      <w:r w:rsidRPr="0064688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000,00 zł brutto.</w:t>
      </w:r>
    </w:p>
    <w:sectPr w:rsidR="00580DEA" w:rsidRPr="00646886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764F" w14:textId="77777777" w:rsidR="00822540" w:rsidRDefault="00822540" w:rsidP="00BA6736">
      <w:r>
        <w:separator/>
      </w:r>
    </w:p>
  </w:endnote>
  <w:endnote w:type="continuationSeparator" w:id="0">
    <w:p w14:paraId="2E4A84EC" w14:textId="77777777" w:rsidR="00822540" w:rsidRDefault="0082254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B1F7" w14:textId="77777777" w:rsidR="00822540" w:rsidRDefault="00822540" w:rsidP="00BA6736">
      <w:r>
        <w:separator/>
      </w:r>
    </w:p>
  </w:footnote>
  <w:footnote w:type="continuationSeparator" w:id="0">
    <w:p w14:paraId="524F3B2D" w14:textId="77777777" w:rsidR="00822540" w:rsidRDefault="0082254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46</cp:revision>
  <cp:lastPrinted>2020-12-10T08:55:00Z</cp:lastPrinted>
  <dcterms:created xsi:type="dcterms:W3CDTF">2019-09-23T09:07:00Z</dcterms:created>
  <dcterms:modified xsi:type="dcterms:W3CDTF">2021-07-01T06:49:00Z</dcterms:modified>
</cp:coreProperties>
</file>