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45EF" w14:textId="14694B87" w:rsidR="00087DFD" w:rsidRPr="00087DFD" w:rsidRDefault="00087DFD" w:rsidP="00087DFD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</w:rPr>
      </w:pPr>
      <w:r w:rsidRPr="00087DFD">
        <w:rPr>
          <w:rFonts w:ascii="Arial" w:eastAsia="Times New Roman" w:hAnsi="Arial" w:cs="Arial"/>
          <w:b/>
          <w:color w:val="000000"/>
        </w:rPr>
        <w:t>Zał. Nr 7 do SWZ</w:t>
      </w:r>
    </w:p>
    <w:p w14:paraId="2278EEAE" w14:textId="77777777" w:rsidR="00087DFD" w:rsidRPr="00087DFD" w:rsidRDefault="00087DFD" w:rsidP="00087DFD">
      <w:pPr>
        <w:spacing w:after="0" w:line="276" w:lineRule="auto"/>
        <w:rPr>
          <w:rFonts w:ascii="Arial" w:eastAsia="Times New Roman" w:hAnsi="Arial" w:cs="Arial"/>
          <w:b/>
          <w:color w:val="000000"/>
        </w:rPr>
      </w:pPr>
    </w:p>
    <w:p w14:paraId="1E52295F" w14:textId="77777777" w:rsidR="00562FB6" w:rsidRPr="00087DFD" w:rsidRDefault="00562FB6" w:rsidP="00087DFD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</w:rPr>
      </w:pPr>
      <w:r w:rsidRPr="00087DFD">
        <w:rPr>
          <w:rFonts w:ascii="Arial" w:eastAsia="Times New Roman" w:hAnsi="Arial" w:cs="Arial"/>
          <w:b/>
          <w:color w:val="000000"/>
        </w:rPr>
        <w:t>SZCZEGÓŁOWY OPIS PRZEDMIOTU ZAMÓWIENIA</w:t>
      </w:r>
    </w:p>
    <w:p w14:paraId="46361E42" w14:textId="77777777" w:rsidR="00501581" w:rsidRPr="00087DFD" w:rsidRDefault="00501581" w:rsidP="00501581">
      <w:pPr>
        <w:pStyle w:val="Nagwek"/>
        <w:rPr>
          <w:rFonts w:ascii="Arial" w:eastAsia="Times New Roman" w:hAnsi="Arial" w:cs="Arial"/>
          <w:b/>
          <w:color w:val="000000"/>
          <w:lang w:eastAsia="pl-PL"/>
        </w:rPr>
      </w:pPr>
    </w:p>
    <w:p w14:paraId="6E6D35D0" w14:textId="1F99EC28" w:rsidR="00501581" w:rsidRPr="00087DFD" w:rsidRDefault="00562FB6" w:rsidP="00DA6F08">
      <w:pPr>
        <w:pStyle w:val="Nagwek"/>
        <w:jc w:val="center"/>
        <w:rPr>
          <w:rFonts w:ascii="Arial" w:hAnsi="Arial" w:cs="Arial"/>
        </w:rPr>
      </w:pPr>
      <w:r w:rsidRPr="00087DFD">
        <w:rPr>
          <w:rFonts w:ascii="Arial" w:hAnsi="Arial" w:cs="Arial"/>
          <w:b/>
        </w:rPr>
        <w:t>„</w:t>
      </w:r>
      <w:r w:rsidR="00501581" w:rsidRPr="00087DFD">
        <w:rPr>
          <w:rFonts w:ascii="Arial" w:hAnsi="Arial" w:cs="Arial"/>
        </w:rPr>
        <w:t>Konserwacja urządzeń dźwigowych na obiektach PGW WODY POLSKIE</w:t>
      </w:r>
    </w:p>
    <w:p w14:paraId="5109F4E8" w14:textId="6F058DB3" w:rsidR="00562FB6" w:rsidRPr="00087DFD" w:rsidRDefault="00501581" w:rsidP="00DA6F08">
      <w:pPr>
        <w:pStyle w:val="Nagwek"/>
        <w:jc w:val="center"/>
        <w:rPr>
          <w:rFonts w:ascii="Arial" w:eastAsia="Times New Roman" w:hAnsi="Arial" w:cs="Arial"/>
          <w:b/>
        </w:rPr>
      </w:pPr>
      <w:r w:rsidRPr="00087DFD">
        <w:rPr>
          <w:rFonts w:ascii="Arial" w:hAnsi="Arial" w:cs="Arial"/>
        </w:rPr>
        <w:t xml:space="preserve">RZGW Zarządu Zlewni Wrocław </w:t>
      </w:r>
      <w:r w:rsidR="00562FB6" w:rsidRPr="00087DFD">
        <w:rPr>
          <w:rFonts w:ascii="Arial" w:hAnsi="Arial" w:cs="Arial"/>
          <w:b/>
        </w:rPr>
        <w:t>”</w:t>
      </w:r>
    </w:p>
    <w:p w14:paraId="0605487E" w14:textId="77777777" w:rsidR="00562FB6" w:rsidRPr="00087DFD" w:rsidRDefault="00562FB6" w:rsidP="00562FB6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3443DE53" w14:textId="4FEBBD4F" w:rsidR="00AF16D9" w:rsidRPr="00087DFD" w:rsidRDefault="00562FB6" w:rsidP="004F0DCD">
      <w:pPr>
        <w:spacing w:after="20"/>
        <w:jc w:val="both"/>
        <w:rPr>
          <w:rFonts w:ascii="Arial" w:hAnsi="Arial" w:cs="Arial"/>
          <w:i/>
        </w:rPr>
      </w:pPr>
      <w:r w:rsidRPr="00087DFD">
        <w:rPr>
          <w:rFonts w:ascii="Arial" w:hAnsi="Arial" w:cs="Arial"/>
        </w:rPr>
        <w:t>Przedmiot</w:t>
      </w:r>
      <w:r w:rsidR="00501581" w:rsidRPr="00087DFD">
        <w:rPr>
          <w:rFonts w:ascii="Arial" w:hAnsi="Arial" w:cs="Arial"/>
        </w:rPr>
        <w:t>em</w:t>
      </w:r>
      <w:r w:rsidRPr="00087DFD">
        <w:rPr>
          <w:rFonts w:ascii="Arial" w:hAnsi="Arial" w:cs="Arial"/>
        </w:rPr>
        <w:t xml:space="preserve"> zamówienia </w:t>
      </w:r>
      <w:r w:rsidR="00501581" w:rsidRPr="00087DFD">
        <w:rPr>
          <w:rFonts w:ascii="Arial" w:hAnsi="Arial" w:cs="Arial"/>
        </w:rPr>
        <w:t xml:space="preserve">jest wykonywanie czynności przeglądu i konserwacji </w:t>
      </w:r>
      <w:r w:rsidRPr="00087DFD">
        <w:rPr>
          <w:rFonts w:ascii="Arial" w:hAnsi="Arial" w:cs="Arial"/>
        </w:rPr>
        <w:t xml:space="preserve"> </w:t>
      </w:r>
      <w:r w:rsidR="00501581" w:rsidRPr="00087DFD">
        <w:rPr>
          <w:rFonts w:ascii="Arial" w:hAnsi="Arial" w:cs="Arial"/>
        </w:rPr>
        <w:t xml:space="preserve">urządzeń objętych dozorem technicznych na obiektach </w:t>
      </w:r>
      <w:r w:rsidR="00AF16D9" w:rsidRPr="00087DFD">
        <w:rPr>
          <w:rFonts w:ascii="Arial" w:hAnsi="Arial" w:cs="Arial"/>
        </w:rPr>
        <w:t>należących do Państwowego Gospodarstwa Wodnego Wody Polskie – RZGW we Wrocławiu - Zarządu Zlewni Wrocław</w:t>
      </w:r>
      <w:r w:rsidR="003A1986" w:rsidRPr="00087DFD">
        <w:rPr>
          <w:rFonts w:ascii="Arial" w:hAnsi="Arial" w:cs="Arial"/>
        </w:rPr>
        <w:t>,</w:t>
      </w:r>
      <w:r w:rsidR="00501581" w:rsidRPr="00087DFD">
        <w:rPr>
          <w:rFonts w:ascii="Arial" w:hAnsi="Arial" w:cs="Arial"/>
        </w:rPr>
        <w:t xml:space="preserve"> </w:t>
      </w:r>
      <w:r w:rsidR="003A1986" w:rsidRPr="00087DFD">
        <w:rPr>
          <w:rFonts w:ascii="Arial" w:hAnsi="Arial" w:cs="Arial"/>
        </w:rPr>
        <w:t xml:space="preserve">wynikających </w:t>
      </w:r>
      <w:r w:rsidR="00EC38B0" w:rsidRPr="00087DFD">
        <w:rPr>
          <w:rFonts w:ascii="Arial" w:hAnsi="Arial" w:cs="Arial"/>
        </w:rPr>
        <w:t>z Ustawy o Dozorze T</w:t>
      </w:r>
      <w:r w:rsidR="003A1986" w:rsidRPr="00087DFD">
        <w:rPr>
          <w:rFonts w:ascii="Arial" w:hAnsi="Arial" w:cs="Arial"/>
        </w:rPr>
        <w:t xml:space="preserve">echnicznym, Rozporządzeniu Ministra Przedsiębiorczości i Technologii oraz dodatkowe opisane w „Specyfikacji prac”. </w:t>
      </w:r>
    </w:p>
    <w:p w14:paraId="1BD35F71" w14:textId="4319FDB2" w:rsidR="00562FB6" w:rsidRPr="00087DFD" w:rsidRDefault="00562FB6" w:rsidP="00562FB6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17014573" w14:textId="55447651" w:rsidR="00562FB6" w:rsidRPr="00087DFD" w:rsidRDefault="00562FB6" w:rsidP="00562FB6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087DFD">
        <w:rPr>
          <w:rFonts w:ascii="Arial" w:eastAsia="Times New Roman" w:hAnsi="Arial" w:cs="Arial"/>
          <w:b/>
          <w:color w:val="000000"/>
        </w:rPr>
        <w:t xml:space="preserve">I. </w:t>
      </w:r>
      <w:r w:rsidRPr="00087DFD">
        <w:rPr>
          <w:rFonts w:ascii="Arial" w:eastAsia="Times New Roman" w:hAnsi="Arial" w:cs="Arial"/>
          <w:color w:val="000000"/>
        </w:rPr>
        <w:t xml:space="preserve">SPECYFIKACJA PRAC </w:t>
      </w:r>
    </w:p>
    <w:p w14:paraId="594F558A" w14:textId="37F5535A" w:rsidR="00C71A57" w:rsidRPr="00087DFD" w:rsidRDefault="00987632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087DFD">
        <w:rPr>
          <w:rFonts w:ascii="Arial" w:eastAsia="Segoe UI Symbol" w:hAnsi="Arial" w:cs="Arial"/>
          <w:color w:val="000000"/>
        </w:rPr>
        <w:t>●</w:t>
      </w:r>
      <w:r w:rsidR="00501581" w:rsidRPr="00087DFD">
        <w:rPr>
          <w:rFonts w:ascii="Arial" w:eastAsia="Segoe UI Symbol" w:hAnsi="Arial" w:cs="Arial"/>
          <w:color w:val="000000"/>
        </w:rPr>
        <w:t xml:space="preserve"> </w:t>
      </w:r>
      <w:r w:rsidR="00501581" w:rsidRPr="00087DFD">
        <w:rPr>
          <w:rFonts w:ascii="Arial" w:eastAsia="Times New Roman" w:hAnsi="Arial" w:cs="Arial"/>
          <w:color w:val="000000"/>
        </w:rPr>
        <w:t xml:space="preserve">Wszelkie czynności obejmują zakres określony </w:t>
      </w:r>
      <w:r w:rsidR="00AF16D9" w:rsidRPr="00087DFD">
        <w:rPr>
          <w:rFonts w:ascii="Arial" w:eastAsia="Times New Roman" w:hAnsi="Arial" w:cs="Arial"/>
          <w:color w:val="000000"/>
        </w:rPr>
        <w:t>w :</w:t>
      </w:r>
      <w:r w:rsidR="00501581" w:rsidRPr="00087DFD">
        <w:rPr>
          <w:rFonts w:ascii="Arial" w:eastAsia="Times New Roman" w:hAnsi="Arial" w:cs="Arial"/>
          <w:color w:val="000000"/>
        </w:rPr>
        <w:t xml:space="preserve"> </w:t>
      </w:r>
    </w:p>
    <w:p w14:paraId="4442EFAC" w14:textId="367D13F0" w:rsidR="004E3094" w:rsidRPr="00087DFD" w:rsidRDefault="0020502F" w:rsidP="00AF16D9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087DFD">
        <w:rPr>
          <w:rFonts w:ascii="Arial" w:eastAsia="Times New Roman" w:hAnsi="Arial" w:cs="Arial"/>
          <w:color w:val="000000"/>
        </w:rPr>
        <w:t xml:space="preserve">a) </w:t>
      </w:r>
      <w:r w:rsidR="00AF16D9" w:rsidRPr="00087DFD">
        <w:rPr>
          <w:rFonts w:ascii="Arial" w:eastAsia="Times New Roman" w:hAnsi="Arial" w:cs="Arial"/>
          <w:color w:val="000000"/>
        </w:rPr>
        <w:t>Ustawie o dozorze technicznym</w:t>
      </w:r>
      <w:r w:rsidR="003A1986" w:rsidRPr="00087DFD">
        <w:rPr>
          <w:rFonts w:ascii="Arial" w:eastAsia="Times New Roman" w:hAnsi="Arial" w:cs="Arial"/>
          <w:color w:val="000000"/>
        </w:rPr>
        <w:t xml:space="preserve"> </w:t>
      </w:r>
      <w:r w:rsidR="00913B9D" w:rsidRPr="00087DFD">
        <w:rPr>
          <w:rFonts w:ascii="Arial" w:eastAsia="Times New Roman" w:hAnsi="Arial" w:cs="Arial"/>
          <w:color w:val="000000"/>
        </w:rPr>
        <w:t>z dnia 21 grudnia 2000 roku</w:t>
      </w:r>
      <w:r w:rsidR="00087DFD">
        <w:rPr>
          <w:rFonts w:ascii="Arial" w:eastAsia="Times New Roman" w:hAnsi="Arial" w:cs="Arial"/>
          <w:color w:val="000000"/>
        </w:rPr>
        <w:t>,</w:t>
      </w:r>
      <w:r w:rsidR="00913B9D" w:rsidRPr="00087DFD">
        <w:rPr>
          <w:rFonts w:ascii="Arial" w:eastAsia="Times New Roman" w:hAnsi="Arial" w:cs="Arial"/>
          <w:color w:val="000000"/>
        </w:rPr>
        <w:t xml:space="preserve"> </w:t>
      </w:r>
    </w:p>
    <w:p w14:paraId="527EF1A9" w14:textId="7772AEBB" w:rsidR="00C71A57" w:rsidRPr="00087DFD" w:rsidRDefault="00987632" w:rsidP="004E3094">
      <w:pPr>
        <w:spacing w:after="20" w:line="240" w:lineRule="auto"/>
        <w:jc w:val="both"/>
        <w:rPr>
          <w:rFonts w:ascii="Arial" w:eastAsia="Times New Roman" w:hAnsi="Arial" w:cs="Arial"/>
          <w:color w:val="000000"/>
        </w:rPr>
      </w:pPr>
      <w:r w:rsidRPr="00087DFD">
        <w:rPr>
          <w:rFonts w:ascii="Arial" w:eastAsia="Times New Roman" w:hAnsi="Arial" w:cs="Arial"/>
          <w:color w:val="000000"/>
        </w:rPr>
        <w:t xml:space="preserve">b) </w:t>
      </w:r>
      <w:r w:rsidR="00913B9D" w:rsidRPr="00087DFD">
        <w:rPr>
          <w:rFonts w:ascii="Arial" w:eastAsia="Times New Roman" w:hAnsi="Arial" w:cs="Arial"/>
          <w:color w:val="000000"/>
        </w:rPr>
        <w:t>Rozporzą</w:t>
      </w:r>
      <w:r w:rsidR="00AF16D9" w:rsidRPr="00087DFD">
        <w:rPr>
          <w:rFonts w:ascii="Arial" w:eastAsia="Times New Roman" w:hAnsi="Arial" w:cs="Arial"/>
          <w:color w:val="000000"/>
        </w:rPr>
        <w:t xml:space="preserve">dzeniu </w:t>
      </w:r>
      <w:r w:rsidR="004E3094" w:rsidRPr="00087DFD">
        <w:rPr>
          <w:rFonts w:ascii="Arial" w:hAnsi="Arial" w:cs="Arial"/>
        </w:rPr>
        <w:t xml:space="preserve">Ministra Przedsiębiorczości i Technologii z dnia 30 października 2018r. (poz. 2176), </w:t>
      </w:r>
      <w:r w:rsidR="008839C5" w:rsidRPr="00087DFD">
        <w:rPr>
          <w:rFonts w:ascii="Arial" w:hAnsi="Arial" w:cs="Arial"/>
        </w:rPr>
        <w:t>§ 9.1</w:t>
      </w:r>
      <w:r w:rsidR="004E3094" w:rsidRPr="00087DFD">
        <w:rPr>
          <w:rFonts w:ascii="Arial" w:hAnsi="Arial" w:cs="Arial"/>
        </w:rPr>
        <w:t xml:space="preserve"> w terminach ujętych w załączniku nr 2 do rozporządzenia; instrukcji użytkowania urządzeń - Dokumentacji Techniczno Ruchowej (DTR) lub innych dokumentów przypisanych do każdego konserwowanego urządzenia, w ramach obowiązujących przepisów</w:t>
      </w:r>
      <w:r w:rsidR="00087DFD">
        <w:rPr>
          <w:rFonts w:ascii="Arial" w:hAnsi="Arial" w:cs="Arial"/>
        </w:rPr>
        <w:t>,</w:t>
      </w:r>
      <w:r w:rsidR="004E3094" w:rsidRPr="00087DFD">
        <w:rPr>
          <w:rFonts w:ascii="Arial" w:hAnsi="Arial" w:cs="Arial"/>
        </w:rPr>
        <w:t xml:space="preserve"> </w:t>
      </w:r>
    </w:p>
    <w:p w14:paraId="445AA864" w14:textId="0B8BF2DA" w:rsidR="004E3094" w:rsidRPr="00087DFD" w:rsidRDefault="00087DFD" w:rsidP="004E3094">
      <w:pPr>
        <w:spacing w:after="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c</w:t>
      </w:r>
      <w:r w:rsidR="003A1986" w:rsidRPr="00087DFD">
        <w:rPr>
          <w:rFonts w:ascii="Arial" w:eastAsia="Times New Roman" w:hAnsi="Arial" w:cs="Arial"/>
        </w:rPr>
        <w:t xml:space="preserve">) </w:t>
      </w:r>
      <w:r w:rsidR="003A1986" w:rsidRPr="00087DFD">
        <w:rPr>
          <w:rFonts w:ascii="Arial" w:hAnsi="Arial" w:cs="Arial"/>
        </w:rPr>
        <w:t>czynności wynikające z instrukcji użytkowania urządzeń  - Dokumentacji Techniczno</w:t>
      </w:r>
      <w:r w:rsidR="004E3094" w:rsidRPr="00087DFD">
        <w:rPr>
          <w:rFonts w:ascii="Arial" w:hAnsi="Arial" w:cs="Arial"/>
        </w:rPr>
        <w:t>-</w:t>
      </w:r>
    </w:p>
    <w:p w14:paraId="3F36BD49" w14:textId="0287AF7F" w:rsidR="004E3094" w:rsidRPr="00087DFD" w:rsidRDefault="004E3094" w:rsidP="004E3094">
      <w:pPr>
        <w:spacing w:after="20"/>
        <w:jc w:val="both"/>
        <w:rPr>
          <w:rFonts w:ascii="Arial" w:hAnsi="Arial" w:cs="Arial"/>
        </w:rPr>
      </w:pPr>
      <w:r w:rsidRPr="00087DFD">
        <w:rPr>
          <w:rFonts w:ascii="Arial" w:hAnsi="Arial" w:cs="Arial"/>
        </w:rPr>
        <w:t xml:space="preserve">   </w:t>
      </w:r>
      <w:r w:rsidR="003A1986" w:rsidRPr="00087DFD">
        <w:rPr>
          <w:rFonts w:ascii="Arial" w:hAnsi="Arial" w:cs="Arial"/>
        </w:rPr>
        <w:t xml:space="preserve"> Ruchowej (DTR)</w:t>
      </w:r>
      <w:r w:rsidR="00BF330B" w:rsidRPr="00087DFD">
        <w:rPr>
          <w:rFonts w:ascii="Arial" w:hAnsi="Arial" w:cs="Arial"/>
        </w:rPr>
        <w:t xml:space="preserve"> /np. karty pomiarów haków</w:t>
      </w:r>
      <w:r w:rsidR="008839C5" w:rsidRPr="00087DFD">
        <w:rPr>
          <w:rFonts w:ascii="Arial" w:hAnsi="Arial" w:cs="Arial"/>
        </w:rPr>
        <w:t xml:space="preserve"> i kontrola zawiesi</w:t>
      </w:r>
      <w:r w:rsidR="00087DFD">
        <w:rPr>
          <w:rFonts w:ascii="Arial" w:hAnsi="Arial" w:cs="Arial"/>
        </w:rPr>
        <w:t>,</w:t>
      </w:r>
    </w:p>
    <w:p w14:paraId="0ACD2633" w14:textId="550FB135" w:rsidR="003A1986" w:rsidRPr="00087DFD" w:rsidRDefault="00087DFD" w:rsidP="004E3094">
      <w:pPr>
        <w:spacing w:after="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E3094" w:rsidRPr="00087DFD">
        <w:rPr>
          <w:rFonts w:ascii="Arial" w:hAnsi="Arial" w:cs="Arial"/>
        </w:rPr>
        <w:t xml:space="preserve">) </w:t>
      </w:r>
      <w:r w:rsidR="003A1986" w:rsidRPr="00087DFD">
        <w:rPr>
          <w:rFonts w:ascii="Arial" w:hAnsi="Arial" w:cs="Arial"/>
        </w:rPr>
        <w:t>obliczanie i wykonywanie dokumentacji</w:t>
      </w:r>
      <w:r w:rsidR="008839C5" w:rsidRPr="00087DFD">
        <w:rPr>
          <w:rFonts w:ascii="Arial" w:hAnsi="Arial" w:cs="Arial"/>
        </w:rPr>
        <w:t xml:space="preserve"> oraz wynikająca z eksploatacji aktualizacja</w:t>
      </w:r>
      <w:r w:rsidR="003A1986" w:rsidRPr="00087DFD">
        <w:rPr>
          <w:rFonts w:ascii="Arial" w:hAnsi="Arial" w:cs="Arial"/>
        </w:rPr>
        <w:t xml:space="preserve"> - </w:t>
      </w:r>
      <w:r w:rsidR="003A1986" w:rsidRPr="00087DFD">
        <w:rPr>
          <w:rStyle w:val="Pogrubienie"/>
          <w:rFonts w:ascii="Arial" w:hAnsi="Arial" w:cs="Arial"/>
        </w:rPr>
        <w:t>resursu</w:t>
      </w:r>
      <w:r w:rsidR="003A1986" w:rsidRPr="00087DFD">
        <w:rPr>
          <w:rFonts w:ascii="Arial" w:hAnsi="Arial" w:cs="Arial"/>
        </w:rPr>
        <w:t xml:space="preserve"> urządzeń transportu bliskiego, wymaganych Rozporządzeniem w sprawie eksploatacji urządzeń transportu bliskiego (Dz. U z 2018., poz. 2176 z 30.10.2018 r.), która nakłada na użytkownika tych urządzeń obowiązek oceny stanu technicznego każdego posiadanego urządzenia ujętego w ustawie z dnia 1</w:t>
      </w:r>
      <w:r w:rsidR="00EC38B0" w:rsidRPr="00087DFD">
        <w:rPr>
          <w:rFonts w:ascii="Arial" w:hAnsi="Arial" w:cs="Arial"/>
        </w:rPr>
        <w:t>3 lipc</w:t>
      </w:r>
      <w:r w:rsidR="003A1986" w:rsidRPr="00087DFD">
        <w:rPr>
          <w:rFonts w:ascii="Arial" w:hAnsi="Arial" w:cs="Arial"/>
        </w:rPr>
        <w:t>a 2000r. o Dozorze techni</w:t>
      </w:r>
      <w:r>
        <w:rPr>
          <w:rFonts w:ascii="Arial" w:hAnsi="Arial" w:cs="Arial"/>
        </w:rPr>
        <w:t>cznym (Dz. U. z 2019, poz. 667),</w:t>
      </w:r>
      <w:r w:rsidR="003A1986" w:rsidRPr="00087DFD">
        <w:rPr>
          <w:rFonts w:ascii="Arial" w:hAnsi="Arial" w:cs="Arial"/>
        </w:rPr>
        <w:t xml:space="preserve"> </w:t>
      </w:r>
    </w:p>
    <w:p w14:paraId="13D28F1D" w14:textId="5DFC3653" w:rsidR="00EC38B0" w:rsidRPr="00087DFD" w:rsidRDefault="00D76062" w:rsidP="00EC38B0">
      <w:pPr>
        <w:spacing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E3094" w:rsidRPr="00087DFD">
        <w:rPr>
          <w:rFonts w:ascii="Arial" w:hAnsi="Arial" w:cs="Arial"/>
        </w:rPr>
        <w:t xml:space="preserve">) </w:t>
      </w:r>
      <w:r w:rsidR="00EC38B0" w:rsidRPr="00087DFD">
        <w:rPr>
          <w:rFonts w:ascii="Arial" w:hAnsi="Arial" w:cs="Arial"/>
        </w:rPr>
        <w:t>usuwanie na bieżąco drobnych uszkodzeń i nieprawidłowości w pracy urządzeń oraz wymiana w razie potrzeby następujących części: styków w aparaturze sterowej, sprężynek w kasetach, żarówek sygnalizacyjnych i oświetlenia, baterii zasilających kasety sterownicze, wkładek topikowych, odbojów gumowych, zabezpieczeń</w:t>
      </w:r>
      <w:r w:rsidR="00087DFD">
        <w:rPr>
          <w:rFonts w:ascii="Arial" w:hAnsi="Arial" w:cs="Arial"/>
        </w:rPr>
        <w:t>,</w:t>
      </w:r>
    </w:p>
    <w:p w14:paraId="7A7E02B7" w14:textId="0135FDBF" w:rsidR="00EC38B0" w:rsidRPr="00087DFD" w:rsidRDefault="00D76062" w:rsidP="00EC38B0">
      <w:pPr>
        <w:spacing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bookmarkStart w:id="0" w:name="_GoBack"/>
      <w:bookmarkEnd w:id="0"/>
      <w:r w:rsidR="00EC38B0" w:rsidRPr="00087DFD">
        <w:rPr>
          <w:rFonts w:ascii="Arial" w:hAnsi="Arial" w:cs="Arial"/>
        </w:rPr>
        <w:t>) okresowe smarowanie elementów współpracujących oraz uzupełnianie oleju</w:t>
      </w:r>
      <w:r w:rsidR="00087DFD">
        <w:rPr>
          <w:rFonts w:ascii="Arial" w:hAnsi="Arial" w:cs="Arial"/>
        </w:rPr>
        <w:t>.</w:t>
      </w:r>
    </w:p>
    <w:p w14:paraId="4D5ADE3C" w14:textId="320C8847" w:rsidR="004E3094" w:rsidRPr="00087DFD" w:rsidRDefault="004E3094" w:rsidP="004E3094">
      <w:pPr>
        <w:spacing w:after="20"/>
        <w:jc w:val="both"/>
        <w:rPr>
          <w:rFonts w:ascii="Arial" w:hAnsi="Arial" w:cs="Arial"/>
        </w:rPr>
      </w:pPr>
    </w:p>
    <w:p w14:paraId="7B3F1ECF" w14:textId="3F4A4731" w:rsidR="003A1986" w:rsidRPr="00087DFD" w:rsidRDefault="003A1986" w:rsidP="00EC38B0">
      <w:pPr>
        <w:spacing w:after="20"/>
        <w:jc w:val="both"/>
        <w:rPr>
          <w:rFonts w:ascii="Arial" w:hAnsi="Arial" w:cs="Arial"/>
          <w:i/>
        </w:rPr>
      </w:pPr>
      <w:r w:rsidRPr="00087DFD">
        <w:rPr>
          <w:rFonts w:ascii="Arial" w:hAnsi="Arial" w:cs="Arial"/>
        </w:rPr>
        <w:t>Wykaz obiektów, na których będą konserwowane ww. urządzenia obejmuje załącznik</w:t>
      </w:r>
      <w:r w:rsidR="008839C5" w:rsidRPr="00087DFD">
        <w:rPr>
          <w:rFonts w:ascii="Arial" w:hAnsi="Arial" w:cs="Arial"/>
        </w:rPr>
        <w:t xml:space="preserve"> </w:t>
      </w:r>
      <w:r w:rsidR="00DA6F08">
        <w:rPr>
          <w:rFonts w:ascii="Arial" w:hAnsi="Arial" w:cs="Arial"/>
        </w:rPr>
        <w:t>N</w:t>
      </w:r>
      <w:r w:rsidR="008839C5" w:rsidRPr="00087DFD">
        <w:rPr>
          <w:rFonts w:ascii="Arial" w:hAnsi="Arial" w:cs="Arial"/>
        </w:rPr>
        <w:t xml:space="preserve">r </w:t>
      </w:r>
      <w:r w:rsidR="00DA6F08">
        <w:rPr>
          <w:rFonts w:ascii="Arial" w:hAnsi="Arial" w:cs="Arial"/>
        </w:rPr>
        <w:t>1 do niniejszego opisu przedmiotu zamówienia (OPZ)</w:t>
      </w:r>
      <w:r w:rsidR="00EC38B0" w:rsidRPr="00087DFD">
        <w:rPr>
          <w:rFonts w:ascii="Arial" w:hAnsi="Arial" w:cs="Arial"/>
        </w:rPr>
        <w:t>.</w:t>
      </w:r>
    </w:p>
    <w:p w14:paraId="4BE7DCCF" w14:textId="77777777" w:rsidR="00C71A57" w:rsidRPr="009159F9" w:rsidRDefault="00C71A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0EC951" w14:textId="77777777" w:rsidR="00C71A57" w:rsidRPr="009159F9" w:rsidRDefault="00C71A5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C71A57" w:rsidRPr="009159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82CCD" w14:textId="77777777" w:rsidR="00C84BAD" w:rsidRDefault="00C84BAD" w:rsidP="009159F9">
      <w:pPr>
        <w:spacing w:after="0" w:line="240" w:lineRule="auto"/>
      </w:pPr>
      <w:r>
        <w:separator/>
      </w:r>
    </w:p>
  </w:endnote>
  <w:endnote w:type="continuationSeparator" w:id="0">
    <w:p w14:paraId="1A438815" w14:textId="77777777" w:rsidR="00C84BAD" w:rsidRDefault="00C84BAD" w:rsidP="0091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DD69" w14:textId="77777777" w:rsidR="00594961" w:rsidRDefault="00594961" w:rsidP="005949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5AB133" w14:textId="77777777" w:rsidR="00594961" w:rsidRDefault="00594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2F18B" w14:textId="77777777" w:rsidR="00594961" w:rsidRDefault="00594961" w:rsidP="005949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06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B90AA1" w14:textId="77777777" w:rsidR="00594961" w:rsidRDefault="00594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F9AF" w14:textId="77777777" w:rsidR="00C84BAD" w:rsidRDefault="00C84BAD" w:rsidP="009159F9">
      <w:pPr>
        <w:spacing w:after="0" w:line="240" w:lineRule="auto"/>
      </w:pPr>
      <w:r>
        <w:separator/>
      </w:r>
    </w:p>
  </w:footnote>
  <w:footnote w:type="continuationSeparator" w:id="0">
    <w:p w14:paraId="4E0FE338" w14:textId="77777777" w:rsidR="00C84BAD" w:rsidRDefault="00C84BAD" w:rsidP="0091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15BD"/>
    <w:multiLevelType w:val="hybridMultilevel"/>
    <w:tmpl w:val="464E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438F"/>
    <w:multiLevelType w:val="hybridMultilevel"/>
    <w:tmpl w:val="FA205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70E1A"/>
    <w:multiLevelType w:val="hybridMultilevel"/>
    <w:tmpl w:val="C69E418A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12A"/>
    <w:multiLevelType w:val="hybridMultilevel"/>
    <w:tmpl w:val="F5B47FBE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460F"/>
    <w:multiLevelType w:val="hybridMultilevel"/>
    <w:tmpl w:val="DB74B21E"/>
    <w:lvl w:ilvl="0" w:tplc="BBB0008E">
      <w:start w:val="1"/>
      <w:numFmt w:val="decimal"/>
      <w:pStyle w:val="StylNagwek1Stosujkerningprzy12p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4252"/>
    <w:multiLevelType w:val="hybridMultilevel"/>
    <w:tmpl w:val="1E18CD2E"/>
    <w:lvl w:ilvl="0" w:tplc="E038599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6EF2318"/>
    <w:multiLevelType w:val="hybridMultilevel"/>
    <w:tmpl w:val="DC262A76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57"/>
    <w:rsid w:val="00087DFD"/>
    <w:rsid w:val="0020502F"/>
    <w:rsid w:val="0038263F"/>
    <w:rsid w:val="003A1986"/>
    <w:rsid w:val="004E3094"/>
    <w:rsid w:val="004F0DCD"/>
    <w:rsid w:val="00501581"/>
    <w:rsid w:val="00562FB6"/>
    <w:rsid w:val="00594961"/>
    <w:rsid w:val="005F71C7"/>
    <w:rsid w:val="00670AFD"/>
    <w:rsid w:val="00850DDD"/>
    <w:rsid w:val="008839C5"/>
    <w:rsid w:val="00913B9D"/>
    <w:rsid w:val="009159F9"/>
    <w:rsid w:val="00942E62"/>
    <w:rsid w:val="00987632"/>
    <w:rsid w:val="00AF16D9"/>
    <w:rsid w:val="00BF330B"/>
    <w:rsid w:val="00C1167F"/>
    <w:rsid w:val="00C41C3D"/>
    <w:rsid w:val="00C71A57"/>
    <w:rsid w:val="00C828F4"/>
    <w:rsid w:val="00C84BAD"/>
    <w:rsid w:val="00D76062"/>
    <w:rsid w:val="00DA6F08"/>
    <w:rsid w:val="00EA5919"/>
    <w:rsid w:val="00E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D6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9F9"/>
  </w:style>
  <w:style w:type="character" w:styleId="Numerstrony">
    <w:name w:val="page number"/>
    <w:basedOn w:val="Domylnaczcionkaakapitu"/>
    <w:uiPriority w:val="99"/>
    <w:semiHidden/>
    <w:unhideWhenUsed/>
    <w:rsid w:val="009159F9"/>
  </w:style>
  <w:style w:type="character" w:styleId="Odwoaniedokomentarza">
    <w:name w:val="annotation reference"/>
    <w:basedOn w:val="Domylnaczcionkaakapitu"/>
    <w:uiPriority w:val="99"/>
    <w:semiHidden/>
    <w:unhideWhenUsed/>
    <w:rsid w:val="00562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B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B6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58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1581"/>
    <w:rPr>
      <w:rFonts w:eastAsiaTheme="minorHAnsi"/>
      <w:lang w:eastAsia="en-US"/>
    </w:rPr>
  </w:style>
  <w:style w:type="character" w:styleId="Pogrubienie">
    <w:name w:val="Strong"/>
    <w:uiPriority w:val="22"/>
    <w:qFormat/>
    <w:rsid w:val="00AF16D9"/>
    <w:rPr>
      <w:b/>
      <w:bCs/>
    </w:r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EC38B0"/>
    <w:pPr>
      <w:keepNext w:val="0"/>
      <w:keepLines w:val="0"/>
      <w:numPr>
        <w:numId w:val="2"/>
      </w:numPr>
      <w:tabs>
        <w:tab w:val="left" w:pos="-3420"/>
        <w:tab w:val="num" w:pos="360"/>
      </w:tabs>
      <w:spacing w:before="0" w:line="240" w:lineRule="auto"/>
      <w:ind w:left="0" w:firstLine="0"/>
      <w:jc w:val="both"/>
    </w:pPr>
    <w:rPr>
      <w:rFonts w:ascii="Arial" w:eastAsia="Times New Roman" w:hAnsi="Arial" w:cs="Arial"/>
      <w:bCs/>
      <w:color w:val="auto"/>
      <w:kern w:val="24"/>
      <w:sz w:val="22"/>
      <w:szCs w:val="22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C3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C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9F9"/>
  </w:style>
  <w:style w:type="character" w:styleId="Numerstrony">
    <w:name w:val="page number"/>
    <w:basedOn w:val="Domylnaczcionkaakapitu"/>
    <w:uiPriority w:val="99"/>
    <w:semiHidden/>
    <w:unhideWhenUsed/>
    <w:rsid w:val="009159F9"/>
  </w:style>
  <w:style w:type="character" w:styleId="Odwoaniedokomentarza">
    <w:name w:val="annotation reference"/>
    <w:basedOn w:val="Domylnaczcionkaakapitu"/>
    <w:uiPriority w:val="99"/>
    <w:semiHidden/>
    <w:unhideWhenUsed/>
    <w:rsid w:val="00562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B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B6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58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1581"/>
    <w:rPr>
      <w:rFonts w:eastAsiaTheme="minorHAnsi"/>
      <w:lang w:eastAsia="en-US"/>
    </w:rPr>
  </w:style>
  <w:style w:type="character" w:styleId="Pogrubienie">
    <w:name w:val="Strong"/>
    <w:uiPriority w:val="22"/>
    <w:qFormat/>
    <w:rsid w:val="00AF16D9"/>
    <w:rPr>
      <w:b/>
      <w:bCs/>
    </w:r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EC38B0"/>
    <w:pPr>
      <w:keepNext w:val="0"/>
      <w:keepLines w:val="0"/>
      <w:numPr>
        <w:numId w:val="2"/>
      </w:numPr>
      <w:tabs>
        <w:tab w:val="left" w:pos="-3420"/>
        <w:tab w:val="num" w:pos="360"/>
      </w:tabs>
      <w:spacing w:before="0" w:line="240" w:lineRule="auto"/>
      <w:ind w:left="0" w:firstLine="0"/>
      <w:jc w:val="both"/>
    </w:pPr>
    <w:rPr>
      <w:rFonts w:ascii="Arial" w:eastAsia="Times New Roman" w:hAnsi="Arial" w:cs="Arial"/>
      <w:bCs/>
      <w:color w:val="auto"/>
      <w:kern w:val="24"/>
      <w:sz w:val="22"/>
      <w:szCs w:val="22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C3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C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Gil</dc:creator>
  <cp:lastModifiedBy>Marzenna Filiks</cp:lastModifiedBy>
  <cp:revision>6</cp:revision>
  <cp:lastPrinted>2021-06-29T11:20:00Z</cp:lastPrinted>
  <dcterms:created xsi:type="dcterms:W3CDTF">2021-06-29T11:17:00Z</dcterms:created>
  <dcterms:modified xsi:type="dcterms:W3CDTF">2021-06-30T11:30:00Z</dcterms:modified>
</cp:coreProperties>
</file>