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8403" w14:textId="4C60F933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</w:t>
      </w:r>
      <w:r w:rsidRPr="000A2884">
        <w:rPr>
          <w:rFonts w:ascii="Arial" w:hAnsi="Arial" w:cs="Arial"/>
          <w:b/>
        </w:rPr>
        <w:t>2810</w:t>
      </w:r>
      <w:r w:rsidR="006D295A">
        <w:rPr>
          <w:rFonts w:ascii="Arial" w:hAnsi="Arial" w:cs="Arial"/>
          <w:b/>
        </w:rPr>
        <w:t>.</w:t>
      </w:r>
      <w:r w:rsidR="00C42488">
        <w:rPr>
          <w:rFonts w:ascii="Arial" w:hAnsi="Arial" w:cs="Arial"/>
          <w:b/>
        </w:rPr>
        <w:t>18</w:t>
      </w:r>
      <w:r w:rsidR="006D295A">
        <w:rPr>
          <w:rFonts w:ascii="Arial" w:hAnsi="Arial" w:cs="Arial"/>
          <w:b/>
        </w:rPr>
        <w:t>.</w:t>
      </w:r>
      <w:r w:rsidRPr="000A2884">
        <w:rPr>
          <w:rFonts w:ascii="Arial" w:hAnsi="Arial" w:cs="Arial"/>
          <w:b/>
        </w:rPr>
        <w:t>2021.ZP.</w:t>
      </w:r>
      <w:r w:rsidR="006D6976">
        <w:rPr>
          <w:rFonts w:ascii="Arial" w:hAnsi="Arial" w:cs="Arial"/>
          <w:b/>
        </w:rPr>
        <w:t>A</w:t>
      </w:r>
      <w:r w:rsidR="00C42488">
        <w:rPr>
          <w:rFonts w:ascii="Arial" w:hAnsi="Arial" w:cs="Arial"/>
          <w:b/>
        </w:rPr>
        <w:t>M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2DAD1F9" w14:textId="030D1C37" w:rsidR="00B6118A" w:rsidRDefault="007C3957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C42488" w:rsidRPr="00E42E6A">
        <w:rPr>
          <w:rFonts w:ascii="Arial" w:hAnsi="Arial" w:cs="Arial"/>
          <w:b/>
          <w:bCs/>
          <w:sz w:val="22"/>
          <w:szCs w:val="22"/>
        </w:rPr>
        <w:t>„Przebudowa umocnienia prawego brzegu rzeki Wierzyca w km 67+840 – 67+950 przy  Galerii Handlowej,   ul. Kanałowa 1 w  Starogardzie Gdańskim.”</w:t>
      </w:r>
    </w:p>
    <w:p w14:paraId="09A83586" w14:textId="77777777" w:rsidR="006D6976" w:rsidRPr="008200E8" w:rsidRDefault="006D6976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1849" w14:textId="77777777" w:rsidR="00B252DB" w:rsidRDefault="00B252DB">
      <w:r>
        <w:separator/>
      </w:r>
    </w:p>
  </w:endnote>
  <w:endnote w:type="continuationSeparator" w:id="0">
    <w:p w14:paraId="4CF961F8" w14:textId="77777777" w:rsidR="00B252DB" w:rsidRDefault="00B2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FF05" w14:textId="77777777" w:rsidR="00B252DB" w:rsidRDefault="00B252DB">
      <w:r>
        <w:separator/>
      </w:r>
    </w:p>
  </w:footnote>
  <w:footnote w:type="continuationSeparator" w:id="0">
    <w:p w14:paraId="662297F3" w14:textId="77777777" w:rsidR="00B252DB" w:rsidRDefault="00B252DB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52DB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488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E6A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71FF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28</cp:revision>
  <cp:lastPrinted>2021-03-18T11:38:00Z</cp:lastPrinted>
  <dcterms:created xsi:type="dcterms:W3CDTF">2021-04-01T13:20:00Z</dcterms:created>
  <dcterms:modified xsi:type="dcterms:W3CDTF">2021-07-05T11:26:00Z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