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A4981" w14:textId="30087C9E" w:rsidR="00F65D70" w:rsidRPr="00CC4AC1" w:rsidRDefault="00F65D70" w:rsidP="00CA3E31">
      <w:pPr>
        <w:ind w:left="360" w:firstLine="66"/>
        <w:jc w:val="right"/>
        <w:rPr>
          <w:rFonts w:ascii="Arial" w:hAnsi="Arial" w:cs="Arial"/>
          <w:sz w:val="24"/>
          <w:szCs w:val="24"/>
        </w:rPr>
      </w:pPr>
      <w:r w:rsidRPr="00CC4AC1">
        <w:rPr>
          <w:rFonts w:ascii="Arial" w:hAnsi="Arial" w:cs="Arial"/>
          <w:sz w:val="24"/>
          <w:szCs w:val="24"/>
        </w:rPr>
        <w:t xml:space="preserve">zał. nr </w:t>
      </w:r>
      <w:r w:rsidR="002263F9">
        <w:rPr>
          <w:rFonts w:ascii="Arial" w:hAnsi="Arial" w:cs="Arial"/>
          <w:sz w:val="24"/>
          <w:szCs w:val="24"/>
        </w:rPr>
        <w:t>1</w:t>
      </w:r>
      <w:r w:rsidRPr="00CC4AC1">
        <w:rPr>
          <w:rFonts w:ascii="Arial" w:hAnsi="Arial" w:cs="Arial"/>
          <w:sz w:val="24"/>
          <w:szCs w:val="24"/>
        </w:rPr>
        <w:t xml:space="preserve"> do </w:t>
      </w:r>
      <w:r w:rsidR="002263F9">
        <w:rPr>
          <w:rFonts w:ascii="Arial" w:hAnsi="Arial" w:cs="Arial"/>
          <w:sz w:val="24"/>
          <w:szCs w:val="24"/>
        </w:rPr>
        <w:t>SWZ</w:t>
      </w:r>
      <w:bookmarkStart w:id="0" w:name="_GoBack"/>
      <w:bookmarkEnd w:id="0"/>
    </w:p>
    <w:p w14:paraId="7E18CEED" w14:textId="3F8C412A" w:rsidR="00617820" w:rsidRPr="00CC4AC1" w:rsidRDefault="00617820" w:rsidP="00C35D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4AC1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02ACC2B3" w14:textId="77777777" w:rsidR="00C35DCF" w:rsidRPr="00CC4AC1" w:rsidRDefault="00C35DCF" w:rsidP="00C35D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D70B7E" w14:textId="06B6A70E" w:rsidR="00CA3E31" w:rsidRPr="00CC4AC1" w:rsidRDefault="00617820" w:rsidP="00CA3E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CC4AC1">
        <w:rPr>
          <w:rFonts w:ascii="Arial" w:hAnsi="Arial" w:cs="Arial"/>
          <w:b/>
          <w:bCs/>
          <w:sz w:val="24"/>
          <w:szCs w:val="24"/>
        </w:rPr>
        <w:t>Przedmiot zamówienia</w:t>
      </w:r>
      <w:r w:rsidR="00C35DCF" w:rsidRPr="00CC4AC1">
        <w:rPr>
          <w:rFonts w:ascii="Arial" w:hAnsi="Arial" w:cs="Arial"/>
          <w:b/>
          <w:bCs/>
          <w:sz w:val="24"/>
          <w:szCs w:val="24"/>
        </w:rPr>
        <w:t>:</w:t>
      </w:r>
      <w:r w:rsidR="00CE1AAC" w:rsidRPr="00CC4AC1">
        <w:rPr>
          <w:rFonts w:ascii="Arial" w:hAnsi="Arial" w:cs="Arial"/>
          <w:b/>
          <w:bCs/>
          <w:sz w:val="24"/>
          <w:szCs w:val="24"/>
        </w:rPr>
        <w:t xml:space="preserve"> </w:t>
      </w:r>
      <w:r w:rsidR="007B4F94" w:rsidRPr="00CC4AC1">
        <w:rPr>
          <w:rFonts w:ascii="Arial" w:hAnsi="Arial" w:cs="Arial"/>
          <w:bCs/>
          <w:sz w:val="24"/>
          <w:szCs w:val="24"/>
        </w:rPr>
        <w:t>usług</w:t>
      </w:r>
      <w:r w:rsidR="005C700C" w:rsidRPr="00CC4AC1">
        <w:rPr>
          <w:rFonts w:ascii="Arial" w:hAnsi="Arial" w:cs="Arial"/>
          <w:bCs/>
          <w:sz w:val="24"/>
          <w:szCs w:val="24"/>
        </w:rPr>
        <w:t>a</w:t>
      </w:r>
      <w:r w:rsidR="007B4F94" w:rsidRPr="00CC4AC1">
        <w:rPr>
          <w:rFonts w:ascii="Arial" w:hAnsi="Arial" w:cs="Arial"/>
          <w:bCs/>
          <w:sz w:val="24"/>
          <w:szCs w:val="24"/>
        </w:rPr>
        <w:t xml:space="preserve"> </w:t>
      </w:r>
      <w:r w:rsidR="005C700C" w:rsidRPr="00CC4AC1">
        <w:rPr>
          <w:rFonts w:ascii="Arial" w:hAnsi="Arial" w:cs="Arial"/>
          <w:bCs/>
          <w:sz w:val="24"/>
          <w:szCs w:val="24"/>
        </w:rPr>
        <w:t>– Obsługa prawna w Z</w:t>
      </w:r>
      <w:r w:rsidR="00D22037" w:rsidRPr="00CC4AC1">
        <w:rPr>
          <w:rFonts w:ascii="Arial" w:hAnsi="Arial" w:cs="Arial"/>
          <w:bCs/>
          <w:sz w:val="24"/>
          <w:szCs w:val="24"/>
        </w:rPr>
        <w:t xml:space="preserve">arządzie Zlewni w Lwówku </w:t>
      </w:r>
    </w:p>
    <w:p w14:paraId="260B8B31" w14:textId="73E09C30" w:rsidR="005C700C" w:rsidRPr="00CC4AC1" w:rsidRDefault="00D22037" w:rsidP="00CA3E31">
      <w:pPr>
        <w:pStyle w:val="Akapitzlist"/>
        <w:autoSpaceDE w:val="0"/>
        <w:autoSpaceDN w:val="0"/>
        <w:adjustRightInd w:val="0"/>
        <w:spacing w:after="0" w:line="240" w:lineRule="auto"/>
        <w:ind w:hanging="436"/>
        <w:rPr>
          <w:rFonts w:ascii="Arial" w:hAnsi="Arial" w:cs="Arial"/>
          <w:b/>
          <w:bCs/>
          <w:sz w:val="24"/>
          <w:szCs w:val="24"/>
        </w:rPr>
      </w:pPr>
      <w:r w:rsidRPr="00CC4AC1">
        <w:rPr>
          <w:rFonts w:ascii="Arial" w:hAnsi="Arial" w:cs="Arial"/>
          <w:bCs/>
          <w:sz w:val="24"/>
          <w:szCs w:val="24"/>
        </w:rPr>
        <w:t>Śląskim.</w:t>
      </w:r>
    </w:p>
    <w:p w14:paraId="07769786" w14:textId="77777777" w:rsidR="005C700C" w:rsidRPr="00CC4AC1" w:rsidRDefault="005C700C" w:rsidP="00C35D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</w:p>
    <w:p w14:paraId="41B98859" w14:textId="4A6E2BCF" w:rsidR="00617820" w:rsidRPr="00CC4AC1" w:rsidRDefault="00C35DCF" w:rsidP="00617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4AC1">
        <w:rPr>
          <w:rFonts w:ascii="Arial" w:hAnsi="Arial" w:cs="Arial"/>
          <w:b/>
          <w:sz w:val="24"/>
          <w:szCs w:val="24"/>
        </w:rPr>
        <w:t>2.</w:t>
      </w:r>
      <w:r w:rsidR="005C700C" w:rsidRPr="00CC4AC1">
        <w:rPr>
          <w:rFonts w:ascii="Arial" w:hAnsi="Arial" w:cs="Arial"/>
          <w:b/>
          <w:sz w:val="24"/>
          <w:szCs w:val="24"/>
        </w:rPr>
        <w:t xml:space="preserve"> Z</w:t>
      </w:r>
      <w:r w:rsidR="00617820" w:rsidRPr="00CC4AC1">
        <w:rPr>
          <w:rFonts w:ascii="Arial" w:hAnsi="Arial" w:cs="Arial"/>
          <w:b/>
          <w:sz w:val="24"/>
          <w:szCs w:val="24"/>
        </w:rPr>
        <w:t xml:space="preserve">akres </w:t>
      </w:r>
      <w:r w:rsidR="00617820" w:rsidRPr="00CC4AC1">
        <w:rPr>
          <w:rFonts w:ascii="Arial" w:eastAsia="TimesNewRoman" w:hAnsi="Arial" w:cs="Arial"/>
          <w:b/>
          <w:sz w:val="24"/>
          <w:szCs w:val="24"/>
        </w:rPr>
        <w:t>ś</w:t>
      </w:r>
      <w:r w:rsidR="00617820" w:rsidRPr="00CC4AC1">
        <w:rPr>
          <w:rFonts w:ascii="Arial" w:hAnsi="Arial" w:cs="Arial"/>
          <w:b/>
          <w:sz w:val="24"/>
          <w:szCs w:val="24"/>
        </w:rPr>
        <w:t>wiadczon</w:t>
      </w:r>
      <w:r w:rsidR="007F5980" w:rsidRPr="00CC4AC1">
        <w:rPr>
          <w:rFonts w:ascii="Arial" w:hAnsi="Arial" w:cs="Arial"/>
          <w:b/>
          <w:sz w:val="24"/>
          <w:szCs w:val="24"/>
        </w:rPr>
        <w:t xml:space="preserve">ych </w:t>
      </w:r>
      <w:r w:rsidR="00617820" w:rsidRPr="00CC4AC1">
        <w:rPr>
          <w:rFonts w:ascii="Arial" w:hAnsi="Arial" w:cs="Arial"/>
          <w:b/>
          <w:sz w:val="24"/>
          <w:szCs w:val="24"/>
        </w:rPr>
        <w:t>usług:</w:t>
      </w:r>
    </w:p>
    <w:p w14:paraId="0D4C94E8" w14:textId="484C2BAC" w:rsidR="005C700C" w:rsidRPr="00CC4AC1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C4AC1">
        <w:rPr>
          <w:rFonts w:ascii="Arial" w:eastAsia="Calibri" w:hAnsi="Arial" w:cs="Arial"/>
          <w:color w:val="000000"/>
          <w:sz w:val="24"/>
          <w:szCs w:val="24"/>
        </w:rPr>
        <w:t xml:space="preserve">udzielanie porad prawnych w formie pisemnej oraz ustnej, </w:t>
      </w:r>
    </w:p>
    <w:p w14:paraId="4DF9487F" w14:textId="2D34337C" w:rsidR="005C700C" w:rsidRPr="00CC4AC1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C4AC1">
        <w:rPr>
          <w:rFonts w:ascii="Arial" w:eastAsia="Calibri" w:hAnsi="Arial" w:cs="Arial"/>
          <w:color w:val="000000"/>
          <w:sz w:val="24"/>
          <w:szCs w:val="24"/>
        </w:rPr>
        <w:t xml:space="preserve">sporządzanie pisemnych opinii prawnych, </w:t>
      </w:r>
    </w:p>
    <w:p w14:paraId="6F5EFD29" w14:textId="46A7F942" w:rsidR="005C700C" w:rsidRPr="00CC4AC1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C4AC1">
        <w:rPr>
          <w:rFonts w:ascii="Arial" w:eastAsia="Calibri" w:hAnsi="Arial" w:cs="Arial"/>
          <w:color w:val="000000"/>
          <w:sz w:val="24"/>
          <w:szCs w:val="24"/>
        </w:rPr>
        <w:t>analizowanie oraz opiniowanie dokumentów powstających w Zarządzie Zlewni,</w:t>
      </w:r>
    </w:p>
    <w:p w14:paraId="1C4E38F0" w14:textId="35123151" w:rsidR="005C700C" w:rsidRPr="00CC4AC1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C4AC1">
        <w:rPr>
          <w:rFonts w:ascii="Arial" w:eastAsia="Calibri" w:hAnsi="Arial" w:cs="Arial"/>
          <w:color w:val="000000"/>
          <w:sz w:val="24"/>
          <w:szCs w:val="24"/>
        </w:rPr>
        <w:t xml:space="preserve">udzielanie wskazówek w zakresie merytorycznym dotyczących dokumentów  podlegających analizie  oraz opiniowaniu, </w:t>
      </w:r>
    </w:p>
    <w:p w14:paraId="77059797" w14:textId="540E0761" w:rsidR="005C700C" w:rsidRPr="00CC4AC1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C4AC1">
        <w:rPr>
          <w:rFonts w:ascii="Arial" w:eastAsia="Calibri" w:hAnsi="Arial" w:cs="Arial"/>
          <w:color w:val="000000"/>
          <w:sz w:val="24"/>
          <w:szCs w:val="24"/>
        </w:rPr>
        <w:t xml:space="preserve">współuczestniczenie w przygotowaniu postępowań realizowanych w trybie ustawy </w:t>
      </w:r>
      <w:r w:rsidRPr="00CC4AC1">
        <w:rPr>
          <w:rFonts w:ascii="Arial" w:eastAsia="Calibri" w:hAnsi="Arial" w:cs="Arial"/>
          <w:sz w:val="24"/>
          <w:szCs w:val="24"/>
        </w:rPr>
        <w:t>Prawo Zamówień Publicznych,</w:t>
      </w:r>
      <w:r w:rsidRPr="00CC4AC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2C9568BA" w14:textId="1CB10EF3" w:rsidR="005C700C" w:rsidRPr="00CC4AC1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C4AC1">
        <w:rPr>
          <w:rFonts w:ascii="Arial" w:eastAsia="Calibri" w:hAnsi="Arial" w:cs="Arial"/>
          <w:color w:val="000000"/>
          <w:sz w:val="24"/>
          <w:szCs w:val="24"/>
        </w:rPr>
        <w:t xml:space="preserve">weryfikowanie przygotowanych projektów umów przez Zamawiającego, </w:t>
      </w:r>
    </w:p>
    <w:p w14:paraId="7ADF7E8F" w14:textId="0D1FCBF0" w:rsidR="005C700C" w:rsidRPr="00CC4AC1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C4AC1">
        <w:rPr>
          <w:rFonts w:ascii="Arial" w:eastAsia="Calibri" w:hAnsi="Arial" w:cs="Arial"/>
          <w:color w:val="000000"/>
          <w:sz w:val="24"/>
          <w:szCs w:val="24"/>
        </w:rPr>
        <w:t xml:space="preserve">zastępstwo prawne oraz procesowe w sprawach administracyjnych i sądowych, </w:t>
      </w:r>
    </w:p>
    <w:p w14:paraId="0DBEF579" w14:textId="181FED60" w:rsidR="005C700C" w:rsidRPr="00CC4AC1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C4AC1">
        <w:rPr>
          <w:rFonts w:ascii="Arial" w:eastAsia="Calibri" w:hAnsi="Arial" w:cs="Arial"/>
          <w:color w:val="000000"/>
          <w:sz w:val="24"/>
          <w:szCs w:val="24"/>
        </w:rPr>
        <w:t xml:space="preserve">informowanie Zamawiającego o zmianach w obowiązujących przepisach prawnych mających zastosowanie dla prowadzonej przez Zamawiającego działalności, </w:t>
      </w:r>
    </w:p>
    <w:p w14:paraId="71DBE305" w14:textId="1B7D2A93" w:rsidR="005C700C" w:rsidRPr="00CC4AC1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C4AC1">
        <w:rPr>
          <w:rFonts w:ascii="Arial" w:eastAsia="Calibri" w:hAnsi="Arial" w:cs="Arial"/>
          <w:color w:val="000000"/>
          <w:sz w:val="24"/>
          <w:szCs w:val="24"/>
        </w:rPr>
        <w:t xml:space="preserve">reprezentowanie interesów Zamawiającego przed organami procesowymi, występowanie </w:t>
      </w:r>
      <w:r w:rsidR="00CA3E31" w:rsidRPr="00CC4AC1">
        <w:rPr>
          <w:rFonts w:ascii="Arial" w:eastAsia="Calibri" w:hAnsi="Arial" w:cs="Arial"/>
          <w:color w:val="000000"/>
          <w:sz w:val="24"/>
          <w:szCs w:val="24"/>
        </w:rPr>
        <w:t>w</w:t>
      </w:r>
      <w:r w:rsidRPr="00CC4AC1">
        <w:rPr>
          <w:rFonts w:ascii="Arial" w:eastAsia="Calibri" w:hAnsi="Arial" w:cs="Arial"/>
          <w:color w:val="000000"/>
          <w:sz w:val="24"/>
          <w:szCs w:val="24"/>
        </w:rPr>
        <w:t xml:space="preserve"> charakterze pełnomocnika Zamawiającego w postępowaniach sądowych, arbitrażowych, administracyjnych oraz przed innymi organami orzekającymi (w szczególności Krajową Izbą Odwoławczą), </w:t>
      </w:r>
    </w:p>
    <w:p w14:paraId="1BA11C46" w14:textId="622B3CAF" w:rsidR="005C700C" w:rsidRPr="00CC4AC1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C4AC1">
        <w:rPr>
          <w:rFonts w:ascii="Arial" w:eastAsia="Calibri" w:hAnsi="Arial" w:cs="Arial"/>
          <w:color w:val="000000"/>
          <w:sz w:val="24"/>
          <w:szCs w:val="24"/>
        </w:rPr>
        <w:t>doprowadzenie wszczętych w trakcie tr</w:t>
      </w:r>
      <w:r w:rsidR="00F46AA4" w:rsidRPr="00CC4AC1">
        <w:rPr>
          <w:rFonts w:ascii="Arial" w:eastAsia="Calibri" w:hAnsi="Arial" w:cs="Arial"/>
          <w:color w:val="000000"/>
          <w:sz w:val="24"/>
          <w:szCs w:val="24"/>
        </w:rPr>
        <w:t>wania umowy postępowań sądowych</w:t>
      </w:r>
      <w:r w:rsidRPr="00CC4AC1">
        <w:rPr>
          <w:rFonts w:ascii="Arial" w:eastAsia="Calibri" w:hAnsi="Arial" w:cs="Arial"/>
          <w:color w:val="000000"/>
          <w:sz w:val="24"/>
          <w:szCs w:val="24"/>
        </w:rPr>
        <w:t>, administracyjnych do ro</w:t>
      </w:r>
      <w:r w:rsidR="00110E87" w:rsidRPr="00CC4AC1">
        <w:rPr>
          <w:rFonts w:ascii="Arial" w:eastAsia="Calibri" w:hAnsi="Arial" w:cs="Arial"/>
          <w:color w:val="000000"/>
          <w:sz w:val="24"/>
          <w:szCs w:val="24"/>
        </w:rPr>
        <w:t>zstrzygnięcia w danej instancji,</w:t>
      </w:r>
    </w:p>
    <w:p w14:paraId="0BAAA6B5" w14:textId="175C2D05" w:rsidR="00110E87" w:rsidRPr="00CC4AC1" w:rsidRDefault="00110E87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C4AC1">
        <w:rPr>
          <w:rFonts w:ascii="Arial" w:hAnsi="Arial" w:cs="Arial"/>
          <w:bCs/>
          <w:color w:val="000000"/>
          <w:sz w:val="24"/>
          <w:szCs w:val="24"/>
        </w:rPr>
        <w:t>peł</w:t>
      </w:r>
      <w:r w:rsidR="00596C4D" w:rsidRPr="00CC4AC1">
        <w:rPr>
          <w:rFonts w:ascii="Arial" w:hAnsi="Arial" w:cs="Arial"/>
          <w:bCs/>
          <w:color w:val="000000"/>
          <w:sz w:val="24"/>
          <w:szCs w:val="24"/>
        </w:rPr>
        <w:t>nienie funkcji mediatora w postę</w:t>
      </w:r>
      <w:r w:rsidRPr="00CC4AC1">
        <w:rPr>
          <w:rFonts w:ascii="Arial" w:hAnsi="Arial" w:cs="Arial"/>
          <w:bCs/>
          <w:color w:val="000000"/>
          <w:sz w:val="24"/>
          <w:szCs w:val="24"/>
        </w:rPr>
        <w:t>powaniach administracyjnych.</w:t>
      </w:r>
    </w:p>
    <w:p w14:paraId="596E4025" w14:textId="77777777" w:rsidR="00CA3E31" w:rsidRPr="00CC4AC1" w:rsidRDefault="00CA3E31" w:rsidP="00CA3E31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14:paraId="3B205A23" w14:textId="77777777" w:rsidR="00CA3E31" w:rsidRPr="00CC4AC1" w:rsidRDefault="00CA3E31" w:rsidP="00CA3E31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CC4AC1">
        <w:rPr>
          <w:rFonts w:ascii="Arial" w:eastAsia="Calibri" w:hAnsi="Arial" w:cs="Arial"/>
          <w:color w:val="000000"/>
          <w:sz w:val="24"/>
          <w:szCs w:val="24"/>
          <w:u w:val="single"/>
        </w:rPr>
        <w:t>Czas i miejsce świadczonych usług:</w:t>
      </w:r>
    </w:p>
    <w:p w14:paraId="198F191F" w14:textId="696D9CC1" w:rsidR="00CE1AAC" w:rsidRPr="00CC4AC1" w:rsidRDefault="005C700C" w:rsidP="00CA3E31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CC4AC1">
        <w:rPr>
          <w:rFonts w:ascii="Arial" w:eastAsia="Calibri" w:hAnsi="Arial" w:cs="Arial"/>
          <w:color w:val="000000"/>
          <w:sz w:val="24"/>
          <w:szCs w:val="24"/>
        </w:rPr>
        <w:t>w siedzibie Zamawiającego</w:t>
      </w:r>
      <w:r w:rsidR="00BE67EC" w:rsidRPr="00CC4AC1">
        <w:rPr>
          <w:rFonts w:ascii="Arial" w:eastAsia="Calibri" w:hAnsi="Arial" w:cs="Arial"/>
          <w:color w:val="000000"/>
          <w:sz w:val="24"/>
          <w:szCs w:val="24"/>
        </w:rPr>
        <w:t>, ul. Jaśkiewicza 24, 59-600 Lwówek Śląski</w:t>
      </w:r>
      <w:r w:rsidRPr="00CC4AC1">
        <w:rPr>
          <w:rFonts w:ascii="Arial" w:eastAsia="Calibri" w:hAnsi="Arial" w:cs="Arial"/>
          <w:color w:val="000000"/>
          <w:sz w:val="24"/>
          <w:szCs w:val="24"/>
        </w:rPr>
        <w:t xml:space="preserve"> przez </w:t>
      </w:r>
      <w:r w:rsidRPr="00CC4AC1">
        <w:rPr>
          <w:rFonts w:ascii="Arial" w:eastAsia="Calibri" w:hAnsi="Arial" w:cs="Arial"/>
          <w:sz w:val="24"/>
          <w:szCs w:val="24"/>
        </w:rPr>
        <w:t xml:space="preserve">pracownika Kancelarii </w:t>
      </w:r>
      <w:r w:rsidR="00662D9D" w:rsidRPr="00CC4AC1">
        <w:rPr>
          <w:rFonts w:ascii="Arial" w:eastAsia="Calibri" w:hAnsi="Arial" w:cs="Arial"/>
          <w:sz w:val="24"/>
          <w:szCs w:val="24"/>
        </w:rPr>
        <w:t xml:space="preserve">dwa </w:t>
      </w:r>
      <w:r w:rsidRPr="00CC4AC1">
        <w:rPr>
          <w:rFonts w:ascii="Arial" w:eastAsia="Calibri" w:hAnsi="Arial" w:cs="Arial"/>
          <w:sz w:val="24"/>
          <w:szCs w:val="24"/>
        </w:rPr>
        <w:t>raz</w:t>
      </w:r>
      <w:r w:rsidR="00662D9D" w:rsidRPr="00CC4AC1">
        <w:rPr>
          <w:rFonts w:ascii="Arial" w:eastAsia="Calibri" w:hAnsi="Arial" w:cs="Arial"/>
          <w:sz w:val="24"/>
          <w:szCs w:val="24"/>
        </w:rPr>
        <w:t>y</w:t>
      </w:r>
      <w:r w:rsidRPr="00CC4AC1">
        <w:rPr>
          <w:rFonts w:ascii="Arial" w:eastAsia="Calibri" w:hAnsi="Arial" w:cs="Arial"/>
          <w:sz w:val="24"/>
          <w:szCs w:val="24"/>
        </w:rPr>
        <w:t xml:space="preserve"> w tygodniu</w:t>
      </w:r>
      <w:r w:rsidR="00BE67EC" w:rsidRPr="00CC4A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4AC1">
        <w:rPr>
          <w:rFonts w:ascii="Arial" w:hAnsi="Arial" w:cs="Arial"/>
          <w:color w:val="000000"/>
          <w:sz w:val="24"/>
          <w:szCs w:val="24"/>
        </w:rPr>
        <w:t>(</w:t>
      </w:r>
      <w:r w:rsidR="00662D9D" w:rsidRPr="00CC4AC1">
        <w:rPr>
          <w:rFonts w:ascii="Arial" w:hAnsi="Arial" w:cs="Arial"/>
          <w:color w:val="000000"/>
          <w:sz w:val="24"/>
          <w:szCs w:val="24"/>
        </w:rPr>
        <w:t>16</w:t>
      </w:r>
      <w:r w:rsidRPr="00CC4AC1">
        <w:rPr>
          <w:rFonts w:ascii="Arial" w:hAnsi="Arial" w:cs="Arial"/>
          <w:color w:val="000000"/>
          <w:sz w:val="24"/>
          <w:szCs w:val="24"/>
        </w:rPr>
        <w:t xml:space="preserve"> godzin)</w:t>
      </w:r>
      <w:r w:rsidRPr="00CC4AC1">
        <w:rPr>
          <w:rFonts w:ascii="Arial" w:eastAsia="Calibri" w:hAnsi="Arial" w:cs="Arial"/>
          <w:color w:val="000000"/>
          <w:sz w:val="24"/>
          <w:szCs w:val="24"/>
        </w:rPr>
        <w:t xml:space="preserve">, w godzinach: </w:t>
      </w:r>
      <w:r w:rsidR="00514B95" w:rsidRPr="00CC4AC1">
        <w:rPr>
          <w:rFonts w:ascii="Arial" w:eastAsia="Calibri" w:hAnsi="Arial" w:cs="Arial"/>
          <w:color w:val="000000"/>
          <w:sz w:val="24"/>
          <w:szCs w:val="24"/>
        </w:rPr>
        <w:t>8</w:t>
      </w:r>
      <w:r w:rsidRPr="00CC4AC1">
        <w:rPr>
          <w:rFonts w:ascii="Arial" w:eastAsia="Calibri" w:hAnsi="Arial" w:cs="Arial"/>
          <w:color w:val="000000"/>
          <w:sz w:val="24"/>
          <w:szCs w:val="24"/>
        </w:rPr>
        <w:t>-1</w:t>
      </w:r>
      <w:r w:rsidR="00514B95" w:rsidRPr="00CC4AC1">
        <w:rPr>
          <w:rFonts w:ascii="Arial" w:eastAsia="Calibri" w:hAnsi="Arial" w:cs="Arial"/>
          <w:color w:val="000000"/>
          <w:sz w:val="24"/>
          <w:szCs w:val="24"/>
        </w:rPr>
        <w:t>6</w:t>
      </w:r>
      <w:r w:rsidRPr="00CC4AC1">
        <w:rPr>
          <w:rFonts w:ascii="Arial" w:eastAsia="Calibri" w:hAnsi="Arial" w:cs="Arial"/>
          <w:color w:val="000000"/>
          <w:sz w:val="24"/>
          <w:szCs w:val="24"/>
        </w:rPr>
        <w:t xml:space="preserve"> (wg harmonogramu), w formie ryczałtowego wynagrodzenia miesięcznego. W pozostałe dni wsparcie merytoryczne poprzez kontakt mailowy i telefoniczny z pracownikami Kancelarii. </w:t>
      </w:r>
      <w:r w:rsidRPr="00CC4AC1">
        <w:rPr>
          <w:rFonts w:ascii="Arial" w:eastAsia="Calibri" w:hAnsi="Arial" w:cs="Arial"/>
          <w:sz w:val="24"/>
          <w:szCs w:val="24"/>
        </w:rPr>
        <w:t>W czasie usprawiedliwionej nieobecności Wykonawcy wymaga się wyznaczenia jego imiennego zastępstwa.</w:t>
      </w:r>
    </w:p>
    <w:p w14:paraId="19D61E63" w14:textId="6E422E12" w:rsidR="00D576C7" w:rsidRPr="00CC4AC1" w:rsidRDefault="00CE1AAC" w:rsidP="00CA3E31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C4AC1">
        <w:rPr>
          <w:rFonts w:ascii="Arial" w:eastAsia="Calibri" w:hAnsi="Arial" w:cs="Arial"/>
          <w:color w:val="000000"/>
          <w:sz w:val="24"/>
          <w:szCs w:val="24"/>
        </w:rPr>
        <w:t xml:space="preserve">3. </w:t>
      </w:r>
      <w:r w:rsidR="005C700C" w:rsidRPr="00CC4AC1">
        <w:rPr>
          <w:rFonts w:ascii="Arial" w:eastAsia="Calibri" w:hAnsi="Arial" w:cs="Arial"/>
          <w:b/>
          <w:color w:val="000000"/>
          <w:sz w:val="24"/>
          <w:szCs w:val="24"/>
        </w:rPr>
        <w:t>Zamawiający pokrywa koszty zagadnień</w:t>
      </w:r>
      <w:r w:rsidR="005C700C" w:rsidRPr="00CC4AC1">
        <w:rPr>
          <w:rFonts w:ascii="Arial" w:eastAsia="Calibri" w:hAnsi="Arial" w:cs="Arial"/>
          <w:color w:val="000000"/>
          <w:sz w:val="24"/>
          <w:szCs w:val="24"/>
        </w:rPr>
        <w:t xml:space="preserve"> związanych z postępowaniami prowadzonymi przed innymi organami albo sądami, które rozliczane będą osobno dla danego postępowania w oparciu o przepisy Rozporządzenia Ministra Sprawiedliwości z dnia 22 października 2015</w:t>
      </w:r>
      <w:r w:rsidR="00032419" w:rsidRPr="00CC4AC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C700C" w:rsidRPr="00CC4AC1">
        <w:rPr>
          <w:rFonts w:ascii="Arial" w:eastAsia="Calibri" w:hAnsi="Arial" w:cs="Arial"/>
          <w:color w:val="000000"/>
          <w:sz w:val="24"/>
          <w:szCs w:val="24"/>
        </w:rPr>
        <w:t>r. w sprawie opłat za czynności adwokackie oraz wymagane opłaty sądowe, koszty dojazdu.</w:t>
      </w:r>
    </w:p>
    <w:p w14:paraId="34BA1BE8" w14:textId="77777777" w:rsidR="00D576C7" w:rsidRPr="00CC4AC1" w:rsidRDefault="00D576C7" w:rsidP="00617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2CD6AF2" w14:textId="77777777" w:rsidR="00D576C7" w:rsidRPr="00CC4AC1" w:rsidRDefault="00D576C7" w:rsidP="00617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576C7" w:rsidRPr="00CC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7461F"/>
    <w:multiLevelType w:val="hybridMultilevel"/>
    <w:tmpl w:val="F990B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2F6"/>
    <w:multiLevelType w:val="hybridMultilevel"/>
    <w:tmpl w:val="1C50A11E"/>
    <w:lvl w:ilvl="0" w:tplc="D7AC8484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23831BBB"/>
    <w:multiLevelType w:val="hybridMultilevel"/>
    <w:tmpl w:val="58288528"/>
    <w:lvl w:ilvl="0" w:tplc="E2183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22A51"/>
    <w:multiLevelType w:val="hybridMultilevel"/>
    <w:tmpl w:val="7D689F20"/>
    <w:lvl w:ilvl="0" w:tplc="05AE4C24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37267C5A"/>
    <w:multiLevelType w:val="hybridMultilevel"/>
    <w:tmpl w:val="F9BE70E4"/>
    <w:lvl w:ilvl="0" w:tplc="0F020F6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" w15:restartNumberingAfterBreak="0">
    <w:nsid w:val="52AC55B7"/>
    <w:multiLevelType w:val="hybridMultilevel"/>
    <w:tmpl w:val="4C70D764"/>
    <w:lvl w:ilvl="0" w:tplc="9E222DD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25E59"/>
    <w:multiLevelType w:val="hybridMultilevel"/>
    <w:tmpl w:val="B4BACDB0"/>
    <w:lvl w:ilvl="0" w:tplc="00D8ADB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CF0BC5"/>
    <w:multiLevelType w:val="hybridMultilevel"/>
    <w:tmpl w:val="D422DB76"/>
    <w:lvl w:ilvl="0" w:tplc="9E222DD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 w15:restartNumberingAfterBreak="0">
    <w:nsid w:val="6FEC1070"/>
    <w:multiLevelType w:val="hybridMultilevel"/>
    <w:tmpl w:val="CBD423EC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17740A9"/>
    <w:multiLevelType w:val="hybridMultilevel"/>
    <w:tmpl w:val="CC3A795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50C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3B"/>
    <w:rsid w:val="00032419"/>
    <w:rsid w:val="00074442"/>
    <w:rsid w:val="000E24EF"/>
    <w:rsid w:val="00110E87"/>
    <w:rsid w:val="001208AC"/>
    <w:rsid w:val="001609A1"/>
    <w:rsid w:val="001C1FD6"/>
    <w:rsid w:val="001C6FC7"/>
    <w:rsid w:val="001F3121"/>
    <w:rsid w:val="002263F9"/>
    <w:rsid w:val="00237CB4"/>
    <w:rsid w:val="00303AEF"/>
    <w:rsid w:val="00316067"/>
    <w:rsid w:val="00361461"/>
    <w:rsid w:val="00375825"/>
    <w:rsid w:val="00393480"/>
    <w:rsid w:val="00397E36"/>
    <w:rsid w:val="003A6212"/>
    <w:rsid w:val="003B508C"/>
    <w:rsid w:val="003C654A"/>
    <w:rsid w:val="00405FE6"/>
    <w:rsid w:val="00451B01"/>
    <w:rsid w:val="004D693B"/>
    <w:rsid w:val="004F7793"/>
    <w:rsid w:val="00514B95"/>
    <w:rsid w:val="0051779B"/>
    <w:rsid w:val="00526B7A"/>
    <w:rsid w:val="00583D07"/>
    <w:rsid w:val="00596C4D"/>
    <w:rsid w:val="005B283A"/>
    <w:rsid w:val="005C700C"/>
    <w:rsid w:val="00617820"/>
    <w:rsid w:val="00626EF5"/>
    <w:rsid w:val="00662D9D"/>
    <w:rsid w:val="00683A11"/>
    <w:rsid w:val="006B2F40"/>
    <w:rsid w:val="006E1545"/>
    <w:rsid w:val="0071007F"/>
    <w:rsid w:val="007632F0"/>
    <w:rsid w:val="00777584"/>
    <w:rsid w:val="007B4F94"/>
    <w:rsid w:val="007F5980"/>
    <w:rsid w:val="00857E1A"/>
    <w:rsid w:val="008611A9"/>
    <w:rsid w:val="008B5BF8"/>
    <w:rsid w:val="008C2006"/>
    <w:rsid w:val="009E58DC"/>
    <w:rsid w:val="00A05FFE"/>
    <w:rsid w:val="00A24B3C"/>
    <w:rsid w:val="00A9130C"/>
    <w:rsid w:val="00A97951"/>
    <w:rsid w:val="00AF79E9"/>
    <w:rsid w:val="00B1682B"/>
    <w:rsid w:val="00B41E43"/>
    <w:rsid w:val="00B73B3B"/>
    <w:rsid w:val="00BC4B73"/>
    <w:rsid w:val="00BE67EC"/>
    <w:rsid w:val="00C35DCF"/>
    <w:rsid w:val="00CA3E31"/>
    <w:rsid w:val="00CA671A"/>
    <w:rsid w:val="00CC4AC1"/>
    <w:rsid w:val="00CE1AAC"/>
    <w:rsid w:val="00D22037"/>
    <w:rsid w:val="00D37332"/>
    <w:rsid w:val="00D576C7"/>
    <w:rsid w:val="00DE0B7A"/>
    <w:rsid w:val="00DE6562"/>
    <w:rsid w:val="00E44E04"/>
    <w:rsid w:val="00E508FF"/>
    <w:rsid w:val="00F015A3"/>
    <w:rsid w:val="00F45B7E"/>
    <w:rsid w:val="00F46AA4"/>
    <w:rsid w:val="00F46C47"/>
    <w:rsid w:val="00F6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BF7E"/>
  <w15:docId w15:val="{D32F2623-30E0-4796-B811-47DB340F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7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7D490-0AA7-4800-9872-DC437399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Moczarska (RZGW Wrocław)</dc:creator>
  <cp:lastModifiedBy>Justyna Szawelska</cp:lastModifiedBy>
  <cp:revision>29</cp:revision>
  <cp:lastPrinted>2019-10-09T08:55:00Z</cp:lastPrinted>
  <dcterms:created xsi:type="dcterms:W3CDTF">2019-07-22T11:02:00Z</dcterms:created>
  <dcterms:modified xsi:type="dcterms:W3CDTF">2021-07-01T08:07:00Z</dcterms:modified>
</cp:coreProperties>
</file>