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6EB46994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322721">
        <w:rPr>
          <w:rFonts w:ascii="Arial" w:hAnsi="Arial" w:cs="Arial"/>
          <w:b/>
        </w:rPr>
        <w:t>GD.ROZ.2810</w:t>
      </w:r>
      <w:r w:rsidR="00322721" w:rsidRPr="00322721">
        <w:rPr>
          <w:rFonts w:ascii="Arial" w:hAnsi="Arial" w:cs="Arial"/>
          <w:b/>
        </w:rPr>
        <w:t>.2</w:t>
      </w:r>
      <w:r w:rsidR="008E6846">
        <w:rPr>
          <w:rFonts w:ascii="Arial" w:hAnsi="Arial" w:cs="Arial"/>
          <w:b/>
        </w:rPr>
        <w:t>8</w:t>
      </w:r>
      <w:r w:rsidR="00C1488A" w:rsidRPr="00322721">
        <w:rPr>
          <w:rFonts w:ascii="Arial" w:hAnsi="Arial" w:cs="Arial"/>
          <w:b/>
        </w:rPr>
        <w:t>.</w:t>
      </w:r>
      <w:r w:rsidRPr="00322721">
        <w:rPr>
          <w:rFonts w:ascii="Arial" w:hAnsi="Arial" w:cs="Arial"/>
          <w:b/>
        </w:rPr>
        <w:t>2021.ZP.</w:t>
      </w:r>
      <w:r w:rsidR="00AF03DC" w:rsidRPr="00322721">
        <w:rPr>
          <w:rFonts w:ascii="Arial" w:hAnsi="Arial" w:cs="Arial"/>
          <w:b/>
        </w:rPr>
        <w:t>KK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3A108DBC" w14:textId="21B65E28" w:rsidR="00F27017" w:rsidRPr="00F27017" w:rsidRDefault="007C3957" w:rsidP="00F27017">
      <w:pPr>
        <w:pStyle w:val="Tekstpodstawowy"/>
        <w:ind w:left="426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0D24C7" w:rsidRPr="000D24C7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8E6846"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 xml:space="preserve">Remont  ujęć  wody  do  </w:t>
      </w:r>
      <w:proofErr w:type="spellStart"/>
      <w:r w:rsidR="008E6846"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>nawodnień</w:t>
      </w:r>
      <w:proofErr w:type="spellEnd"/>
      <w:r w:rsidR="008E6846"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 xml:space="preserve">  zlokalizowanych  w  wałach przeciwpowodziowych  rzeki  Motławy, Kanału  Piaskowego i Kanału  Śledziowego związanych  ze  zwiększeniem  retencji  zlewni  na  obszarach wiejskich</w:t>
      </w:r>
      <w:r w:rsidR="008E6846">
        <w:rPr>
          <w:rFonts w:ascii="Arial" w:eastAsia="Times New Roman" w:hAnsi="Arial" w:cs="Arial"/>
          <w:b/>
          <w:iCs/>
          <w:sz w:val="22"/>
          <w:szCs w:val="22"/>
          <w:lang w:bidi="ar-SA"/>
        </w:rPr>
        <w:t xml:space="preserve">, </w:t>
      </w:r>
      <w:bookmarkStart w:id="2" w:name="_Hlk77761974"/>
      <w:r w:rsidR="008E6846">
        <w:rPr>
          <w:rFonts w:ascii="Arial" w:eastAsia="Times New Roman" w:hAnsi="Arial" w:cs="Arial"/>
          <w:b/>
          <w:iCs/>
          <w:sz w:val="22"/>
          <w:szCs w:val="22"/>
          <w:lang w:bidi="ar-SA"/>
        </w:rPr>
        <w:t>zgodnie z planem przeciwdziałania skutkom suszy</w:t>
      </w:r>
      <w:bookmarkEnd w:id="2"/>
      <w:r w:rsidR="000D24C7" w:rsidRPr="000D24C7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5D5EC017" w14:textId="281A3133" w:rsidR="007C3957" w:rsidRPr="00F65186" w:rsidRDefault="007C3957" w:rsidP="0020483C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DAD1F9" w14:textId="77777777" w:rsidR="00B6118A" w:rsidRPr="008200E8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673177AB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24B42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D5F5" w14:textId="77777777" w:rsidR="001325ED" w:rsidRDefault="001325ED">
      <w:r>
        <w:separator/>
      </w:r>
    </w:p>
  </w:endnote>
  <w:endnote w:type="continuationSeparator" w:id="0">
    <w:p w14:paraId="1C71AEDD" w14:textId="77777777" w:rsidR="001325ED" w:rsidRDefault="0013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2B04" w14:textId="77777777" w:rsidR="001325ED" w:rsidRDefault="001325ED">
      <w:r>
        <w:separator/>
      </w:r>
    </w:p>
  </w:footnote>
  <w:footnote w:type="continuationSeparator" w:id="0">
    <w:p w14:paraId="6EAAFD63" w14:textId="77777777" w:rsidR="001325ED" w:rsidRDefault="001325ED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24C7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25ED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82C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2721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B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E6846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0599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488A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4B42"/>
    <w:rsid w:val="00F27017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BBB9-2E8B-4FA8-B0BF-C90562A7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29</cp:revision>
  <cp:lastPrinted>2021-05-27T09:14:00Z</cp:lastPrinted>
  <dcterms:created xsi:type="dcterms:W3CDTF">2021-04-01T13:20:00Z</dcterms:created>
  <dcterms:modified xsi:type="dcterms:W3CDTF">2021-07-22T06:42:00Z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