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6E3890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6E3890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A83A431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B50D856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5A8302DF" w14:textId="77777777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120EA8" w14:textId="44A4CE24" w:rsidR="00C16B28" w:rsidRPr="006E3890" w:rsidRDefault="00C16B28" w:rsidP="00C16B28">
      <w:pPr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16798F" w:rsidRPr="0016798F">
        <w:rPr>
          <w:rFonts w:ascii="Arial" w:hAnsi="Arial" w:cs="Arial"/>
          <w:b/>
          <w:bCs/>
          <w:i/>
          <w:iCs/>
        </w:rPr>
        <w:t xml:space="preserve">Remont  ujęć  wody  do  </w:t>
      </w:r>
      <w:proofErr w:type="spellStart"/>
      <w:r w:rsidR="0016798F" w:rsidRPr="0016798F">
        <w:rPr>
          <w:rFonts w:ascii="Arial" w:hAnsi="Arial" w:cs="Arial"/>
          <w:b/>
          <w:bCs/>
          <w:i/>
          <w:iCs/>
        </w:rPr>
        <w:t>nawodnień</w:t>
      </w:r>
      <w:proofErr w:type="spellEnd"/>
      <w:r w:rsidR="0016798F" w:rsidRPr="0016798F">
        <w:rPr>
          <w:rFonts w:ascii="Arial" w:hAnsi="Arial" w:cs="Arial"/>
          <w:b/>
          <w:bCs/>
          <w:i/>
          <w:iCs/>
        </w:rPr>
        <w:t xml:space="preserve">  zlokalizowanych  w  wałach przeciwpowodziowych  rzeki  Motławy, Kanału  Piaskowego i Kanału  Śledziowego związanych  ze  zwiększeniem  retencji  zlewni  na  obszarach wiejskich, zgodnie z planem przeciwdziałania skutkom suszy</w:t>
      </w:r>
      <w:r w:rsidR="00496627">
        <w:rPr>
          <w:rFonts w:ascii="Arial" w:hAnsi="Arial" w:cs="Arial"/>
          <w:b/>
          <w:bCs/>
          <w:i/>
          <w:iCs/>
        </w:rPr>
        <w:t>.</w:t>
      </w:r>
      <w:r w:rsidRPr="006E3890">
        <w:rPr>
          <w:rFonts w:ascii="Arial" w:hAnsi="Arial" w:cs="Arial"/>
        </w:rPr>
        <w:t xml:space="preserve"> </w:t>
      </w:r>
    </w:p>
    <w:p w14:paraId="64C4D18B" w14:textId="77777777" w:rsidR="00CD787C" w:rsidRDefault="00CD787C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ECBDF0C" w14:textId="3921E7C2" w:rsidR="00C16B28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8941AD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skieruję następujące osoby:</w:t>
      </w:r>
    </w:p>
    <w:p w14:paraId="0E388084" w14:textId="77777777" w:rsidR="00C16B28" w:rsidRPr="008941AD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4394"/>
        <w:gridCol w:w="2977"/>
        <w:gridCol w:w="2410"/>
      </w:tblGrid>
      <w:tr w:rsidR="00BF398C" w:rsidRPr="00682DD2" w14:paraId="5DA8CFF5" w14:textId="77777777" w:rsidTr="00496627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7E275E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C320" w14:textId="1F781D8B" w:rsidR="00BF398C" w:rsidRPr="00682DD2" w:rsidRDefault="00BF398C" w:rsidP="00496627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Uprawnienia wymagane w 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0A2" w14:textId="59EC8742" w:rsidR="00BF398C" w:rsidRPr="00682DD2" w:rsidRDefault="00BF398C" w:rsidP="00496627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82DD2">
              <w:rPr>
                <w:rFonts w:ascii="Arial" w:hAnsi="Arial" w:cs="Arial"/>
                <w:b/>
                <w:bCs/>
                <w:iCs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BF398C" w:rsidRPr="00682DD2" w:rsidRDefault="00BF398C" w:rsidP="001D0CF3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 w:rsidR="00682DD2"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BF398C" w:rsidRPr="00682DD2" w14:paraId="0B7A1A3C" w14:textId="77777777" w:rsidTr="00496627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428" w14:textId="2F84E3E4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782" w14:textId="56305059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5F05FA86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BF398C" w:rsidRPr="00682DD2" w14:paraId="79845EC5" w14:textId="77777777" w:rsidTr="00496627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1A30C931" w:rsidR="00BF398C" w:rsidRPr="00682DD2" w:rsidRDefault="00496627" w:rsidP="001D0CF3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Nadzór nad wykonywaniem robót budowlanych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AA63" w14:textId="77777777" w:rsidR="001B14DB" w:rsidRPr="00185586" w:rsidRDefault="00CD787C" w:rsidP="00BF398C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 w:rsidRPr="00185586">
              <w:rPr>
                <w:rFonts w:ascii="Arial" w:hAnsi="Arial" w:cs="Arial"/>
                <w:b/>
                <w:bCs/>
              </w:rPr>
              <w:t>Uprawnienia budowlane</w:t>
            </w:r>
            <w:r w:rsidR="001B14DB" w:rsidRPr="00185586">
              <w:rPr>
                <w:rFonts w:ascii="Arial" w:hAnsi="Arial" w:cs="Arial"/>
                <w:b/>
                <w:bCs/>
              </w:rPr>
              <w:t>:</w:t>
            </w:r>
          </w:p>
          <w:p w14:paraId="30D08160" w14:textId="18D0D71F" w:rsidR="00BF398C" w:rsidRDefault="00CD787C" w:rsidP="00BF398C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 w:rsidRPr="00CD787C">
              <w:rPr>
                <w:rFonts w:ascii="Arial" w:hAnsi="Arial" w:cs="Arial"/>
              </w:rPr>
              <w:t xml:space="preserve">do kierowania robotami budowlanymi </w:t>
            </w:r>
            <w:r w:rsidRPr="00CD787C">
              <w:rPr>
                <w:rFonts w:ascii="Arial" w:hAnsi="Arial" w:cs="Arial"/>
                <w:b/>
                <w:bCs/>
              </w:rPr>
              <w:t>w specjalności inżynieryjnej hydrotechnicznej</w:t>
            </w:r>
          </w:p>
          <w:p w14:paraId="685CBF85" w14:textId="79F905E5" w:rsidR="001B14DB" w:rsidRPr="00682DD2" w:rsidRDefault="001B14DB" w:rsidP="001B14DB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9F4" w14:textId="77777777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5E346C5A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7F29B074" w:rsidR="00663106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4010" w14:textId="77777777" w:rsidR="00C10A6C" w:rsidRDefault="00C10A6C">
      <w:r>
        <w:separator/>
      </w:r>
    </w:p>
  </w:endnote>
  <w:endnote w:type="continuationSeparator" w:id="0">
    <w:p w14:paraId="4EF61353" w14:textId="77777777" w:rsidR="00C10A6C" w:rsidRDefault="00C1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39E0" w14:textId="77777777" w:rsidR="00C10A6C" w:rsidRDefault="00C10A6C">
      <w:r>
        <w:separator/>
      </w:r>
    </w:p>
  </w:footnote>
  <w:footnote w:type="continuationSeparator" w:id="0">
    <w:p w14:paraId="0F5AE575" w14:textId="77777777" w:rsidR="00C10A6C" w:rsidRDefault="00C10A6C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3131E4FE" w14:textId="2A3EF174" w:rsidR="00D52906" w:rsidRPr="002660B6" w:rsidRDefault="00D52906" w:rsidP="0020483C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  <w:p w14:paraId="179124F8" w14:textId="1DC71740" w:rsidR="00D52906" w:rsidRPr="001E4E54" w:rsidRDefault="00D52906" w:rsidP="001E4E54">
      <w:pPr>
        <w:pStyle w:val="Tekstprzypisudolnego"/>
        <w:jc w:val="both"/>
        <w:rPr>
          <w:i/>
        </w:rPr>
      </w:pPr>
      <w:r w:rsidRPr="002660B6">
        <w:rPr>
          <w:rFonts w:ascii="Arial" w:hAnsi="Arial" w:cs="Arial"/>
          <w:i/>
          <w:iCs/>
          <w:lang w:bidi="pl-PL"/>
        </w:rPr>
        <w:t xml:space="preserve">W kolumnie „Uprawnienia” należy podać informację o posiadanych uprawnieniach </w:t>
      </w:r>
      <w:r w:rsidRPr="002660B6">
        <w:rPr>
          <w:rFonts w:ascii="Arial" w:hAnsi="Arial" w:cs="Arial"/>
          <w:b/>
          <w:bCs/>
          <w:i/>
          <w:iCs/>
          <w:lang w:bidi="pl-PL"/>
        </w:rPr>
        <w:t>(rodzaj uprawnień, numer uprawnień, datę wystawienia)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D52906" w:rsidRPr="001E4E54" w:rsidRDefault="00D52906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D52906" w:rsidRPr="00663106" w:rsidRDefault="00D52906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48A0478D" w:rsidR="00D52906" w:rsidRDefault="00D52906" w:rsidP="0020483C">
    <w:pPr>
      <w:pStyle w:val="Nagwek"/>
    </w:pPr>
    <w:r w:rsidRPr="001B14DB">
      <w:rPr>
        <w:rFonts w:ascii="Arial" w:hAnsi="Arial" w:cs="Arial"/>
        <w:b/>
      </w:rPr>
      <w:t>Oznaczenie  sprawy: GD.ROZ.2810</w:t>
    </w:r>
    <w:r w:rsidR="001B14DB" w:rsidRPr="001B14DB">
      <w:rPr>
        <w:rFonts w:ascii="Arial" w:hAnsi="Arial" w:cs="Arial"/>
        <w:b/>
      </w:rPr>
      <w:t>.</w:t>
    </w:r>
    <w:r w:rsidR="00496627">
      <w:rPr>
        <w:rFonts w:ascii="Arial" w:hAnsi="Arial" w:cs="Arial"/>
        <w:b/>
      </w:rPr>
      <w:t>2</w:t>
    </w:r>
    <w:r w:rsidR="0016798F">
      <w:rPr>
        <w:rFonts w:ascii="Arial" w:hAnsi="Arial" w:cs="Arial"/>
        <w:b/>
      </w:rPr>
      <w:t>8</w:t>
    </w:r>
    <w:r w:rsidRPr="001B14DB">
      <w:rPr>
        <w:rFonts w:ascii="Arial" w:hAnsi="Arial" w:cs="Arial"/>
        <w:b/>
      </w:rPr>
      <w:t>.2021.ZP.KK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6798F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627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0A6C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C926-95CF-4E51-9DED-E90980D7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205</cp:revision>
  <cp:lastPrinted>2021-03-18T11:38:00Z</cp:lastPrinted>
  <dcterms:created xsi:type="dcterms:W3CDTF">2020-05-26T11:13:00Z</dcterms:created>
  <dcterms:modified xsi:type="dcterms:W3CDTF">2021-07-22T06:44:00Z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