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312961AC" w:rsidR="004731F0" w:rsidRDefault="004731F0" w:rsidP="004731F0">
      <w:pPr>
        <w:pStyle w:val="Nagwek"/>
      </w:pPr>
      <w:r w:rsidRPr="008B3320">
        <w:rPr>
          <w:rFonts w:ascii="Arial" w:hAnsi="Arial" w:cs="Arial"/>
          <w:b/>
        </w:rPr>
        <w:t>Oznaczenie  sprawy: GD.ROZ.2810</w:t>
      </w:r>
      <w:r w:rsidR="008B3320" w:rsidRPr="008B3320">
        <w:rPr>
          <w:rFonts w:ascii="Arial" w:hAnsi="Arial" w:cs="Arial"/>
          <w:b/>
        </w:rPr>
        <w:t>.</w:t>
      </w:r>
      <w:r w:rsidR="00764DEA">
        <w:rPr>
          <w:rFonts w:ascii="Arial" w:hAnsi="Arial" w:cs="Arial"/>
          <w:b/>
        </w:rPr>
        <w:t>32</w:t>
      </w:r>
      <w:r w:rsidR="00521B45" w:rsidRPr="008B3320">
        <w:rPr>
          <w:rFonts w:ascii="Arial" w:hAnsi="Arial" w:cs="Arial"/>
          <w:b/>
        </w:rPr>
        <w:t>.</w:t>
      </w:r>
      <w:r w:rsidRPr="008B3320">
        <w:rPr>
          <w:rFonts w:ascii="Arial" w:hAnsi="Arial" w:cs="Arial"/>
          <w:b/>
        </w:rPr>
        <w:t>2021.ZP.</w:t>
      </w:r>
      <w:r w:rsidR="000C50AC" w:rsidRPr="008B3320">
        <w:rPr>
          <w:rFonts w:ascii="Arial" w:hAnsi="Arial" w:cs="Arial"/>
          <w:b/>
        </w:rPr>
        <w:t>KK</w:t>
      </w: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398B4AAA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A7149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69700C14" w:rsidR="00D577DC" w:rsidRDefault="00D577DC" w:rsidP="001B1097">
      <w:pPr>
        <w:jc w:val="center"/>
        <w:rPr>
          <w:rFonts w:ascii="Arial" w:hAnsi="Arial" w:cs="Arial"/>
          <w:i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1ED0857D" w14:textId="35392A2C" w:rsidR="0031680A" w:rsidRPr="008C3529" w:rsidRDefault="0031680A" w:rsidP="0031680A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A8C5986" w14:textId="77777777" w:rsidR="0031680A" w:rsidRPr="00997C58" w:rsidRDefault="0031680A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58FD06" w14:textId="7823E40D" w:rsidR="00253459" w:rsidRDefault="001B1097" w:rsidP="001B1097">
      <w:pPr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200E6E" w:rsidRPr="00200E6E">
        <w:rPr>
          <w:rFonts w:ascii="Arial" w:hAnsi="Arial" w:cs="Arial"/>
          <w:b/>
          <w:bCs/>
        </w:rPr>
        <w:t>„Wykonanie ekspertyz technicznych,  dotyczących cieków i</w:t>
      </w:r>
      <w:r w:rsidR="00200E6E">
        <w:rPr>
          <w:rFonts w:ascii="Arial" w:hAnsi="Arial" w:cs="Arial"/>
          <w:b/>
          <w:bCs/>
        </w:rPr>
        <w:t> </w:t>
      </w:r>
      <w:r w:rsidR="00200E6E" w:rsidRPr="00200E6E">
        <w:rPr>
          <w:rFonts w:ascii="Arial" w:hAnsi="Arial" w:cs="Arial"/>
          <w:b/>
          <w:bCs/>
        </w:rPr>
        <w:t>obiektów na terenie RZGW w Gdańsku.”</w:t>
      </w:r>
    </w:p>
    <w:p w14:paraId="6A3E9204" w14:textId="77777777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222A39ED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</w:t>
      </w:r>
      <w:r w:rsidR="007957DA">
        <w:rPr>
          <w:rFonts w:ascii="Arial" w:eastAsia="Times New Roman" w:hAnsi="Arial" w:cs="Arial"/>
          <w:lang w:bidi="ar-SA"/>
        </w:rPr>
        <w:t>usług,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302E8E">
        <w:rPr>
          <w:rFonts w:ascii="Arial" w:eastAsia="Times New Roman" w:hAnsi="Arial" w:cs="Arial"/>
          <w:b/>
          <w:color w:val="0070C0"/>
          <w:lang w:bidi="ar-SA"/>
        </w:rPr>
        <w:t>5</w:t>
      </w:r>
      <w:r w:rsidRPr="00253459">
        <w:rPr>
          <w:rFonts w:ascii="Arial" w:eastAsia="Times New Roman" w:hAnsi="Arial" w:cs="Arial"/>
          <w:b/>
          <w:lang w:bidi="ar-SA"/>
        </w:rPr>
        <w:t xml:space="preserve"> </w:t>
      </w:r>
      <w:r w:rsidRPr="00A97612">
        <w:rPr>
          <w:rFonts w:ascii="Arial" w:eastAsia="Times New Roman" w:hAnsi="Arial" w:cs="Arial"/>
          <w:b/>
          <w:color w:val="0070C0"/>
          <w:lang w:bidi="ar-SA"/>
        </w:rPr>
        <w:t>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77777777" w:rsidR="00253459" w:rsidRDefault="00253459" w:rsidP="00253459">
      <w:pPr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31680A" w:rsidRPr="002F351A" w14:paraId="1322F0F5" w14:textId="77777777" w:rsidTr="00C46876">
        <w:trPr>
          <w:trHeight w:val="733"/>
          <w:jc w:val="center"/>
        </w:trPr>
        <w:tc>
          <w:tcPr>
            <w:tcW w:w="241" w:type="pct"/>
            <w:vAlign w:val="center"/>
          </w:tcPr>
          <w:p w14:paraId="05F42310" w14:textId="77777777" w:rsidR="0031680A" w:rsidRPr="002F351A" w:rsidRDefault="0031680A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31680A" w:rsidRPr="002F351A" w:rsidRDefault="0031680A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33BF64D7" w14:textId="61D29546" w:rsidR="0031680A" w:rsidRPr="002F351A" w:rsidRDefault="0031680A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2D169C67" w14:textId="77777777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577AEEAA" w14:textId="77777777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D8FAD5B" w14:textId="2222C208" w:rsidR="0031680A" w:rsidRPr="002F351A" w:rsidRDefault="0031680A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341615EA" w14:textId="77777777" w:rsidR="0031680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</w:p>
          <w:p w14:paraId="4BEF5F0C" w14:textId="53671178" w:rsidR="0031680A" w:rsidRPr="002F351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31680A" w:rsidRPr="002F351A" w:rsidRDefault="0031680A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</w:tr>
      <w:tr w:rsidR="0031680A" w:rsidRPr="002F351A" w14:paraId="317BC422" w14:textId="77777777" w:rsidTr="00C468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3E829F33" w14:textId="77777777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1F76B9" w14:textId="7F128718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Dokumentacja pn.:</w:t>
            </w:r>
          </w:p>
          <w:p w14:paraId="13711800" w14:textId="7B3A95EC" w:rsidR="00C46876" w:rsidRPr="009A302B" w:rsidRDefault="0031680A" w:rsidP="00C4687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</w:t>
            </w:r>
            <w:r w:rsidR="00C46876"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</w:t>
            </w:r>
          </w:p>
          <w:p w14:paraId="421A6881" w14:textId="74B261F5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676C9AD" w14:textId="422138AE" w:rsidR="0031680A" w:rsidRPr="009A302B" w:rsidRDefault="0031680A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zawierała (łącznie): </w:t>
            </w:r>
          </w:p>
          <w:p w14:paraId="5AF0C41D" w14:textId="6E14D5FC" w:rsidR="0031680A" w:rsidRPr="009A302B" w:rsidRDefault="0031680A" w:rsidP="00200E6E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ocenę oddziaływania budowli piętrzącej na stosunki wodne,</w:t>
            </w:r>
          </w:p>
          <w:p w14:paraId="74D0E6DA" w14:textId="3B6BA213" w:rsidR="0031680A" w:rsidRPr="009A302B" w:rsidRDefault="0031680A" w:rsidP="00200E6E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obliczenia hydrauliczne i hydrologiczne wraz z ich analizą,</w:t>
            </w:r>
          </w:p>
          <w:p w14:paraId="4C5A35FA" w14:textId="08E247C1" w:rsidR="00C46876" w:rsidRDefault="00C46876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…………………………………………………………………….………………………………..………..</w:t>
            </w:r>
          </w:p>
          <w:p w14:paraId="310F5F5F" w14:textId="7BCC9008" w:rsidR="00C46876" w:rsidRPr="00C46876" w:rsidRDefault="00C46876" w:rsidP="00200E6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C46876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(rodzaj dokumentacji, np. ekspertyza techniczną, ocena techniczną, opinia techniczna, orzeczenie techniczne, projekt budowlany lub wykonawczy, koncepcja projektowa)</w:t>
            </w:r>
          </w:p>
          <w:p w14:paraId="344812F6" w14:textId="77777777" w:rsidR="00C46876" w:rsidRPr="009A302B" w:rsidRDefault="00C46876" w:rsidP="00200E6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7917FFB" w14:textId="386EACA7" w:rsidR="0031680A" w:rsidRPr="009A302B" w:rsidRDefault="0031680A" w:rsidP="007957D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…………………………………….………</w:t>
            </w:r>
            <w:r w:rsidR="00C468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…………………………………………………………….</w:t>
            </w:r>
            <w:r w:rsidRPr="009A302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…….</w:t>
            </w:r>
          </w:p>
          <w:p w14:paraId="34224A35" w14:textId="477B166C" w:rsidR="0031680A" w:rsidRPr="0090645E" w:rsidRDefault="0031680A" w:rsidP="007957D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9A302B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(nazwa budowli piętrzącej)</w:t>
            </w:r>
          </w:p>
        </w:tc>
        <w:tc>
          <w:tcPr>
            <w:tcW w:w="724" w:type="pct"/>
          </w:tcPr>
          <w:p w14:paraId="2285B590" w14:textId="7D635475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7E9314C6" w14:textId="77777777" w:rsidR="0031680A" w:rsidRPr="002F351A" w:rsidRDefault="0031680A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0F954DB7" w14:textId="00DBE86D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A714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41756AF8" w14:textId="77777777" w:rsidR="00C46876" w:rsidRDefault="001B1097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0AB25D75" w14:textId="0220DAC5" w:rsidR="008C51F1" w:rsidRPr="008727BC" w:rsidRDefault="008C51F1" w:rsidP="00C46876">
      <w:pPr>
        <w:suppressAutoHyphens/>
        <w:ind w:left="6480" w:right="283" w:firstLine="75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AB437AC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C46876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426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288D6C4F" w14:textId="0C9E0933" w:rsidR="00D52906" w:rsidRPr="00C46876" w:rsidRDefault="00D52906" w:rsidP="002660B6">
      <w:pPr>
        <w:pStyle w:val="Tekstprzypisudolneg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4687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46876">
        <w:rPr>
          <w:rFonts w:ascii="Arial" w:hAnsi="Arial" w:cs="Arial"/>
          <w:i/>
          <w:sz w:val="18"/>
          <w:szCs w:val="18"/>
        </w:rPr>
        <w:t xml:space="preserve"> Wykaz </w:t>
      </w:r>
      <w:r w:rsidR="00CA7149" w:rsidRPr="00C46876">
        <w:rPr>
          <w:rFonts w:ascii="Arial" w:hAnsi="Arial" w:cs="Arial"/>
          <w:i/>
          <w:sz w:val="18"/>
          <w:szCs w:val="18"/>
        </w:rPr>
        <w:t>usług</w:t>
      </w:r>
      <w:r w:rsidRPr="00C46876">
        <w:rPr>
          <w:rFonts w:ascii="Arial" w:hAnsi="Arial" w:cs="Arial"/>
          <w:i/>
          <w:sz w:val="18"/>
          <w:szCs w:val="18"/>
        </w:rPr>
        <w:t xml:space="preserve"> składany jest na</w:t>
      </w:r>
      <w:r w:rsidRPr="00C46876">
        <w:rPr>
          <w:rFonts w:ascii="Arial" w:hAnsi="Arial" w:cs="Arial"/>
          <w:bCs/>
          <w:i/>
          <w:sz w:val="18"/>
          <w:szCs w:val="18"/>
        </w:rPr>
        <w:t xml:space="preserve"> podstawie pkt 10.4.1 SWZ na </w:t>
      </w:r>
      <w:r w:rsidRPr="00C46876">
        <w:rPr>
          <w:rFonts w:ascii="Arial" w:hAnsi="Arial" w:cs="Arial"/>
          <w:i/>
          <w:sz w:val="18"/>
          <w:szCs w:val="18"/>
        </w:rPr>
        <w:t>potwierdzenie spełniania warunku udziału w postępowaniu, o którym mowa w pkt  7.2.4</w:t>
      </w:r>
      <w:r w:rsidR="0055774A" w:rsidRPr="00C46876">
        <w:rPr>
          <w:rFonts w:ascii="Arial" w:hAnsi="Arial" w:cs="Arial"/>
          <w:i/>
          <w:sz w:val="18"/>
          <w:szCs w:val="18"/>
        </w:rPr>
        <w:t>.1</w:t>
      </w:r>
      <w:r w:rsidR="00D71849" w:rsidRPr="00C46876">
        <w:rPr>
          <w:rFonts w:ascii="Arial" w:hAnsi="Arial" w:cs="Arial"/>
          <w:i/>
          <w:sz w:val="18"/>
          <w:szCs w:val="18"/>
        </w:rPr>
        <w:t xml:space="preserve"> </w:t>
      </w:r>
      <w:r w:rsidRPr="00C46876">
        <w:rPr>
          <w:rFonts w:ascii="Arial" w:hAnsi="Arial" w:cs="Arial"/>
          <w:i/>
          <w:sz w:val="18"/>
          <w:szCs w:val="18"/>
        </w:rPr>
        <w:t xml:space="preserve">SWZ. </w:t>
      </w:r>
      <w:r w:rsidRPr="00C46876">
        <w:rPr>
          <w:rFonts w:ascii="Arial" w:eastAsia="Times New Roman" w:hAnsi="Arial" w:cs="Arial"/>
          <w:i/>
          <w:sz w:val="18"/>
          <w:szCs w:val="18"/>
        </w:rPr>
        <w:t>Dane należy podać z taką szczegółowością, która umożliwi Zamawiającemu sprawdzenie spełniania warunku udziału w postępowaniu.</w:t>
      </w:r>
    </w:p>
    <w:p w14:paraId="5A0372E7" w14:textId="77777777" w:rsidR="00200E6E" w:rsidRPr="00C46876" w:rsidRDefault="00200E6E" w:rsidP="00200E6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C46876">
        <w:rPr>
          <w:rFonts w:ascii="Arial" w:hAnsi="Arial" w:cs="Arial"/>
          <w:bCs/>
          <w:i/>
          <w:sz w:val="18"/>
          <w:szCs w:val="18"/>
        </w:rPr>
        <w:t>Dokumentacja – Zamawiający rozumie przez to np. ekspertyzę techniczną, ocenę techniczną, opinię techniczną, orzeczenie techniczne, projekt budowlany lub wykonawczy, koncepcję projektową.</w:t>
      </w:r>
    </w:p>
    <w:p w14:paraId="2A5C0AC4" w14:textId="54556444" w:rsidR="00200E6E" w:rsidRPr="00D577DC" w:rsidRDefault="00200E6E" w:rsidP="00200E6E">
      <w:pPr>
        <w:pStyle w:val="Tekstprzypisudolnego"/>
        <w:jc w:val="both"/>
        <w:rPr>
          <w:rFonts w:ascii="Arial" w:hAnsi="Arial" w:cs="Arial"/>
          <w:bCs/>
          <w:i/>
        </w:rPr>
      </w:pPr>
      <w:r w:rsidRPr="00C46876">
        <w:rPr>
          <w:rFonts w:ascii="Arial" w:hAnsi="Arial" w:cs="Arial"/>
          <w:bCs/>
          <w:i/>
          <w:sz w:val="18"/>
          <w:szCs w:val="18"/>
        </w:rPr>
        <w:t xml:space="preserve">Budowla piętrząca - rozumie się przez to budowlę umożliwiającą stałe lub okresowe piętrzenie wód powierzchniowych ponad przyległy teren lub naturalny poziom zwierciadła wód </w:t>
      </w:r>
      <w:bookmarkStart w:id="0" w:name="_Hlk73963908"/>
      <w:r w:rsidRPr="00C46876">
        <w:rPr>
          <w:rFonts w:ascii="Arial" w:hAnsi="Arial" w:cs="Arial"/>
          <w:bCs/>
          <w:i/>
          <w:sz w:val="18"/>
          <w:szCs w:val="18"/>
        </w:rPr>
        <w:t>(§  3 pkt 2 Rozporządzenia Ministra Środowiska z dnia 20 kwietnia 2007 r. w sprawie warunków technicznych, jakim powinny odpowiadać budowle hydrotechniczne i ich usytuowanie,</w:t>
      </w:r>
      <w:r w:rsidRPr="00C46876">
        <w:rPr>
          <w:sz w:val="18"/>
          <w:szCs w:val="18"/>
        </w:rPr>
        <w:t xml:space="preserve"> </w:t>
      </w:r>
      <w:r w:rsidRPr="00C46876">
        <w:rPr>
          <w:rFonts w:ascii="Arial" w:hAnsi="Arial" w:cs="Arial"/>
          <w:bCs/>
          <w:i/>
          <w:sz w:val="18"/>
          <w:szCs w:val="18"/>
        </w:rPr>
        <w:t>Dz.U.2007.86.579)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7A25BED"/>
    <w:multiLevelType w:val="hybridMultilevel"/>
    <w:tmpl w:val="D95E6B58"/>
    <w:lvl w:ilvl="0" w:tplc="CF7C8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0E6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1680A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791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4DEA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320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302B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288F"/>
    <w:rsid w:val="00C330ED"/>
    <w:rsid w:val="00C34B3A"/>
    <w:rsid w:val="00C42BD5"/>
    <w:rsid w:val="00C44096"/>
    <w:rsid w:val="00C46812"/>
    <w:rsid w:val="00C46876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Kamila Kostkiewicz (RZGW Gdańsk)</cp:lastModifiedBy>
  <cp:revision>52</cp:revision>
  <cp:lastPrinted>2021-07-02T08:26:00Z</cp:lastPrinted>
  <dcterms:created xsi:type="dcterms:W3CDTF">2021-04-01T13:20:00Z</dcterms:created>
  <dcterms:modified xsi:type="dcterms:W3CDTF">2021-08-03T13:59:00Z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