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C2A68" w14:textId="77777777" w:rsidR="00BE19C9" w:rsidRPr="006C08FD" w:rsidRDefault="00BE19C9" w:rsidP="0079353C">
      <w:pPr>
        <w:pStyle w:val="Tekstpodstawowy21"/>
        <w:overflowPunct/>
        <w:autoSpaceDE/>
        <w:autoSpaceDN/>
        <w:adjustRightInd/>
        <w:contextualSpacing/>
        <w:jc w:val="left"/>
        <w:textAlignment w:val="auto"/>
        <w:rPr>
          <w:rFonts w:asciiTheme="minorHAnsi" w:hAnsiTheme="minorHAnsi" w:cstheme="minorHAnsi"/>
          <w:b w:val="0"/>
          <w:sz w:val="22"/>
          <w:szCs w:val="22"/>
        </w:rPr>
      </w:pPr>
    </w:p>
    <w:p w14:paraId="23C3906E" w14:textId="77777777" w:rsidR="00BE19C9" w:rsidRPr="00FF384A" w:rsidRDefault="00BE19C9" w:rsidP="0079353C">
      <w:pPr>
        <w:pStyle w:val="Tekstpodstawowy21"/>
        <w:overflowPunct/>
        <w:autoSpaceDE/>
        <w:autoSpaceDN/>
        <w:adjustRightInd/>
        <w:contextualSpacing/>
        <w:textAlignment w:val="auto"/>
        <w:rPr>
          <w:rFonts w:asciiTheme="minorHAnsi" w:hAnsiTheme="minorHAnsi" w:cstheme="minorHAnsi"/>
          <w:sz w:val="22"/>
          <w:szCs w:val="22"/>
        </w:rPr>
      </w:pPr>
      <w:r w:rsidRPr="00FF384A">
        <w:rPr>
          <w:rFonts w:asciiTheme="minorHAnsi" w:hAnsiTheme="minorHAnsi" w:cstheme="minorHAnsi"/>
          <w:sz w:val="22"/>
          <w:szCs w:val="22"/>
        </w:rPr>
        <w:t>WZÓR UMOWY</w:t>
      </w:r>
    </w:p>
    <w:p w14:paraId="20888BBA" w14:textId="0C75B568" w:rsidR="00BE19C9" w:rsidRPr="00FF384A" w:rsidRDefault="00BE19C9" w:rsidP="0079353C">
      <w:pPr>
        <w:pStyle w:val="Tekstpodstawowy21"/>
        <w:overflowPunct/>
        <w:autoSpaceDE/>
        <w:autoSpaceDN/>
        <w:adjustRightInd/>
        <w:contextualSpacing/>
        <w:textAlignment w:val="auto"/>
        <w:rPr>
          <w:rFonts w:asciiTheme="minorHAnsi" w:hAnsiTheme="minorHAnsi" w:cstheme="minorHAnsi"/>
          <w:i/>
          <w:sz w:val="22"/>
          <w:szCs w:val="22"/>
        </w:rPr>
      </w:pPr>
    </w:p>
    <w:p w14:paraId="1ABD1A98" w14:textId="77777777" w:rsidR="0079353C" w:rsidRPr="00FF384A" w:rsidRDefault="0079353C" w:rsidP="0079353C">
      <w:pPr>
        <w:pStyle w:val="Tekstpodstawowy21"/>
        <w:overflowPunct/>
        <w:autoSpaceDE/>
        <w:autoSpaceDN/>
        <w:adjustRightInd/>
        <w:contextualSpacing/>
        <w:textAlignment w:val="auto"/>
        <w:rPr>
          <w:rFonts w:asciiTheme="minorHAnsi" w:hAnsiTheme="minorHAnsi" w:cstheme="minorHAnsi"/>
          <w:i/>
          <w:sz w:val="22"/>
          <w:szCs w:val="22"/>
        </w:rPr>
      </w:pPr>
    </w:p>
    <w:p w14:paraId="31652827" w14:textId="77777777" w:rsidR="00BE19C9" w:rsidRPr="00FF384A" w:rsidRDefault="00BE19C9" w:rsidP="0079353C">
      <w:pPr>
        <w:contextualSpacing/>
        <w:jc w:val="both"/>
        <w:rPr>
          <w:rFonts w:asciiTheme="minorHAnsi" w:hAnsiTheme="minorHAnsi" w:cstheme="minorHAnsi"/>
          <w:sz w:val="22"/>
          <w:szCs w:val="22"/>
        </w:rPr>
      </w:pPr>
      <w:r w:rsidRPr="00FF384A">
        <w:rPr>
          <w:rFonts w:asciiTheme="minorHAnsi" w:hAnsiTheme="minorHAnsi" w:cstheme="minorHAnsi"/>
          <w:sz w:val="22"/>
          <w:szCs w:val="22"/>
        </w:rPr>
        <w:t>W dniu……………………….w Rzeszowie pomiędzy:</w:t>
      </w:r>
    </w:p>
    <w:p w14:paraId="10C221E2" w14:textId="77777777" w:rsidR="00BE19C9" w:rsidRPr="00FF384A" w:rsidRDefault="00BE19C9" w:rsidP="0079353C">
      <w:pPr>
        <w:suppressAutoHyphens/>
        <w:contextualSpacing/>
        <w:jc w:val="both"/>
        <w:rPr>
          <w:rFonts w:asciiTheme="minorHAnsi" w:hAnsiTheme="minorHAnsi" w:cstheme="minorHAnsi"/>
          <w:sz w:val="22"/>
          <w:szCs w:val="22"/>
          <w:lang w:eastAsia="ar-SA"/>
        </w:rPr>
      </w:pPr>
    </w:p>
    <w:p w14:paraId="029A9A0C" w14:textId="77777777" w:rsidR="00BE19C9" w:rsidRPr="00FF384A" w:rsidRDefault="00BE19C9" w:rsidP="0079353C">
      <w:pPr>
        <w:suppressAutoHyphens/>
        <w:contextualSpacing/>
        <w:jc w:val="both"/>
        <w:rPr>
          <w:rFonts w:asciiTheme="minorHAnsi" w:hAnsiTheme="minorHAnsi" w:cstheme="minorHAnsi"/>
          <w:color w:val="000000"/>
          <w:sz w:val="22"/>
          <w:szCs w:val="22"/>
          <w:lang w:eastAsia="ar-SA"/>
        </w:rPr>
      </w:pPr>
      <w:r w:rsidRPr="00FF384A">
        <w:rPr>
          <w:rFonts w:asciiTheme="minorHAnsi" w:hAnsiTheme="minorHAnsi" w:cstheme="minorHAnsi"/>
          <w:b/>
          <w:color w:val="000000"/>
          <w:sz w:val="22"/>
          <w:szCs w:val="22"/>
          <w:lang w:eastAsia="ar-SA"/>
        </w:rPr>
        <w:t>Państwowym Gospodarstwem Wodnym Wody Polskie</w:t>
      </w:r>
      <w:r w:rsidRPr="00FF384A">
        <w:rPr>
          <w:rFonts w:asciiTheme="minorHAnsi" w:hAnsiTheme="minorHAnsi" w:cstheme="minorHAnsi"/>
          <w:color w:val="000000"/>
          <w:sz w:val="22"/>
          <w:szCs w:val="22"/>
          <w:lang w:eastAsia="ar-SA"/>
        </w:rPr>
        <w:t xml:space="preserve">, ul. </w:t>
      </w:r>
      <w:r w:rsidRPr="00FF384A">
        <w:rPr>
          <w:rFonts w:asciiTheme="minorHAnsi" w:hAnsiTheme="minorHAnsi" w:cstheme="minorHAnsi"/>
          <w:sz w:val="22"/>
          <w:szCs w:val="22"/>
          <w:lang w:eastAsia="ar-SA"/>
        </w:rPr>
        <w:t>Żelazna 59A</w:t>
      </w:r>
      <w:r w:rsidRPr="00FF384A">
        <w:rPr>
          <w:rFonts w:asciiTheme="minorHAnsi" w:hAnsiTheme="minorHAnsi" w:cstheme="minorHAnsi"/>
          <w:color w:val="000000"/>
          <w:sz w:val="22"/>
          <w:szCs w:val="22"/>
          <w:lang w:eastAsia="ar-SA"/>
        </w:rPr>
        <w:t xml:space="preserve">, 00-848 Warszawa, </w:t>
      </w:r>
    </w:p>
    <w:p w14:paraId="001461A8" w14:textId="77777777" w:rsidR="00BE19C9" w:rsidRPr="00FF384A" w:rsidRDefault="00BE19C9" w:rsidP="0079353C">
      <w:pPr>
        <w:suppressAutoHyphens/>
        <w:contextualSpacing/>
        <w:jc w:val="both"/>
        <w:rPr>
          <w:rFonts w:asciiTheme="minorHAnsi" w:hAnsiTheme="minorHAnsi" w:cstheme="minorHAnsi"/>
          <w:b/>
          <w:bCs/>
          <w:sz w:val="22"/>
          <w:szCs w:val="22"/>
          <w:lang w:eastAsia="ar-SA"/>
        </w:rPr>
      </w:pPr>
      <w:r w:rsidRPr="00FF384A">
        <w:rPr>
          <w:rFonts w:asciiTheme="minorHAnsi" w:hAnsiTheme="minorHAnsi" w:cstheme="minorHAnsi"/>
          <w:color w:val="000000"/>
          <w:sz w:val="22"/>
          <w:szCs w:val="22"/>
          <w:lang w:eastAsia="ar-SA"/>
        </w:rPr>
        <w:t>NIP: 5272825616,</w:t>
      </w:r>
      <w:r w:rsidRPr="00FF384A">
        <w:rPr>
          <w:rFonts w:asciiTheme="minorHAnsi" w:hAnsiTheme="minorHAnsi" w:cstheme="minorHAnsi"/>
          <w:sz w:val="22"/>
          <w:szCs w:val="22"/>
          <w:lang w:eastAsia="ar-SA"/>
        </w:rPr>
        <w:t xml:space="preserve"> </w:t>
      </w:r>
      <w:r w:rsidRPr="00FF384A">
        <w:rPr>
          <w:rFonts w:asciiTheme="minorHAnsi" w:hAnsiTheme="minorHAnsi" w:cstheme="minorHAnsi"/>
          <w:color w:val="000000"/>
          <w:sz w:val="22"/>
          <w:szCs w:val="22"/>
          <w:lang w:eastAsia="ar-SA"/>
        </w:rPr>
        <w:t>Regon: 368302575,</w:t>
      </w:r>
    </w:p>
    <w:p w14:paraId="28F30C5A" w14:textId="77777777" w:rsidR="00BE19C9" w:rsidRPr="00FF384A" w:rsidRDefault="00BE19C9" w:rsidP="0079353C">
      <w:pPr>
        <w:suppressAutoHyphens/>
        <w:contextualSpacing/>
        <w:jc w:val="both"/>
        <w:rPr>
          <w:rFonts w:asciiTheme="minorHAnsi" w:hAnsiTheme="minorHAnsi" w:cstheme="minorHAnsi"/>
          <w:color w:val="000000"/>
          <w:sz w:val="22"/>
          <w:szCs w:val="22"/>
          <w:lang w:eastAsia="ar-SA"/>
        </w:rPr>
      </w:pPr>
      <w:r w:rsidRPr="00FF384A">
        <w:rPr>
          <w:rFonts w:asciiTheme="minorHAnsi" w:hAnsiTheme="minorHAnsi" w:cstheme="minorHAnsi"/>
          <w:color w:val="000000"/>
          <w:sz w:val="22"/>
          <w:szCs w:val="22"/>
          <w:lang w:eastAsia="ar-SA"/>
        </w:rPr>
        <w:t xml:space="preserve">reprezentowanym przez: </w:t>
      </w:r>
    </w:p>
    <w:p w14:paraId="0F2DAA84" w14:textId="77777777" w:rsidR="00BE19C9" w:rsidRPr="00FF384A" w:rsidRDefault="00BE19C9" w:rsidP="0079353C">
      <w:pPr>
        <w:suppressAutoHyphens/>
        <w:contextualSpacing/>
        <w:jc w:val="both"/>
        <w:rPr>
          <w:rFonts w:asciiTheme="minorHAnsi" w:hAnsiTheme="minorHAnsi" w:cstheme="minorHAnsi"/>
          <w:sz w:val="22"/>
          <w:szCs w:val="22"/>
          <w:lang w:eastAsia="ar-SA"/>
        </w:rPr>
      </w:pPr>
      <w:r w:rsidRPr="00FF384A">
        <w:rPr>
          <w:rFonts w:asciiTheme="minorHAnsi" w:hAnsiTheme="minorHAnsi" w:cstheme="minorHAnsi"/>
          <w:sz w:val="22"/>
          <w:szCs w:val="22"/>
          <w:lang w:eastAsia="ar-SA"/>
        </w:rPr>
        <w:t xml:space="preserve">Małgorzatę Wajda – Dyrektora Regionalnego Zarządu Gospodarki Wodnej w Rzeszowie, ul. Hanasiewicza 17B, 35-103 Rzeszów, </w:t>
      </w:r>
    </w:p>
    <w:p w14:paraId="65F339F1" w14:textId="77777777" w:rsidR="00BE19C9" w:rsidRPr="00FF384A" w:rsidRDefault="00BE19C9" w:rsidP="0079353C">
      <w:pPr>
        <w:suppressAutoHyphens/>
        <w:contextualSpacing/>
        <w:jc w:val="both"/>
        <w:rPr>
          <w:rFonts w:asciiTheme="minorHAnsi" w:hAnsiTheme="minorHAnsi" w:cstheme="minorHAnsi"/>
          <w:b/>
          <w:bCs/>
          <w:sz w:val="22"/>
          <w:szCs w:val="22"/>
          <w:lang w:eastAsia="ar-SA"/>
        </w:rPr>
      </w:pPr>
      <w:r w:rsidRPr="00FF384A">
        <w:rPr>
          <w:rFonts w:asciiTheme="minorHAnsi" w:hAnsiTheme="minorHAnsi" w:cstheme="minorHAnsi"/>
          <w:sz w:val="22"/>
          <w:szCs w:val="22"/>
          <w:lang w:eastAsia="ar-SA"/>
        </w:rPr>
        <w:t xml:space="preserve">zwanym dalej </w:t>
      </w:r>
      <w:r w:rsidRPr="00FF384A">
        <w:rPr>
          <w:rFonts w:asciiTheme="minorHAnsi" w:hAnsiTheme="minorHAnsi" w:cstheme="minorHAnsi"/>
          <w:b/>
          <w:bCs/>
          <w:sz w:val="22"/>
          <w:szCs w:val="22"/>
          <w:lang w:eastAsia="ar-SA"/>
        </w:rPr>
        <w:t>„Zamawiającym”</w:t>
      </w:r>
      <w:r w:rsidRPr="00FF384A">
        <w:rPr>
          <w:rFonts w:asciiTheme="minorHAnsi" w:hAnsiTheme="minorHAnsi" w:cstheme="minorHAnsi"/>
          <w:bCs/>
          <w:sz w:val="22"/>
          <w:szCs w:val="22"/>
          <w:lang w:eastAsia="ar-SA"/>
        </w:rPr>
        <w:t>,</w:t>
      </w:r>
    </w:p>
    <w:p w14:paraId="3F02CCA6" w14:textId="77777777" w:rsidR="00BE19C9" w:rsidRPr="00FF384A" w:rsidRDefault="00BE19C9" w:rsidP="0079353C">
      <w:pPr>
        <w:contextualSpacing/>
        <w:jc w:val="both"/>
        <w:rPr>
          <w:rFonts w:asciiTheme="minorHAnsi" w:hAnsiTheme="minorHAnsi" w:cstheme="minorHAnsi"/>
          <w:sz w:val="22"/>
          <w:szCs w:val="22"/>
        </w:rPr>
      </w:pPr>
    </w:p>
    <w:p w14:paraId="4CD81C37" w14:textId="77777777" w:rsidR="0019790B" w:rsidRPr="00FF384A" w:rsidRDefault="00BE19C9" w:rsidP="0079353C">
      <w:pPr>
        <w:contextualSpacing/>
        <w:rPr>
          <w:rFonts w:asciiTheme="minorHAnsi" w:hAnsiTheme="minorHAnsi" w:cstheme="minorHAnsi"/>
          <w:sz w:val="22"/>
          <w:szCs w:val="22"/>
          <w:lang w:eastAsia="ar-SA"/>
        </w:rPr>
      </w:pPr>
      <w:r w:rsidRPr="00FF384A">
        <w:rPr>
          <w:rFonts w:asciiTheme="minorHAnsi" w:hAnsiTheme="minorHAnsi" w:cstheme="minorHAnsi"/>
          <w:sz w:val="22"/>
          <w:szCs w:val="22"/>
          <w:lang w:val="x-none" w:eastAsia="ar-SA"/>
        </w:rPr>
        <w:t>a</w:t>
      </w:r>
      <w:r w:rsidRPr="00FF384A">
        <w:rPr>
          <w:rFonts w:asciiTheme="minorHAnsi" w:hAnsiTheme="minorHAnsi" w:cstheme="minorHAnsi"/>
          <w:sz w:val="22"/>
          <w:szCs w:val="22"/>
          <w:lang w:eastAsia="ar-SA"/>
        </w:rPr>
        <w:t xml:space="preserve"> </w:t>
      </w:r>
    </w:p>
    <w:p w14:paraId="5ABED3C5" w14:textId="77777777" w:rsidR="0019790B" w:rsidRPr="00FF384A" w:rsidRDefault="0019790B" w:rsidP="0079353C">
      <w:pPr>
        <w:contextualSpacing/>
        <w:rPr>
          <w:rFonts w:asciiTheme="minorHAnsi" w:hAnsiTheme="minorHAnsi" w:cstheme="minorHAnsi"/>
          <w:sz w:val="22"/>
          <w:szCs w:val="22"/>
          <w:lang w:eastAsia="ar-SA"/>
        </w:rPr>
      </w:pPr>
    </w:p>
    <w:p w14:paraId="6971C249" w14:textId="19BF4B77" w:rsidR="00BE19C9" w:rsidRPr="00FF384A" w:rsidRDefault="00BE19C9" w:rsidP="0079353C">
      <w:pPr>
        <w:contextualSpacing/>
        <w:rPr>
          <w:rFonts w:asciiTheme="minorHAnsi" w:hAnsiTheme="minorHAnsi" w:cstheme="minorHAnsi"/>
          <w:sz w:val="22"/>
          <w:szCs w:val="22"/>
          <w:lang w:eastAsia="ar-SA"/>
        </w:rPr>
      </w:pPr>
      <w:r w:rsidRPr="00FF384A">
        <w:rPr>
          <w:rFonts w:asciiTheme="minorHAnsi" w:hAnsiTheme="minorHAnsi" w:cstheme="minorHAnsi"/>
          <w:sz w:val="22"/>
          <w:szCs w:val="22"/>
          <w:lang w:eastAsia="ar-SA"/>
        </w:rPr>
        <w:t>……………………………………………………………………………………………………………………………………………………………………</w:t>
      </w:r>
    </w:p>
    <w:p w14:paraId="4C375D62" w14:textId="77777777" w:rsidR="00BE19C9" w:rsidRPr="00FF384A" w:rsidRDefault="00BE19C9" w:rsidP="0079353C">
      <w:pPr>
        <w:contextualSpacing/>
        <w:jc w:val="center"/>
        <w:rPr>
          <w:rFonts w:asciiTheme="minorHAnsi" w:hAnsiTheme="minorHAnsi" w:cstheme="minorHAnsi"/>
          <w:i/>
          <w:iCs/>
          <w:color w:val="FF0000"/>
          <w:sz w:val="22"/>
          <w:szCs w:val="22"/>
          <w:lang w:eastAsia="ar-SA"/>
        </w:rPr>
      </w:pPr>
      <w:r w:rsidRPr="00FF384A">
        <w:rPr>
          <w:rFonts w:asciiTheme="minorHAnsi" w:hAnsiTheme="minorHAnsi" w:cstheme="minorHAnsi"/>
          <w:i/>
          <w:iCs/>
          <w:sz w:val="22"/>
          <w:szCs w:val="22"/>
          <w:lang w:eastAsia="ar-SA"/>
        </w:rPr>
        <w:t>(nazwa i siedziba Wykonawcy)</w:t>
      </w:r>
    </w:p>
    <w:p w14:paraId="030663E7" w14:textId="77777777" w:rsidR="00BE19C9" w:rsidRPr="00FF384A" w:rsidRDefault="00BE19C9" w:rsidP="0079353C">
      <w:pPr>
        <w:suppressAutoHyphens/>
        <w:contextualSpacing/>
        <w:jc w:val="center"/>
        <w:rPr>
          <w:rFonts w:asciiTheme="minorHAnsi" w:hAnsiTheme="minorHAnsi" w:cstheme="minorHAnsi"/>
          <w:sz w:val="22"/>
          <w:szCs w:val="22"/>
          <w:lang w:eastAsia="ar-SA"/>
        </w:rPr>
      </w:pPr>
    </w:p>
    <w:p w14:paraId="27334C97" w14:textId="77777777" w:rsidR="00BE19C9" w:rsidRPr="00FF384A" w:rsidRDefault="00BE19C9" w:rsidP="0079353C">
      <w:pPr>
        <w:suppressAutoHyphens/>
        <w:contextualSpacing/>
        <w:jc w:val="both"/>
        <w:rPr>
          <w:rFonts w:asciiTheme="minorHAnsi" w:hAnsiTheme="minorHAnsi" w:cstheme="minorHAnsi"/>
          <w:sz w:val="22"/>
          <w:szCs w:val="22"/>
          <w:lang w:eastAsia="ar-SA"/>
        </w:rPr>
      </w:pPr>
      <w:r w:rsidRPr="00FF384A">
        <w:rPr>
          <w:rFonts w:asciiTheme="minorHAnsi" w:hAnsiTheme="minorHAnsi" w:cstheme="minorHAnsi"/>
          <w:sz w:val="22"/>
          <w:szCs w:val="22"/>
          <w:lang w:eastAsia="ar-SA"/>
        </w:rPr>
        <w:t>NIP:...................... REGON: .......................................</w:t>
      </w:r>
    </w:p>
    <w:p w14:paraId="760E151F" w14:textId="77777777" w:rsidR="00BE19C9" w:rsidRPr="00FF384A" w:rsidRDefault="00BE19C9" w:rsidP="0079353C">
      <w:pPr>
        <w:suppressAutoHyphens/>
        <w:contextualSpacing/>
        <w:jc w:val="both"/>
        <w:rPr>
          <w:rFonts w:asciiTheme="minorHAnsi" w:hAnsiTheme="minorHAnsi" w:cstheme="minorHAnsi"/>
          <w:sz w:val="22"/>
          <w:szCs w:val="22"/>
          <w:lang w:eastAsia="ar-SA"/>
        </w:rPr>
      </w:pPr>
    </w:p>
    <w:p w14:paraId="154D360F" w14:textId="77777777" w:rsidR="00BE19C9" w:rsidRPr="00FF384A" w:rsidRDefault="00BE19C9" w:rsidP="0079353C">
      <w:pPr>
        <w:suppressAutoHyphens/>
        <w:contextualSpacing/>
        <w:jc w:val="both"/>
        <w:rPr>
          <w:rFonts w:asciiTheme="minorHAnsi" w:hAnsiTheme="minorHAnsi" w:cstheme="minorHAnsi"/>
          <w:sz w:val="22"/>
          <w:szCs w:val="22"/>
          <w:lang w:eastAsia="ar-SA"/>
        </w:rPr>
      </w:pPr>
      <w:r w:rsidRPr="00FF384A">
        <w:rPr>
          <w:rFonts w:asciiTheme="minorHAnsi" w:hAnsiTheme="minorHAnsi" w:cstheme="minorHAnsi"/>
          <w:sz w:val="22"/>
          <w:szCs w:val="22"/>
          <w:lang w:eastAsia="ar-SA"/>
        </w:rPr>
        <w:t>reprezentowanym przez:</w:t>
      </w:r>
    </w:p>
    <w:p w14:paraId="4E1F9139" w14:textId="77777777" w:rsidR="00BE19C9" w:rsidRPr="00FF384A" w:rsidRDefault="00BE19C9" w:rsidP="0079353C">
      <w:pPr>
        <w:suppressAutoHyphens/>
        <w:contextualSpacing/>
        <w:jc w:val="both"/>
        <w:rPr>
          <w:rFonts w:asciiTheme="minorHAnsi" w:hAnsiTheme="minorHAnsi" w:cstheme="minorHAnsi"/>
          <w:color w:val="FF0000"/>
          <w:sz w:val="22"/>
          <w:szCs w:val="22"/>
          <w:lang w:eastAsia="ar-SA"/>
        </w:rPr>
      </w:pPr>
    </w:p>
    <w:p w14:paraId="2C132541" w14:textId="77777777" w:rsidR="00BE19C9" w:rsidRPr="00FF384A" w:rsidRDefault="00BE19C9" w:rsidP="0079353C">
      <w:pPr>
        <w:suppressAutoHyphens/>
        <w:contextualSpacing/>
        <w:rPr>
          <w:rFonts w:asciiTheme="minorHAnsi" w:hAnsiTheme="minorHAnsi" w:cstheme="minorHAnsi"/>
          <w:sz w:val="22"/>
          <w:szCs w:val="22"/>
          <w:lang w:eastAsia="ar-SA"/>
        </w:rPr>
      </w:pPr>
      <w:r w:rsidRPr="00FF384A">
        <w:rPr>
          <w:rFonts w:asciiTheme="minorHAnsi" w:hAnsiTheme="minorHAnsi" w:cstheme="minorHAnsi"/>
          <w:sz w:val="22"/>
          <w:szCs w:val="22"/>
          <w:lang w:eastAsia="ar-SA"/>
        </w:rPr>
        <w:t>...........................................................................................................................................................................</w:t>
      </w:r>
    </w:p>
    <w:p w14:paraId="7588F784" w14:textId="77777777" w:rsidR="00BE19C9" w:rsidRPr="00FF384A" w:rsidRDefault="00BE19C9" w:rsidP="0079353C">
      <w:pPr>
        <w:contextualSpacing/>
        <w:jc w:val="center"/>
        <w:rPr>
          <w:rFonts w:asciiTheme="minorHAnsi" w:hAnsiTheme="minorHAnsi" w:cstheme="minorHAnsi"/>
          <w:i/>
          <w:iCs/>
          <w:sz w:val="22"/>
          <w:szCs w:val="22"/>
          <w:lang w:eastAsia="ar-SA"/>
        </w:rPr>
      </w:pPr>
      <w:r w:rsidRPr="00FF384A">
        <w:rPr>
          <w:rFonts w:asciiTheme="minorHAnsi" w:hAnsiTheme="minorHAnsi" w:cstheme="minorHAnsi"/>
          <w:i/>
          <w:iCs/>
          <w:sz w:val="22"/>
          <w:szCs w:val="22"/>
          <w:lang w:eastAsia="ar-SA"/>
        </w:rPr>
        <w:t>(imiona, nazwiska i stanowiska umocowanych przedstawicieli Wykonawcy)</w:t>
      </w:r>
    </w:p>
    <w:p w14:paraId="228C790B" w14:textId="77777777" w:rsidR="00BE19C9" w:rsidRPr="00FF384A" w:rsidRDefault="00BE19C9" w:rsidP="0079353C">
      <w:pPr>
        <w:suppressAutoHyphens/>
        <w:contextualSpacing/>
        <w:rPr>
          <w:rFonts w:asciiTheme="minorHAnsi" w:hAnsiTheme="minorHAnsi" w:cstheme="minorHAnsi"/>
          <w:color w:val="000000"/>
          <w:sz w:val="22"/>
          <w:szCs w:val="22"/>
          <w:lang w:eastAsia="ar-SA"/>
        </w:rPr>
      </w:pPr>
    </w:p>
    <w:p w14:paraId="020C58AB" w14:textId="77777777" w:rsidR="00BE19C9" w:rsidRPr="00FF384A" w:rsidRDefault="00BE19C9" w:rsidP="0079353C">
      <w:pPr>
        <w:suppressAutoHyphens/>
        <w:contextualSpacing/>
        <w:jc w:val="both"/>
        <w:rPr>
          <w:rFonts w:asciiTheme="minorHAnsi" w:hAnsiTheme="minorHAnsi" w:cstheme="minorHAnsi"/>
          <w:sz w:val="22"/>
          <w:szCs w:val="22"/>
        </w:rPr>
      </w:pPr>
    </w:p>
    <w:p w14:paraId="2EB2380B" w14:textId="77777777" w:rsidR="00BE19C9" w:rsidRPr="00FF384A" w:rsidRDefault="00BE19C9" w:rsidP="0079353C">
      <w:pPr>
        <w:suppressAutoHyphens/>
        <w:contextualSpacing/>
        <w:jc w:val="both"/>
        <w:rPr>
          <w:rFonts w:asciiTheme="minorHAnsi" w:hAnsiTheme="minorHAnsi" w:cstheme="minorHAnsi"/>
          <w:sz w:val="22"/>
          <w:szCs w:val="22"/>
          <w:lang w:eastAsia="ar-SA"/>
        </w:rPr>
      </w:pPr>
      <w:r w:rsidRPr="00FF384A">
        <w:rPr>
          <w:rFonts w:asciiTheme="minorHAnsi" w:hAnsiTheme="minorHAnsi" w:cstheme="minorHAnsi"/>
          <w:sz w:val="22"/>
          <w:szCs w:val="22"/>
        </w:rPr>
        <w:t>zwanym dalej „</w:t>
      </w:r>
      <w:r w:rsidRPr="00FF384A">
        <w:rPr>
          <w:rFonts w:asciiTheme="minorHAnsi" w:hAnsiTheme="minorHAnsi" w:cstheme="minorHAnsi"/>
          <w:b/>
          <w:sz w:val="22"/>
          <w:szCs w:val="22"/>
        </w:rPr>
        <w:t>Wykonawcą”</w:t>
      </w:r>
      <w:r w:rsidRPr="00FF384A">
        <w:rPr>
          <w:rFonts w:asciiTheme="minorHAnsi" w:hAnsiTheme="minorHAnsi" w:cstheme="minorHAnsi"/>
          <w:sz w:val="22"/>
          <w:szCs w:val="22"/>
        </w:rPr>
        <w:t xml:space="preserve">, </w:t>
      </w:r>
    </w:p>
    <w:p w14:paraId="061CC004" w14:textId="77777777" w:rsidR="00BE19C9" w:rsidRPr="00FF384A" w:rsidRDefault="00BE19C9" w:rsidP="0079353C">
      <w:pPr>
        <w:pStyle w:val="Tekstpodstawowy21"/>
        <w:contextualSpacing/>
        <w:jc w:val="left"/>
        <w:rPr>
          <w:rFonts w:asciiTheme="minorHAnsi" w:hAnsiTheme="minorHAnsi" w:cstheme="minorHAnsi"/>
          <w:sz w:val="22"/>
          <w:szCs w:val="22"/>
        </w:rPr>
      </w:pPr>
    </w:p>
    <w:p w14:paraId="768850D5" w14:textId="626CB592" w:rsidR="00F57CAC" w:rsidRPr="00FF384A" w:rsidRDefault="00F57CAC" w:rsidP="0079353C">
      <w:pPr>
        <w:pStyle w:val="Tekstpodstawowy21"/>
        <w:contextualSpacing/>
        <w:jc w:val="both"/>
        <w:rPr>
          <w:rFonts w:asciiTheme="minorHAnsi" w:hAnsiTheme="minorHAnsi" w:cstheme="minorHAnsi"/>
          <w:b w:val="0"/>
          <w:i/>
          <w:sz w:val="22"/>
          <w:szCs w:val="22"/>
        </w:rPr>
      </w:pPr>
      <w:r w:rsidRPr="00FF384A">
        <w:rPr>
          <w:rFonts w:asciiTheme="minorHAnsi" w:hAnsiTheme="minorHAnsi" w:cstheme="minorHAnsi"/>
          <w:b w:val="0"/>
          <w:i/>
          <w:sz w:val="22"/>
          <w:szCs w:val="22"/>
        </w:rPr>
        <w:t xml:space="preserve">w wyniku przeprowadzenia postępowania o udzielenie zamówienia publicznego w trybie przetargu nieograniczonego na podstawie ustawy z 11 września 2019 r. – Prawo zamówień publicznych (Dz. U. z </w:t>
      </w:r>
      <w:r w:rsidR="00BC1A86" w:rsidRPr="00FF384A">
        <w:rPr>
          <w:rFonts w:asciiTheme="minorHAnsi" w:hAnsiTheme="minorHAnsi" w:cstheme="minorHAnsi"/>
          <w:b w:val="0"/>
          <w:i/>
          <w:sz w:val="22"/>
          <w:szCs w:val="22"/>
        </w:rPr>
        <w:t>2021</w:t>
      </w:r>
      <w:r w:rsidRPr="00FF384A">
        <w:rPr>
          <w:rFonts w:asciiTheme="minorHAnsi" w:hAnsiTheme="minorHAnsi" w:cstheme="minorHAnsi"/>
          <w:b w:val="0"/>
          <w:i/>
          <w:sz w:val="22"/>
          <w:szCs w:val="22"/>
        </w:rPr>
        <w:t xml:space="preserve"> r., poz. </w:t>
      </w:r>
      <w:r w:rsidR="00BC1A86" w:rsidRPr="00FF384A">
        <w:rPr>
          <w:rFonts w:asciiTheme="minorHAnsi" w:hAnsiTheme="minorHAnsi" w:cstheme="minorHAnsi"/>
          <w:b w:val="0"/>
          <w:i/>
          <w:sz w:val="22"/>
          <w:szCs w:val="22"/>
        </w:rPr>
        <w:t>1129</w:t>
      </w:r>
      <w:r w:rsidR="00A01C04" w:rsidRPr="00FF384A">
        <w:rPr>
          <w:rFonts w:asciiTheme="minorHAnsi" w:hAnsiTheme="minorHAnsi" w:cstheme="minorHAnsi"/>
          <w:b w:val="0"/>
          <w:i/>
          <w:sz w:val="22"/>
          <w:szCs w:val="22"/>
        </w:rPr>
        <w:t xml:space="preserve"> </w:t>
      </w:r>
      <w:r w:rsidRPr="00FF384A">
        <w:rPr>
          <w:rFonts w:asciiTheme="minorHAnsi" w:hAnsiTheme="minorHAnsi" w:cstheme="minorHAnsi"/>
          <w:b w:val="0"/>
          <w:i/>
          <w:sz w:val="22"/>
          <w:szCs w:val="22"/>
        </w:rPr>
        <w:t xml:space="preserve">ze zm.) – dalej: ustawa </w:t>
      </w:r>
      <w:proofErr w:type="spellStart"/>
      <w:r w:rsidRPr="00FF384A">
        <w:rPr>
          <w:rFonts w:asciiTheme="minorHAnsi" w:hAnsiTheme="minorHAnsi" w:cstheme="minorHAnsi"/>
          <w:b w:val="0"/>
          <w:i/>
          <w:sz w:val="22"/>
          <w:szCs w:val="22"/>
        </w:rPr>
        <w:t>Pzp</w:t>
      </w:r>
      <w:proofErr w:type="spellEnd"/>
    </w:p>
    <w:p w14:paraId="2C77F0F7" w14:textId="4BC996D3" w:rsidR="00BE19C9" w:rsidRPr="00FF384A" w:rsidRDefault="00BE19C9" w:rsidP="0079353C">
      <w:pPr>
        <w:pStyle w:val="Tekstpodstawowy21"/>
        <w:contextualSpacing/>
        <w:rPr>
          <w:rFonts w:asciiTheme="minorHAnsi" w:hAnsiTheme="minorHAnsi" w:cstheme="minorHAnsi"/>
          <w:sz w:val="22"/>
          <w:szCs w:val="22"/>
        </w:rPr>
      </w:pPr>
    </w:p>
    <w:p w14:paraId="0FABFF0A" w14:textId="77777777" w:rsidR="004A7428" w:rsidRPr="00FF384A" w:rsidRDefault="004A7428" w:rsidP="0079353C">
      <w:pPr>
        <w:pStyle w:val="Tekstpodstawowy21"/>
        <w:contextualSpacing/>
        <w:rPr>
          <w:rFonts w:asciiTheme="minorHAnsi" w:hAnsiTheme="minorHAnsi" w:cstheme="minorHAnsi"/>
          <w:sz w:val="22"/>
          <w:szCs w:val="22"/>
        </w:rPr>
      </w:pPr>
    </w:p>
    <w:p w14:paraId="1063FEBD" w14:textId="77777777" w:rsidR="00BE19C9" w:rsidRPr="00FF384A" w:rsidRDefault="00BE19C9" w:rsidP="0079353C">
      <w:pPr>
        <w:pStyle w:val="Tekstpodstawowy21"/>
        <w:contextualSpacing/>
        <w:rPr>
          <w:rFonts w:asciiTheme="minorHAnsi" w:hAnsiTheme="minorHAnsi" w:cstheme="minorHAnsi"/>
          <w:sz w:val="22"/>
          <w:szCs w:val="22"/>
        </w:rPr>
      </w:pPr>
      <w:r w:rsidRPr="00FF384A">
        <w:rPr>
          <w:rFonts w:asciiTheme="minorHAnsi" w:hAnsiTheme="minorHAnsi" w:cstheme="minorHAnsi"/>
          <w:sz w:val="22"/>
          <w:szCs w:val="22"/>
        </w:rPr>
        <w:t>§ 1</w:t>
      </w:r>
    </w:p>
    <w:p w14:paraId="67304551" w14:textId="77777777" w:rsidR="006F4777" w:rsidRPr="00FF384A" w:rsidRDefault="006F4777" w:rsidP="0079353C">
      <w:pPr>
        <w:pStyle w:val="Tekstpodstawowy21"/>
        <w:spacing w:after="120"/>
        <w:contextualSpacing/>
        <w:rPr>
          <w:rFonts w:asciiTheme="minorHAnsi" w:hAnsiTheme="minorHAnsi" w:cstheme="minorHAnsi"/>
          <w:sz w:val="22"/>
          <w:szCs w:val="22"/>
        </w:rPr>
      </w:pPr>
      <w:r w:rsidRPr="00FF384A">
        <w:rPr>
          <w:rFonts w:asciiTheme="minorHAnsi" w:hAnsiTheme="minorHAnsi" w:cstheme="minorHAnsi"/>
          <w:sz w:val="22"/>
          <w:szCs w:val="22"/>
        </w:rPr>
        <w:t>Przedmiot umowy i zasady realizacji</w:t>
      </w:r>
    </w:p>
    <w:p w14:paraId="41E01828" w14:textId="540189AD" w:rsidR="00BE19C9" w:rsidRPr="00FF384A" w:rsidRDefault="00BE19C9" w:rsidP="0079353C">
      <w:pPr>
        <w:numPr>
          <w:ilvl w:val="0"/>
          <w:numId w:val="9"/>
        </w:numPr>
        <w:tabs>
          <w:tab w:val="left" w:pos="0"/>
        </w:tabs>
        <w:spacing w:after="60"/>
        <w:ind w:left="284" w:right="57" w:hanging="284"/>
        <w:contextualSpacing/>
        <w:jc w:val="both"/>
        <w:rPr>
          <w:rFonts w:asciiTheme="minorHAnsi" w:hAnsiTheme="minorHAnsi" w:cstheme="minorHAnsi"/>
          <w:b/>
          <w:bCs/>
          <w:sz w:val="22"/>
          <w:szCs w:val="22"/>
        </w:rPr>
      </w:pPr>
      <w:r w:rsidRPr="00FF384A">
        <w:rPr>
          <w:rFonts w:asciiTheme="minorHAnsi" w:hAnsiTheme="minorHAnsi" w:cstheme="minorHAnsi"/>
          <w:bCs/>
          <w:sz w:val="22"/>
          <w:szCs w:val="22"/>
        </w:rPr>
        <w:t xml:space="preserve">Zamawiający zleca a Wykonawca zobowiązuje się do </w:t>
      </w:r>
      <w:r w:rsidR="00F57CAC" w:rsidRPr="00FF384A">
        <w:rPr>
          <w:rFonts w:asciiTheme="minorHAnsi" w:hAnsiTheme="minorHAnsi" w:cstheme="minorHAnsi"/>
          <w:bCs/>
          <w:sz w:val="22"/>
          <w:szCs w:val="22"/>
        </w:rPr>
        <w:t>opracowania projektu budowlanego</w:t>
      </w:r>
      <w:r w:rsidR="0019790B" w:rsidRPr="00FF384A">
        <w:rPr>
          <w:rFonts w:asciiTheme="minorHAnsi" w:hAnsiTheme="minorHAnsi" w:cstheme="minorHAnsi"/>
          <w:bCs/>
          <w:sz w:val="22"/>
          <w:szCs w:val="22"/>
        </w:rPr>
        <w:t xml:space="preserve"> </w:t>
      </w:r>
      <w:r w:rsidR="00F57CAC" w:rsidRPr="00FF384A">
        <w:rPr>
          <w:rFonts w:asciiTheme="minorHAnsi" w:hAnsiTheme="minorHAnsi" w:cstheme="minorHAnsi"/>
          <w:bCs/>
          <w:sz w:val="22"/>
          <w:szCs w:val="22"/>
        </w:rPr>
        <w:t>i</w:t>
      </w:r>
      <w:r w:rsidR="0019790B" w:rsidRPr="00FF384A">
        <w:rPr>
          <w:rFonts w:asciiTheme="minorHAnsi" w:hAnsiTheme="minorHAnsi" w:cstheme="minorHAnsi"/>
          <w:bCs/>
          <w:sz w:val="22"/>
          <w:szCs w:val="22"/>
        </w:rPr>
        <w:t> </w:t>
      </w:r>
      <w:r w:rsidR="00F57CAC" w:rsidRPr="00FF384A">
        <w:rPr>
          <w:rFonts w:asciiTheme="minorHAnsi" w:hAnsiTheme="minorHAnsi" w:cstheme="minorHAnsi"/>
          <w:bCs/>
          <w:sz w:val="22"/>
          <w:szCs w:val="22"/>
        </w:rPr>
        <w:t xml:space="preserve">wykonawczego dla zadania pn.: </w:t>
      </w:r>
      <w:r w:rsidR="00F57CAC" w:rsidRPr="00FF384A">
        <w:rPr>
          <w:rFonts w:asciiTheme="minorHAnsi" w:hAnsiTheme="minorHAnsi" w:cstheme="minorHAnsi"/>
          <w:b/>
          <w:bCs/>
          <w:sz w:val="22"/>
          <w:szCs w:val="22"/>
        </w:rPr>
        <w:t>„Babulówka – rozbudowa obwałowań: lewy w km 0+000 - 2+200, prawy w km 0+000 - 2+000 na terenie miejscowości Baranów Sandomierski i Suchorzów, gm. Baranów Sandomierski”</w:t>
      </w:r>
      <w:r w:rsidR="00F57CAC" w:rsidRPr="00FF384A">
        <w:rPr>
          <w:rFonts w:asciiTheme="minorHAnsi" w:hAnsiTheme="minorHAnsi" w:cstheme="minorHAnsi"/>
          <w:sz w:val="22"/>
          <w:szCs w:val="22"/>
        </w:rPr>
        <w:t xml:space="preserve"> </w:t>
      </w:r>
      <w:r w:rsidR="00A57563" w:rsidRPr="00FF384A">
        <w:rPr>
          <w:rFonts w:asciiTheme="minorHAnsi" w:hAnsiTheme="minorHAnsi" w:cstheme="minorHAnsi"/>
          <w:sz w:val="22"/>
          <w:szCs w:val="22"/>
        </w:rPr>
        <w:t>oraz weryfikacja i aktualizacja istniejącej dokumentacji projektowej dla odcinków obwałowań: lewy w km 2+200-6+600, prawy w km 2+000- 6+584, wraz z uzyskaniem wszelkich niezbędnych decyzji administracyjnych w tym decyzji o pozwoleniu na realizację inwestycji.</w:t>
      </w:r>
    </w:p>
    <w:p w14:paraId="4D0B874E" w14:textId="3808E7AC" w:rsidR="00BE19C9" w:rsidRPr="00FF384A" w:rsidRDefault="00BE19C9" w:rsidP="0079353C">
      <w:pPr>
        <w:numPr>
          <w:ilvl w:val="0"/>
          <w:numId w:val="9"/>
        </w:numPr>
        <w:tabs>
          <w:tab w:val="left" w:pos="0"/>
        </w:tabs>
        <w:spacing w:after="60"/>
        <w:ind w:left="284" w:right="57" w:hanging="284"/>
        <w:contextualSpacing/>
        <w:jc w:val="both"/>
        <w:rPr>
          <w:rFonts w:asciiTheme="minorHAnsi" w:hAnsiTheme="minorHAnsi" w:cstheme="minorHAnsi"/>
          <w:b/>
          <w:bCs/>
          <w:sz w:val="22"/>
          <w:szCs w:val="22"/>
        </w:rPr>
      </w:pPr>
      <w:r w:rsidRPr="00FF384A">
        <w:rPr>
          <w:rFonts w:asciiTheme="minorHAnsi" w:hAnsiTheme="minorHAnsi" w:cstheme="minorHAnsi"/>
          <w:bCs/>
          <w:sz w:val="22"/>
          <w:szCs w:val="22"/>
        </w:rPr>
        <w:t xml:space="preserve">Szczegółowy zakres przedmiotu umowy określa </w:t>
      </w:r>
      <w:r w:rsidR="00F57CAC" w:rsidRPr="00FF384A">
        <w:rPr>
          <w:rFonts w:asciiTheme="minorHAnsi" w:hAnsiTheme="minorHAnsi" w:cstheme="minorHAnsi"/>
          <w:bCs/>
          <w:sz w:val="22"/>
          <w:szCs w:val="22"/>
        </w:rPr>
        <w:t>Załącznik nr 1</w:t>
      </w:r>
      <w:r w:rsidR="00A01C04" w:rsidRPr="00FF384A">
        <w:rPr>
          <w:rFonts w:asciiTheme="minorHAnsi" w:hAnsiTheme="minorHAnsi" w:cstheme="minorHAnsi"/>
          <w:bCs/>
          <w:sz w:val="22"/>
          <w:szCs w:val="22"/>
        </w:rPr>
        <w:t>a</w:t>
      </w:r>
      <w:r w:rsidR="00C03D0F" w:rsidRPr="00FF384A">
        <w:rPr>
          <w:rFonts w:asciiTheme="minorHAnsi" w:hAnsiTheme="minorHAnsi" w:cstheme="minorHAnsi"/>
          <w:bCs/>
          <w:sz w:val="22"/>
          <w:szCs w:val="22"/>
        </w:rPr>
        <w:t xml:space="preserve"> i </w:t>
      </w:r>
      <w:r w:rsidR="00A01C04" w:rsidRPr="00FF384A">
        <w:rPr>
          <w:rFonts w:asciiTheme="minorHAnsi" w:hAnsiTheme="minorHAnsi" w:cstheme="minorHAnsi"/>
          <w:bCs/>
          <w:sz w:val="22"/>
          <w:szCs w:val="22"/>
        </w:rPr>
        <w:t>1b</w:t>
      </w:r>
      <w:r w:rsidR="00F57CAC" w:rsidRPr="00FF384A">
        <w:rPr>
          <w:rFonts w:asciiTheme="minorHAnsi" w:hAnsiTheme="minorHAnsi" w:cstheme="minorHAnsi"/>
          <w:bCs/>
          <w:sz w:val="22"/>
          <w:szCs w:val="22"/>
        </w:rPr>
        <w:t xml:space="preserve"> – „Zakres rzeczowo-finansowy” oraz Specyfikacja Warunków </w:t>
      </w:r>
      <w:r w:rsidR="0019790B" w:rsidRPr="00FF384A">
        <w:rPr>
          <w:rFonts w:asciiTheme="minorHAnsi" w:hAnsiTheme="minorHAnsi" w:cstheme="minorHAnsi"/>
          <w:bCs/>
          <w:sz w:val="22"/>
          <w:szCs w:val="22"/>
        </w:rPr>
        <w:t>Z</w:t>
      </w:r>
      <w:r w:rsidR="00F57CAC" w:rsidRPr="00FF384A">
        <w:rPr>
          <w:rFonts w:asciiTheme="minorHAnsi" w:hAnsiTheme="minorHAnsi" w:cstheme="minorHAnsi"/>
          <w:bCs/>
          <w:sz w:val="22"/>
          <w:szCs w:val="22"/>
        </w:rPr>
        <w:t>amówienia</w:t>
      </w:r>
      <w:r w:rsidR="00970381" w:rsidRPr="00FF384A">
        <w:rPr>
          <w:rFonts w:asciiTheme="minorHAnsi" w:hAnsiTheme="minorHAnsi" w:cstheme="minorHAnsi"/>
          <w:bCs/>
          <w:sz w:val="22"/>
          <w:szCs w:val="22"/>
        </w:rPr>
        <w:t>.</w:t>
      </w:r>
    </w:p>
    <w:p w14:paraId="4E528DD5" w14:textId="77777777" w:rsidR="00BE19C9" w:rsidRPr="00FF384A" w:rsidRDefault="00BE19C9" w:rsidP="0079353C">
      <w:pPr>
        <w:numPr>
          <w:ilvl w:val="0"/>
          <w:numId w:val="9"/>
        </w:numPr>
        <w:tabs>
          <w:tab w:val="left" w:pos="0"/>
        </w:tabs>
        <w:ind w:left="284" w:right="54" w:hanging="284"/>
        <w:contextualSpacing/>
        <w:jc w:val="both"/>
        <w:rPr>
          <w:rFonts w:asciiTheme="minorHAnsi" w:hAnsiTheme="minorHAnsi" w:cstheme="minorHAnsi"/>
          <w:b/>
          <w:bCs/>
          <w:sz w:val="22"/>
          <w:szCs w:val="22"/>
        </w:rPr>
      </w:pPr>
      <w:r w:rsidRPr="00FF384A">
        <w:rPr>
          <w:rFonts w:asciiTheme="minorHAnsi" w:hAnsiTheme="minorHAnsi" w:cstheme="minorHAnsi"/>
          <w:bCs/>
          <w:sz w:val="22"/>
          <w:szCs w:val="22"/>
        </w:rPr>
        <w:t xml:space="preserve">Wykonawca </w:t>
      </w:r>
      <w:r w:rsidRPr="00FF384A">
        <w:rPr>
          <w:rFonts w:asciiTheme="minorHAnsi" w:hAnsiTheme="minorHAnsi" w:cstheme="minorHAnsi"/>
          <w:sz w:val="22"/>
          <w:szCs w:val="22"/>
        </w:rPr>
        <w:t>zobowiązuje się do wykonania przedmiotu umowy zgodnie z:</w:t>
      </w:r>
    </w:p>
    <w:p w14:paraId="5017FDB1" w14:textId="77777777" w:rsidR="00BE19C9" w:rsidRPr="00FF384A" w:rsidRDefault="00BE19C9" w:rsidP="0079353C">
      <w:pPr>
        <w:pStyle w:val="Tekstpodstawowy21"/>
        <w:numPr>
          <w:ilvl w:val="0"/>
          <w:numId w:val="10"/>
        </w:numPr>
        <w:tabs>
          <w:tab w:val="left" w:pos="284"/>
          <w:tab w:val="left" w:pos="567"/>
          <w:tab w:val="left" w:pos="851"/>
        </w:tabs>
        <w:ind w:left="1276" w:hanging="283"/>
        <w:contextualSpacing/>
        <w:jc w:val="left"/>
        <w:rPr>
          <w:rFonts w:asciiTheme="minorHAnsi" w:hAnsiTheme="minorHAnsi" w:cstheme="minorHAnsi"/>
          <w:b w:val="0"/>
          <w:sz w:val="22"/>
          <w:szCs w:val="22"/>
        </w:rPr>
      </w:pPr>
      <w:r w:rsidRPr="00FF384A">
        <w:rPr>
          <w:rFonts w:asciiTheme="minorHAnsi" w:hAnsiTheme="minorHAnsi" w:cstheme="minorHAnsi"/>
          <w:b w:val="0"/>
          <w:sz w:val="22"/>
          <w:szCs w:val="22"/>
        </w:rPr>
        <w:t>zasadami współczesnej wiedzy technicznej,</w:t>
      </w:r>
    </w:p>
    <w:p w14:paraId="436C5CEC" w14:textId="77777777" w:rsidR="00BE19C9" w:rsidRPr="00FF384A" w:rsidRDefault="00BE19C9" w:rsidP="0079353C">
      <w:pPr>
        <w:pStyle w:val="Tekstpodstawowy21"/>
        <w:numPr>
          <w:ilvl w:val="0"/>
          <w:numId w:val="10"/>
        </w:numPr>
        <w:tabs>
          <w:tab w:val="left" w:pos="284"/>
          <w:tab w:val="left" w:pos="567"/>
          <w:tab w:val="left" w:pos="851"/>
        </w:tabs>
        <w:ind w:left="1276" w:hanging="283"/>
        <w:contextualSpacing/>
        <w:jc w:val="left"/>
        <w:rPr>
          <w:rFonts w:asciiTheme="minorHAnsi" w:hAnsiTheme="minorHAnsi" w:cstheme="minorHAnsi"/>
          <w:b w:val="0"/>
          <w:sz w:val="22"/>
          <w:szCs w:val="22"/>
        </w:rPr>
      </w:pPr>
      <w:r w:rsidRPr="00FF384A">
        <w:rPr>
          <w:rFonts w:asciiTheme="minorHAnsi" w:hAnsiTheme="minorHAnsi" w:cstheme="minorHAnsi"/>
          <w:b w:val="0"/>
          <w:sz w:val="22"/>
          <w:szCs w:val="22"/>
        </w:rPr>
        <w:t>obowiązującymi normami i przepisami,</w:t>
      </w:r>
    </w:p>
    <w:p w14:paraId="2F35999C" w14:textId="77777777" w:rsidR="00BE19C9" w:rsidRPr="00FF384A" w:rsidRDefault="00BE19C9" w:rsidP="0079353C">
      <w:pPr>
        <w:pStyle w:val="Tekstpodstawowy21"/>
        <w:numPr>
          <w:ilvl w:val="0"/>
          <w:numId w:val="10"/>
        </w:numPr>
        <w:tabs>
          <w:tab w:val="left" w:pos="284"/>
          <w:tab w:val="left" w:pos="567"/>
          <w:tab w:val="left" w:pos="851"/>
        </w:tabs>
        <w:ind w:left="1276" w:hanging="283"/>
        <w:contextualSpacing/>
        <w:jc w:val="left"/>
        <w:rPr>
          <w:rFonts w:asciiTheme="minorHAnsi" w:hAnsiTheme="minorHAnsi" w:cstheme="minorHAnsi"/>
          <w:b w:val="0"/>
          <w:sz w:val="22"/>
          <w:szCs w:val="22"/>
        </w:rPr>
      </w:pPr>
      <w:r w:rsidRPr="00FF384A">
        <w:rPr>
          <w:rFonts w:asciiTheme="minorHAnsi" w:hAnsiTheme="minorHAnsi" w:cstheme="minorHAnsi"/>
          <w:b w:val="0"/>
          <w:sz w:val="22"/>
          <w:szCs w:val="22"/>
        </w:rPr>
        <w:t>wymaganiami przepisów prawa, w tym ustaw i aktów wykonawczych,</w:t>
      </w:r>
    </w:p>
    <w:p w14:paraId="3652C147" w14:textId="77777777" w:rsidR="00BE19C9" w:rsidRPr="00FF384A" w:rsidRDefault="00BE19C9" w:rsidP="0079353C">
      <w:pPr>
        <w:pStyle w:val="Tekstpodstawowy21"/>
        <w:numPr>
          <w:ilvl w:val="0"/>
          <w:numId w:val="10"/>
        </w:numPr>
        <w:tabs>
          <w:tab w:val="left" w:pos="284"/>
          <w:tab w:val="left" w:pos="567"/>
          <w:tab w:val="left" w:pos="851"/>
        </w:tabs>
        <w:spacing w:after="60"/>
        <w:ind w:left="1276" w:hanging="283"/>
        <w:contextualSpacing/>
        <w:jc w:val="left"/>
        <w:rPr>
          <w:rFonts w:asciiTheme="minorHAnsi" w:hAnsiTheme="minorHAnsi" w:cstheme="minorHAnsi"/>
          <w:b w:val="0"/>
          <w:sz w:val="22"/>
          <w:szCs w:val="22"/>
        </w:rPr>
      </w:pPr>
      <w:r w:rsidRPr="00FF384A">
        <w:rPr>
          <w:rFonts w:asciiTheme="minorHAnsi" w:hAnsiTheme="minorHAnsi" w:cstheme="minorHAnsi"/>
          <w:b w:val="0"/>
          <w:sz w:val="22"/>
          <w:szCs w:val="22"/>
        </w:rPr>
        <w:t xml:space="preserve">postanowieniami umowy i </w:t>
      </w:r>
      <w:r w:rsidRPr="00FF384A">
        <w:rPr>
          <w:rFonts w:asciiTheme="minorHAnsi" w:hAnsiTheme="minorHAnsi" w:cstheme="minorHAnsi"/>
          <w:b w:val="0"/>
          <w:bCs w:val="0"/>
          <w:sz w:val="22"/>
          <w:szCs w:val="22"/>
        </w:rPr>
        <w:t>Specyfikacji Warunków Zamówienia</w:t>
      </w:r>
    </w:p>
    <w:p w14:paraId="17A33383" w14:textId="77777777" w:rsidR="00647BE7" w:rsidRPr="00FF384A" w:rsidRDefault="00BE19C9" w:rsidP="0079353C">
      <w:pPr>
        <w:numPr>
          <w:ilvl w:val="0"/>
          <w:numId w:val="9"/>
        </w:numPr>
        <w:spacing w:after="60"/>
        <w:ind w:left="284" w:hanging="284"/>
        <w:contextualSpacing/>
        <w:jc w:val="both"/>
        <w:rPr>
          <w:rFonts w:asciiTheme="minorHAnsi" w:hAnsiTheme="minorHAnsi" w:cstheme="minorHAnsi"/>
          <w:bCs/>
          <w:sz w:val="22"/>
          <w:szCs w:val="22"/>
        </w:rPr>
      </w:pPr>
      <w:r w:rsidRPr="00FF384A">
        <w:rPr>
          <w:rFonts w:asciiTheme="minorHAnsi" w:hAnsiTheme="minorHAnsi" w:cstheme="minorHAnsi"/>
          <w:bCs/>
          <w:sz w:val="22"/>
          <w:szCs w:val="22"/>
        </w:rPr>
        <w:t xml:space="preserve">Wykonawca zaopatrzy przedmiot umowy w wykaz opracowań oraz pisemne oświadczenie, iż jest wykonany zgodnie z umową, </w:t>
      </w:r>
      <w:r w:rsidR="00116C67" w:rsidRPr="00FF384A">
        <w:rPr>
          <w:rFonts w:asciiTheme="minorHAnsi" w:hAnsiTheme="minorHAnsi" w:cstheme="minorHAnsi"/>
          <w:sz w:val="22"/>
          <w:szCs w:val="22"/>
        </w:rPr>
        <w:t>z</w:t>
      </w:r>
      <w:r w:rsidR="00D10264" w:rsidRPr="00FF384A">
        <w:rPr>
          <w:rFonts w:asciiTheme="minorHAnsi" w:hAnsiTheme="minorHAnsi" w:cstheme="minorHAnsi"/>
          <w:sz w:val="22"/>
          <w:szCs w:val="22"/>
        </w:rPr>
        <w:t xml:space="preserve"> specyfikacją warunków zamówienia,</w:t>
      </w:r>
      <w:r w:rsidR="00D10264" w:rsidRPr="00FF384A">
        <w:rPr>
          <w:rFonts w:asciiTheme="minorHAnsi" w:hAnsiTheme="minorHAnsi" w:cstheme="minorHAnsi"/>
          <w:b/>
          <w:bCs/>
          <w:sz w:val="22"/>
          <w:szCs w:val="22"/>
        </w:rPr>
        <w:t xml:space="preserve"> </w:t>
      </w:r>
      <w:r w:rsidRPr="00FF384A">
        <w:rPr>
          <w:rFonts w:asciiTheme="minorHAnsi" w:hAnsiTheme="minorHAnsi" w:cstheme="minorHAnsi"/>
          <w:bCs/>
          <w:sz w:val="22"/>
          <w:szCs w:val="22"/>
        </w:rPr>
        <w:t>z należytą starannością, zasadami współczesnej wiedzy technicznej, obowiązującymi normami i przepisami wg stanu prawnego na dzień zakończenia przedmiotu umowy i że został wydany w stanie kompletnym z punktu widzenia celu, któremu ma służyć. Wykaz opracowań oraz pisemne oświadczenie stanowią integralną część przedmiotu odbioru.</w:t>
      </w:r>
    </w:p>
    <w:p w14:paraId="293C1A4F" w14:textId="1AFFBEFF" w:rsidR="00647BE7" w:rsidRPr="00FF384A" w:rsidRDefault="00647BE7" w:rsidP="0079353C">
      <w:pPr>
        <w:numPr>
          <w:ilvl w:val="0"/>
          <w:numId w:val="9"/>
        </w:numPr>
        <w:spacing w:after="60"/>
        <w:ind w:left="284" w:hanging="284"/>
        <w:contextualSpacing/>
        <w:jc w:val="both"/>
        <w:rPr>
          <w:rFonts w:asciiTheme="minorHAnsi" w:hAnsiTheme="minorHAnsi" w:cstheme="minorHAnsi"/>
          <w:bCs/>
          <w:sz w:val="22"/>
          <w:szCs w:val="22"/>
        </w:rPr>
      </w:pPr>
      <w:r w:rsidRPr="00FF384A">
        <w:rPr>
          <w:rFonts w:asciiTheme="minorHAnsi" w:hAnsiTheme="minorHAnsi" w:cstheme="minorHAnsi"/>
          <w:iCs/>
          <w:sz w:val="22"/>
          <w:szCs w:val="22"/>
        </w:rPr>
        <w:lastRenderedPageBreak/>
        <w:t>Projekty powinny zawierać klauzulę stwierdzającą kompletność opracowania i przydatność celowi, jakiemu ma służyć. Projektant, a także sprawdzający do projektu budowlanego dołączają oświadczenie o sporządzeniu projektu budowlanego zgodnie z obowiązującymi przepisami oraz zasadami wiedzy technicznej.</w:t>
      </w:r>
    </w:p>
    <w:p w14:paraId="542245DC" w14:textId="77777777" w:rsidR="00647BE7" w:rsidRPr="00FF384A" w:rsidRDefault="001A2551" w:rsidP="0079353C">
      <w:pPr>
        <w:numPr>
          <w:ilvl w:val="0"/>
          <w:numId w:val="9"/>
        </w:numPr>
        <w:spacing w:after="60"/>
        <w:ind w:left="284" w:hanging="284"/>
        <w:contextualSpacing/>
        <w:jc w:val="both"/>
        <w:rPr>
          <w:rFonts w:asciiTheme="minorHAnsi" w:hAnsiTheme="minorHAnsi" w:cstheme="minorHAnsi"/>
          <w:bCs/>
          <w:sz w:val="22"/>
          <w:szCs w:val="22"/>
        </w:rPr>
      </w:pPr>
      <w:bookmarkStart w:id="0" w:name="_Hlk76114070"/>
      <w:r w:rsidRPr="00FF384A">
        <w:rPr>
          <w:rFonts w:asciiTheme="minorHAnsi" w:hAnsiTheme="minorHAnsi" w:cstheme="minorHAnsi"/>
          <w:bCs/>
          <w:sz w:val="22"/>
          <w:szCs w:val="22"/>
        </w:rPr>
        <w:t>Prace projektowe w rozumieniu zapisów niniejszej umowy obejmują wykonanie projektu architektoniczno-budowlanego, projektu wykonawczego, innych projektów, przedmiarów robót, kosztorysów, rysunków, szkiców, a także dokonanie wszelkich innych prac i czynności koniecznych do uzyskania przewidywanych prawem aktów administracyjnych uprawniających do rozpoczęcia robót budo</w:t>
      </w:r>
      <w:r w:rsidR="005F6338" w:rsidRPr="00FF384A">
        <w:rPr>
          <w:rFonts w:asciiTheme="minorHAnsi" w:hAnsiTheme="minorHAnsi" w:cstheme="minorHAnsi"/>
          <w:bCs/>
          <w:sz w:val="22"/>
          <w:szCs w:val="22"/>
        </w:rPr>
        <w:t>wla</w:t>
      </w:r>
      <w:r w:rsidRPr="00FF384A">
        <w:rPr>
          <w:rFonts w:asciiTheme="minorHAnsi" w:hAnsiTheme="minorHAnsi" w:cstheme="minorHAnsi"/>
          <w:bCs/>
          <w:sz w:val="22"/>
          <w:szCs w:val="22"/>
        </w:rPr>
        <w:t xml:space="preserve">nych </w:t>
      </w:r>
      <w:r w:rsidR="00C90AEF" w:rsidRPr="00FF384A">
        <w:rPr>
          <w:rFonts w:asciiTheme="minorHAnsi" w:hAnsiTheme="minorHAnsi" w:cstheme="minorHAnsi"/>
          <w:bCs/>
          <w:sz w:val="22"/>
          <w:szCs w:val="22"/>
        </w:rPr>
        <w:t>o</w:t>
      </w:r>
      <w:r w:rsidRPr="00FF384A">
        <w:rPr>
          <w:rFonts w:asciiTheme="minorHAnsi" w:hAnsiTheme="minorHAnsi" w:cstheme="minorHAnsi"/>
          <w:bCs/>
          <w:sz w:val="22"/>
          <w:szCs w:val="22"/>
        </w:rPr>
        <w:t>raz prac i czynności umożliwiających wykonanie obiektu budow</w:t>
      </w:r>
      <w:r w:rsidR="003C65BE" w:rsidRPr="00FF384A">
        <w:rPr>
          <w:rFonts w:asciiTheme="minorHAnsi" w:hAnsiTheme="minorHAnsi" w:cstheme="minorHAnsi"/>
          <w:bCs/>
          <w:sz w:val="22"/>
          <w:szCs w:val="22"/>
        </w:rPr>
        <w:t>la</w:t>
      </w:r>
      <w:r w:rsidRPr="00FF384A">
        <w:rPr>
          <w:rFonts w:asciiTheme="minorHAnsi" w:hAnsiTheme="minorHAnsi" w:cstheme="minorHAnsi"/>
          <w:bCs/>
          <w:sz w:val="22"/>
          <w:szCs w:val="22"/>
        </w:rPr>
        <w:t>nego na podstawie rezultatu prac projektowych</w:t>
      </w:r>
      <w:bookmarkEnd w:id="0"/>
      <w:r w:rsidRPr="00FF384A">
        <w:rPr>
          <w:rFonts w:asciiTheme="minorHAnsi" w:hAnsiTheme="minorHAnsi" w:cstheme="minorHAnsi"/>
          <w:bCs/>
          <w:sz w:val="22"/>
          <w:szCs w:val="22"/>
        </w:rPr>
        <w:t>.</w:t>
      </w:r>
    </w:p>
    <w:p w14:paraId="70E08F21" w14:textId="3977F615" w:rsidR="00647BE7" w:rsidRPr="00FF384A" w:rsidRDefault="00647BE7" w:rsidP="0079353C">
      <w:pPr>
        <w:numPr>
          <w:ilvl w:val="0"/>
          <w:numId w:val="9"/>
        </w:numPr>
        <w:spacing w:after="60"/>
        <w:ind w:left="284" w:hanging="284"/>
        <w:contextualSpacing/>
        <w:jc w:val="both"/>
        <w:rPr>
          <w:rFonts w:asciiTheme="minorHAnsi" w:hAnsiTheme="minorHAnsi" w:cstheme="minorHAnsi"/>
          <w:bCs/>
          <w:sz w:val="22"/>
          <w:szCs w:val="22"/>
        </w:rPr>
      </w:pPr>
      <w:r w:rsidRPr="00FF384A">
        <w:rPr>
          <w:rFonts w:asciiTheme="minorHAnsi" w:hAnsiTheme="minorHAnsi" w:cstheme="minorHAnsi"/>
          <w:bCs/>
          <w:sz w:val="22"/>
          <w:szCs w:val="22"/>
        </w:rPr>
        <w:t>Dokumentacja nie może opisywać przedmiotu zamówienia przez wskazanie znaków towarowych, patentów lub pochodzenia, chyba, że jest to uzasadnione specyfiką przedmiotu zamówienia i nie można tego opisać za pomocą dostatecznie dokładnych określeń, a wskazaniu takiemu towarzyszą wyrazy „lub równoważny”. W przypadku posłużenia się nazwami własnymi Wykonawca zobowiązany jest ponadto określić standardy równoważności.</w:t>
      </w:r>
    </w:p>
    <w:p w14:paraId="0743433D" w14:textId="7731F5AF" w:rsidR="001A2551" w:rsidRPr="00FF384A" w:rsidRDefault="001A2551" w:rsidP="0079353C">
      <w:pPr>
        <w:numPr>
          <w:ilvl w:val="0"/>
          <w:numId w:val="9"/>
        </w:numPr>
        <w:ind w:left="284" w:hanging="284"/>
        <w:contextualSpacing/>
        <w:jc w:val="both"/>
        <w:rPr>
          <w:rFonts w:asciiTheme="minorHAnsi" w:hAnsiTheme="minorHAnsi" w:cstheme="minorHAnsi"/>
          <w:bCs/>
          <w:sz w:val="22"/>
          <w:szCs w:val="22"/>
        </w:rPr>
      </w:pPr>
      <w:bookmarkStart w:id="1" w:name="_Hlk76114101"/>
      <w:r w:rsidRPr="00FF384A">
        <w:rPr>
          <w:rFonts w:asciiTheme="minorHAnsi" w:hAnsiTheme="minorHAnsi" w:cstheme="minorHAnsi"/>
          <w:bCs/>
          <w:sz w:val="22"/>
          <w:szCs w:val="22"/>
        </w:rPr>
        <w:t xml:space="preserve">W zakres usług towarzyszących pracom </w:t>
      </w:r>
      <w:r w:rsidR="00645D1F" w:rsidRPr="00FF384A">
        <w:rPr>
          <w:rFonts w:asciiTheme="minorHAnsi" w:hAnsiTheme="minorHAnsi" w:cstheme="minorHAnsi"/>
          <w:bCs/>
          <w:sz w:val="22"/>
          <w:szCs w:val="22"/>
        </w:rPr>
        <w:t>projektowym</w:t>
      </w:r>
      <w:r w:rsidRPr="00FF384A">
        <w:rPr>
          <w:rFonts w:asciiTheme="minorHAnsi" w:hAnsiTheme="minorHAnsi" w:cstheme="minorHAnsi"/>
          <w:bCs/>
          <w:sz w:val="22"/>
          <w:szCs w:val="22"/>
        </w:rPr>
        <w:t xml:space="preserve"> wchodzi w szczególności opracowanie kompletnych wniosków wraz z niezbędnymi załącznikami (na podpis</w:t>
      </w:r>
      <w:r w:rsidR="005F6338" w:rsidRPr="00FF384A">
        <w:rPr>
          <w:rFonts w:asciiTheme="minorHAnsi" w:hAnsiTheme="minorHAnsi" w:cstheme="minorHAnsi"/>
          <w:bCs/>
          <w:sz w:val="22"/>
          <w:szCs w:val="22"/>
        </w:rPr>
        <w:t xml:space="preserve"> Zamawiającego</w:t>
      </w:r>
      <w:r w:rsidRPr="00FF384A">
        <w:rPr>
          <w:rFonts w:asciiTheme="minorHAnsi" w:hAnsiTheme="minorHAnsi" w:cstheme="minorHAnsi"/>
          <w:bCs/>
          <w:sz w:val="22"/>
          <w:szCs w:val="22"/>
        </w:rPr>
        <w:t>) o wydanie następujących decyzji:</w:t>
      </w:r>
    </w:p>
    <w:p w14:paraId="77C4A986" w14:textId="59023186" w:rsidR="001A2551" w:rsidRPr="00FF384A" w:rsidRDefault="00645D1F" w:rsidP="0079353C">
      <w:pPr>
        <w:pStyle w:val="Akapitzlist"/>
        <w:numPr>
          <w:ilvl w:val="0"/>
          <w:numId w:val="26"/>
        </w:numPr>
        <w:ind w:left="993" w:hanging="284"/>
        <w:contextualSpacing/>
        <w:jc w:val="both"/>
        <w:rPr>
          <w:rFonts w:asciiTheme="minorHAnsi" w:hAnsiTheme="minorHAnsi" w:cstheme="minorHAnsi"/>
          <w:bCs/>
          <w:sz w:val="22"/>
          <w:szCs w:val="22"/>
        </w:rPr>
      </w:pPr>
      <w:r w:rsidRPr="00FF384A">
        <w:rPr>
          <w:rFonts w:asciiTheme="minorHAnsi" w:hAnsiTheme="minorHAnsi" w:cstheme="minorHAnsi"/>
          <w:bCs/>
          <w:sz w:val="22"/>
          <w:szCs w:val="22"/>
          <w:lang w:val="pl-PL"/>
        </w:rPr>
        <w:t>o</w:t>
      </w:r>
      <w:r w:rsidR="001A2551" w:rsidRPr="00FF384A">
        <w:rPr>
          <w:rFonts w:asciiTheme="minorHAnsi" w:hAnsiTheme="minorHAnsi" w:cstheme="minorHAnsi"/>
          <w:bCs/>
          <w:sz w:val="22"/>
          <w:szCs w:val="22"/>
          <w:lang w:val="pl-PL"/>
        </w:rPr>
        <w:t xml:space="preserve"> środowiskowych uwarunkowaniach,</w:t>
      </w:r>
    </w:p>
    <w:p w14:paraId="62838481" w14:textId="6B5617B5" w:rsidR="001A2551" w:rsidRPr="00FF384A" w:rsidRDefault="00645D1F" w:rsidP="0079353C">
      <w:pPr>
        <w:pStyle w:val="Akapitzlist"/>
        <w:numPr>
          <w:ilvl w:val="0"/>
          <w:numId w:val="26"/>
        </w:numPr>
        <w:ind w:left="993" w:hanging="284"/>
        <w:contextualSpacing/>
        <w:jc w:val="both"/>
        <w:rPr>
          <w:rFonts w:asciiTheme="minorHAnsi" w:hAnsiTheme="minorHAnsi" w:cstheme="minorHAnsi"/>
          <w:bCs/>
          <w:sz w:val="22"/>
          <w:szCs w:val="22"/>
        </w:rPr>
      </w:pPr>
      <w:r w:rsidRPr="00FF384A">
        <w:rPr>
          <w:rFonts w:asciiTheme="minorHAnsi" w:hAnsiTheme="minorHAnsi" w:cstheme="minorHAnsi"/>
          <w:bCs/>
          <w:sz w:val="22"/>
          <w:szCs w:val="22"/>
          <w:lang w:val="pl-PL"/>
        </w:rPr>
        <w:t>p</w:t>
      </w:r>
      <w:r w:rsidR="001A2551" w:rsidRPr="00FF384A">
        <w:rPr>
          <w:rFonts w:asciiTheme="minorHAnsi" w:hAnsiTheme="minorHAnsi" w:cstheme="minorHAnsi"/>
          <w:bCs/>
          <w:sz w:val="22"/>
          <w:szCs w:val="22"/>
          <w:lang w:val="pl-PL"/>
        </w:rPr>
        <w:t>ozwolenia wodnoprawnego,</w:t>
      </w:r>
    </w:p>
    <w:p w14:paraId="66E6A931" w14:textId="69F231C5" w:rsidR="001A2551" w:rsidRPr="00FF384A" w:rsidRDefault="00645D1F" w:rsidP="0079353C">
      <w:pPr>
        <w:pStyle w:val="Akapitzlist"/>
        <w:numPr>
          <w:ilvl w:val="0"/>
          <w:numId w:val="26"/>
        </w:numPr>
        <w:ind w:left="993" w:hanging="284"/>
        <w:contextualSpacing/>
        <w:jc w:val="both"/>
        <w:rPr>
          <w:rFonts w:asciiTheme="minorHAnsi" w:hAnsiTheme="minorHAnsi" w:cstheme="minorHAnsi"/>
          <w:bCs/>
          <w:sz w:val="22"/>
          <w:szCs w:val="22"/>
        </w:rPr>
      </w:pPr>
      <w:r w:rsidRPr="00FF384A">
        <w:rPr>
          <w:rFonts w:asciiTheme="minorHAnsi" w:hAnsiTheme="minorHAnsi" w:cstheme="minorHAnsi"/>
          <w:bCs/>
          <w:sz w:val="22"/>
          <w:szCs w:val="22"/>
          <w:lang w:val="pl-PL"/>
        </w:rPr>
        <w:t>o</w:t>
      </w:r>
      <w:r w:rsidR="001A2551" w:rsidRPr="00FF384A">
        <w:rPr>
          <w:rFonts w:asciiTheme="minorHAnsi" w:hAnsiTheme="minorHAnsi" w:cstheme="minorHAnsi"/>
          <w:bCs/>
          <w:sz w:val="22"/>
          <w:szCs w:val="22"/>
          <w:lang w:val="pl-PL"/>
        </w:rPr>
        <w:t xml:space="preserve"> warunkach prowadzenia działań,</w:t>
      </w:r>
    </w:p>
    <w:p w14:paraId="515E8321" w14:textId="519CB02F" w:rsidR="001A2551" w:rsidRPr="00FF384A" w:rsidRDefault="00645D1F" w:rsidP="0079353C">
      <w:pPr>
        <w:pStyle w:val="Akapitzlist"/>
        <w:numPr>
          <w:ilvl w:val="0"/>
          <w:numId w:val="26"/>
        </w:numPr>
        <w:ind w:left="993" w:hanging="284"/>
        <w:contextualSpacing/>
        <w:jc w:val="both"/>
        <w:rPr>
          <w:rFonts w:asciiTheme="minorHAnsi" w:hAnsiTheme="minorHAnsi" w:cstheme="minorHAnsi"/>
          <w:bCs/>
          <w:sz w:val="22"/>
          <w:szCs w:val="22"/>
        </w:rPr>
      </w:pPr>
      <w:r w:rsidRPr="00FF384A">
        <w:rPr>
          <w:rFonts w:asciiTheme="minorHAnsi" w:hAnsiTheme="minorHAnsi" w:cstheme="minorHAnsi"/>
          <w:bCs/>
          <w:sz w:val="22"/>
          <w:szCs w:val="22"/>
          <w:lang w:val="pl-PL"/>
        </w:rPr>
        <w:t>o</w:t>
      </w:r>
      <w:r w:rsidR="001A2551" w:rsidRPr="00FF384A">
        <w:rPr>
          <w:rFonts w:asciiTheme="minorHAnsi" w:hAnsiTheme="minorHAnsi" w:cstheme="minorHAnsi"/>
          <w:bCs/>
          <w:sz w:val="22"/>
          <w:szCs w:val="22"/>
          <w:lang w:val="pl-PL"/>
        </w:rPr>
        <w:t xml:space="preserve"> pozwoleniu na realizację inwestycji,</w:t>
      </w:r>
    </w:p>
    <w:p w14:paraId="28AD5BC2" w14:textId="2CBBB8CE" w:rsidR="001A2551" w:rsidRPr="00FF384A" w:rsidRDefault="00645D1F" w:rsidP="0079353C">
      <w:pPr>
        <w:pStyle w:val="Akapitzlist"/>
        <w:numPr>
          <w:ilvl w:val="0"/>
          <w:numId w:val="26"/>
        </w:numPr>
        <w:ind w:left="993" w:hanging="284"/>
        <w:contextualSpacing/>
        <w:jc w:val="both"/>
        <w:rPr>
          <w:rFonts w:asciiTheme="minorHAnsi" w:hAnsiTheme="minorHAnsi" w:cstheme="minorHAnsi"/>
          <w:bCs/>
          <w:sz w:val="22"/>
          <w:szCs w:val="22"/>
        </w:rPr>
      </w:pPr>
      <w:r w:rsidRPr="00FF384A">
        <w:rPr>
          <w:rFonts w:asciiTheme="minorHAnsi" w:hAnsiTheme="minorHAnsi" w:cstheme="minorHAnsi"/>
          <w:bCs/>
          <w:sz w:val="22"/>
          <w:szCs w:val="22"/>
          <w:lang w:val="pl-PL"/>
        </w:rPr>
        <w:t>in</w:t>
      </w:r>
      <w:r w:rsidR="001A2551" w:rsidRPr="00FF384A">
        <w:rPr>
          <w:rFonts w:asciiTheme="minorHAnsi" w:hAnsiTheme="minorHAnsi" w:cstheme="minorHAnsi"/>
          <w:bCs/>
          <w:sz w:val="22"/>
          <w:szCs w:val="22"/>
          <w:lang w:val="pl-PL"/>
        </w:rPr>
        <w:t>nych niewymienionych decyzji lub zgłoszeń robót, o ile zajdzie taka potrzeba,</w:t>
      </w:r>
    </w:p>
    <w:p w14:paraId="158F5A06" w14:textId="6D19B6B2" w:rsidR="001A2551" w:rsidRPr="00FF384A" w:rsidRDefault="00645D1F" w:rsidP="0079353C">
      <w:pPr>
        <w:ind w:left="284"/>
        <w:contextualSpacing/>
        <w:jc w:val="both"/>
        <w:rPr>
          <w:rFonts w:asciiTheme="minorHAnsi" w:hAnsiTheme="minorHAnsi" w:cstheme="minorHAnsi"/>
          <w:bCs/>
          <w:sz w:val="22"/>
          <w:szCs w:val="22"/>
        </w:rPr>
      </w:pPr>
      <w:r w:rsidRPr="00FF384A">
        <w:rPr>
          <w:rFonts w:asciiTheme="minorHAnsi" w:hAnsiTheme="minorHAnsi" w:cstheme="minorHAnsi"/>
          <w:bCs/>
          <w:sz w:val="22"/>
          <w:szCs w:val="22"/>
        </w:rPr>
        <w:t>o</w:t>
      </w:r>
      <w:r w:rsidR="001A2551" w:rsidRPr="00FF384A">
        <w:rPr>
          <w:rFonts w:asciiTheme="minorHAnsi" w:hAnsiTheme="minorHAnsi" w:cstheme="minorHAnsi"/>
          <w:bCs/>
          <w:sz w:val="22"/>
          <w:szCs w:val="22"/>
        </w:rPr>
        <w:t>raz uzyskanie ww. decyzji, jak również uzyskanie wszelkich innych aktów administracyjnych niezbędnych do kompletnego wykonania obiektu budowlanego, w tym uzyskanie opinii, uzgodnień, pozwoleń na budowę, pozwoleń na rozbiórkę, przyjęcie zgłoszenia o przystąpieniu do wykonywania robót budowlanych i decyzji właściwych organów, niezbędnych do prawidłowej realizacji robót budowlanych oraz dokonanie wy</w:t>
      </w:r>
      <w:r w:rsidRPr="00FF384A">
        <w:rPr>
          <w:rFonts w:asciiTheme="minorHAnsi" w:hAnsiTheme="minorHAnsi" w:cstheme="minorHAnsi"/>
          <w:bCs/>
          <w:sz w:val="22"/>
          <w:szCs w:val="22"/>
        </w:rPr>
        <w:t>maganych</w:t>
      </w:r>
      <w:r w:rsidR="001A2551" w:rsidRPr="00FF384A">
        <w:rPr>
          <w:rFonts w:asciiTheme="minorHAnsi" w:hAnsiTheme="minorHAnsi" w:cstheme="minorHAnsi"/>
          <w:bCs/>
          <w:sz w:val="22"/>
          <w:szCs w:val="22"/>
        </w:rPr>
        <w:t xml:space="preserve"> prze</w:t>
      </w:r>
      <w:r w:rsidRPr="00FF384A">
        <w:rPr>
          <w:rFonts w:asciiTheme="minorHAnsi" w:hAnsiTheme="minorHAnsi" w:cstheme="minorHAnsi"/>
          <w:bCs/>
          <w:sz w:val="22"/>
          <w:szCs w:val="22"/>
        </w:rPr>
        <w:t xml:space="preserve">pisami oraz aktami administracyjnymi czynności wobec osób trzecich w imieniu Zamawiającego (uzgodnienia okazanie w terenie, dostarczanie zawiadomień, itp.) z wyjątkiem czynności prawnych, w których konieczne jest osobiste występowanie Zamawiającego. Załączniki do wniosków o wydanie ww. decyzji </w:t>
      </w:r>
      <w:r w:rsidR="007E7E10" w:rsidRPr="00FF384A">
        <w:rPr>
          <w:rFonts w:asciiTheme="minorHAnsi" w:hAnsiTheme="minorHAnsi" w:cstheme="minorHAnsi"/>
          <w:bCs/>
          <w:sz w:val="22"/>
          <w:szCs w:val="22"/>
        </w:rPr>
        <w:t>winny uwzględniać stan prawny obowiązujący na dzień składania wniosków o wydanie poszczególnych decyzji.</w:t>
      </w:r>
      <w:bookmarkEnd w:id="1"/>
    </w:p>
    <w:p w14:paraId="29879A81" w14:textId="77777777" w:rsidR="00BE19C9" w:rsidRPr="00FF384A" w:rsidRDefault="00BE19C9" w:rsidP="0079353C">
      <w:pPr>
        <w:numPr>
          <w:ilvl w:val="0"/>
          <w:numId w:val="9"/>
        </w:numPr>
        <w:spacing w:after="60"/>
        <w:ind w:left="284" w:hanging="284"/>
        <w:contextualSpacing/>
        <w:jc w:val="both"/>
        <w:rPr>
          <w:rFonts w:asciiTheme="minorHAnsi" w:hAnsiTheme="minorHAnsi" w:cstheme="minorHAnsi"/>
          <w:bCs/>
          <w:sz w:val="22"/>
          <w:szCs w:val="22"/>
        </w:rPr>
      </w:pPr>
      <w:bookmarkStart w:id="2" w:name="_Hlk76114139"/>
      <w:r w:rsidRPr="00FF384A">
        <w:rPr>
          <w:rFonts w:asciiTheme="minorHAnsi" w:hAnsiTheme="minorHAnsi" w:cstheme="minorHAnsi"/>
          <w:bCs/>
          <w:sz w:val="22"/>
          <w:szCs w:val="22"/>
        </w:rPr>
        <w:t xml:space="preserve">Zamawiający zobowiązuje się do udzielenia Wykonawcy informacji i udostępnienia materiałów, które są w jego posiadaniu w zakresie niezbędnym do sporządzenia przedmiotu umowy. </w:t>
      </w:r>
    </w:p>
    <w:p w14:paraId="523F1AA2" w14:textId="767E052A" w:rsidR="00BE19C9" w:rsidRPr="00FF384A" w:rsidRDefault="00D33C1B" w:rsidP="0079353C">
      <w:pPr>
        <w:numPr>
          <w:ilvl w:val="0"/>
          <w:numId w:val="9"/>
        </w:numPr>
        <w:spacing w:after="60"/>
        <w:ind w:left="284" w:hanging="284"/>
        <w:contextualSpacing/>
        <w:jc w:val="both"/>
        <w:rPr>
          <w:rFonts w:asciiTheme="minorHAnsi" w:hAnsiTheme="minorHAnsi" w:cstheme="minorHAnsi"/>
          <w:bCs/>
          <w:sz w:val="22"/>
          <w:szCs w:val="22"/>
        </w:rPr>
      </w:pPr>
      <w:bookmarkStart w:id="3" w:name="_Hlk76114156"/>
      <w:bookmarkEnd w:id="2"/>
      <w:r w:rsidRPr="00FF384A">
        <w:rPr>
          <w:rFonts w:asciiTheme="minorHAnsi" w:hAnsiTheme="minorHAnsi" w:cstheme="minorHAnsi"/>
          <w:bCs/>
          <w:sz w:val="22"/>
          <w:szCs w:val="22"/>
        </w:rPr>
        <w:t>Il</w:t>
      </w:r>
      <w:r w:rsidR="00BE19C9" w:rsidRPr="00FF384A">
        <w:rPr>
          <w:rFonts w:asciiTheme="minorHAnsi" w:hAnsiTheme="minorHAnsi" w:cstheme="minorHAnsi"/>
          <w:bCs/>
          <w:sz w:val="22"/>
          <w:szCs w:val="22"/>
        </w:rPr>
        <w:t>ekroć właściwy organ lub osoba trzecia wezwie Zamawiającego do dokonania czynności związanych z zakresem przedmiotu umowy, Wykonawca jest zobowiązany do udzielenia każdej niezbędnej pomocy Zamawiającemu w wykonaniu tych czynności lub Zamawiający wezwie Wykonawcę do wykonania tych czynności. Wykonawcy nie przysługuje za te czynności dodatkowe wynagrodzenie a Zamawiający może wyznaczyć Wykonawcy termin na ich wykonanie.</w:t>
      </w:r>
    </w:p>
    <w:p w14:paraId="59ED9589" w14:textId="77777777" w:rsidR="00BE19C9" w:rsidRPr="00FF384A" w:rsidRDefault="00BE19C9" w:rsidP="0079353C">
      <w:pPr>
        <w:numPr>
          <w:ilvl w:val="0"/>
          <w:numId w:val="9"/>
        </w:numPr>
        <w:spacing w:after="60"/>
        <w:ind w:left="284" w:hanging="284"/>
        <w:contextualSpacing/>
        <w:jc w:val="both"/>
        <w:rPr>
          <w:rFonts w:asciiTheme="minorHAnsi" w:hAnsiTheme="minorHAnsi" w:cstheme="minorHAnsi"/>
          <w:bCs/>
          <w:sz w:val="22"/>
          <w:szCs w:val="22"/>
        </w:rPr>
      </w:pPr>
      <w:bookmarkStart w:id="4" w:name="_Hlk76114177"/>
      <w:bookmarkEnd w:id="3"/>
      <w:r w:rsidRPr="00FF384A">
        <w:rPr>
          <w:rFonts w:asciiTheme="minorHAnsi" w:hAnsiTheme="minorHAnsi" w:cstheme="minorHAnsi"/>
          <w:bCs/>
          <w:sz w:val="22"/>
          <w:szCs w:val="22"/>
        </w:rPr>
        <w:t>Zamawiający zastrzega sobie prawo do pisemnego wyznaczania Wykonawcy, w trakcie realizowania przedmiotu umowy, szczegółowych terminów realizacji poszczególnych prac wchodzących w zakres przedmiotu umowy.</w:t>
      </w:r>
    </w:p>
    <w:p w14:paraId="0A8E9D10" w14:textId="77777777" w:rsidR="00BE19C9" w:rsidRPr="00FF384A" w:rsidRDefault="00BE19C9" w:rsidP="0079353C">
      <w:pPr>
        <w:numPr>
          <w:ilvl w:val="0"/>
          <w:numId w:val="9"/>
        </w:numPr>
        <w:spacing w:after="60"/>
        <w:ind w:left="284" w:hanging="284"/>
        <w:contextualSpacing/>
        <w:jc w:val="both"/>
        <w:rPr>
          <w:rFonts w:asciiTheme="minorHAnsi" w:hAnsiTheme="minorHAnsi" w:cstheme="minorHAnsi"/>
          <w:bCs/>
          <w:sz w:val="22"/>
          <w:szCs w:val="22"/>
        </w:rPr>
      </w:pPr>
      <w:bookmarkStart w:id="5" w:name="_Hlk76114244"/>
      <w:bookmarkEnd w:id="4"/>
      <w:r w:rsidRPr="00FF384A">
        <w:rPr>
          <w:rFonts w:asciiTheme="minorHAnsi" w:hAnsiTheme="minorHAnsi" w:cstheme="minorHAnsi"/>
          <w:bCs/>
          <w:sz w:val="22"/>
          <w:szCs w:val="22"/>
        </w:rPr>
        <w:t>W przypadku stwierdzenia przez Zamawiającego wad w trakcie realizacji przedmiotu umowy, Zamawiający może wyznaczyć Wykonawcy termin na usunięcie tych wad.</w:t>
      </w:r>
    </w:p>
    <w:p w14:paraId="1C2C1EB2" w14:textId="77777777" w:rsidR="00BE19C9" w:rsidRPr="00FF384A" w:rsidRDefault="00BE19C9" w:rsidP="0079353C">
      <w:pPr>
        <w:numPr>
          <w:ilvl w:val="0"/>
          <w:numId w:val="9"/>
        </w:numPr>
        <w:spacing w:after="60"/>
        <w:ind w:left="284" w:hanging="284"/>
        <w:contextualSpacing/>
        <w:jc w:val="both"/>
        <w:rPr>
          <w:rFonts w:asciiTheme="minorHAnsi" w:hAnsiTheme="minorHAnsi" w:cstheme="minorHAnsi"/>
          <w:bCs/>
          <w:sz w:val="22"/>
          <w:szCs w:val="22"/>
        </w:rPr>
      </w:pPr>
      <w:bookmarkStart w:id="6" w:name="_Hlk76114252"/>
      <w:bookmarkEnd w:id="5"/>
      <w:r w:rsidRPr="00FF384A">
        <w:rPr>
          <w:rFonts w:asciiTheme="minorHAnsi" w:hAnsiTheme="minorHAnsi" w:cstheme="minorHAnsi"/>
          <w:bCs/>
          <w:sz w:val="22"/>
          <w:szCs w:val="22"/>
        </w:rPr>
        <w:t xml:space="preserve">Wykonawca jest zobowiązany do składania pisemnych informacji o stanie zaawansowania </w:t>
      </w:r>
      <w:r w:rsidRPr="00FF384A">
        <w:rPr>
          <w:rFonts w:asciiTheme="minorHAnsi" w:hAnsiTheme="minorHAnsi" w:cstheme="minorHAnsi"/>
          <w:bCs/>
          <w:color w:val="000000"/>
          <w:sz w:val="22"/>
          <w:szCs w:val="22"/>
        </w:rPr>
        <w:t xml:space="preserve">prac wchodzących w zakres przedmiotu umowy na każde wezwanie Zamawiającego. </w:t>
      </w:r>
    </w:p>
    <w:p w14:paraId="63A248C3" w14:textId="54300002" w:rsidR="00BE19C9" w:rsidRPr="00FF384A" w:rsidRDefault="00BE19C9" w:rsidP="0079353C">
      <w:pPr>
        <w:numPr>
          <w:ilvl w:val="0"/>
          <w:numId w:val="9"/>
        </w:numPr>
        <w:spacing w:after="60"/>
        <w:ind w:left="284" w:hanging="284"/>
        <w:contextualSpacing/>
        <w:jc w:val="both"/>
        <w:rPr>
          <w:rFonts w:asciiTheme="minorHAnsi" w:hAnsiTheme="minorHAnsi" w:cstheme="minorHAnsi"/>
          <w:bCs/>
          <w:sz w:val="22"/>
          <w:szCs w:val="22"/>
        </w:rPr>
      </w:pPr>
      <w:bookmarkStart w:id="7" w:name="_Hlk76114259"/>
      <w:bookmarkEnd w:id="6"/>
      <w:r w:rsidRPr="00FF384A">
        <w:rPr>
          <w:rFonts w:asciiTheme="minorHAnsi" w:hAnsiTheme="minorHAnsi" w:cstheme="minorHAnsi"/>
          <w:bCs/>
          <w:color w:val="000000"/>
          <w:sz w:val="22"/>
          <w:szCs w:val="22"/>
        </w:rPr>
        <w:t xml:space="preserve">Wykonawca (o ile zajdzie taka potrzeba) zobowiązany jest do zorganizowania w siedzibie Zamawiającego co najmniej </w:t>
      </w:r>
      <w:r w:rsidR="007E7E10" w:rsidRPr="00FF384A">
        <w:rPr>
          <w:rFonts w:asciiTheme="minorHAnsi" w:hAnsiTheme="minorHAnsi" w:cstheme="minorHAnsi"/>
          <w:bCs/>
          <w:color w:val="000000"/>
          <w:sz w:val="22"/>
          <w:szCs w:val="22"/>
        </w:rPr>
        <w:t>5</w:t>
      </w:r>
      <w:r w:rsidRPr="00FF384A">
        <w:rPr>
          <w:rFonts w:asciiTheme="minorHAnsi" w:hAnsiTheme="minorHAnsi" w:cstheme="minorHAnsi"/>
          <w:bCs/>
          <w:color w:val="000000"/>
          <w:sz w:val="22"/>
          <w:szCs w:val="22"/>
        </w:rPr>
        <w:t xml:space="preserve"> posiedze</w:t>
      </w:r>
      <w:r w:rsidR="0093158B" w:rsidRPr="00FF384A">
        <w:rPr>
          <w:rFonts w:asciiTheme="minorHAnsi" w:hAnsiTheme="minorHAnsi" w:cstheme="minorHAnsi"/>
          <w:bCs/>
          <w:color w:val="000000"/>
          <w:sz w:val="22"/>
          <w:szCs w:val="22"/>
        </w:rPr>
        <w:t>ń</w:t>
      </w:r>
      <w:r w:rsidRPr="00FF384A">
        <w:rPr>
          <w:rFonts w:asciiTheme="minorHAnsi" w:hAnsiTheme="minorHAnsi" w:cstheme="minorHAnsi"/>
          <w:bCs/>
          <w:color w:val="000000"/>
          <w:sz w:val="22"/>
          <w:szCs w:val="22"/>
        </w:rPr>
        <w:t xml:space="preserve"> Rady technicznej</w:t>
      </w:r>
      <w:r w:rsidR="007E7E10" w:rsidRPr="00FF384A">
        <w:rPr>
          <w:rFonts w:asciiTheme="minorHAnsi" w:hAnsiTheme="minorHAnsi" w:cstheme="minorHAnsi"/>
          <w:bCs/>
          <w:color w:val="000000"/>
          <w:sz w:val="22"/>
          <w:szCs w:val="22"/>
        </w:rPr>
        <w:t>, w terminie uzgodnionym z Zamawiającym.</w:t>
      </w:r>
    </w:p>
    <w:p w14:paraId="4FC25BD8" w14:textId="77777777" w:rsidR="00647BE7" w:rsidRPr="00FF384A" w:rsidRDefault="007E7E10" w:rsidP="0079353C">
      <w:pPr>
        <w:numPr>
          <w:ilvl w:val="0"/>
          <w:numId w:val="9"/>
        </w:numPr>
        <w:spacing w:after="60"/>
        <w:ind w:left="284" w:hanging="284"/>
        <w:contextualSpacing/>
        <w:jc w:val="both"/>
        <w:rPr>
          <w:rFonts w:asciiTheme="minorHAnsi" w:hAnsiTheme="minorHAnsi" w:cstheme="minorHAnsi"/>
          <w:bCs/>
          <w:sz w:val="22"/>
          <w:szCs w:val="22"/>
        </w:rPr>
      </w:pPr>
      <w:bookmarkStart w:id="8" w:name="_Hlk76114271"/>
      <w:bookmarkEnd w:id="7"/>
      <w:r w:rsidRPr="00FF384A">
        <w:rPr>
          <w:rFonts w:asciiTheme="minorHAnsi" w:hAnsiTheme="minorHAnsi" w:cstheme="minorHAnsi"/>
          <w:bCs/>
          <w:sz w:val="22"/>
          <w:szCs w:val="22"/>
        </w:rPr>
        <w:t xml:space="preserve">Wykonawca na każdej Radzie technicznej przedstawi stan zaawansowania prac w formie prezentacji oraz sporządzi protokoły z posiedzenia Rad Technicznych i prześle je do siedziby </w:t>
      </w:r>
      <w:r w:rsidR="002F3879" w:rsidRPr="00FF384A">
        <w:rPr>
          <w:rFonts w:asciiTheme="minorHAnsi" w:hAnsiTheme="minorHAnsi" w:cstheme="minorHAnsi"/>
          <w:bCs/>
          <w:sz w:val="22"/>
          <w:szCs w:val="22"/>
        </w:rPr>
        <w:t>Zamawiającego</w:t>
      </w:r>
      <w:r w:rsidRPr="00FF384A">
        <w:rPr>
          <w:rFonts w:asciiTheme="minorHAnsi" w:hAnsiTheme="minorHAnsi" w:cstheme="minorHAnsi"/>
          <w:bCs/>
          <w:sz w:val="22"/>
          <w:szCs w:val="22"/>
        </w:rPr>
        <w:t xml:space="preserve"> w wersji </w:t>
      </w:r>
      <w:r w:rsidR="002F3879" w:rsidRPr="00FF384A">
        <w:rPr>
          <w:rFonts w:asciiTheme="minorHAnsi" w:hAnsiTheme="minorHAnsi" w:cstheme="minorHAnsi"/>
          <w:bCs/>
          <w:sz w:val="22"/>
          <w:szCs w:val="22"/>
        </w:rPr>
        <w:t>elektronicznej</w:t>
      </w:r>
      <w:r w:rsidRPr="00FF384A">
        <w:rPr>
          <w:rFonts w:asciiTheme="minorHAnsi" w:hAnsiTheme="minorHAnsi" w:cstheme="minorHAnsi"/>
          <w:bCs/>
          <w:sz w:val="22"/>
          <w:szCs w:val="22"/>
        </w:rPr>
        <w:t>, w terminie do 7 dnia od dnia posiedzenia</w:t>
      </w:r>
      <w:r w:rsidR="00BC1A86" w:rsidRPr="00FF384A">
        <w:rPr>
          <w:rFonts w:asciiTheme="minorHAnsi" w:hAnsiTheme="minorHAnsi" w:cstheme="minorHAnsi"/>
          <w:bCs/>
          <w:sz w:val="22"/>
          <w:szCs w:val="22"/>
        </w:rPr>
        <w:t xml:space="preserve"> na adres e-mail: </w:t>
      </w:r>
      <w:hyperlink r:id="rId8" w:history="1">
        <w:r w:rsidR="00A01C04" w:rsidRPr="00FF384A">
          <w:rPr>
            <w:rFonts w:asciiTheme="minorHAnsi" w:hAnsiTheme="minorHAnsi" w:cstheme="minorHAnsi"/>
            <w:bCs/>
            <w:sz w:val="22"/>
            <w:szCs w:val="22"/>
          </w:rPr>
          <w:t>rzeszow@wody.gov.pl</w:t>
        </w:r>
      </w:hyperlink>
      <w:r w:rsidRPr="00FF384A">
        <w:rPr>
          <w:rFonts w:asciiTheme="minorHAnsi" w:hAnsiTheme="minorHAnsi" w:cstheme="minorHAnsi"/>
          <w:bCs/>
          <w:sz w:val="22"/>
          <w:szCs w:val="22"/>
        </w:rPr>
        <w:t xml:space="preserve"> </w:t>
      </w:r>
      <w:r w:rsidR="002F3879" w:rsidRPr="00FF384A">
        <w:rPr>
          <w:rFonts w:asciiTheme="minorHAnsi" w:hAnsiTheme="minorHAnsi" w:cstheme="minorHAnsi"/>
          <w:bCs/>
          <w:sz w:val="22"/>
          <w:szCs w:val="22"/>
        </w:rPr>
        <w:t>Niewniesienie</w:t>
      </w:r>
      <w:r w:rsidRPr="00FF384A">
        <w:rPr>
          <w:rFonts w:asciiTheme="minorHAnsi" w:hAnsiTheme="minorHAnsi" w:cstheme="minorHAnsi"/>
          <w:bCs/>
          <w:sz w:val="22"/>
          <w:szCs w:val="22"/>
        </w:rPr>
        <w:t xml:space="preserve"> uwag przez </w:t>
      </w:r>
      <w:r w:rsidR="002F3879" w:rsidRPr="00FF384A">
        <w:rPr>
          <w:rFonts w:asciiTheme="minorHAnsi" w:hAnsiTheme="minorHAnsi" w:cstheme="minorHAnsi"/>
          <w:bCs/>
          <w:sz w:val="22"/>
          <w:szCs w:val="22"/>
        </w:rPr>
        <w:t>Zamawiającego</w:t>
      </w:r>
      <w:r w:rsidRPr="00FF384A">
        <w:rPr>
          <w:rFonts w:asciiTheme="minorHAnsi" w:hAnsiTheme="minorHAnsi" w:cstheme="minorHAnsi"/>
          <w:bCs/>
          <w:sz w:val="22"/>
          <w:szCs w:val="22"/>
        </w:rPr>
        <w:t xml:space="preserve"> w ciągu 7 dni od daty otrzymania uważa się za akceptację treści protokołu. Po akceptacji treści protokołu przez </w:t>
      </w:r>
      <w:r w:rsidR="002F3879" w:rsidRPr="00FF384A">
        <w:rPr>
          <w:rFonts w:asciiTheme="minorHAnsi" w:hAnsiTheme="minorHAnsi" w:cstheme="minorHAnsi"/>
          <w:bCs/>
          <w:sz w:val="22"/>
          <w:szCs w:val="22"/>
        </w:rPr>
        <w:t>Zamawiającego</w:t>
      </w:r>
      <w:r w:rsidRPr="00FF384A">
        <w:rPr>
          <w:rFonts w:asciiTheme="minorHAnsi" w:hAnsiTheme="minorHAnsi" w:cstheme="minorHAnsi"/>
          <w:bCs/>
          <w:sz w:val="22"/>
          <w:szCs w:val="22"/>
        </w:rPr>
        <w:t xml:space="preserve">, Wykonawca zobowiązany jest do przekazania </w:t>
      </w:r>
      <w:r w:rsidR="002F3879" w:rsidRPr="00FF384A">
        <w:rPr>
          <w:rFonts w:asciiTheme="minorHAnsi" w:hAnsiTheme="minorHAnsi" w:cstheme="minorHAnsi"/>
          <w:bCs/>
          <w:sz w:val="22"/>
          <w:szCs w:val="22"/>
        </w:rPr>
        <w:t>oryginału protokołu do siedziby Zamawiającego</w:t>
      </w:r>
      <w:bookmarkEnd w:id="8"/>
      <w:r w:rsidR="002F3879" w:rsidRPr="00FF384A">
        <w:rPr>
          <w:rFonts w:asciiTheme="minorHAnsi" w:hAnsiTheme="minorHAnsi" w:cstheme="minorHAnsi"/>
          <w:bCs/>
          <w:sz w:val="22"/>
          <w:szCs w:val="22"/>
        </w:rPr>
        <w:t>.</w:t>
      </w:r>
    </w:p>
    <w:p w14:paraId="70CE6164" w14:textId="77777777" w:rsidR="00647BE7" w:rsidRPr="00FF384A" w:rsidRDefault="00647BE7" w:rsidP="0079353C">
      <w:pPr>
        <w:numPr>
          <w:ilvl w:val="0"/>
          <w:numId w:val="9"/>
        </w:numPr>
        <w:spacing w:after="60"/>
        <w:ind w:left="284" w:hanging="284"/>
        <w:contextualSpacing/>
        <w:jc w:val="both"/>
        <w:rPr>
          <w:rFonts w:asciiTheme="minorHAnsi" w:hAnsiTheme="minorHAnsi" w:cstheme="minorHAnsi"/>
          <w:bCs/>
          <w:sz w:val="22"/>
          <w:szCs w:val="22"/>
        </w:rPr>
      </w:pPr>
      <w:r w:rsidRPr="00FF384A">
        <w:rPr>
          <w:rFonts w:asciiTheme="minorHAnsi" w:hAnsiTheme="minorHAnsi" w:cstheme="minorHAnsi"/>
          <w:iCs/>
          <w:sz w:val="22"/>
          <w:szCs w:val="22"/>
        </w:rPr>
        <w:lastRenderedPageBreak/>
        <w:t>Wykonawca jest zobowiązany do czynnego udziału we wszystkich procesach administracyjnych związanych z uzyskaniem ww. pozwoleń, w tym m.in. do udziału we wszystkich ewentualnych spotkaniach i naradach w siedzibie organów prowadzących i wydających ww. pozwolenia/decyzje/uzgodnienia.</w:t>
      </w:r>
    </w:p>
    <w:p w14:paraId="3BAC9C6C" w14:textId="67F9A377" w:rsidR="00647BE7" w:rsidRPr="00FF384A" w:rsidRDefault="00647BE7" w:rsidP="0079353C">
      <w:pPr>
        <w:numPr>
          <w:ilvl w:val="0"/>
          <w:numId w:val="9"/>
        </w:numPr>
        <w:spacing w:after="60"/>
        <w:ind w:left="284" w:hanging="284"/>
        <w:contextualSpacing/>
        <w:jc w:val="both"/>
        <w:rPr>
          <w:rFonts w:asciiTheme="minorHAnsi" w:hAnsiTheme="minorHAnsi" w:cstheme="minorHAnsi"/>
          <w:bCs/>
          <w:sz w:val="22"/>
          <w:szCs w:val="22"/>
        </w:rPr>
      </w:pPr>
      <w:r w:rsidRPr="00FF384A">
        <w:rPr>
          <w:rFonts w:asciiTheme="minorHAnsi" w:hAnsiTheme="minorHAnsi" w:cstheme="minorHAnsi"/>
          <w:sz w:val="22"/>
          <w:szCs w:val="22"/>
        </w:rPr>
        <w:t>Wykonawca będzie konsultował z Zamawiającym rozwiązania na bieżąco, tzn. już w fazie ich tworzenia oraz przedstawiał idee wariantowania. Obowiązkiem Wykonawcy będzie też czynne uczestniczenie w procesie uzyskiwania dla Zamawiającego wszelkich części zakresu rzeczowego zadania, w szczególności decyzji o środowiskowych uwarunkowaniach, decyzji o pozwoleniu wodnoprawnym, decyzji o pozwoleniu na realizację inwestycji, tj. udział na żądanie w udzielaniu odpowiedzi i przygotowywaniu ewentualnych wyjaśnień dla organów wydających ww. decyzje i pozwolenia, wprowadzanie w razie konieczności poprawek i uszczegółowianie zapisów dokumentacji</w:t>
      </w:r>
      <w:bookmarkStart w:id="9" w:name="_Hlk76368278"/>
      <w:r w:rsidRPr="00FF384A">
        <w:rPr>
          <w:rFonts w:asciiTheme="minorHAnsi" w:hAnsiTheme="minorHAnsi" w:cstheme="minorHAnsi"/>
          <w:sz w:val="22"/>
          <w:szCs w:val="22"/>
        </w:rPr>
        <w:t>.</w:t>
      </w:r>
    </w:p>
    <w:p w14:paraId="65145F0B" w14:textId="7711EF9B" w:rsidR="00647BE7" w:rsidRPr="00FF384A" w:rsidRDefault="00647BE7" w:rsidP="0079353C">
      <w:pPr>
        <w:numPr>
          <w:ilvl w:val="0"/>
          <w:numId w:val="9"/>
        </w:numPr>
        <w:spacing w:after="60"/>
        <w:ind w:left="284" w:hanging="284"/>
        <w:contextualSpacing/>
        <w:jc w:val="both"/>
        <w:rPr>
          <w:rFonts w:asciiTheme="minorHAnsi" w:hAnsiTheme="minorHAnsi" w:cstheme="minorHAnsi"/>
          <w:bCs/>
          <w:sz w:val="22"/>
          <w:szCs w:val="22"/>
        </w:rPr>
      </w:pPr>
      <w:r w:rsidRPr="00FF384A">
        <w:rPr>
          <w:rFonts w:asciiTheme="minorHAnsi" w:eastAsiaTheme="minorHAnsi" w:hAnsiTheme="minorHAnsi" w:cstheme="minorHAnsi"/>
          <w:iCs/>
          <w:sz w:val="22"/>
          <w:szCs w:val="22"/>
          <w:lang w:eastAsia="en-US"/>
        </w:rPr>
        <w:t>Do obowiązków Wykonawcy należeć będzie również pełnienie nadzoru autorskiego (w ramach ceny umownej) obejmującego 4 bezpłatne pobyty projektanta na budowie</w:t>
      </w:r>
      <w:r w:rsidR="009E36AF" w:rsidRPr="00FF384A">
        <w:rPr>
          <w:rFonts w:asciiTheme="minorHAnsi" w:eastAsiaTheme="minorHAnsi" w:hAnsiTheme="minorHAnsi" w:cstheme="minorHAnsi"/>
          <w:iCs/>
          <w:sz w:val="22"/>
          <w:szCs w:val="22"/>
          <w:lang w:eastAsia="en-US"/>
        </w:rPr>
        <w:t xml:space="preserve"> (na wezwanie Zamawiającego)</w:t>
      </w:r>
      <w:r w:rsidRPr="00FF384A">
        <w:rPr>
          <w:rFonts w:asciiTheme="minorHAnsi" w:eastAsiaTheme="minorHAnsi" w:hAnsiTheme="minorHAnsi" w:cstheme="minorHAnsi"/>
          <w:iCs/>
          <w:sz w:val="22"/>
          <w:szCs w:val="22"/>
          <w:lang w:eastAsia="en-US"/>
        </w:rPr>
        <w:t xml:space="preserve">, nad realizacją robót wykonywanych na podstawie dokumentacji projektowej będącej przedmiotem niniejszego zamówienia, od dnia zawarcia odrębnej umowy na wykonanie robót budowlanych do czasu ich zakończenia i odbioru końcowego. W przypadku konieczności aktualizacji rozwiązań projektowych, Wykonawca przedłoży je w terminie umożliwiającym realizację robót budowlanych bez opóźnień. Zamawiający nie przewiduje zawarcia dodatkowej umowy na nadzór autorski. Nadzór autorski winien być sprawowany w sposób rzetelny oraz z należytą starannością. </w:t>
      </w:r>
    </w:p>
    <w:p w14:paraId="4A65D89A" w14:textId="0C098A89" w:rsidR="00647BE7" w:rsidRPr="00FF384A" w:rsidRDefault="00647BE7" w:rsidP="0079353C">
      <w:pPr>
        <w:spacing w:after="60"/>
        <w:ind w:left="284"/>
        <w:contextualSpacing/>
        <w:jc w:val="both"/>
        <w:rPr>
          <w:rFonts w:asciiTheme="minorHAnsi" w:hAnsiTheme="minorHAnsi" w:cstheme="minorHAnsi"/>
          <w:bCs/>
          <w:sz w:val="22"/>
          <w:szCs w:val="22"/>
        </w:rPr>
      </w:pPr>
      <w:r w:rsidRPr="00FF384A">
        <w:rPr>
          <w:rFonts w:asciiTheme="minorHAnsi" w:eastAsiaTheme="minorHAnsi" w:hAnsiTheme="minorHAnsi" w:cstheme="minorHAnsi"/>
          <w:iCs/>
          <w:sz w:val="22"/>
          <w:szCs w:val="22"/>
          <w:lang w:eastAsia="en-US"/>
        </w:rPr>
        <w:t xml:space="preserve">W ramach nadzoru autorskiego Wykonawca zobowiązany jest do: </w:t>
      </w:r>
    </w:p>
    <w:p w14:paraId="40335826" w14:textId="77777777" w:rsidR="00647BE7" w:rsidRPr="00FF384A" w:rsidRDefault="00647BE7" w:rsidP="0079353C">
      <w:pPr>
        <w:numPr>
          <w:ilvl w:val="1"/>
          <w:numId w:val="64"/>
        </w:numPr>
        <w:ind w:left="993" w:hanging="283"/>
        <w:contextualSpacing/>
        <w:jc w:val="both"/>
        <w:rPr>
          <w:rFonts w:asciiTheme="minorHAnsi" w:eastAsiaTheme="minorHAnsi" w:hAnsiTheme="minorHAnsi" w:cstheme="minorHAnsi"/>
          <w:iCs/>
          <w:sz w:val="22"/>
          <w:szCs w:val="22"/>
          <w:lang w:eastAsia="en-US"/>
        </w:rPr>
      </w:pPr>
      <w:r w:rsidRPr="00FF384A">
        <w:rPr>
          <w:rFonts w:asciiTheme="minorHAnsi" w:eastAsiaTheme="minorHAnsi" w:hAnsiTheme="minorHAnsi" w:cstheme="minorHAnsi"/>
          <w:iCs/>
          <w:sz w:val="22"/>
          <w:szCs w:val="22"/>
          <w:lang w:eastAsia="en-US"/>
        </w:rPr>
        <w:t>czuwania w toku realizacji robót budowlanych nad zgodnością rozwiązań technicznych materiałowych i użytkowych z opracowaną dokumentacją projektową,</w:t>
      </w:r>
    </w:p>
    <w:p w14:paraId="0CC9793B" w14:textId="77777777" w:rsidR="00647BE7" w:rsidRPr="00FF384A" w:rsidRDefault="00647BE7" w:rsidP="0079353C">
      <w:pPr>
        <w:numPr>
          <w:ilvl w:val="1"/>
          <w:numId w:val="64"/>
        </w:numPr>
        <w:ind w:left="993" w:hanging="283"/>
        <w:contextualSpacing/>
        <w:jc w:val="both"/>
        <w:rPr>
          <w:rFonts w:asciiTheme="minorHAnsi" w:eastAsiaTheme="minorHAnsi" w:hAnsiTheme="minorHAnsi" w:cstheme="minorHAnsi"/>
          <w:iCs/>
          <w:sz w:val="22"/>
          <w:szCs w:val="22"/>
          <w:lang w:eastAsia="en-US"/>
        </w:rPr>
      </w:pPr>
      <w:r w:rsidRPr="00FF384A">
        <w:rPr>
          <w:rFonts w:asciiTheme="minorHAnsi" w:eastAsiaTheme="minorHAnsi" w:hAnsiTheme="minorHAnsi" w:cstheme="minorHAnsi"/>
          <w:iCs/>
          <w:sz w:val="22"/>
          <w:szCs w:val="22"/>
          <w:lang w:eastAsia="en-US"/>
        </w:rPr>
        <w:t>uzupełniania szczegółów dokumentacji projektowej oraz wyjaśniania wykonawcy robót budowlanych wątpliwości, powstałych w toku realizacji tych robót,</w:t>
      </w:r>
    </w:p>
    <w:p w14:paraId="283C9497" w14:textId="77777777" w:rsidR="00647BE7" w:rsidRPr="00FF384A" w:rsidRDefault="00647BE7" w:rsidP="0079353C">
      <w:pPr>
        <w:numPr>
          <w:ilvl w:val="1"/>
          <w:numId w:val="64"/>
        </w:numPr>
        <w:ind w:left="993" w:hanging="283"/>
        <w:contextualSpacing/>
        <w:jc w:val="both"/>
        <w:rPr>
          <w:rFonts w:asciiTheme="minorHAnsi" w:eastAsiaTheme="minorHAnsi" w:hAnsiTheme="minorHAnsi" w:cstheme="minorHAnsi"/>
          <w:iCs/>
          <w:sz w:val="22"/>
          <w:szCs w:val="22"/>
          <w:lang w:eastAsia="en-US"/>
        </w:rPr>
      </w:pPr>
      <w:r w:rsidRPr="00FF384A">
        <w:rPr>
          <w:rFonts w:asciiTheme="minorHAnsi" w:eastAsiaTheme="minorHAnsi" w:hAnsiTheme="minorHAnsi" w:cstheme="minorHAnsi"/>
          <w:iCs/>
          <w:sz w:val="22"/>
          <w:szCs w:val="22"/>
          <w:lang w:eastAsia="en-US"/>
        </w:rPr>
        <w:t>udziału w ogłaszanych naradach technicznych,</w:t>
      </w:r>
    </w:p>
    <w:p w14:paraId="7575B0A5" w14:textId="7D17C112" w:rsidR="00647BE7" w:rsidRPr="00FF384A" w:rsidRDefault="00647BE7" w:rsidP="0079353C">
      <w:pPr>
        <w:numPr>
          <w:ilvl w:val="1"/>
          <w:numId w:val="64"/>
        </w:numPr>
        <w:ind w:left="993" w:hanging="283"/>
        <w:contextualSpacing/>
        <w:jc w:val="both"/>
        <w:rPr>
          <w:rFonts w:asciiTheme="minorHAnsi" w:eastAsiaTheme="minorHAnsi" w:hAnsiTheme="minorHAnsi" w:cstheme="minorHAnsi"/>
          <w:iCs/>
          <w:sz w:val="22"/>
          <w:szCs w:val="22"/>
          <w:lang w:eastAsia="en-US"/>
        </w:rPr>
      </w:pPr>
      <w:r w:rsidRPr="00FF384A">
        <w:rPr>
          <w:rFonts w:asciiTheme="minorHAnsi" w:eastAsiaTheme="minorHAnsi" w:hAnsiTheme="minorHAnsi" w:cstheme="minorHAnsi"/>
          <w:iCs/>
          <w:sz w:val="22"/>
          <w:szCs w:val="22"/>
          <w:lang w:eastAsia="en-US"/>
        </w:rPr>
        <w:t>udziału w odbiorach poszczególnych istotnych części robót budowlanych oraz w odbiorze końcowym inwestycji.</w:t>
      </w:r>
      <w:bookmarkEnd w:id="9"/>
    </w:p>
    <w:p w14:paraId="68B1E1CD" w14:textId="77777777" w:rsidR="00647BE7" w:rsidRPr="00FF384A" w:rsidRDefault="00BE19C9" w:rsidP="0079353C">
      <w:pPr>
        <w:numPr>
          <w:ilvl w:val="0"/>
          <w:numId w:val="9"/>
        </w:numPr>
        <w:spacing w:after="60"/>
        <w:ind w:left="284" w:hanging="284"/>
        <w:contextualSpacing/>
        <w:jc w:val="both"/>
        <w:rPr>
          <w:rFonts w:asciiTheme="minorHAnsi" w:hAnsiTheme="minorHAnsi" w:cstheme="minorHAnsi"/>
          <w:bCs/>
          <w:sz w:val="22"/>
          <w:szCs w:val="22"/>
        </w:rPr>
      </w:pPr>
      <w:bookmarkStart w:id="10" w:name="_Hlk76114337"/>
      <w:r w:rsidRPr="00FF384A">
        <w:rPr>
          <w:rFonts w:asciiTheme="minorHAnsi" w:hAnsiTheme="minorHAnsi" w:cstheme="minorHAnsi"/>
          <w:sz w:val="22"/>
          <w:szCs w:val="22"/>
        </w:rPr>
        <w:t xml:space="preserve">W przypadku, gdy do wykonania przedmiotu umowy niezbędne jest wejście na teren lub korzystanie </w:t>
      </w:r>
      <w:r w:rsidRPr="00FF384A">
        <w:rPr>
          <w:rFonts w:asciiTheme="minorHAnsi" w:hAnsiTheme="minorHAnsi" w:cstheme="minorHAnsi"/>
          <w:sz w:val="22"/>
          <w:szCs w:val="22"/>
        </w:rPr>
        <w:br/>
        <w:t>z innych nieruchomości lub obiektów, Wykonawca jest zobowiązany uzyskać stosowną zgodę ich właścicieli, uzgodnić zakres i termin korzystania z nich oraz pokryć wszystkie związane z tym koszty. Wykonawca będzie ponosił wyłączną odpowiedzialność za szkody powstałe w trakcie prac w stosunku do osób trzecich.</w:t>
      </w:r>
    </w:p>
    <w:p w14:paraId="6E15C83C" w14:textId="54AF8C86" w:rsidR="00647BE7" w:rsidRPr="00FF384A" w:rsidRDefault="00647BE7" w:rsidP="0079353C">
      <w:pPr>
        <w:numPr>
          <w:ilvl w:val="0"/>
          <w:numId w:val="9"/>
        </w:numPr>
        <w:spacing w:after="60"/>
        <w:ind w:left="284" w:hanging="284"/>
        <w:contextualSpacing/>
        <w:jc w:val="both"/>
        <w:rPr>
          <w:rFonts w:asciiTheme="minorHAnsi" w:hAnsiTheme="minorHAnsi" w:cstheme="minorHAnsi"/>
          <w:bCs/>
          <w:sz w:val="22"/>
          <w:szCs w:val="22"/>
        </w:rPr>
      </w:pPr>
      <w:r w:rsidRPr="00FF384A">
        <w:rPr>
          <w:rFonts w:asciiTheme="minorHAnsi" w:hAnsiTheme="minorHAnsi" w:cstheme="minorHAnsi"/>
          <w:iCs/>
          <w:sz w:val="22"/>
          <w:szCs w:val="22"/>
        </w:rPr>
        <w:t>Jeżeli wystąpi konieczność wykonania opracowań dodatkowych, które będą następstwem wad dokumentacji, błędów lub zaniedbań Wykonawcy, opracowania takie zostaną wykonane przez Wykonawcę bez dodatkowego wynagrodzenia.</w:t>
      </w:r>
    </w:p>
    <w:p w14:paraId="037828D8" w14:textId="6DAECBB7" w:rsidR="00647BE7" w:rsidRPr="00FF384A" w:rsidRDefault="00647BE7" w:rsidP="0079353C">
      <w:pPr>
        <w:numPr>
          <w:ilvl w:val="0"/>
          <w:numId w:val="9"/>
        </w:numPr>
        <w:spacing w:after="60"/>
        <w:ind w:left="284" w:hanging="284"/>
        <w:contextualSpacing/>
        <w:jc w:val="both"/>
        <w:rPr>
          <w:rFonts w:asciiTheme="minorHAnsi" w:hAnsiTheme="minorHAnsi" w:cstheme="minorHAnsi"/>
          <w:bCs/>
          <w:sz w:val="22"/>
          <w:szCs w:val="22"/>
        </w:rPr>
      </w:pPr>
      <w:r w:rsidRPr="00FF384A">
        <w:rPr>
          <w:rFonts w:asciiTheme="minorHAnsi" w:hAnsiTheme="minorHAnsi" w:cstheme="minorHAnsi"/>
          <w:iCs/>
          <w:sz w:val="22"/>
          <w:szCs w:val="22"/>
        </w:rPr>
        <w:t>Wszelkie prace projektowe lub czynności nie wyszczególnione w opisie przedmiotu zamówienia a niezbędne do właściwego i kompletnego opracowania dokumentacji projektowej, uzyskania niezbędnych uzgodnień oraz decyzji, należy traktować jako oczywiste i uwzględnić w kosztach i terminach wykonania przedmiotu zamówienia.</w:t>
      </w:r>
    </w:p>
    <w:bookmarkEnd w:id="10"/>
    <w:p w14:paraId="35DFE611" w14:textId="65CA1FEB" w:rsidR="00116C67" w:rsidRPr="00FF384A" w:rsidRDefault="00116C67" w:rsidP="0079353C">
      <w:pPr>
        <w:ind w:left="720"/>
        <w:contextualSpacing/>
        <w:jc w:val="both"/>
        <w:rPr>
          <w:rFonts w:asciiTheme="minorHAnsi" w:hAnsiTheme="minorHAnsi" w:cstheme="minorHAnsi"/>
          <w:bCs/>
          <w:color w:val="000000"/>
          <w:sz w:val="22"/>
          <w:szCs w:val="22"/>
        </w:rPr>
      </w:pPr>
    </w:p>
    <w:p w14:paraId="7C8F59EE" w14:textId="77777777" w:rsidR="00BE19C9" w:rsidRPr="00FF384A" w:rsidRDefault="00BE19C9" w:rsidP="0079353C">
      <w:pPr>
        <w:pStyle w:val="Tekstpodstawowy21"/>
        <w:contextualSpacing/>
        <w:rPr>
          <w:rFonts w:asciiTheme="minorHAnsi" w:hAnsiTheme="minorHAnsi" w:cstheme="minorHAnsi"/>
          <w:sz w:val="22"/>
          <w:szCs w:val="22"/>
        </w:rPr>
      </w:pPr>
      <w:r w:rsidRPr="00FF384A">
        <w:rPr>
          <w:rFonts w:asciiTheme="minorHAnsi" w:hAnsiTheme="minorHAnsi" w:cstheme="minorHAnsi"/>
          <w:sz w:val="22"/>
          <w:szCs w:val="22"/>
        </w:rPr>
        <w:t>§ 2</w:t>
      </w:r>
    </w:p>
    <w:p w14:paraId="2279E810" w14:textId="77777777" w:rsidR="006F4777" w:rsidRPr="00FF384A" w:rsidRDefault="006F4777" w:rsidP="0079353C">
      <w:pPr>
        <w:pStyle w:val="Tekstpodstawowy21"/>
        <w:spacing w:after="120"/>
        <w:rPr>
          <w:rFonts w:asciiTheme="minorHAnsi" w:hAnsiTheme="minorHAnsi" w:cstheme="minorHAnsi"/>
          <w:sz w:val="22"/>
          <w:szCs w:val="22"/>
        </w:rPr>
      </w:pPr>
      <w:r w:rsidRPr="00FF384A">
        <w:rPr>
          <w:rFonts w:asciiTheme="minorHAnsi" w:hAnsiTheme="minorHAnsi" w:cstheme="minorHAnsi"/>
          <w:sz w:val="22"/>
          <w:szCs w:val="22"/>
        </w:rPr>
        <w:t>Czas trwania umowy</w:t>
      </w:r>
    </w:p>
    <w:p w14:paraId="39C8772B" w14:textId="77777777" w:rsidR="00BE19C9" w:rsidRPr="00FF384A" w:rsidRDefault="00BE19C9" w:rsidP="0079353C">
      <w:pPr>
        <w:pStyle w:val="Tekstpodstawowy21"/>
        <w:contextualSpacing/>
        <w:jc w:val="both"/>
        <w:rPr>
          <w:rFonts w:asciiTheme="minorHAnsi" w:hAnsiTheme="minorHAnsi" w:cstheme="minorHAnsi"/>
          <w:b w:val="0"/>
          <w:sz w:val="22"/>
          <w:szCs w:val="22"/>
        </w:rPr>
      </w:pPr>
      <w:r w:rsidRPr="00FF384A">
        <w:rPr>
          <w:rFonts w:asciiTheme="minorHAnsi" w:hAnsiTheme="minorHAnsi" w:cstheme="minorHAnsi"/>
          <w:b w:val="0"/>
          <w:sz w:val="22"/>
          <w:szCs w:val="22"/>
        </w:rPr>
        <w:t>Strony ustalają terminy realizacji przedmiotu umowy:</w:t>
      </w:r>
    </w:p>
    <w:p w14:paraId="5A907FCA" w14:textId="77777777" w:rsidR="00BE19C9" w:rsidRPr="00FF384A" w:rsidRDefault="00BE19C9" w:rsidP="0079353C">
      <w:pPr>
        <w:numPr>
          <w:ilvl w:val="0"/>
          <w:numId w:val="11"/>
        </w:numPr>
        <w:ind w:left="284" w:hanging="284"/>
        <w:contextualSpacing/>
        <w:jc w:val="both"/>
        <w:rPr>
          <w:rFonts w:asciiTheme="minorHAnsi" w:hAnsiTheme="minorHAnsi" w:cstheme="minorHAnsi"/>
          <w:sz w:val="22"/>
          <w:szCs w:val="22"/>
        </w:rPr>
      </w:pPr>
      <w:r w:rsidRPr="00FF384A">
        <w:rPr>
          <w:rFonts w:asciiTheme="minorHAnsi" w:hAnsiTheme="minorHAnsi" w:cstheme="minorHAnsi"/>
          <w:sz w:val="22"/>
          <w:szCs w:val="22"/>
        </w:rPr>
        <w:t>Rozpoczęcie: z dniem zawarcia umowy</w:t>
      </w:r>
    </w:p>
    <w:p w14:paraId="74835A0C" w14:textId="7A849D0F" w:rsidR="00BE19C9" w:rsidRPr="00FF384A" w:rsidRDefault="00BE19C9" w:rsidP="0079353C">
      <w:pPr>
        <w:numPr>
          <w:ilvl w:val="0"/>
          <w:numId w:val="11"/>
        </w:numPr>
        <w:ind w:left="284" w:hanging="284"/>
        <w:contextualSpacing/>
        <w:jc w:val="both"/>
        <w:rPr>
          <w:rFonts w:asciiTheme="minorHAnsi" w:hAnsiTheme="minorHAnsi" w:cstheme="minorHAnsi"/>
          <w:sz w:val="22"/>
          <w:szCs w:val="22"/>
        </w:rPr>
      </w:pPr>
      <w:r w:rsidRPr="00FF384A">
        <w:rPr>
          <w:rFonts w:asciiTheme="minorHAnsi" w:hAnsiTheme="minorHAnsi" w:cstheme="minorHAnsi"/>
          <w:sz w:val="22"/>
          <w:szCs w:val="22"/>
        </w:rPr>
        <w:t xml:space="preserve">Zakończenie: </w:t>
      </w:r>
    </w:p>
    <w:p w14:paraId="7AA6726D" w14:textId="5C57FC6E" w:rsidR="003161D6" w:rsidRPr="00FF384A" w:rsidRDefault="003161D6" w:rsidP="0079353C">
      <w:pPr>
        <w:pStyle w:val="Akapitzlist"/>
        <w:numPr>
          <w:ilvl w:val="1"/>
          <w:numId w:val="11"/>
        </w:numPr>
        <w:ind w:left="567" w:hanging="283"/>
        <w:contextualSpacing/>
        <w:jc w:val="both"/>
        <w:rPr>
          <w:rFonts w:asciiTheme="minorHAnsi" w:hAnsiTheme="minorHAnsi" w:cstheme="minorHAnsi"/>
          <w:b/>
          <w:bCs/>
          <w:sz w:val="22"/>
          <w:szCs w:val="22"/>
        </w:rPr>
      </w:pPr>
      <w:r w:rsidRPr="00FF384A">
        <w:rPr>
          <w:rFonts w:asciiTheme="minorHAnsi" w:hAnsiTheme="minorHAnsi" w:cstheme="minorHAnsi"/>
          <w:b/>
          <w:bCs/>
          <w:sz w:val="22"/>
          <w:szCs w:val="22"/>
          <w:lang w:val="pl-PL"/>
        </w:rPr>
        <w:t>Zakres</w:t>
      </w:r>
      <w:r w:rsidRPr="00FF384A">
        <w:rPr>
          <w:rFonts w:asciiTheme="minorHAnsi" w:hAnsiTheme="minorHAnsi" w:cstheme="minorHAnsi"/>
          <w:b/>
          <w:bCs/>
          <w:sz w:val="22"/>
          <w:szCs w:val="22"/>
        </w:rPr>
        <w:t>: lewy</w:t>
      </w:r>
      <w:r w:rsidRPr="00FF384A">
        <w:rPr>
          <w:rFonts w:asciiTheme="minorHAnsi" w:hAnsiTheme="minorHAnsi" w:cstheme="minorHAnsi"/>
          <w:b/>
          <w:bCs/>
          <w:sz w:val="22"/>
          <w:szCs w:val="22"/>
          <w:lang w:val="pl-PL"/>
        </w:rPr>
        <w:t xml:space="preserve"> wał</w:t>
      </w:r>
      <w:r w:rsidRPr="00FF384A">
        <w:rPr>
          <w:rFonts w:asciiTheme="minorHAnsi" w:hAnsiTheme="minorHAnsi" w:cstheme="minorHAnsi"/>
          <w:b/>
          <w:bCs/>
          <w:sz w:val="22"/>
          <w:szCs w:val="22"/>
        </w:rPr>
        <w:t xml:space="preserve"> w km 0+000 – 2+200, prawy</w:t>
      </w:r>
      <w:r w:rsidRPr="00FF384A">
        <w:rPr>
          <w:rFonts w:asciiTheme="minorHAnsi" w:hAnsiTheme="minorHAnsi" w:cstheme="minorHAnsi"/>
          <w:b/>
          <w:bCs/>
          <w:sz w:val="22"/>
          <w:szCs w:val="22"/>
          <w:lang w:val="pl-PL"/>
        </w:rPr>
        <w:t xml:space="preserve"> wał</w:t>
      </w:r>
      <w:r w:rsidRPr="00FF384A">
        <w:rPr>
          <w:rFonts w:asciiTheme="minorHAnsi" w:hAnsiTheme="minorHAnsi" w:cstheme="minorHAnsi"/>
          <w:b/>
          <w:bCs/>
          <w:sz w:val="22"/>
          <w:szCs w:val="22"/>
        </w:rPr>
        <w:t xml:space="preserve"> w km 0+000 – 2+000</w:t>
      </w:r>
    </w:p>
    <w:p w14:paraId="662F8463" w14:textId="331D149F" w:rsidR="001B4390" w:rsidRPr="00FF384A" w:rsidRDefault="001B4390" w:rsidP="0079353C">
      <w:pPr>
        <w:pStyle w:val="Akapitzlist"/>
        <w:numPr>
          <w:ilvl w:val="0"/>
          <w:numId w:val="27"/>
        </w:numPr>
        <w:ind w:left="993" w:hanging="284"/>
        <w:contextualSpacing/>
        <w:jc w:val="both"/>
        <w:rPr>
          <w:rFonts w:asciiTheme="minorHAnsi" w:hAnsiTheme="minorHAnsi" w:cstheme="minorHAnsi"/>
          <w:sz w:val="22"/>
          <w:szCs w:val="22"/>
        </w:rPr>
      </w:pPr>
      <w:r w:rsidRPr="00FF384A">
        <w:rPr>
          <w:rFonts w:asciiTheme="minorHAnsi" w:hAnsiTheme="minorHAnsi" w:cstheme="minorHAnsi"/>
          <w:sz w:val="22"/>
          <w:szCs w:val="22"/>
          <w:lang w:val="pl-PL"/>
        </w:rPr>
        <w:t>Wykonanie prac przedprojektowych:</w:t>
      </w:r>
    </w:p>
    <w:p w14:paraId="1C5A2E80" w14:textId="10FA3F62" w:rsidR="002E783F" w:rsidRPr="00FF384A" w:rsidRDefault="001B4390" w:rsidP="0079353C">
      <w:pPr>
        <w:pStyle w:val="Akapitzlist"/>
        <w:numPr>
          <w:ilvl w:val="0"/>
          <w:numId w:val="28"/>
        </w:numPr>
        <w:ind w:left="1276" w:hanging="283"/>
        <w:contextualSpacing/>
        <w:jc w:val="both"/>
        <w:rPr>
          <w:rFonts w:asciiTheme="minorHAnsi" w:hAnsiTheme="minorHAnsi" w:cstheme="minorHAnsi"/>
          <w:sz w:val="22"/>
          <w:szCs w:val="22"/>
        </w:rPr>
      </w:pPr>
      <w:r w:rsidRPr="00FF384A">
        <w:rPr>
          <w:rFonts w:asciiTheme="minorHAnsi" w:hAnsiTheme="minorHAnsi" w:cstheme="minorHAnsi"/>
          <w:sz w:val="22"/>
          <w:szCs w:val="22"/>
          <w:lang w:val="pl-PL"/>
        </w:rPr>
        <w:t xml:space="preserve">prace geodezyjno-pomiarowe </w:t>
      </w:r>
      <w:r w:rsidR="002E783F" w:rsidRPr="00FF384A">
        <w:rPr>
          <w:rFonts w:asciiTheme="minorHAnsi" w:hAnsiTheme="minorHAnsi" w:cstheme="minorHAnsi"/>
          <w:sz w:val="22"/>
          <w:szCs w:val="22"/>
          <w:lang w:val="pl-PL"/>
        </w:rPr>
        <w:t>(poz. I.1. Zał</w:t>
      </w:r>
      <w:r w:rsidR="00626DAA" w:rsidRPr="00FF384A">
        <w:rPr>
          <w:rFonts w:asciiTheme="minorHAnsi" w:hAnsiTheme="minorHAnsi" w:cstheme="minorHAnsi"/>
          <w:sz w:val="22"/>
          <w:szCs w:val="22"/>
          <w:lang w:val="pl-PL"/>
        </w:rPr>
        <w:t>.</w:t>
      </w:r>
      <w:r w:rsidR="002E783F" w:rsidRPr="00FF384A">
        <w:rPr>
          <w:rFonts w:asciiTheme="minorHAnsi" w:hAnsiTheme="minorHAnsi" w:cstheme="minorHAnsi"/>
          <w:sz w:val="22"/>
          <w:szCs w:val="22"/>
          <w:lang w:val="pl-PL"/>
        </w:rPr>
        <w:t xml:space="preserve"> nr 1</w:t>
      </w:r>
      <w:r w:rsidR="003161D6" w:rsidRPr="00FF384A">
        <w:rPr>
          <w:rFonts w:asciiTheme="minorHAnsi" w:hAnsiTheme="minorHAnsi" w:cstheme="minorHAnsi"/>
          <w:sz w:val="22"/>
          <w:szCs w:val="22"/>
          <w:lang w:val="pl-PL"/>
        </w:rPr>
        <w:t>a</w:t>
      </w:r>
      <w:r w:rsidR="002E783F" w:rsidRPr="00FF384A">
        <w:rPr>
          <w:rFonts w:asciiTheme="minorHAnsi" w:hAnsiTheme="minorHAnsi" w:cstheme="minorHAnsi"/>
          <w:sz w:val="22"/>
          <w:szCs w:val="22"/>
          <w:lang w:val="pl-PL"/>
        </w:rPr>
        <w:t xml:space="preserve"> do Wzoru umowy – „Zakres rzeczowo-finansowy”) – </w:t>
      </w:r>
      <w:r w:rsidR="002E783F" w:rsidRPr="00FF384A">
        <w:rPr>
          <w:rFonts w:asciiTheme="minorHAnsi" w:hAnsiTheme="minorHAnsi" w:cstheme="minorHAnsi"/>
          <w:b/>
          <w:bCs/>
          <w:sz w:val="22"/>
          <w:szCs w:val="22"/>
          <w:lang w:val="pl-PL"/>
        </w:rPr>
        <w:t xml:space="preserve">do 1 miesiąca od </w:t>
      </w:r>
      <w:r w:rsidR="00BC1A86" w:rsidRPr="00FF384A">
        <w:rPr>
          <w:rFonts w:asciiTheme="minorHAnsi" w:hAnsiTheme="minorHAnsi" w:cstheme="minorHAnsi"/>
          <w:b/>
          <w:bCs/>
          <w:sz w:val="22"/>
          <w:szCs w:val="22"/>
          <w:lang w:val="pl-PL"/>
        </w:rPr>
        <w:t>dnia zawarcia</w:t>
      </w:r>
      <w:r w:rsidR="002E783F" w:rsidRPr="00FF384A">
        <w:rPr>
          <w:rFonts w:asciiTheme="minorHAnsi" w:hAnsiTheme="minorHAnsi" w:cstheme="minorHAnsi"/>
          <w:b/>
          <w:bCs/>
          <w:sz w:val="22"/>
          <w:szCs w:val="22"/>
          <w:lang w:val="pl-PL"/>
        </w:rPr>
        <w:t xml:space="preserve"> umowy</w:t>
      </w:r>
      <w:r w:rsidR="000C0316" w:rsidRPr="00FF384A">
        <w:rPr>
          <w:rFonts w:asciiTheme="minorHAnsi" w:hAnsiTheme="minorHAnsi" w:cstheme="minorHAnsi"/>
          <w:b/>
          <w:bCs/>
          <w:sz w:val="22"/>
          <w:szCs w:val="22"/>
          <w:lang w:val="pl-PL"/>
        </w:rPr>
        <w:t>;</w:t>
      </w:r>
    </w:p>
    <w:p w14:paraId="7DACF93D" w14:textId="6B5E4447" w:rsidR="001B4390" w:rsidRPr="00FF384A" w:rsidRDefault="001B4390" w:rsidP="0079353C">
      <w:pPr>
        <w:pStyle w:val="Akapitzlist"/>
        <w:numPr>
          <w:ilvl w:val="0"/>
          <w:numId w:val="28"/>
        </w:numPr>
        <w:ind w:left="1276" w:hanging="283"/>
        <w:contextualSpacing/>
        <w:jc w:val="both"/>
        <w:rPr>
          <w:rFonts w:asciiTheme="minorHAnsi" w:hAnsiTheme="minorHAnsi" w:cstheme="minorHAnsi"/>
          <w:sz w:val="22"/>
          <w:szCs w:val="22"/>
        </w:rPr>
      </w:pPr>
      <w:r w:rsidRPr="00FF384A">
        <w:rPr>
          <w:rFonts w:asciiTheme="minorHAnsi" w:hAnsiTheme="minorHAnsi" w:cstheme="minorHAnsi"/>
          <w:sz w:val="22"/>
          <w:szCs w:val="22"/>
          <w:lang w:val="pl-PL"/>
        </w:rPr>
        <w:t>dokumentacja geotechniczna, obliczenia hydrauliczne i hydrologiczne wraz z modelowaniem hydraulicznym, wniosek o wydanie decyzji o środowiskowych uwarunkowaniach wraz z niezbędnymi załącznikami (w tym m.in. KIP) (poz. I.</w:t>
      </w:r>
      <w:r w:rsidR="002E783F" w:rsidRPr="00FF384A">
        <w:rPr>
          <w:rFonts w:asciiTheme="minorHAnsi" w:hAnsiTheme="minorHAnsi" w:cstheme="minorHAnsi"/>
          <w:sz w:val="22"/>
          <w:szCs w:val="22"/>
          <w:lang w:val="pl-PL"/>
        </w:rPr>
        <w:t>2</w:t>
      </w:r>
      <w:r w:rsidRPr="00FF384A">
        <w:rPr>
          <w:rFonts w:asciiTheme="minorHAnsi" w:hAnsiTheme="minorHAnsi" w:cstheme="minorHAnsi"/>
          <w:sz w:val="22"/>
          <w:szCs w:val="22"/>
          <w:lang w:val="pl-PL"/>
        </w:rPr>
        <w:t>.-I.4.</w:t>
      </w:r>
      <w:r w:rsidR="00626DAA" w:rsidRPr="00FF384A">
        <w:rPr>
          <w:rFonts w:asciiTheme="minorHAnsi" w:hAnsiTheme="minorHAnsi" w:cstheme="minorHAnsi"/>
          <w:sz w:val="22"/>
          <w:szCs w:val="22"/>
          <w:lang w:val="pl-PL"/>
        </w:rPr>
        <w:t>a.</w:t>
      </w:r>
      <w:r w:rsidRPr="00FF384A">
        <w:rPr>
          <w:rFonts w:asciiTheme="minorHAnsi" w:hAnsiTheme="minorHAnsi" w:cstheme="minorHAnsi"/>
          <w:sz w:val="22"/>
          <w:szCs w:val="22"/>
          <w:lang w:val="pl-PL"/>
        </w:rPr>
        <w:t xml:space="preserve"> Zał</w:t>
      </w:r>
      <w:r w:rsidR="00626DAA" w:rsidRPr="00FF384A">
        <w:rPr>
          <w:rFonts w:asciiTheme="minorHAnsi" w:hAnsiTheme="minorHAnsi" w:cstheme="minorHAnsi"/>
          <w:sz w:val="22"/>
          <w:szCs w:val="22"/>
          <w:lang w:val="pl-PL"/>
        </w:rPr>
        <w:t>.</w:t>
      </w:r>
      <w:r w:rsidRPr="00FF384A">
        <w:rPr>
          <w:rFonts w:asciiTheme="minorHAnsi" w:hAnsiTheme="minorHAnsi" w:cstheme="minorHAnsi"/>
          <w:sz w:val="22"/>
          <w:szCs w:val="22"/>
          <w:lang w:val="pl-PL"/>
        </w:rPr>
        <w:t xml:space="preserve"> nr 1</w:t>
      </w:r>
      <w:r w:rsidR="00626DAA" w:rsidRPr="00FF384A">
        <w:rPr>
          <w:rFonts w:asciiTheme="minorHAnsi" w:hAnsiTheme="minorHAnsi" w:cstheme="minorHAnsi"/>
          <w:sz w:val="22"/>
          <w:szCs w:val="22"/>
          <w:lang w:val="pl-PL"/>
        </w:rPr>
        <w:t>a</w:t>
      </w:r>
      <w:r w:rsidRPr="00FF384A">
        <w:rPr>
          <w:rFonts w:asciiTheme="minorHAnsi" w:hAnsiTheme="minorHAnsi" w:cstheme="minorHAnsi"/>
          <w:sz w:val="22"/>
          <w:szCs w:val="22"/>
          <w:lang w:val="pl-PL"/>
        </w:rPr>
        <w:t xml:space="preserve"> do Wzoru umowy</w:t>
      </w:r>
      <w:r w:rsidR="00710479" w:rsidRPr="00FF384A">
        <w:rPr>
          <w:rFonts w:asciiTheme="minorHAnsi" w:hAnsiTheme="minorHAnsi" w:cstheme="minorHAnsi"/>
          <w:sz w:val="22"/>
          <w:szCs w:val="22"/>
          <w:lang w:val="pl-PL"/>
        </w:rPr>
        <w:t xml:space="preserve"> – „Zakres rzeczowo-finansowy”</w:t>
      </w:r>
      <w:r w:rsidRPr="00FF384A">
        <w:rPr>
          <w:rFonts w:asciiTheme="minorHAnsi" w:hAnsiTheme="minorHAnsi" w:cstheme="minorHAnsi"/>
          <w:sz w:val="22"/>
          <w:szCs w:val="22"/>
          <w:lang w:val="pl-PL"/>
        </w:rPr>
        <w:t xml:space="preserve">) – </w:t>
      </w:r>
      <w:r w:rsidRPr="00FF384A">
        <w:rPr>
          <w:rFonts w:asciiTheme="minorHAnsi" w:hAnsiTheme="minorHAnsi" w:cstheme="minorHAnsi"/>
          <w:b/>
          <w:bCs/>
          <w:sz w:val="22"/>
          <w:szCs w:val="22"/>
          <w:lang w:val="pl-PL"/>
        </w:rPr>
        <w:t>do</w:t>
      </w:r>
      <w:r w:rsidR="002E783F" w:rsidRPr="00FF384A">
        <w:rPr>
          <w:rFonts w:asciiTheme="minorHAnsi" w:hAnsiTheme="minorHAnsi" w:cstheme="minorHAnsi"/>
          <w:b/>
          <w:bCs/>
          <w:sz w:val="22"/>
          <w:szCs w:val="22"/>
          <w:lang w:val="pl-PL"/>
        </w:rPr>
        <w:t xml:space="preserve"> 3 miesięcy od dnia </w:t>
      </w:r>
      <w:r w:rsidR="00BC1A86" w:rsidRPr="00FF384A">
        <w:rPr>
          <w:rFonts w:asciiTheme="minorHAnsi" w:hAnsiTheme="minorHAnsi" w:cstheme="minorHAnsi"/>
          <w:b/>
          <w:bCs/>
          <w:sz w:val="22"/>
          <w:szCs w:val="22"/>
          <w:lang w:val="pl-PL"/>
        </w:rPr>
        <w:t xml:space="preserve">zawarcia </w:t>
      </w:r>
      <w:r w:rsidR="002E783F" w:rsidRPr="00FF384A">
        <w:rPr>
          <w:rFonts w:asciiTheme="minorHAnsi" w:hAnsiTheme="minorHAnsi" w:cstheme="minorHAnsi"/>
          <w:b/>
          <w:bCs/>
          <w:sz w:val="22"/>
          <w:szCs w:val="22"/>
          <w:lang w:val="pl-PL"/>
        </w:rPr>
        <w:t>umowy</w:t>
      </w:r>
      <w:r w:rsidR="000C0316" w:rsidRPr="00FF384A">
        <w:rPr>
          <w:rFonts w:asciiTheme="minorHAnsi" w:hAnsiTheme="minorHAnsi" w:cstheme="minorHAnsi"/>
          <w:sz w:val="22"/>
          <w:szCs w:val="22"/>
          <w:lang w:val="pl-PL"/>
        </w:rPr>
        <w:t>;</w:t>
      </w:r>
    </w:p>
    <w:p w14:paraId="5372CF6C" w14:textId="1A6E420B" w:rsidR="00D10264" w:rsidRPr="00FF384A" w:rsidRDefault="00626DAA" w:rsidP="0079353C">
      <w:pPr>
        <w:pStyle w:val="Akapitzlist"/>
        <w:numPr>
          <w:ilvl w:val="0"/>
          <w:numId w:val="28"/>
        </w:numPr>
        <w:ind w:left="1276" w:hanging="283"/>
        <w:contextualSpacing/>
        <w:jc w:val="both"/>
        <w:rPr>
          <w:rFonts w:asciiTheme="minorHAnsi" w:hAnsiTheme="minorHAnsi" w:cstheme="minorHAnsi"/>
          <w:sz w:val="22"/>
          <w:szCs w:val="22"/>
        </w:rPr>
      </w:pPr>
      <w:r w:rsidRPr="00FF384A">
        <w:rPr>
          <w:rFonts w:asciiTheme="minorHAnsi" w:hAnsiTheme="minorHAnsi" w:cstheme="minorHAnsi"/>
          <w:sz w:val="22"/>
          <w:szCs w:val="22"/>
          <w:lang w:val="pl-PL"/>
        </w:rPr>
        <w:t>wykonanie inwentaryzacji przyrodniczej na potrzeby raportu o oddziaływaniu na środowisko</w:t>
      </w:r>
      <w:r w:rsidR="00D10264" w:rsidRPr="00FF384A">
        <w:rPr>
          <w:rFonts w:asciiTheme="minorHAnsi" w:hAnsiTheme="minorHAnsi" w:cstheme="minorHAnsi"/>
          <w:sz w:val="22"/>
          <w:szCs w:val="22"/>
          <w:lang w:val="pl-PL"/>
        </w:rPr>
        <w:t xml:space="preserve">, </w:t>
      </w:r>
      <w:r w:rsidR="00D10264" w:rsidRPr="00FF384A">
        <w:rPr>
          <w:rFonts w:asciiTheme="minorHAnsi" w:hAnsiTheme="minorHAnsi" w:cstheme="minorHAnsi"/>
          <w:sz w:val="22"/>
          <w:szCs w:val="22"/>
          <w:lang w:val="pl-PL"/>
        </w:rPr>
        <w:lastRenderedPageBreak/>
        <w:t>raport o oddziaływaniu przedsięwzięcia na środowisko (poz. I.</w:t>
      </w:r>
      <w:r w:rsidRPr="00FF384A">
        <w:rPr>
          <w:rFonts w:asciiTheme="minorHAnsi" w:hAnsiTheme="minorHAnsi" w:cstheme="minorHAnsi"/>
          <w:sz w:val="22"/>
          <w:szCs w:val="22"/>
          <w:lang w:val="pl-PL"/>
        </w:rPr>
        <w:t>4</w:t>
      </w:r>
      <w:r w:rsidR="00D10264" w:rsidRPr="00FF384A">
        <w:rPr>
          <w:rFonts w:asciiTheme="minorHAnsi" w:hAnsiTheme="minorHAnsi" w:cstheme="minorHAnsi"/>
          <w:sz w:val="22"/>
          <w:szCs w:val="22"/>
          <w:lang w:val="pl-PL"/>
        </w:rPr>
        <w:t>.</w:t>
      </w:r>
      <w:r w:rsidRPr="00FF384A">
        <w:rPr>
          <w:rFonts w:asciiTheme="minorHAnsi" w:hAnsiTheme="minorHAnsi" w:cstheme="minorHAnsi"/>
          <w:sz w:val="22"/>
          <w:szCs w:val="22"/>
          <w:lang w:val="pl-PL"/>
        </w:rPr>
        <w:t>b.-c.</w:t>
      </w:r>
      <w:r w:rsidR="00D10264" w:rsidRPr="00FF384A">
        <w:rPr>
          <w:rFonts w:asciiTheme="minorHAnsi" w:hAnsiTheme="minorHAnsi" w:cstheme="minorHAnsi"/>
          <w:sz w:val="22"/>
          <w:szCs w:val="22"/>
          <w:lang w:val="pl-PL"/>
        </w:rPr>
        <w:t xml:space="preserve"> Zał</w:t>
      </w:r>
      <w:r w:rsidRPr="00FF384A">
        <w:rPr>
          <w:rFonts w:asciiTheme="minorHAnsi" w:hAnsiTheme="minorHAnsi" w:cstheme="minorHAnsi"/>
          <w:sz w:val="22"/>
          <w:szCs w:val="22"/>
          <w:lang w:val="pl-PL"/>
        </w:rPr>
        <w:t>.</w:t>
      </w:r>
      <w:r w:rsidR="00D10264" w:rsidRPr="00FF384A">
        <w:rPr>
          <w:rFonts w:asciiTheme="minorHAnsi" w:hAnsiTheme="minorHAnsi" w:cstheme="minorHAnsi"/>
          <w:sz w:val="22"/>
          <w:szCs w:val="22"/>
          <w:lang w:val="pl-PL"/>
        </w:rPr>
        <w:t xml:space="preserve"> nr 1</w:t>
      </w:r>
      <w:r w:rsidRPr="00FF384A">
        <w:rPr>
          <w:rFonts w:asciiTheme="minorHAnsi" w:hAnsiTheme="minorHAnsi" w:cstheme="minorHAnsi"/>
          <w:sz w:val="22"/>
          <w:szCs w:val="22"/>
          <w:lang w:val="pl-PL"/>
        </w:rPr>
        <w:t>a</w:t>
      </w:r>
      <w:r w:rsidR="00D10264" w:rsidRPr="00FF384A">
        <w:rPr>
          <w:rFonts w:asciiTheme="minorHAnsi" w:hAnsiTheme="minorHAnsi" w:cstheme="minorHAnsi"/>
          <w:sz w:val="22"/>
          <w:szCs w:val="22"/>
          <w:lang w:val="pl-PL"/>
        </w:rPr>
        <w:t xml:space="preserve"> do Wzoru umowy</w:t>
      </w:r>
      <w:r w:rsidR="00710479" w:rsidRPr="00FF384A">
        <w:rPr>
          <w:rFonts w:asciiTheme="minorHAnsi" w:hAnsiTheme="minorHAnsi" w:cstheme="minorHAnsi"/>
          <w:sz w:val="22"/>
          <w:szCs w:val="22"/>
          <w:lang w:val="pl-PL"/>
        </w:rPr>
        <w:t xml:space="preserve"> – „Zakres rzeczowo-finansowy”</w:t>
      </w:r>
      <w:r w:rsidR="00D10264" w:rsidRPr="00FF384A">
        <w:rPr>
          <w:rFonts w:asciiTheme="minorHAnsi" w:hAnsiTheme="minorHAnsi" w:cstheme="minorHAnsi"/>
          <w:sz w:val="22"/>
          <w:szCs w:val="22"/>
          <w:lang w:val="pl-PL"/>
        </w:rPr>
        <w:t xml:space="preserve">) – </w:t>
      </w:r>
      <w:r w:rsidR="00D10264" w:rsidRPr="00FF384A">
        <w:rPr>
          <w:rFonts w:asciiTheme="minorHAnsi" w:hAnsiTheme="minorHAnsi" w:cstheme="minorHAnsi"/>
          <w:b/>
          <w:bCs/>
          <w:sz w:val="22"/>
          <w:szCs w:val="22"/>
          <w:lang w:val="pl-PL"/>
        </w:rPr>
        <w:t xml:space="preserve">do </w:t>
      </w:r>
      <w:r w:rsidR="00DC6374" w:rsidRPr="00FF384A">
        <w:rPr>
          <w:rFonts w:asciiTheme="minorHAnsi" w:hAnsiTheme="minorHAnsi" w:cstheme="minorHAnsi"/>
          <w:b/>
          <w:bCs/>
          <w:sz w:val="22"/>
          <w:szCs w:val="22"/>
          <w:lang w:val="pl-PL"/>
        </w:rPr>
        <w:t>1</w:t>
      </w:r>
      <w:r w:rsidRPr="00FF384A">
        <w:rPr>
          <w:rFonts w:asciiTheme="minorHAnsi" w:hAnsiTheme="minorHAnsi" w:cstheme="minorHAnsi"/>
          <w:b/>
          <w:bCs/>
          <w:sz w:val="22"/>
          <w:szCs w:val="22"/>
          <w:lang w:val="pl-PL"/>
        </w:rPr>
        <w:t>8</w:t>
      </w:r>
      <w:r w:rsidR="00147C76" w:rsidRPr="00FF384A">
        <w:rPr>
          <w:rFonts w:asciiTheme="minorHAnsi" w:hAnsiTheme="minorHAnsi" w:cstheme="minorHAnsi"/>
          <w:b/>
          <w:bCs/>
          <w:sz w:val="22"/>
          <w:szCs w:val="22"/>
          <w:lang w:val="pl-PL"/>
        </w:rPr>
        <w:t xml:space="preserve"> miesięcy od dnia </w:t>
      </w:r>
      <w:r w:rsidR="00BC1A86" w:rsidRPr="00FF384A">
        <w:rPr>
          <w:rFonts w:asciiTheme="minorHAnsi" w:hAnsiTheme="minorHAnsi" w:cstheme="minorHAnsi"/>
          <w:b/>
          <w:bCs/>
          <w:sz w:val="22"/>
          <w:szCs w:val="22"/>
          <w:lang w:val="pl-PL"/>
        </w:rPr>
        <w:t xml:space="preserve">zawarcia </w:t>
      </w:r>
      <w:r w:rsidR="00147C76" w:rsidRPr="00FF384A">
        <w:rPr>
          <w:rFonts w:asciiTheme="minorHAnsi" w:hAnsiTheme="minorHAnsi" w:cstheme="minorHAnsi"/>
          <w:b/>
          <w:bCs/>
          <w:sz w:val="22"/>
          <w:szCs w:val="22"/>
          <w:lang w:val="pl-PL"/>
        </w:rPr>
        <w:t>umowy</w:t>
      </w:r>
      <w:r w:rsidR="00970381" w:rsidRPr="00FF384A">
        <w:rPr>
          <w:rFonts w:asciiTheme="minorHAnsi" w:hAnsiTheme="minorHAnsi" w:cstheme="minorHAnsi"/>
          <w:sz w:val="22"/>
          <w:szCs w:val="22"/>
          <w:lang w:val="pl-PL"/>
        </w:rPr>
        <w:t>.</w:t>
      </w:r>
    </w:p>
    <w:p w14:paraId="2C7D67A7" w14:textId="7064EF56" w:rsidR="001B4390" w:rsidRPr="00FF384A" w:rsidRDefault="001B4390" w:rsidP="0079353C">
      <w:pPr>
        <w:pStyle w:val="Akapitzlist"/>
        <w:numPr>
          <w:ilvl w:val="0"/>
          <w:numId w:val="27"/>
        </w:numPr>
        <w:ind w:left="993" w:hanging="284"/>
        <w:contextualSpacing/>
        <w:jc w:val="both"/>
        <w:rPr>
          <w:rFonts w:asciiTheme="minorHAnsi" w:hAnsiTheme="minorHAnsi" w:cstheme="minorHAnsi"/>
          <w:sz w:val="22"/>
          <w:szCs w:val="22"/>
        </w:rPr>
      </w:pPr>
      <w:r w:rsidRPr="00FF384A">
        <w:rPr>
          <w:rFonts w:asciiTheme="minorHAnsi" w:hAnsiTheme="minorHAnsi" w:cstheme="minorHAnsi"/>
          <w:sz w:val="22"/>
          <w:szCs w:val="22"/>
          <w:lang w:val="pl-PL"/>
        </w:rPr>
        <w:t>Wykonanie prac projektowych:</w:t>
      </w:r>
    </w:p>
    <w:p w14:paraId="736DB40A" w14:textId="73E6D298" w:rsidR="00D10264" w:rsidRPr="00FF384A" w:rsidRDefault="001B4390" w:rsidP="0079353C">
      <w:pPr>
        <w:pStyle w:val="Akapitzlist"/>
        <w:numPr>
          <w:ilvl w:val="0"/>
          <w:numId w:val="29"/>
        </w:numPr>
        <w:ind w:left="1276" w:hanging="283"/>
        <w:contextualSpacing/>
        <w:jc w:val="both"/>
        <w:rPr>
          <w:rFonts w:asciiTheme="minorHAnsi" w:hAnsiTheme="minorHAnsi" w:cstheme="minorHAnsi"/>
          <w:sz w:val="22"/>
          <w:szCs w:val="22"/>
        </w:rPr>
      </w:pPr>
      <w:r w:rsidRPr="00FF384A">
        <w:rPr>
          <w:rFonts w:asciiTheme="minorHAnsi" w:hAnsiTheme="minorHAnsi" w:cstheme="minorHAnsi"/>
          <w:sz w:val="22"/>
          <w:szCs w:val="22"/>
          <w:lang w:val="pl-PL"/>
        </w:rPr>
        <w:t xml:space="preserve">operat wodnoprawny </w:t>
      </w:r>
      <w:r w:rsidR="00D10264" w:rsidRPr="00FF384A">
        <w:rPr>
          <w:rFonts w:asciiTheme="minorHAnsi" w:hAnsiTheme="minorHAnsi" w:cstheme="minorHAnsi"/>
          <w:sz w:val="22"/>
          <w:szCs w:val="22"/>
          <w:lang w:val="pl-PL"/>
        </w:rPr>
        <w:t>(poz.II.1.</w:t>
      </w:r>
      <w:r w:rsidR="00626DAA" w:rsidRPr="00FF384A">
        <w:rPr>
          <w:rFonts w:asciiTheme="minorHAnsi" w:hAnsiTheme="minorHAnsi" w:cstheme="minorHAnsi"/>
          <w:sz w:val="22"/>
          <w:szCs w:val="22"/>
          <w:lang w:val="pl-PL"/>
        </w:rPr>
        <w:t xml:space="preserve"> </w:t>
      </w:r>
      <w:r w:rsidR="00D10264" w:rsidRPr="00FF384A">
        <w:rPr>
          <w:rFonts w:asciiTheme="minorHAnsi" w:hAnsiTheme="minorHAnsi" w:cstheme="minorHAnsi"/>
          <w:sz w:val="22"/>
          <w:szCs w:val="22"/>
          <w:lang w:val="pl-PL"/>
        </w:rPr>
        <w:t>Zał</w:t>
      </w:r>
      <w:r w:rsidR="000C0316" w:rsidRPr="00FF384A">
        <w:rPr>
          <w:rFonts w:asciiTheme="minorHAnsi" w:hAnsiTheme="minorHAnsi" w:cstheme="minorHAnsi"/>
          <w:sz w:val="22"/>
          <w:szCs w:val="22"/>
          <w:lang w:val="pl-PL"/>
        </w:rPr>
        <w:t>.</w:t>
      </w:r>
      <w:r w:rsidR="00D10264" w:rsidRPr="00FF384A">
        <w:rPr>
          <w:rFonts w:asciiTheme="minorHAnsi" w:hAnsiTheme="minorHAnsi" w:cstheme="minorHAnsi"/>
          <w:sz w:val="22"/>
          <w:szCs w:val="22"/>
          <w:lang w:val="pl-PL"/>
        </w:rPr>
        <w:t xml:space="preserve"> nr 1</w:t>
      </w:r>
      <w:r w:rsidR="000C0316" w:rsidRPr="00FF384A">
        <w:rPr>
          <w:rFonts w:asciiTheme="minorHAnsi" w:hAnsiTheme="minorHAnsi" w:cstheme="minorHAnsi"/>
          <w:sz w:val="22"/>
          <w:szCs w:val="22"/>
          <w:lang w:val="pl-PL"/>
        </w:rPr>
        <w:t>a</w:t>
      </w:r>
      <w:r w:rsidR="00D10264" w:rsidRPr="00FF384A">
        <w:rPr>
          <w:rFonts w:asciiTheme="minorHAnsi" w:hAnsiTheme="minorHAnsi" w:cstheme="minorHAnsi"/>
          <w:sz w:val="22"/>
          <w:szCs w:val="22"/>
          <w:lang w:val="pl-PL"/>
        </w:rPr>
        <w:t xml:space="preserve"> do Wzoru umowy</w:t>
      </w:r>
      <w:r w:rsidR="000C0316" w:rsidRPr="00FF384A">
        <w:rPr>
          <w:rFonts w:asciiTheme="minorHAnsi" w:hAnsiTheme="minorHAnsi" w:cstheme="minorHAnsi"/>
          <w:sz w:val="22"/>
          <w:szCs w:val="22"/>
          <w:lang w:val="pl-PL"/>
        </w:rPr>
        <w:t xml:space="preserve"> </w:t>
      </w:r>
      <w:r w:rsidR="00710479" w:rsidRPr="00FF384A">
        <w:rPr>
          <w:rFonts w:asciiTheme="minorHAnsi" w:hAnsiTheme="minorHAnsi" w:cstheme="minorHAnsi"/>
          <w:sz w:val="22"/>
          <w:szCs w:val="22"/>
          <w:lang w:val="pl-PL"/>
        </w:rPr>
        <w:t>– „Zakres rzeczowo-finansowy”</w:t>
      </w:r>
      <w:r w:rsidR="00D10264" w:rsidRPr="00FF384A">
        <w:rPr>
          <w:rFonts w:asciiTheme="minorHAnsi" w:hAnsiTheme="minorHAnsi" w:cstheme="minorHAnsi"/>
          <w:sz w:val="22"/>
          <w:szCs w:val="22"/>
          <w:lang w:val="pl-PL"/>
        </w:rPr>
        <w:t xml:space="preserve">) – </w:t>
      </w:r>
      <w:r w:rsidR="00D10264" w:rsidRPr="00FF384A">
        <w:rPr>
          <w:rFonts w:asciiTheme="minorHAnsi" w:hAnsiTheme="minorHAnsi" w:cstheme="minorHAnsi"/>
          <w:b/>
          <w:bCs/>
          <w:sz w:val="22"/>
          <w:szCs w:val="22"/>
          <w:lang w:val="pl-PL"/>
        </w:rPr>
        <w:t xml:space="preserve">do </w:t>
      </w:r>
      <w:r w:rsidR="000C0316" w:rsidRPr="00FF384A">
        <w:rPr>
          <w:rFonts w:asciiTheme="minorHAnsi" w:hAnsiTheme="minorHAnsi" w:cstheme="minorHAnsi"/>
          <w:b/>
          <w:bCs/>
          <w:sz w:val="22"/>
          <w:szCs w:val="22"/>
          <w:lang w:val="pl-PL"/>
        </w:rPr>
        <w:t xml:space="preserve">18 miesięcy od dnia </w:t>
      </w:r>
      <w:r w:rsidR="00BC1A86" w:rsidRPr="00FF384A">
        <w:rPr>
          <w:rFonts w:asciiTheme="minorHAnsi" w:hAnsiTheme="minorHAnsi" w:cstheme="minorHAnsi"/>
          <w:b/>
          <w:bCs/>
          <w:sz w:val="22"/>
          <w:szCs w:val="22"/>
          <w:lang w:val="pl-PL"/>
        </w:rPr>
        <w:t xml:space="preserve">zawarcia </w:t>
      </w:r>
      <w:r w:rsidR="000C0316" w:rsidRPr="00FF384A">
        <w:rPr>
          <w:rFonts w:asciiTheme="minorHAnsi" w:hAnsiTheme="minorHAnsi" w:cstheme="minorHAnsi"/>
          <w:b/>
          <w:bCs/>
          <w:sz w:val="22"/>
          <w:szCs w:val="22"/>
          <w:lang w:val="pl-PL"/>
        </w:rPr>
        <w:t>umowy</w:t>
      </w:r>
      <w:r w:rsidR="000C0316" w:rsidRPr="00FF384A">
        <w:rPr>
          <w:rFonts w:asciiTheme="minorHAnsi" w:hAnsiTheme="minorHAnsi" w:cstheme="minorHAnsi"/>
          <w:sz w:val="22"/>
          <w:szCs w:val="22"/>
          <w:lang w:val="pl-PL"/>
        </w:rPr>
        <w:t>;</w:t>
      </w:r>
    </w:p>
    <w:p w14:paraId="6A57A38D" w14:textId="41279F8D" w:rsidR="00D10264" w:rsidRPr="00FF384A" w:rsidRDefault="00626DAA" w:rsidP="0079353C">
      <w:pPr>
        <w:pStyle w:val="Akapitzlist"/>
        <w:numPr>
          <w:ilvl w:val="0"/>
          <w:numId w:val="29"/>
        </w:numPr>
        <w:ind w:left="1276" w:hanging="283"/>
        <w:contextualSpacing/>
        <w:jc w:val="both"/>
        <w:rPr>
          <w:rFonts w:asciiTheme="minorHAnsi" w:hAnsiTheme="minorHAnsi" w:cstheme="minorHAnsi"/>
          <w:sz w:val="22"/>
          <w:szCs w:val="22"/>
        </w:rPr>
      </w:pPr>
      <w:r w:rsidRPr="00FF384A">
        <w:rPr>
          <w:rFonts w:asciiTheme="minorHAnsi" w:hAnsiTheme="minorHAnsi" w:cstheme="minorHAnsi"/>
          <w:sz w:val="22"/>
          <w:szCs w:val="22"/>
          <w:lang w:val="pl-PL"/>
        </w:rPr>
        <w:t>projekt budow</w:t>
      </w:r>
      <w:r w:rsidR="003C65BE" w:rsidRPr="00FF384A">
        <w:rPr>
          <w:rFonts w:asciiTheme="minorHAnsi" w:hAnsiTheme="minorHAnsi" w:cstheme="minorHAnsi"/>
          <w:sz w:val="22"/>
          <w:szCs w:val="22"/>
          <w:lang w:val="pl-PL"/>
        </w:rPr>
        <w:t>la</w:t>
      </w:r>
      <w:r w:rsidRPr="00FF384A">
        <w:rPr>
          <w:rFonts w:asciiTheme="minorHAnsi" w:hAnsiTheme="minorHAnsi" w:cstheme="minorHAnsi"/>
          <w:sz w:val="22"/>
          <w:szCs w:val="22"/>
          <w:lang w:val="pl-PL"/>
        </w:rPr>
        <w:t xml:space="preserve">ny, </w:t>
      </w:r>
      <w:r w:rsidR="001B4390" w:rsidRPr="00FF384A">
        <w:rPr>
          <w:rFonts w:asciiTheme="minorHAnsi" w:hAnsiTheme="minorHAnsi" w:cstheme="minorHAnsi"/>
          <w:sz w:val="22"/>
          <w:szCs w:val="22"/>
          <w:lang w:val="pl-PL"/>
        </w:rPr>
        <w:t>projekt wykonawczy, przedmiar robót, kosztorys inwestorski, specyfikacja techniczna wykonania i odbioru robót budowlanych, projekt zagospodarowania terenu – inwentaryzacja drzew i krzewów, projekt podziału nieruchomości, badanie stanu prawnego nieruchomości wchodzących w całości pod inwestycję</w:t>
      </w:r>
      <w:r w:rsidR="00D10264" w:rsidRPr="00FF384A">
        <w:rPr>
          <w:rFonts w:asciiTheme="minorHAnsi" w:hAnsiTheme="minorHAnsi" w:cstheme="minorHAnsi"/>
          <w:sz w:val="22"/>
          <w:szCs w:val="22"/>
          <w:lang w:val="pl-PL"/>
        </w:rPr>
        <w:t xml:space="preserve"> (poz.II.</w:t>
      </w:r>
      <w:r w:rsidR="000C0316" w:rsidRPr="00FF384A">
        <w:rPr>
          <w:rFonts w:asciiTheme="minorHAnsi" w:hAnsiTheme="minorHAnsi" w:cstheme="minorHAnsi"/>
          <w:sz w:val="22"/>
          <w:szCs w:val="22"/>
          <w:lang w:val="pl-PL"/>
        </w:rPr>
        <w:t>2</w:t>
      </w:r>
      <w:r w:rsidR="00D10264" w:rsidRPr="00FF384A">
        <w:rPr>
          <w:rFonts w:asciiTheme="minorHAnsi" w:hAnsiTheme="minorHAnsi" w:cstheme="minorHAnsi"/>
          <w:sz w:val="22"/>
          <w:szCs w:val="22"/>
          <w:lang w:val="pl-PL"/>
        </w:rPr>
        <w:t>. – II.9 Zał</w:t>
      </w:r>
      <w:r w:rsidR="000C0316" w:rsidRPr="00FF384A">
        <w:rPr>
          <w:rFonts w:asciiTheme="minorHAnsi" w:hAnsiTheme="minorHAnsi" w:cstheme="minorHAnsi"/>
          <w:sz w:val="22"/>
          <w:szCs w:val="22"/>
          <w:lang w:val="pl-PL"/>
        </w:rPr>
        <w:t>.</w:t>
      </w:r>
      <w:r w:rsidR="00D10264" w:rsidRPr="00FF384A">
        <w:rPr>
          <w:rFonts w:asciiTheme="minorHAnsi" w:hAnsiTheme="minorHAnsi" w:cstheme="minorHAnsi"/>
          <w:sz w:val="22"/>
          <w:szCs w:val="22"/>
          <w:lang w:val="pl-PL"/>
        </w:rPr>
        <w:t xml:space="preserve"> nr 1</w:t>
      </w:r>
      <w:r w:rsidR="000C0316" w:rsidRPr="00FF384A">
        <w:rPr>
          <w:rFonts w:asciiTheme="minorHAnsi" w:hAnsiTheme="minorHAnsi" w:cstheme="minorHAnsi"/>
          <w:sz w:val="22"/>
          <w:szCs w:val="22"/>
          <w:lang w:val="pl-PL"/>
        </w:rPr>
        <w:t>a</w:t>
      </w:r>
      <w:r w:rsidR="00D10264" w:rsidRPr="00FF384A">
        <w:rPr>
          <w:rFonts w:asciiTheme="minorHAnsi" w:hAnsiTheme="minorHAnsi" w:cstheme="minorHAnsi"/>
          <w:sz w:val="22"/>
          <w:szCs w:val="22"/>
          <w:lang w:val="pl-PL"/>
        </w:rPr>
        <w:t xml:space="preserve"> do Wzoru umowy</w:t>
      </w:r>
      <w:r w:rsidR="000C0316" w:rsidRPr="00FF384A">
        <w:rPr>
          <w:rFonts w:asciiTheme="minorHAnsi" w:hAnsiTheme="minorHAnsi" w:cstheme="minorHAnsi"/>
          <w:sz w:val="22"/>
          <w:szCs w:val="22"/>
          <w:lang w:val="pl-PL"/>
        </w:rPr>
        <w:t xml:space="preserve"> </w:t>
      </w:r>
      <w:r w:rsidR="00710479" w:rsidRPr="00FF384A">
        <w:rPr>
          <w:rFonts w:asciiTheme="minorHAnsi" w:hAnsiTheme="minorHAnsi" w:cstheme="minorHAnsi"/>
          <w:sz w:val="22"/>
          <w:szCs w:val="22"/>
          <w:lang w:val="pl-PL"/>
        </w:rPr>
        <w:t>– „Zakres rzeczowo-finansowy”)</w:t>
      </w:r>
      <w:r w:rsidR="00D10264" w:rsidRPr="00FF384A">
        <w:rPr>
          <w:rFonts w:asciiTheme="minorHAnsi" w:hAnsiTheme="minorHAnsi" w:cstheme="minorHAnsi"/>
          <w:sz w:val="22"/>
          <w:szCs w:val="22"/>
          <w:lang w:val="pl-PL"/>
        </w:rPr>
        <w:t xml:space="preserve"> – </w:t>
      </w:r>
      <w:r w:rsidR="00D10264" w:rsidRPr="00FF384A">
        <w:rPr>
          <w:rFonts w:asciiTheme="minorHAnsi" w:hAnsiTheme="minorHAnsi" w:cstheme="minorHAnsi"/>
          <w:b/>
          <w:bCs/>
          <w:sz w:val="22"/>
          <w:szCs w:val="22"/>
          <w:lang w:val="pl-PL"/>
        </w:rPr>
        <w:t xml:space="preserve">do </w:t>
      </w:r>
      <w:r w:rsidR="000C0316" w:rsidRPr="00FF384A">
        <w:rPr>
          <w:rFonts w:asciiTheme="minorHAnsi" w:hAnsiTheme="minorHAnsi" w:cstheme="minorHAnsi"/>
          <w:b/>
          <w:bCs/>
          <w:sz w:val="22"/>
          <w:szCs w:val="22"/>
          <w:lang w:val="pl-PL"/>
        </w:rPr>
        <w:t>2</w:t>
      </w:r>
      <w:r w:rsidR="00D60488" w:rsidRPr="00FF384A">
        <w:rPr>
          <w:rFonts w:asciiTheme="minorHAnsi" w:hAnsiTheme="minorHAnsi" w:cstheme="minorHAnsi"/>
          <w:b/>
          <w:bCs/>
          <w:sz w:val="22"/>
          <w:szCs w:val="22"/>
          <w:lang w:val="pl-PL"/>
        </w:rPr>
        <w:t>0</w:t>
      </w:r>
      <w:r w:rsidR="000C0316" w:rsidRPr="00FF384A">
        <w:rPr>
          <w:rFonts w:asciiTheme="minorHAnsi" w:hAnsiTheme="minorHAnsi" w:cstheme="minorHAnsi"/>
          <w:b/>
          <w:bCs/>
          <w:sz w:val="22"/>
          <w:szCs w:val="22"/>
          <w:lang w:val="pl-PL"/>
        </w:rPr>
        <w:t xml:space="preserve"> miesięcy od dnia </w:t>
      </w:r>
      <w:r w:rsidR="00BC1A86" w:rsidRPr="00FF384A">
        <w:rPr>
          <w:rFonts w:asciiTheme="minorHAnsi" w:hAnsiTheme="minorHAnsi" w:cstheme="minorHAnsi"/>
          <w:b/>
          <w:bCs/>
          <w:sz w:val="22"/>
          <w:szCs w:val="22"/>
          <w:lang w:val="pl-PL"/>
        </w:rPr>
        <w:t xml:space="preserve">zawarcia </w:t>
      </w:r>
      <w:r w:rsidR="000C0316" w:rsidRPr="00FF384A">
        <w:rPr>
          <w:rFonts w:asciiTheme="minorHAnsi" w:hAnsiTheme="minorHAnsi" w:cstheme="minorHAnsi"/>
          <w:b/>
          <w:bCs/>
          <w:sz w:val="22"/>
          <w:szCs w:val="22"/>
          <w:lang w:val="pl-PL"/>
        </w:rPr>
        <w:t>umowy</w:t>
      </w:r>
      <w:r w:rsidR="000C0316" w:rsidRPr="00FF384A">
        <w:rPr>
          <w:rFonts w:asciiTheme="minorHAnsi" w:hAnsiTheme="minorHAnsi" w:cstheme="minorHAnsi"/>
          <w:sz w:val="22"/>
          <w:szCs w:val="22"/>
          <w:lang w:val="pl-PL"/>
        </w:rPr>
        <w:t>.</w:t>
      </w:r>
    </w:p>
    <w:p w14:paraId="08A0A847" w14:textId="27DD7E97" w:rsidR="00D10264" w:rsidRPr="00FF384A" w:rsidRDefault="00D10264" w:rsidP="0079353C">
      <w:pPr>
        <w:pStyle w:val="Akapitzlist"/>
        <w:numPr>
          <w:ilvl w:val="0"/>
          <w:numId w:val="27"/>
        </w:numPr>
        <w:ind w:left="993" w:hanging="284"/>
        <w:contextualSpacing/>
        <w:jc w:val="both"/>
        <w:rPr>
          <w:rFonts w:asciiTheme="minorHAnsi" w:hAnsiTheme="minorHAnsi" w:cstheme="minorHAnsi"/>
          <w:sz w:val="22"/>
          <w:szCs w:val="22"/>
        </w:rPr>
      </w:pPr>
      <w:r w:rsidRPr="00FF384A">
        <w:rPr>
          <w:rFonts w:asciiTheme="minorHAnsi" w:hAnsiTheme="minorHAnsi" w:cstheme="minorHAnsi"/>
          <w:sz w:val="22"/>
          <w:szCs w:val="22"/>
          <w:lang w:val="pl-PL"/>
        </w:rPr>
        <w:t>Usługi towarzyszące pracom projektowym:</w:t>
      </w:r>
    </w:p>
    <w:p w14:paraId="2BC8AC89" w14:textId="17087B37" w:rsidR="000C0316" w:rsidRPr="00FF384A" w:rsidRDefault="000C0316" w:rsidP="0079353C">
      <w:pPr>
        <w:pStyle w:val="Akapitzlist"/>
        <w:numPr>
          <w:ilvl w:val="0"/>
          <w:numId w:val="47"/>
        </w:numPr>
        <w:ind w:left="1276" w:hanging="283"/>
        <w:contextualSpacing/>
        <w:jc w:val="both"/>
        <w:rPr>
          <w:rFonts w:asciiTheme="minorHAnsi" w:hAnsiTheme="minorHAnsi" w:cstheme="minorHAnsi"/>
          <w:sz w:val="22"/>
          <w:szCs w:val="22"/>
        </w:rPr>
      </w:pPr>
      <w:r w:rsidRPr="00FF384A">
        <w:rPr>
          <w:rFonts w:asciiTheme="minorHAnsi" w:hAnsiTheme="minorHAnsi" w:cstheme="minorHAnsi"/>
          <w:sz w:val="22"/>
          <w:szCs w:val="22"/>
          <w:lang w:val="pl-PL"/>
        </w:rPr>
        <w:t>u</w:t>
      </w:r>
      <w:r w:rsidR="00D10264" w:rsidRPr="00FF384A">
        <w:rPr>
          <w:rFonts w:asciiTheme="minorHAnsi" w:hAnsiTheme="minorHAnsi" w:cstheme="minorHAnsi"/>
          <w:sz w:val="22"/>
          <w:szCs w:val="22"/>
          <w:lang w:val="pl-PL"/>
        </w:rPr>
        <w:t>zyskanie ostatecznej decyzji o środowiskowych uwarunkowaniach (poz.III.1. Zał</w:t>
      </w:r>
      <w:r w:rsidRPr="00FF384A">
        <w:rPr>
          <w:rFonts w:asciiTheme="minorHAnsi" w:hAnsiTheme="minorHAnsi" w:cstheme="minorHAnsi"/>
          <w:sz w:val="22"/>
          <w:szCs w:val="22"/>
          <w:lang w:val="pl-PL"/>
        </w:rPr>
        <w:t>.</w:t>
      </w:r>
      <w:r w:rsidR="00D10264" w:rsidRPr="00FF384A">
        <w:rPr>
          <w:rFonts w:asciiTheme="minorHAnsi" w:hAnsiTheme="minorHAnsi" w:cstheme="minorHAnsi"/>
          <w:sz w:val="22"/>
          <w:szCs w:val="22"/>
          <w:lang w:val="pl-PL"/>
        </w:rPr>
        <w:t xml:space="preserve"> nr 1</w:t>
      </w:r>
      <w:r w:rsidRPr="00FF384A">
        <w:rPr>
          <w:rFonts w:asciiTheme="minorHAnsi" w:hAnsiTheme="minorHAnsi" w:cstheme="minorHAnsi"/>
          <w:sz w:val="22"/>
          <w:szCs w:val="22"/>
          <w:lang w:val="pl-PL"/>
        </w:rPr>
        <w:t>a</w:t>
      </w:r>
      <w:r w:rsidR="00D10264" w:rsidRPr="00FF384A">
        <w:rPr>
          <w:rFonts w:asciiTheme="minorHAnsi" w:hAnsiTheme="minorHAnsi" w:cstheme="minorHAnsi"/>
          <w:sz w:val="22"/>
          <w:szCs w:val="22"/>
          <w:lang w:val="pl-PL"/>
        </w:rPr>
        <w:t xml:space="preserve"> do Wzoru umowy</w:t>
      </w:r>
      <w:r w:rsidRPr="00FF384A">
        <w:rPr>
          <w:rFonts w:asciiTheme="minorHAnsi" w:hAnsiTheme="minorHAnsi" w:cstheme="minorHAnsi"/>
          <w:sz w:val="22"/>
          <w:szCs w:val="22"/>
          <w:lang w:val="pl-PL"/>
        </w:rPr>
        <w:t xml:space="preserve"> </w:t>
      </w:r>
      <w:r w:rsidR="00710479" w:rsidRPr="00FF384A">
        <w:rPr>
          <w:rFonts w:asciiTheme="minorHAnsi" w:hAnsiTheme="minorHAnsi" w:cstheme="minorHAnsi"/>
          <w:sz w:val="22"/>
          <w:szCs w:val="22"/>
          <w:lang w:val="pl-PL"/>
        </w:rPr>
        <w:t>– „Zakres rzeczowo-finansowy”)</w:t>
      </w:r>
      <w:r w:rsidR="00D10264" w:rsidRPr="00FF384A">
        <w:rPr>
          <w:rFonts w:asciiTheme="minorHAnsi" w:hAnsiTheme="minorHAnsi" w:cstheme="minorHAnsi"/>
          <w:sz w:val="22"/>
          <w:szCs w:val="22"/>
          <w:lang w:val="pl-PL"/>
        </w:rPr>
        <w:t xml:space="preserve"> – </w:t>
      </w:r>
      <w:r w:rsidR="00D10264" w:rsidRPr="00FF384A">
        <w:rPr>
          <w:rFonts w:asciiTheme="minorHAnsi" w:hAnsiTheme="minorHAnsi" w:cstheme="minorHAnsi"/>
          <w:b/>
          <w:bCs/>
          <w:sz w:val="22"/>
          <w:szCs w:val="22"/>
          <w:lang w:val="pl-PL"/>
        </w:rPr>
        <w:t xml:space="preserve">do </w:t>
      </w:r>
      <w:r w:rsidRPr="00FF384A">
        <w:rPr>
          <w:rFonts w:asciiTheme="minorHAnsi" w:hAnsiTheme="minorHAnsi" w:cstheme="minorHAnsi"/>
          <w:b/>
          <w:bCs/>
          <w:sz w:val="22"/>
          <w:szCs w:val="22"/>
          <w:lang w:val="pl-PL"/>
        </w:rPr>
        <w:t xml:space="preserve">20 miesięcy od dnia </w:t>
      </w:r>
      <w:r w:rsidR="00BC1A86" w:rsidRPr="00FF384A">
        <w:rPr>
          <w:rFonts w:asciiTheme="minorHAnsi" w:hAnsiTheme="minorHAnsi" w:cstheme="minorHAnsi"/>
          <w:b/>
          <w:bCs/>
          <w:sz w:val="22"/>
          <w:szCs w:val="22"/>
          <w:lang w:val="pl-PL"/>
        </w:rPr>
        <w:t xml:space="preserve">zawarcia </w:t>
      </w:r>
      <w:r w:rsidRPr="00FF384A">
        <w:rPr>
          <w:rFonts w:asciiTheme="minorHAnsi" w:hAnsiTheme="minorHAnsi" w:cstheme="minorHAnsi"/>
          <w:b/>
          <w:bCs/>
          <w:sz w:val="22"/>
          <w:szCs w:val="22"/>
          <w:lang w:val="pl-PL"/>
        </w:rPr>
        <w:t>umowy</w:t>
      </w:r>
      <w:r w:rsidRPr="00FF384A">
        <w:rPr>
          <w:rFonts w:asciiTheme="minorHAnsi" w:hAnsiTheme="minorHAnsi" w:cstheme="minorHAnsi"/>
          <w:sz w:val="22"/>
          <w:szCs w:val="22"/>
          <w:lang w:val="pl-PL"/>
        </w:rPr>
        <w:t>;</w:t>
      </w:r>
    </w:p>
    <w:p w14:paraId="6C5897AB" w14:textId="088A7B9F" w:rsidR="00D10264" w:rsidRPr="00FF384A" w:rsidRDefault="000C0316" w:rsidP="0079353C">
      <w:pPr>
        <w:pStyle w:val="Akapitzlist"/>
        <w:numPr>
          <w:ilvl w:val="0"/>
          <w:numId w:val="47"/>
        </w:numPr>
        <w:ind w:left="1276" w:hanging="283"/>
        <w:contextualSpacing/>
        <w:jc w:val="both"/>
        <w:rPr>
          <w:rFonts w:asciiTheme="minorHAnsi" w:hAnsiTheme="minorHAnsi" w:cstheme="minorHAnsi"/>
          <w:sz w:val="22"/>
          <w:szCs w:val="22"/>
        </w:rPr>
      </w:pPr>
      <w:r w:rsidRPr="00FF384A">
        <w:rPr>
          <w:rFonts w:asciiTheme="minorHAnsi" w:hAnsiTheme="minorHAnsi" w:cstheme="minorHAnsi"/>
          <w:sz w:val="22"/>
          <w:szCs w:val="22"/>
        </w:rPr>
        <w:t>u</w:t>
      </w:r>
      <w:r w:rsidR="00D10264" w:rsidRPr="00FF384A">
        <w:rPr>
          <w:rFonts w:asciiTheme="minorHAnsi" w:hAnsiTheme="minorHAnsi" w:cstheme="minorHAnsi"/>
          <w:sz w:val="22"/>
          <w:szCs w:val="22"/>
        </w:rPr>
        <w:t>zyskanie ostatecznej decyzji pozwolenia wodnoprawnego, ostatecznej decyzji o warunkach prowadzenia działań, ostatecznej decyzji o pozwoleniu na realizację inwestycji, innych nie wymienionych decyzji, w tym pozwoleń/przyjęcia zgłoszeń dla ewentualnych kolizji z infrastrukturą techniczną (poz. III.2. – III.3. Zał</w:t>
      </w:r>
      <w:r w:rsidRPr="00FF384A">
        <w:rPr>
          <w:rFonts w:asciiTheme="minorHAnsi" w:hAnsiTheme="minorHAnsi" w:cstheme="minorHAnsi"/>
          <w:sz w:val="22"/>
          <w:szCs w:val="22"/>
        </w:rPr>
        <w:t>.</w:t>
      </w:r>
      <w:r w:rsidR="00D10264" w:rsidRPr="00FF384A">
        <w:rPr>
          <w:rFonts w:asciiTheme="minorHAnsi" w:hAnsiTheme="minorHAnsi" w:cstheme="minorHAnsi"/>
          <w:sz w:val="22"/>
          <w:szCs w:val="22"/>
        </w:rPr>
        <w:t xml:space="preserve"> nr 1</w:t>
      </w:r>
      <w:r w:rsidRPr="00FF384A">
        <w:rPr>
          <w:rFonts w:asciiTheme="minorHAnsi" w:hAnsiTheme="minorHAnsi" w:cstheme="minorHAnsi"/>
          <w:sz w:val="22"/>
          <w:szCs w:val="22"/>
        </w:rPr>
        <w:t>a</w:t>
      </w:r>
      <w:r w:rsidR="00D10264" w:rsidRPr="00FF384A">
        <w:rPr>
          <w:rFonts w:asciiTheme="minorHAnsi" w:hAnsiTheme="minorHAnsi" w:cstheme="minorHAnsi"/>
          <w:sz w:val="22"/>
          <w:szCs w:val="22"/>
        </w:rPr>
        <w:t xml:space="preserve"> do Wzoru umowy</w:t>
      </w:r>
      <w:r w:rsidR="00710479" w:rsidRPr="00FF384A">
        <w:rPr>
          <w:rFonts w:asciiTheme="minorHAnsi" w:hAnsiTheme="minorHAnsi" w:cstheme="minorHAnsi"/>
          <w:sz w:val="22"/>
          <w:szCs w:val="22"/>
        </w:rPr>
        <w:t xml:space="preserve"> – „Zakres rzeczowo-finansowy”</w:t>
      </w:r>
      <w:r w:rsidR="00D10264" w:rsidRPr="00FF384A">
        <w:rPr>
          <w:rFonts w:asciiTheme="minorHAnsi" w:hAnsiTheme="minorHAnsi" w:cstheme="minorHAnsi"/>
          <w:sz w:val="22"/>
          <w:szCs w:val="22"/>
        </w:rPr>
        <w:t xml:space="preserve">) – </w:t>
      </w:r>
      <w:r w:rsidR="00D10264" w:rsidRPr="00FF384A">
        <w:rPr>
          <w:rFonts w:asciiTheme="minorHAnsi" w:hAnsiTheme="minorHAnsi" w:cstheme="minorHAnsi"/>
          <w:b/>
          <w:bCs/>
          <w:sz w:val="22"/>
          <w:szCs w:val="22"/>
        </w:rPr>
        <w:t xml:space="preserve">do </w:t>
      </w:r>
      <w:r w:rsidRPr="00FF384A">
        <w:rPr>
          <w:rFonts w:asciiTheme="minorHAnsi" w:hAnsiTheme="minorHAnsi" w:cstheme="minorHAnsi"/>
          <w:b/>
          <w:bCs/>
          <w:sz w:val="22"/>
          <w:szCs w:val="22"/>
        </w:rPr>
        <w:t>2</w:t>
      </w:r>
      <w:r w:rsidR="00D60488" w:rsidRPr="00FF384A">
        <w:rPr>
          <w:rFonts w:asciiTheme="minorHAnsi" w:hAnsiTheme="minorHAnsi" w:cstheme="minorHAnsi"/>
          <w:b/>
          <w:bCs/>
          <w:sz w:val="22"/>
          <w:szCs w:val="22"/>
          <w:lang w:val="pl-PL"/>
        </w:rPr>
        <w:t>5</w:t>
      </w:r>
      <w:r w:rsidRPr="00FF384A">
        <w:rPr>
          <w:rFonts w:asciiTheme="minorHAnsi" w:hAnsiTheme="minorHAnsi" w:cstheme="minorHAnsi"/>
          <w:sz w:val="22"/>
          <w:szCs w:val="22"/>
        </w:rPr>
        <w:t xml:space="preserve"> </w:t>
      </w:r>
      <w:r w:rsidR="0030235E" w:rsidRPr="00FF384A">
        <w:rPr>
          <w:rFonts w:asciiTheme="minorHAnsi" w:hAnsiTheme="minorHAnsi" w:cstheme="minorHAnsi"/>
          <w:b/>
          <w:bCs/>
          <w:sz w:val="22"/>
          <w:szCs w:val="22"/>
          <w:lang w:val="pl-PL"/>
        </w:rPr>
        <w:t xml:space="preserve">miesięcy od dnia </w:t>
      </w:r>
      <w:r w:rsidR="000D3944" w:rsidRPr="00FF384A">
        <w:rPr>
          <w:rFonts w:asciiTheme="minorHAnsi" w:hAnsiTheme="minorHAnsi" w:cstheme="minorHAnsi"/>
          <w:b/>
          <w:bCs/>
          <w:sz w:val="22"/>
          <w:szCs w:val="22"/>
          <w:lang w:val="pl-PL"/>
        </w:rPr>
        <w:t xml:space="preserve">zawarcia </w:t>
      </w:r>
      <w:r w:rsidR="0030235E" w:rsidRPr="00FF384A">
        <w:rPr>
          <w:rFonts w:asciiTheme="minorHAnsi" w:hAnsiTheme="minorHAnsi" w:cstheme="minorHAnsi"/>
          <w:b/>
          <w:bCs/>
          <w:sz w:val="22"/>
          <w:szCs w:val="22"/>
          <w:lang w:val="pl-PL"/>
        </w:rPr>
        <w:t>umowy</w:t>
      </w:r>
      <w:r w:rsidRPr="00FF384A">
        <w:rPr>
          <w:rFonts w:asciiTheme="minorHAnsi" w:hAnsiTheme="minorHAnsi" w:cstheme="minorHAnsi"/>
          <w:sz w:val="22"/>
          <w:szCs w:val="22"/>
        </w:rPr>
        <w:t>.</w:t>
      </w:r>
    </w:p>
    <w:p w14:paraId="04F35A2E" w14:textId="690CC49D" w:rsidR="00710479" w:rsidRPr="00FF384A" w:rsidRDefault="00D10264" w:rsidP="0079353C">
      <w:pPr>
        <w:pStyle w:val="Akapitzlist"/>
        <w:numPr>
          <w:ilvl w:val="0"/>
          <w:numId w:val="27"/>
        </w:numPr>
        <w:ind w:left="993" w:hanging="284"/>
        <w:contextualSpacing/>
        <w:jc w:val="both"/>
        <w:rPr>
          <w:rFonts w:asciiTheme="minorHAnsi" w:hAnsiTheme="minorHAnsi" w:cstheme="minorHAnsi"/>
          <w:b/>
          <w:bCs/>
          <w:sz w:val="22"/>
          <w:szCs w:val="22"/>
        </w:rPr>
      </w:pPr>
      <w:r w:rsidRPr="00FF384A">
        <w:rPr>
          <w:rFonts w:asciiTheme="minorHAnsi" w:hAnsiTheme="minorHAnsi" w:cstheme="minorHAnsi"/>
          <w:sz w:val="22"/>
          <w:szCs w:val="22"/>
        </w:rPr>
        <w:t xml:space="preserve">Wykonanie operatów szacunkowych wyceny nieruchomości gruntowych, </w:t>
      </w:r>
      <w:r w:rsidR="000D3944" w:rsidRPr="00FF384A">
        <w:rPr>
          <w:rFonts w:asciiTheme="minorHAnsi" w:hAnsiTheme="minorHAnsi" w:cstheme="minorHAnsi"/>
          <w:sz w:val="22"/>
          <w:szCs w:val="22"/>
          <w:lang w:val="pl-PL"/>
        </w:rPr>
        <w:t xml:space="preserve">oraz wyceny składników </w:t>
      </w:r>
      <w:r w:rsidRPr="00FF384A">
        <w:rPr>
          <w:rFonts w:asciiTheme="minorHAnsi" w:hAnsiTheme="minorHAnsi" w:cstheme="minorHAnsi"/>
          <w:sz w:val="22"/>
          <w:szCs w:val="22"/>
        </w:rPr>
        <w:t>roślinnych i budowlanych (poz. IV.</w:t>
      </w:r>
      <w:r w:rsidR="00710479" w:rsidRPr="00FF384A">
        <w:rPr>
          <w:rFonts w:asciiTheme="minorHAnsi" w:hAnsiTheme="minorHAnsi" w:cstheme="minorHAnsi"/>
          <w:sz w:val="22"/>
          <w:szCs w:val="22"/>
        </w:rPr>
        <w:t xml:space="preserve"> Zał</w:t>
      </w:r>
      <w:r w:rsidR="000C0316" w:rsidRPr="00FF384A">
        <w:rPr>
          <w:rFonts w:asciiTheme="minorHAnsi" w:hAnsiTheme="minorHAnsi" w:cstheme="minorHAnsi"/>
          <w:sz w:val="22"/>
          <w:szCs w:val="22"/>
          <w:lang w:val="pl-PL"/>
        </w:rPr>
        <w:t>.</w:t>
      </w:r>
      <w:r w:rsidR="00710479" w:rsidRPr="00FF384A">
        <w:rPr>
          <w:rFonts w:asciiTheme="minorHAnsi" w:hAnsiTheme="minorHAnsi" w:cstheme="minorHAnsi"/>
          <w:sz w:val="22"/>
          <w:szCs w:val="22"/>
        </w:rPr>
        <w:t xml:space="preserve"> nr 1</w:t>
      </w:r>
      <w:r w:rsidR="000C0316" w:rsidRPr="00FF384A">
        <w:rPr>
          <w:rFonts w:asciiTheme="minorHAnsi" w:hAnsiTheme="minorHAnsi" w:cstheme="minorHAnsi"/>
          <w:sz w:val="22"/>
          <w:szCs w:val="22"/>
          <w:lang w:val="pl-PL"/>
        </w:rPr>
        <w:t>a</w:t>
      </w:r>
      <w:r w:rsidR="00710479" w:rsidRPr="00FF384A">
        <w:rPr>
          <w:rFonts w:asciiTheme="minorHAnsi" w:hAnsiTheme="minorHAnsi" w:cstheme="minorHAnsi"/>
          <w:sz w:val="22"/>
          <w:szCs w:val="22"/>
        </w:rPr>
        <w:t xml:space="preserve"> do Wzoru umowy</w:t>
      </w:r>
      <w:r w:rsidR="00710479" w:rsidRPr="00FF384A">
        <w:rPr>
          <w:rFonts w:asciiTheme="minorHAnsi" w:hAnsiTheme="minorHAnsi" w:cstheme="minorHAnsi"/>
          <w:sz w:val="22"/>
          <w:szCs w:val="22"/>
          <w:lang w:val="pl-PL"/>
        </w:rPr>
        <w:t>– „Zakres rzeczowo-finansowy”</w:t>
      </w:r>
      <w:r w:rsidR="00710479" w:rsidRPr="00FF384A">
        <w:rPr>
          <w:rFonts w:asciiTheme="minorHAnsi" w:hAnsiTheme="minorHAnsi" w:cstheme="minorHAnsi"/>
          <w:sz w:val="22"/>
          <w:szCs w:val="22"/>
        </w:rPr>
        <w:t xml:space="preserve">) – </w:t>
      </w:r>
      <w:r w:rsidR="00710479" w:rsidRPr="00FF384A">
        <w:rPr>
          <w:rFonts w:asciiTheme="minorHAnsi" w:hAnsiTheme="minorHAnsi" w:cstheme="minorHAnsi"/>
          <w:b/>
          <w:bCs/>
          <w:sz w:val="22"/>
          <w:szCs w:val="22"/>
        </w:rPr>
        <w:t xml:space="preserve">do </w:t>
      </w:r>
      <w:r w:rsidR="00D60488" w:rsidRPr="00FF384A">
        <w:rPr>
          <w:rFonts w:asciiTheme="minorHAnsi" w:hAnsiTheme="minorHAnsi" w:cstheme="minorHAnsi"/>
          <w:b/>
          <w:bCs/>
          <w:sz w:val="22"/>
          <w:szCs w:val="22"/>
          <w:lang w:val="pl-PL"/>
        </w:rPr>
        <w:t>25</w:t>
      </w:r>
      <w:r w:rsidR="000C0316" w:rsidRPr="00FF384A">
        <w:rPr>
          <w:rFonts w:asciiTheme="minorHAnsi" w:hAnsiTheme="minorHAnsi" w:cstheme="minorHAnsi"/>
          <w:b/>
          <w:bCs/>
          <w:sz w:val="22"/>
          <w:szCs w:val="22"/>
          <w:lang w:val="pl-PL"/>
        </w:rPr>
        <w:t xml:space="preserve"> miesięcy od dnia </w:t>
      </w:r>
      <w:r w:rsidR="000D3944" w:rsidRPr="00FF384A">
        <w:rPr>
          <w:rFonts w:asciiTheme="minorHAnsi" w:hAnsiTheme="minorHAnsi" w:cstheme="minorHAnsi"/>
          <w:b/>
          <w:bCs/>
          <w:sz w:val="22"/>
          <w:szCs w:val="22"/>
          <w:lang w:val="pl-PL"/>
        </w:rPr>
        <w:t xml:space="preserve">zawarcia </w:t>
      </w:r>
      <w:r w:rsidR="000C0316" w:rsidRPr="00FF384A">
        <w:rPr>
          <w:rFonts w:asciiTheme="minorHAnsi" w:hAnsiTheme="minorHAnsi" w:cstheme="minorHAnsi"/>
          <w:b/>
          <w:bCs/>
          <w:sz w:val="22"/>
          <w:szCs w:val="22"/>
          <w:lang w:val="pl-PL"/>
        </w:rPr>
        <w:t>umowy.</w:t>
      </w:r>
    </w:p>
    <w:p w14:paraId="61391368" w14:textId="65AA6DEC" w:rsidR="000C0316" w:rsidRPr="00FF384A" w:rsidRDefault="000C0316" w:rsidP="0079353C">
      <w:pPr>
        <w:pStyle w:val="Akapitzlist"/>
        <w:ind w:left="644"/>
        <w:contextualSpacing/>
        <w:jc w:val="both"/>
        <w:rPr>
          <w:rFonts w:asciiTheme="minorHAnsi" w:hAnsiTheme="minorHAnsi" w:cstheme="minorHAnsi"/>
          <w:color w:val="FF0000"/>
          <w:sz w:val="22"/>
          <w:szCs w:val="22"/>
          <w:lang w:val="pl-PL"/>
        </w:rPr>
      </w:pPr>
    </w:p>
    <w:p w14:paraId="1DB196B6" w14:textId="5F37E1B7" w:rsidR="000C0316" w:rsidRPr="00FF384A" w:rsidRDefault="000C0316" w:rsidP="0079353C">
      <w:pPr>
        <w:pStyle w:val="Akapitzlist"/>
        <w:numPr>
          <w:ilvl w:val="1"/>
          <w:numId w:val="11"/>
        </w:numPr>
        <w:contextualSpacing/>
        <w:jc w:val="both"/>
        <w:rPr>
          <w:rFonts w:asciiTheme="minorHAnsi" w:hAnsiTheme="minorHAnsi" w:cstheme="minorHAnsi"/>
          <w:b/>
          <w:bCs/>
          <w:sz w:val="22"/>
          <w:szCs w:val="22"/>
        </w:rPr>
      </w:pPr>
      <w:r w:rsidRPr="00FF384A">
        <w:rPr>
          <w:rFonts w:asciiTheme="minorHAnsi" w:hAnsiTheme="minorHAnsi" w:cstheme="minorHAnsi"/>
          <w:b/>
          <w:bCs/>
          <w:sz w:val="22"/>
          <w:szCs w:val="22"/>
          <w:lang w:val="pl-PL"/>
        </w:rPr>
        <w:t>Zakres</w:t>
      </w:r>
      <w:r w:rsidRPr="00FF384A">
        <w:rPr>
          <w:rFonts w:asciiTheme="minorHAnsi" w:hAnsiTheme="minorHAnsi" w:cstheme="minorHAnsi"/>
          <w:b/>
          <w:bCs/>
          <w:sz w:val="22"/>
          <w:szCs w:val="22"/>
        </w:rPr>
        <w:t>: lewy</w:t>
      </w:r>
      <w:r w:rsidRPr="00FF384A">
        <w:rPr>
          <w:rFonts w:asciiTheme="minorHAnsi" w:hAnsiTheme="minorHAnsi" w:cstheme="minorHAnsi"/>
          <w:b/>
          <w:bCs/>
          <w:sz w:val="22"/>
          <w:szCs w:val="22"/>
          <w:lang w:val="pl-PL"/>
        </w:rPr>
        <w:t xml:space="preserve"> wał</w:t>
      </w:r>
      <w:r w:rsidRPr="00FF384A">
        <w:rPr>
          <w:rFonts w:asciiTheme="minorHAnsi" w:hAnsiTheme="minorHAnsi" w:cstheme="minorHAnsi"/>
          <w:b/>
          <w:bCs/>
          <w:sz w:val="22"/>
          <w:szCs w:val="22"/>
        </w:rPr>
        <w:t xml:space="preserve"> w km </w:t>
      </w:r>
      <w:r w:rsidR="00DF38F8" w:rsidRPr="00FF384A">
        <w:rPr>
          <w:rFonts w:asciiTheme="minorHAnsi" w:hAnsiTheme="minorHAnsi" w:cstheme="minorHAnsi"/>
          <w:b/>
          <w:bCs/>
          <w:sz w:val="22"/>
          <w:szCs w:val="22"/>
        </w:rPr>
        <w:t>2+200-6+600</w:t>
      </w:r>
      <w:r w:rsidRPr="00FF384A">
        <w:rPr>
          <w:rFonts w:asciiTheme="minorHAnsi" w:hAnsiTheme="minorHAnsi" w:cstheme="minorHAnsi"/>
          <w:b/>
          <w:bCs/>
          <w:sz w:val="22"/>
          <w:szCs w:val="22"/>
        </w:rPr>
        <w:t>, prawy</w:t>
      </w:r>
      <w:r w:rsidRPr="00FF384A">
        <w:rPr>
          <w:rFonts w:asciiTheme="minorHAnsi" w:hAnsiTheme="minorHAnsi" w:cstheme="minorHAnsi"/>
          <w:b/>
          <w:bCs/>
          <w:sz w:val="22"/>
          <w:szCs w:val="22"/>
          <w:lang w:val="pl-PL"/>
        </w:rPr>
        <w:t xml:space="preserve"> wał</w:t>
      </w:r>
      <w:r w:rsidRPr="00FF384A">
        <w:rPr>
          <w:rFonts w:asciiTheme="minorHAnsi" w:hAnsiTheme="minorHAnsi" w:cstheme="minorHAnsi"/>
          <w:b/>
          <w:bCs/>
          <w:sz w:val="22"/>
          <w:szCs w:val="22"/>
        </w:rPr>
        <w:t xml:space="preserve"> w km </w:t>
      </w:r>
      <w:r w:rsidR="00DF38F8" w:rsidRPr="00FF384A">
        <w:rPr>
          <w:rFonts w:asciiTheme="minorHAnsi" w:hAnsiTheme="minorHAnsi" w:cstheme="minorHAnsi"/>
          <w:b/>
          <w:bCs/>
          <w:sz w:val="22"/>
          <w:szCs w:val="22"/>
        </w:rPr>
        <w:t>2+000- 6+584</w:t>
      </w:r>
    </w:p>
    <w:p w14:paraId="40EF93C4" w14:textId="77777777" w:rsidR="000C0316" w:rsidRPr="00FF384A" w:rsidRDefault="000C0316" w:rsidP="0079353C">
      <w:pPr>
        <w:pStyle w:val="Akapitzlist"/>
        <w:numPr>
          <w:ilvl w:val="0"/>
          <w:numId w:val="45"/>
        </w:numPr>
        <w:ind w:left="993" w:hanging="284"/>
        <w:contextualSpacing/>
        <w:jc w:val="both"/>
        <w:rPr>
          <w:rFonts w:asciiTheme="minorHAnsi" w:hAnsiTheme="minorHAnsi" w:cstheme="minorHAnsi"/>
          <w:sz w:val="22"/>
          <w:szCs w:val="22"/>
        </w:rPr>
      </w:pPr>
      <w:r w:rsidRPr="00FF384A">
        <w:rPr>
          <w:rFonts w:asciiTheme="minorHAnsi" w:hAnsiTheme="minorHAnsi" w:cstheme="minorHAnsi"/>
          <w:sz w:val="22"/>
          <w:szCs w:val="22"/>
          <w:lang w:val="pl-PL"/>
        </w:rPr>
        <w:t>Wykonanie prac przedprojektowych:</w:t>
      </w:r>
    </w:p>
    <w:p w14:paraId="4204A344" w14:textId="2CD4FE5B" w:rsidR="000C0316" w:rsidRPr="00FF384A" w:rsidRDefault="000C0316" w:rsidP="0079353C">
      <w:pPr>
        <w:pStyle w:val="Akapitzlist"/>
        <w:numPr>
          <w:ilvl w:val="0"/>
          <w:numId w:val="46"/>
        </w:numPr>
        <w:ind w:left="1276" w:hanging="283"/>
        <w:contextualSpacing/>
        <w:jc w:val="both"/>
        <w:rPr>
          <w:rFonts w:asciiTheme="minorHAnsi" w:hAnsiTheme="minorHAnsi" w:cstheme="minorHAnsi"/>
          <w:sz w:val="22"/>
          <w:szCs w:val="22"/>
        </w:rPr>
      </w:pPr>
      <w:r w:rsidRPr="00FF384A">
        <w:rPr>
          <w:rFonts w:asciiTheme="minorHAnsi" w:hAnsiTheme="minorHAnsi" w:cstheme="minorHAnsi"/>
          <w:sz w:val="22"/>
          <w:szCs w:val="22"/>
          <w:lang w:val="pl-PL"/>
        </w:rPr>
        <w:t xml:space="preserve">prace geodezyjno-pomiarowe (poz. I.1. </w:t>
      </w:r>
      <w:r w:rsidR="00A34AD6">
        <w:rPr>
          <w:rFonts w:asciiTheme="minorHAnsi" w:hAnsiTheme="minorHAnsi" w:cstheme="minorHAnsi"/>
          <w:sz w:val="22"/>
          <w:szCs w:val="22"/>
          <w:lang w:val="pl-PL"/>
        </w:rPr>
        <w:t xml:space="preserve">Tabeli 1 </w:t>
      </w:r>
      <w:r w:rsidRPr="00FF384A">
        <w:rPr>
          <w:rFonts w:asciiTheme="minorHAnsi" w:hAnsiTheme="minorHAnsi" w:cstheme="minorHAnsi"/>
          <w:sz w:val="22"/>
          <w:szCs w:val="22"/>
          <w:lang w:val="pl-PL"/>
        </w:rPr>
        <w:t>Zał. nr 1</w:t>
      </w:r>
      <w:r w:rsidR="0030235E" w:rsidRPr="00FF384A">
        <w:rPr>
          <w:rFonts w:asciiTheme="minorHAnsi" w:hAnsiTheme="minorHAnsi" w:cstheme="minorHAnsi"/>
          <w:sz w:val="22"/>
          <w:szCs w:val="22"/>
          <w:lang w:val="pl-PL"/>
        </w:rPr>
        <w:t>b</w:t>
      </w:r>
      <w:r w:rsidRPr="00FF384A">
        <w:rPr>
          <w:rFonts w:asciiTheme="minorHAnsi" w:hAnsiTheme="minorHAnsi" w:cstheme="minorHAnsi"/>
          <w:sz w:val="22"/>
          <w:szCs w:val="22"/>
          <w:lang w:val="pl-PL"/>
        </w:rPr>
        <w:t xml:space="preserve"> do Wzoru umowy – „Zakres rzeczowo-finansowy”) – </w:t>
      </w:r>
      <w:r w:rsidRPr="00FF384A">
        <w:rPr>
          <w:rFonts w:asciiTheme="minorHAnsi" w:hAnsiTheme="minorHAnsi" w:cstheme="minorHAnsi"/>
          <w:b/>
          <w:bCs/>
          <w:sz w:val="22"/>
          <w:szCs w:val="22"/>
          <w:lang w:val="pl-PL"/>
        </w:rPr>
        <w:t xml:space="preserve">do 1 miesiąca od </w:t>
      </w:r>
      <w:r w:rsidR="000D3944" w:rsidRPr="00FF384A">
        <w:rPr>
          <w:rFonts w:asciiTheme="minorHAnsi" w:hAnsiTheme="minorHAnsi" w:cstheme="minorHAnsi"/>
          <w:b/>
          <w:bCs/>
          <w:sz w:val="22"/>
          <w:szCs w:val="22"/>
          <w:lang w:val="pl-PL"/>
        </w:rPr>
        <w:t>dnia zawarcia</w:t>
      </w:r>
      <w:r w:rsidRPr="00FF384A">
        <w:rPr>
          <w:rFonts w:asciiTheme="minorHAnsi" w:hAnsiTheme="minorHAnsi" w:cstheme="minorHAnsi"/>
          <w:b/>
          <w:bCs/>
          <w:sz w:val="22"/>
          <w:szCs w:val="22"/>
          <w:lang w:val="pl-PL"/>
        </w:rPr>
        <w:t xml:space="preserve"> umowy</w:t>
      </w:r>
      <w:r w:rsidRPr="00FF384A">
        <w:rPr>
          <w:rFonts w:asciiTheme="minorHAnsi" w:hAnsiTheme="minorHAnsi" w:cstheme="minorHAnsi"/>
          <w:sz w:val="22"/>
          <w:szCs w:val="22"/>
          <w:lang w:val="pl-PL"/>
        </w:rPr>
        <w:t>;</w:t>
      </w:r>
    </w:p>
    <w:p w14:paraId="46F8321B" w14:textId="7F7FCA1E" w:rsidR="000C0316" w:rsidRPr="00FF384A" w:rsidRDefault="000C0316" w:rsidP="0079353C">
      <w:pPr>
        <w:pStyle w:val="Akapitzlist"/>
        <w:numPr>
          <w:ilvl w:val="0"/>
          <w:numId w:val="46"/>
        </w:numPr>
        <w:ind w:left="1276" w:hanging="283"/>
        <w:contextualSpacing/>
        <w:jc w:val="both"/>
        <w:rPr>
          <w:rFonts w:asciiTheme="minorHAnsi" w:hAnsiTheme="minorHAnsi" w:cstheme="minorHAnsi"/>
          <w:sz w:val="22"/>
          <w:szCs w:val="22"/>
        </w:rPr>
      </w:pPr>
      <w:r w:rsidRPr="00FF384A">
        <w:rPr>
          <w:rFonts w:asciiTheme="minorHAnsi" w:hAnsiTheme="minorHAnsi" w:cstheme="minorHAnsi"/>
          <w:sz w:val="22"/>
          <w:szCs w:val="22"/>
          <w:lang w:val="pl-PL"/>
        </w:rPr>
        <w:t>dokumentacja geotechniczna, wniosek o wydanie decyzji o środowiskowych uwarunkowaniach wraz z niezbędnymi załącznikami (w tym m.in. KIP) (poz. I.2.-I.</w:t>
      </w:r>
      <w:r w:rsidR="000D3944" w:rsidRPr="00FF384A">
        <w:rPr>
          <w:rFonts w:asciiTheme="minorHAnsi" w:hAnsiTheme="minorHAnsi" w:cstheme="minorHAnsi"/>
          <w:sz w:val="22"/>
          <w:szCs w:val="22"/>
          <w:lang w:val="pl-PL"/>
        </w:rPr>
        <w:t>3</w:t>
      </w:r>
      <w:r w:rsidRPr="00FF384A">
        <w:rPr>
          <w:rFonts w:asciiTheme="minorHAnsi" w:hAnsiTheme="minorHAnsi" w:cstheme="minorHAnsi"/>
          <w:sz w:val="22"/>
          <w:szCs w:val="22"/>
          <w:lang w:val="pl-PL"/>
        </w:rPr>
        <w:t>.a.</w:t>
      </w:r>
      <w:r w:rsidR="00451324">
        <w:rPr>
          <w:rFonts w:asciiTheme="minorHAnsi" w:hAnsiTheme="minorHAnsi" w:cstheme="minorHAnsi"/>
          <w:sz w:val="22"/>
          <w:szCs w:val="22"/>
          <w:lang w:val="pl-PL"/>
        </w:rPr>
        <w:t xml:space="preserve"> Tabeli 1</w:t>
      </w:r>
      <w:r w:rsidRPr="00FF384A">
        <w:rPr>
          <w:rFonts w:asciiTheme="minorHAnsi" w:hAnsiTheme="minorHAnsi" w:cstheme="minorHAnsi"/>
          <w:sz w:val="22"/>
          <w:szCs w:val="22"/>
          <w:lang w:val="pl-PL"/>
        </w:rPr>
        <w:t xml:space="preserve"> Zał. nr 1</w:t>
      </w:r>
      <w:r w:rsidR="0030235E" w:rsidRPr="00FF384A">
        <w:rPr>
          <w:rFonts w:asciiTheme="minorHAnsi" w:hAnsiTheme="minorHAnsi" w:cstheme="minorHAnsi"/>
          <w:sz w:val="22"/>
          <w:szCs w:val="22"/>
          <w:lang w:val="pl-PL"/>
        </w:rPr>
        <w:t>b</w:t>
      </w:r>
      <w:r w:rsidRPr="00FF384A">
        <w:rPr>
          <w:rFonts w:asciiTheme="minorHAnsi" w:hAnsiTheme="minorHAnsi" w:cstheme="minorHAnsi"/>
          <w:sz w:val="22"/>
          <w:szCs w:val="22"/>
          <w:lang w:val="pl-PL"/>
        </w:rPr>
        <w:t xml:space="preserve"> do Wzoru umowy – „Zakres rzeczowo-finansowy”) – </w:t>
      </w:r>
      <w:r w:rsidRPr="00FF384A">
        <w:rPr>
          <w:rFonts w:asciiTheme="minorHAnsi" w:hAnsiTheme="minorHAnsi" w:cstheme="minorHAnsi"/>
          <w:b/>
          <w:bCs/>
          <w:sz w:val="22"/>
          <w:szCs w:val="22"/>
          <w:lang w:val="pl-PL"/>
        </w:rPr>
        <w:t xml:space="preserve">do 3 miesięcy od dnia </w:t>
      </w:r>
      <w:r w:rsidR="000D3944" w:rsidRPr="00FF384A">
        <w:rPr>
          <w:rFonts w:asciiTheme="minorHAnsi" w:hAnsiTheme="minorHAnsi" w:cstheme="minorHAnsi"/>
          <w:b/>
          <w:bCs/>
          <w:sz w:val="22"/>
          <w:szCs w:val="22"/>
          <w:lang w:val="pl-PL"/>
        </w:rPr>
        <w:t xml:space="preserve">zawarcia </w:t>
      </w:r>
      <w:r w:rsidRPr="00FF384A">
        <w:rPr>
          <w:rFonts w:asciiTheme="minorHAnsi" w:hAnsiTheme="minorHAnsi" w:cstheme="minorHAnsi"/>
          <w:b/>
          <w:bCs/>
          <w:sz w:val="22"/>
          <w:szCs w:val="22"/>
          <w:lang w:val="pl-PL"/>
        </w:rPr>
        <w:t>umowy</w:t>
      </w:r>
      <w:r w:rsidRPr="00FF384A">
        <w:rPr>
          <w:rFonts w:asciiTheme="minorHAnsi" w:hAnsiTheme="minorHAnsi" w:cstheme="minorHAnsi"/>
          <w:sz w:val="22"/>
          <w:szCs w:val="22"/>
          <w:lang w:val="pl-PL"/>
        </w:rPr>
        <w:t>;</w:t>
      </w:r>
    </w:p>
    <w:p w14:paraId="3AA71DCF" w14:textId="3C371DBD" w:rsidR="000C0316" w:rsidRPr="00FF384A" w:rsidRDefault="000C0316" w:rsidP="0079353C">
      <w:pPr>
        <w:pStyle w:val="Akapitzlist"/>
        <w:numPr>
          <w:ilvl w:val="0"/>
          <w:numId w:val="46"/>
        </w:numPr>
        <w:ind w:left="1276" w:hanging="283"/>
        <w:contextualSpacing/>
        <w:jc w:val="both"/>
        <w:rPr>
          <w:rFonts w:asciiTheme="minorHAnsi" w:hAnsiTheme="minorHAnsi" w:cstheme="minorHAnsi"/>
          <w:sz w:val="22"/>
          <w:szCs w:val="22"/>
        </w:rPr>
      </w:pPr>
      <w:r w:rsidRPr="00FF384A">
        <w:rPr>
          <w:rFonts w:asciiTheme="minorHAnsi" w:hAnsiTheme="minorHAnsi" w:cstheme="minorHAnsi"/>
          <w:sz w:val="22"/>
          <w:szCs w:val="22"/>
          <w:lang w:val="pl-PL"/>
        </w:rPr>
        <w:t>wykonanie inwentaryzacji przyrodniczej na potrzeby raportu o oddziaływaniu na środowisko, raport o oddziaływaniu przedsięwzięcia na środowisko (poz. I.</w:t>
      </w:r>
      <w:r w:rsidR="000D3944" w:rsidRPr="00FF384A">
        <w:rPr>
          <w:rFonts w:asciiTheme="minorHAnsi" w:hAnsiTheme="minorHAnsi" w:cstheme="minorHAnsi"/>
          <w:sz w:val="22"/>
          <w:szCs w:val="22"/>
          <w:lang w:val="pl-PL"/>
        </w:rPr>
        <w:t>3</w:t>
      </w:r>
      <w:r w:rsidRPr="00FF384A">
        <w:rPr>
          <w:rFonts w:asciiTheme="minorHAnsi" w:hAnsiTheme="minorHAnsi" w:cstheme="minorHAnsi"/>
          <w:sz w:val="22"/>
          <w:szCs w:val="22"/>
          <w:lang w:val="pl-PL"/>
        </w:rPr>
        <w:t>.b.-c.</w:t>
      </w:r>
      <w:r w:rsidR="00451324">
        <w:rPr>
          <w:rFonts w:asciiTheme="minorHAnsi" w:hAnsiTheme="minorHAnsi" w:cstheme="minorHAnsi"/>
          <w:sz w:val="22"/>
          <w:szCs w:val="22"/>
          <w:lang w:val="pl-PL"/>
        </w:rPr>
        <w:t xml:space="preserve"> Tabeli 1</w:t>
      </w:r>
      <w:r w:rsidRPr="00FF384A">
        <w:rPr>
          <w:rFonts w:asciiTheme="minorHAnsi" w:hAnsiTheme="minorHAnsi" w:cstheme="minorHAnsi"/>
          <w:sz w:val="22"/>
          <w:szCs w:val="22"/>
          <w:lang w:val="pl-PL"/>
        </w:rPr>
        <w:t xml:space="preserve"> Zał. nr 1</w:t>
      </w:r>
      <w:r w:rsidR="0030235E" w:rsidRPr="00FF384A">
        <w:rPr>
          <w:rFonts w:asciiTheme="minorHAnsi" w:hAnsiTheme="minorHAnsi" w:cstheme="minorHAnsi"/>
          <w:sz w:val="22"/>
          <w:szCs w:val="22"/>
          <w:lang w:val="pl-PL"/>
        </w:rPr>
        <w:t>b</w:t>
      </w:r>
      <w:r w:rsidRPr="00FF384A">
        <w:rPr>
          <w:rFonts w:asciiTheme="minorHAnsi" w:hAnsiTheme="minorHAnsi" w:cstheme="minorHAnsi"/>
          <w:sz w:val="22"/>
          <w:szCs w:val="22"/>
          <w:lang w:val="pl-PL"/>
        </w:rPr>
        <w:t xml:space="preserve"> do Wzoru umowy – „Zakres rzeczowo-finansowy”) – </w:t>
      </w:r>
      <w:r w:rsidRPr="00FF384A">
        <w:rPr>
          <w:rFonts w:asciiTheme="minorHAnsi" w:hAnsiTheme="minorHAnsi" w:cstheme="minorHAnsi"/>
          <w:b/>
          <w:bCs/>
          <w:sz w:val="22"/>
          <w:szCs w:val="22"/>
          <w:lang w:val="pl-PL"/>
        </w:rPr>
        <w:t xml:space="preserve">do 18 miesięcy od dnia </w:t>
      </w:r>
      <w:r w:rsidR="000D3944" w:rsidRPr="00FF384A">
        <w:rPr>
          <w:rFonts w:asciiTheme="minorHAnsi" w:hAnsiTheme="minorHAnsi" w:cstheme="minorHAnsi"/>
          <w:b/>
          <w:bCs/>
          <w:sz w:val="22"/>
          <w:szCs w:val="22"/>
          <w:lang w:val="pl-PL"/>
        </w:rPr>
        <w:t xml:space="preserve">zawarcia </w:t>
      </w:r>
      <w:r w:rsidRPr="00FF384A">
        <w:rPr>
          <w:rFonts w:asciiTheme="minorHAnsi" w:hAnsiTheme="minorHAnsi" w:cstheme="minorHAnsi"/>
          <w:b/>
          <w:bCs/>
          <w:sz w:val="22"/>
          <w:szCs w:val="22"/>
          <w:lang w:val="pl-PL"/>
        </w:rPr>
        <w:t>umowy</w:t>
      </w:r>
      <w:r w:rsidRPr="00FF384A">
        <w:rPr>
          <w:rFonts w:asciiTheme="minorHAnsi" w:hAnsiTheme="minorHAnsi" w:cstheme="minorHAnsi"/>
          <w:sz w:val="22"/>
          <w:szCs w:val="22"/>
          <w:lang w:val="pl-PL"/>
        </w:rPr>
        <w:t>.</w:t>
      </w:r>
    </w:p>
    <w:p w14:paraId="382F6C89" w14:textId="77777777" w:rsidR="000C0316" w:rsidRPr="00FF384A" w:rsidRDefault="000C0316" w:rsidP="0079353C">
      <w:pPr>
        <w:pStyle w:val="Akapitzlist"/>
        <w:numPr>
          <w:ilvl w:val="0"/>
          <w:numId w:val="45"/>
        </w:numPr>
        <w:ind w:left="993" w:hanging="284"/>
        <w:contextualSpacing/>
        <w:jc w:val="both"/>
        <w:rPr>
          <w:rFonts w:asciiTheme="minorHAnsi" w:hAnsiTheme="minorHAnsi" w:cstheme="minorHAnsi"/>
          <w:sz w:val="22"/>
          <w:szCs w:val="22"/>
        </w:rPr>
      </w:pPr>
      <w:r w:rsidRPr="00FF384A">
        <w:rPr>
          <w:rFonts w:asciiTheme="minorHAnsi" w:hAnsiTheme="minorHAnsi" w:cstheme="minorHAnsi"/>
          <w:sz w:val="22"/>
          <w:szCs w:val="22"/>
          <w:lang w:val="pl-PL"/>
        </w:rPr>
        <w:t>Wykonanie prac projektowych:</w:t>
      </w:r>
    </w:p>
    <w:p w14:paraId="0E63918C" w14:textId="3D627CF4" w:rsidR="000C0316" w:rsidRPr="00FF384A" w:rsidRDefault="000C0316" w:rsidP="0079353C">
      <w:pPr>
        <w:pStyle w:val="Akapitzlist"/>
        <w:numPr>
          <w:ilvl w:val="0"/>
          <w:numId w:val="48"/>
        </w:numPr>
        <w:ind w:left="1276" w:hanging="283"/>
        <w:contextualSpacing/>
        <w:jc w:val="both"/>
        <w:rPr>
          <w:rFonts w:asciiTheme="minorHAnsi" w:hAnsiTheme="minorHAnsi" w:cstheme="minorHAnsi"/>
          <w:sz w:val="22"/>
          <w:szCs w:val="22"/>
        </w:rPr>
      </w:pPr>
      <w:r w:rsidRPr="00FF384A">
        <w:rPr>
          <w:rFonts w:asciiTheme="minorHAnsi" w:hAnsiTheme="minorHAnsi" w:cstheme="minorHAnsi"/>
          <w:sz w:val="22"/>
          <w:szCs w:val="22"/>
          <w:lang w:val="pl-PL"/>
        </w:rPr>
        <w:t>operat wodnoprawny (poz.II.1.</w:t>
      </w:r>
      <w:r w:rsidR="00612F5D">
        <w:rPr>
          <w:rFonts w:asciiTheme="minorHAnsi" w:hAnsiTheme="minorHAnsi" w:cstheme="minorHAnsi"/>
          <w:sz w:val="22"/>
          <w:szCs w:val="22"/>
          <w:lang w:val="pl-PL"/>
        </w:rPr>
        <w:t xml:space="preserve"> Tabeli 1</w:t>
      </w:r>
      <w:r w:rsidRPr="00FF384A">
        <w:rPr>
          <w:rFonts w:asciiTheme="minorHAnsi" w:hAnsiTheme="minorHAnsi" w:cstheme="minorHAnsi"/>
          <w:sz w:val="22"/>
          <w:szCs w:val="22"/>
          <w:lang w:val="pl-PL"/>
        </w:rPr>
        <w:t xml:space="preserve"> Zał. nr 1</w:t>
      </w:r>
      <w:r w:rsidR="0030235E" w:rsidRPr="00FF384A">
        <w:rPr>
          <w:rFonts w:asciiTheme="minorHAnsi" w:hAnsiTheme="minorHAnsi" w:cstheme="minorHAnsi"/>
          <w:sz w:val="22"/>
          <w:szCs w:val="22"/>
          <w:lang w:val="pl-PL"/>
        </w:rPr>
        <w:t>b</w:t>
      </w:r>
      <w:r w:rsidRPr="00FF384A">
        <w:rPr>
          <w:rFonts w:asciiTheme="minorHAnsi" w:hAnsiTheme="minorHAnsi" w:cstheme="minorHAnsi"/>
          <w:sz w:val="22"/>
          <w:szCs w:val="22"/>
          <w:lang w:val="pl-PL"/>
        </w:rPr>
        <w:t xml:space="preserve"> do Wzoru umowy – „Zakres rzeczowo-finansowy”) – </w:t>
      </w:r>
      <w:r w:rsidRPr="00FF384A">
        <w:rPr>
          <w:rFonts w:asciiTheme="minorHAnsi" w:hAnsiTheme="minorHAnsi" w:cstheme="minorHAnsi"/>
          <w:b/>
          <w:bCs/>
          <w:sz w:val="22"/>
          <w:szCs w:val="22"/>
          <w:lang w:val="pl-PL"/>
        </w:rPr>
        <w:t xml:space="preserve">do 18 miesięcy od dnia </w:t>
      </w:r>
      <w:r w:rsidR="000D3944" w:rsidRPr="00FF384A">
        <w:rPr>
          <w:rFonts w:asciiTheme="minorHAnsi" w:hAnsiTheme="minorHAnsi" w:cstheme="minorHAnsi"/>
          <w:b/>
          <w:bCs/>
          <w:sz w:val="22"/>
          <w:szCs w:val="22"/>
          <w:lang w:val="pl-PL"/>
        </w:rPr>
        <w:t xml:space="preserve">zawarcia </w:t>
      </w:r>
      <w:r w:rsidRPr="00FF384A">
        <w:rPr>
          <w:rFonts w:asciiTheme="minorHAnsi" w:hAnsiTheme="minorHAnsi" w:cstheme="minorHAnsi"/>
          <w:b/>
          <w:bCs/>
          <w:sz w:val="22"/>
          <w:szCs w:val="22"/>
          <w:lang w:val="pl-PL"/>
        </w:rPr>
        <w:t>umowy</w:t>
      </w:r>
      <w:r w:rsidRPr="00FF384A">
        <w:rPr>
          <w:rFonts w:asciiTheme="minorHAnsi" w:hAnsiTheme="minorHAnsi" w:cstheme="minorHAnsi"/>
          <w:sz w:val="22"/>
          <w:szCs w:val="22"/>
          <w:lang w:val="pl-PL"/>
        </w:rPr>
        <w:t>;</w:t>
      </w:r>
    </w:p>
    <w:p w14:paraId="17284FF1" w14:textId="5B702F1F" w:rsidR="0010626B" w:rsidRPr="00F625DF" w:rsidRDefault="000C0316" w:rsidP="0079353C">
      <w:pPr>
        <w:pStyle w:val="Akapitzlist"/>
        <w:numPr>
          <w:ilvl w:val="0"/>
          <w:numId w:val="48"/>
        </w:numPr>
        <w:ind w:left="1276" w:hanging="283"/>
        <w:contextualSpacing/>
        <w:jc w:val="both"/>
        <w:rPr>
          <w:rFonts w:asciiTheme="minorHAnsi" w:hAnsiTheme="minorHAnsi" w:cstheme="minorHAnsi"/>
          <w:sz w:val="22"/>
          <w:szCs w:val="22"/>
        </w:rPr>
      </w:pPr>
      <w:r w:rsidRPr="00FF384A">
        <w:rPr>
          <w:rFonts w:asciiTheme="minorHAnsi" w:hAnsiTheme="minorHAnsi" w:cstheme="minorHAnsi"/>
          <w:sz w:val="22"/>
          <w:szCs w:val="22"/>
          <w:lang w:val="pl-PL"/>
        </w:rPr>
        <w:t>projekt budow</w:t>
      </w:r>
      <w:r w:rsidR="003C65BE" w:rsidRPr="00FF384A">
        <w:rPr>
          <w:rFonts w:asciiTheme="minorHAnsi" w:hAnsiTheme="minorHAnsi" w:cstheme="minorHAnsi"/>
          <w:sz w:val="22"/>
          <w:szCs w:val="22"/>
          <w:lang w:val="pl-PL"/>
        </w:rPr>
        <w:t>la</w:t>
      </w:r>
      <w:r w:rsidRPr="00FF384A">
        <w:rPr>
          <w:rFonts w:asciiTheme="minorHAnsi" w:hAnsiTheme="minorHAnsi" w:cstheme="minorHAnsi"/>
          <w:sz w:val="22"/>
          <w:szCs w:val="22"/>
          <w:lang w:val="pl-PL"/>
        </w:rPr>
        <w:t>ny, projekt wykonawczy, przedmiar robót, kosztorys inwestorski, specyfikacja techniczna wykonania i odbioru robót budowlanych, projekt zagospodarowania terenu – inwentaryzacja drzew i krzewów</w:t>
      </w:r>
      <w:r w:rsidR="0010626B" w:rsidRPr="0010626B">
        <w:rPr>
          <w:rFonts w:asciiTheme="minorHAnsi" w:hAnsiTheme="minorHAnsi" w:cstheme="minorHAnsi"/>
          <w:sz w:val="22"/>
          <w:szCs w:val="22"/>
          <w:lang w:val="pl-PL"/>
        </w:rPr>
        <w:t xml:space="preserve"> </w:t>
      </w:r>
      <w:r w:rsidR="00F625DF">
        <w:rPr>
          <w:rFonts w:asciiTheme="minorHAnsi" w:hAnsiTheme="minorHAnsi" w:cstheme="minorHAnsi"/>
          <w:sz w:val="22"/>
          <w:szCs w:val="22"/>
          <w:lang w:val="pl-PL"/>
        </w:rPr>
        <w:t>(</w:t>
      </w:r>
      <w:r w:rsidR="00F625DF" w:rsidRPr="00FF384A">
        <w:rPr>
          <w:rFonts w:asciiTheme="minorHAnsi" w:hAnsiTheme="minorHAnsi" w:cstheme="minorHAnsi"/>
          <w:sz w:val="22"/>
          <w:szCs w:val="22"/>
          <w:lang w:val="pl-PL"/>
        </w:rPr>
        <w:t>poz.II.</w:t>
      </w:r>
      <w:r w:rsidR="00F625DF">
        <w:rPr>
          <w:rFonts w:asciiTheme="minorHAnsi" w:hAnsiTheme="minorHAnsi" w:cstheme="minorHAnsi"/>
          <w:sz w:val="22"/>
          <w:szCs w:val="22"/>
          <w:lang w:val="pl-PL"/>
        </w:rPr>
        <w:t>2-7 Tabeli 1</w:t>
      </w:r>
      <w:r w:rsidR="00F625DF" w:rsidRPr="00FF384A">
        <w:rPr>
          <w:rFonts w:asciiTheme="minorHAnsi" w:hAnsiTheme="minorHAnsi" w:cstheme="minorHAnsi"/>
          <w:sz w:val="22"/>
          <w:szCs w:val="22"/>
          <w:lang w:val="pl-PL"/>
        </w:rPr>
        <w:t xml:space="preserve"> Zał. nr 1b do Wzoru umowy – „Zakres rzeczowo-finansowy”) </w:t>
      </w:r>
      <w:r w:rsidR="0010626B" w:rsidRPr="00FF384A">
        <w:rPr>
          <w:rFonts w:asciiTheme="minorHAnsi" w:hAnsiTheme="minorHAnsi" w:cstheme="minorHAnsi"/>
          <w:sz w:val="22"/>
          <w:szCs w:val="22"/>
          <w:lang w:val="pl-PL"/>
        </w:rPr>
        <w:t xml:space="preserve">– </w:t>
      </w:r>
      <w:r w:rsidR="0010626B" w:rsidRPr="00FF384A">
        <w:rPr>
          <w:rFonts w:asciiTheme="minorHAnsi" w:hAnsiTheme="minorHAnsi" w:cstheme="minorHAnsi"/>
          <w:b/>
          <w:bCs/>
          <w:sz w:val="22"/>
          <w:szCs w:val="22"/>
          <w:lang w:val="pl-PL"/>
        </w:rPr>
        <w:t>do 20 miesięcy od dnia zawarcia umowy</w:t>
      </w:r>
      <w:r w:rsidR="0010626B" w:rsidRPr="00FF384A">
        <w:rPr>
          <w:rFonts w:asciiTheme="minorHAnsi" w:hAnsiTheme="minorHAnsi" w:cstheme="minorHAnsi"/>
          <w:sz w:val="22"/>
          <w:szCs w:val="22"/>
          <w:lang w:val="pl-PL"/>
        </w:rPr>
        <w:t>.</w:t>
      </w:r>
    </w:p>
    <w:p w14:paraId="1CD3702B" w14:textId="05A72171" w:rsidR="000C0316" w:rsidRPr="00FF384A" w:rsidRDefault="000C0316" w:rsidP="0079353C">
      <w:pPr>
        <w:pStyle w:val="Akapitzlist"/>
        <w:numPr>
          <w:ilvl w:val="0"/>
          <w:numId w:val="48"/>
        </w:numPr>
        <w:ind w:left="1276" w:hanging="283"/>
        <w:contextualSpacing/>
        <w:jc w:val="both"/>
        <w:rPr>
          <w:rFonts w:asciiTheme="minorHAnsi" w:hAnsiTheme="minorHAnsi" w:cstheme="minorHAnsi"/>
          <w:sz w:val="22"/>
          <w:szCs w:val="22"/>
        </w:rPr>
      </w:pPr>
      <w:r w:rsidRPr="00FF384A">
        <w:rPr>
          <w:rFonts w:asciiTheme="minorHAnsi" w:hAnsiTheme="minorHAnsi" w:cstheme="minorHAnsi"/>
          <w:sz w:val="22"/>
          <w:szCs w:val="22"/>
          <w:lang w:val="pl-PL"/>
        </w:rPr>
        <w:t xml:space="preserve"> projekt podziału nieruchomości, badanie stanu prawnego nieruchomości wchodzących w całości pod inwestycję (poz.I</w:t>
      </w:r>
      <w:r w:rsidR="000259AD">
        <w:rPr>
          <w:rFonts w:asciiTheme="minorHAnsi" w:hAnsiTheme="minorHAnsi" w:cstheme="minorHAnsi"/>
          <w:sz w:val="22"/>
          <w:szCs w:val="22"/>
          <w:lang w:val="pl-PL"/>
        </w:rPr>
        <w:t>1</w:t>
      </w:r>
      <w:r w:rsidRPr="00FF384A">
        <w:rPr>
          <w:rFonts w:asciiTheme="minorHAnsi" w:hAnsiTheme="minorHAnsi" w:cstheme="minorHAnsi"/>
          <w:sz w:val="22"/>
          <w:szCs w:val="22"/>
          <w:lang w:val="pl-PL"/>
        </w:rPr>
        <w:t xml:space="preserve">. </w:t>
      </w:r>
      <w:r w:rsidR="000259AD">
        <w:rPr>
          <w:rFonts w:asciiTheme="minorHAnsi" w:hAnsiTheme="minorHAnsi" w:cstheme="minorHAnsi"/>
          <w:sz w:val="22"/>
          <w:szCs w:val="22"/>
          <w:lang w:val="pl-PL"/>
        </w:rPr>
        <w:t>i</w:t>
      </w:r>
      <w:r w:rsidRPr="00FF384A">
        <w:rPr>
          <w:rFonts w:asciiTheme="minorHAnsi" w:hAnsiTheme="minorHAnsi" w:cstheme="minorHAnsi"/>
          <w:sz w:val="22"/>
          <w:szCs w:val="22"/>
          <w:lang w:val="pl-PL"/>
        </w:rPr>
        <w:t xml:space="preserve"> </w:t>
      </w:r>
      <w:r w:rsidR="000259AD">
        <w:rPr>
          <w:rFonts w:asciiTheme="minorHAnsi" w:hAnsiTheme="minorHAnsi" w:cstheme="minorHAnsi"/>
          <w:sz w:val="22"/>
          <w:szCs w:val="22"/>
          <w:lang w:val="pl-PL"/>
        </w:rPr>
        <w:t>I.2 Tabeli 2</w:t>
      </w:r>
      <w:r w:rsidRPr="00FF384A">
        <w:rPr>
          <w:rFonts w:asciiTheme="minorHAnsi" w:hAnsiTheme="minorHAnsi" w:cstheme="minorHAnsi"/>
          <w:sz w:val="22"/>
          <w:szCs w:val="22"/>
          <w:lang w:val="pl-PL"/>
        </w:rPr>
        <w:t xml:space="preserve"> Zał. nr 1</w:t>
      </w:r>
      <w:r w:rsidR="0030235E" w:rsidRPr="00FF384A">
        <w:rPr>
          <w:rFonts w:asciiTheme="minorHAnsi" w:hAnsiTheme="minorHAnsi" w:cstheme="minorHAnsi"/>
          <w:sz w:val="22"/>
          <w:szCs w:val="22"/>
          <w:lang w:val="pl-PL"/>
        </w:rPr>
        <w:t>b</w:t>
      </w:r>
      <w:r w:rsidRPr="00FF384A">
        <w:rPr>
          <w:rFonts w:asciiTheme="minorHAnsi" w:hAnsiTheme="minorHAnsi" w:cstheme="minorHAnsi"/>
          <w:sz w:val="22"/>
          <w:szCs w:val="22"/>
          <w:lang w:val="pl-PL"/>
        </w:rPr>
        <w:t xml:space="preserve"> do Wzoru umowy – „Zakres rzeczowo-finansowy”) – </w:t>
      </w:r>
      <w:r w:rsidRPr="00FF384A">
        <w:rPr>
          <w:rFonts w:asciiTheme="minorHAnsi" w:hAnsiTheme="minorHAnsi" w:cstheme="minorHAnsi"/>
          <w:b/>
          <w:bCs/>
          <w:sz w:val="22"/>
          <w:szCs w:val="22"/>
          <w:lang w:val="pl-PL"/>
        </w:rPr>
        <w:t>do 2</w:t>
      </w:r>
      <w:r w:rsidR="00D60488" w:rsidRPr="00FF384A">
        <w:rPr>
          <w:rFonts w:asciiTheme="minorHAnsi" w:hAnsiTheme="minorHAnsi" w:cstheme="minorHAnsi"/>
          <w:b/>
          <w:bCs/>
          <w:sz w:val="22"/>
          <w:szCs w:val="22"/>
          <w:lang w:val="pl-PL"/>
        </w:rPr>
        <w:t>0</w:t>
      </w:r>
      <w:r w:rsidRPr="00FF384A">
        <w:rPr>
          <w:rFonts w:asciiTheme="minorHAnsi" w:hAnsiTheme="minorHAnsi" w:cstheme="minorHAnsi"/>
          <w:b/>
          <w:bCs/>
          <w:sz w:val="22"/>
          <w:szCs w:val="22"/>
          <w:lang w:val="pl-PL"/>
        </w:rPr>
        <w:t xml:space="preserve"> miesięcy od dnia </w:t>
      </w:r>
      <w:r w:rsidR="000D3944" w:rsidRPr="00FF384A">
        <w:rPr>
          <w:rFonts w:asciiTheme="minorHAnsi" w:hAnsiTheme="minorHAnsi" w:cstheme="minorHAnsi"/>
          <w:b/>
          <w:bCs/>
          <w:sz w:val="22"/>
          <w:szCs w:val="22"/>
          <w:lang w:val="pl-PL"/>
        </w:rPr>
        <w:t xml:space="preserve">zawarcia </w:t>
      </w:r>
      <w:r w:rsidRPr="00FF384A">
        <w:rPr>
          <w:rFonts w:asciiTheme="minorHAnsi" w:hAnsiTheme="minorHAnsi" w:cstheme="minorHAnsi"/>
          <w:b/>
          <w:bCs/>
          <w:sz w:val="22"/>
          <w:szCs w:val="22"/>
          <w:lang w:val="pl-PL"/>
        </w:rPr>
        <w:t>umowy</w:t>
      </w:r>
      <w:r w:rsidRPr="00FF384A">
        <w:rPr>
          <w:rFonts w:asciiTheme="minorHAnsi" w:hAnsiTheme="minorHAnsi" w:cstheme="minorHAnsi"/>
          <w:sz w:val="22"/>
          <w:szCs w:val="22"/>
          <w:lang w:val="pl-PL"/>
        </w:rPr>
        <w:t>.</w:t>
      </w:r>
    </w:p>
    <w:p w14:paraId="7682DFF5" w14:textId="77777777" w:rsidR="000C0316" w:rsidRPr="00FF384A" w:rsidRDefault="000C0316" w:rsidP="0079353C">
      <w:pPr>
        <w:pStyle w:val="Akapitzlist"/>
        <w:numPr>
          <w:ilvl w:val="0"/>
          <w:numId w:val="45"/>
        </w:numPr>
        <w:ind w:left="993" w:hanging="284"/>
        <w:contextualSpacing/>
        <w:jc w:val="both"/>
        <w:rPr>
          <w:rFonts w:asciiTheme="minorHAnsi" w:hAnsiTheme="minorHAnsi" w:cstheme="minorHAnsi"/>
          <w:sz w:val="22"/>
          <w:szCs w:val="22"/>
        </w:rPr>
      </w:pPr>
      <w:r w:rsidRPr="00FF384A">
        <w:rPr>
          <w:rFonts w:asciiTheme="minorHAnsi" w:hAnsiTheme="minorHAnsi" w:cstheme="minorHAnsi"/>
          <w:sz w:val="22"/>
          <w:szCs w:val="22"/>
          <w:lang w:val="pl-PL"/>
        </w:rPr>
        <w:t>Usługi towarzyszące pracom projektowym:</w:t>
      </w:r>
    </w:p>
    <w:p w14:paraId="15D6BF01" w14:textId="77BA9D47" w:rsidR="000C0316" w:rsidRPr="00FF384A" w:rsidRDefault="000C0316" w:rsidP="0079353C">
      <w:pPr>
        <w:pStyle w:val="Akapitzlist"/>
        <w:numPr>
          <w:ilvl w:val="0"/>
          <w:numId w:val="49"/>
        </w:numPr>
        <w:ind w:left="1276" w:hanging="283"/>
        <w:contextualSpacing/>
        <w:jc w:val="both"/>
        <w:rPr>
          <w:rFonts w:asciiTheme="minorHAnsi" w:hAnsiTheme="minorHAnsi" w:cstheme="minorHAnsi"/>
          <w:sz w:val="22"/>
          <w:szCs w:val="22"/>
        </w:rPr>
      </w:pPr>
      <w:r w:rsidRPr="00FF384A">
        <w:rPr>
          <w:rFonts w:asciiTheme="minorHAnsi" w:hAnsiTheme="minorHAnsi" w:cstheme="minorHAnsi"/>
          <w:sz w:val="22"/>
          <w:szCs w:val="22"/>
          <w:lang w:val="pl-PL"/>
        </w:rPr>
        <w:t>Uzyskanie ostatecznej decyzji o środowiskowych uwarunkowaniach (poz.I.1.</w:t>
      </w:r>
      <w:r w:rsidR="00E749C5">
        <w:rPr>
          <w:rFonts w:asciiTheme="minorHAnsi" w:hAnsiTheme="minorHAnsi" w:cstheme="minorHAnsi"/>
          <w:sz w:val="22"/>
          <w:szCs w:val="22"/>
          <w:lang w:val="pl-PL"/>
        </w:rPr>
        <w:t xml:space="preserve"> Tabeli 3</w:t>
      </w:r>
      <w:r w:rsidRPr="00FF384A">
        <w:rPr>
          <w:rFonts w:asciiTheme="minorHAnsi" w:hAnsiTheme="minorHAnsi" w:cstheme="minorHAnsi"/>
          <w:sz w:val="22"/>
          <w:szCs w:val="22"/>
          <w:lang w:val="pl-PL"/>
        </w:rPr>
        <w:t xml:space="preserve"> Zał. nr 1</w:t>
      </w:r>
      <w:r w:rsidR="0030235E" w:rsidRPr="00FF384A">
        <w:rPr>
          <w:rFonts w:asciiTheme="minorHAnsi" w:hAnsiTheme="minorHAnsi" w:cstheme="minorHAnsi"/>
          <w:sz w:val="22"/>
          <w:szCs w:val="22"/>
          <w:lang w:val="pl-PL"/>
        </w:rPr>
        <w:t>b</w:t>
      </w:r>
      <w:r w:rsidRPr="00FF384A">
        <w:rPr>
          <w:rFonts w:asciiTheme="minorHAnsi" w:hAnsiTheme="minorHAnsi" w:cstheme="minorHAnsi"/>
          <w:sz w:val="22"/>
          <w:szCs w:val="22"/>
          <w:lang w:val="pl-PL"/>
        </w:rPr>
        <w:t xml:space="preserve"> do Wzoru umowy – „Zakres rzeczowo-finansowy”) – </w:t>
      </w:r>
      <w:r w:rsidRPr="00FF384A">
        <w:rPr>
          <w:rFonts w:asciiTheme="minorHAnsi" w:hAnsiTheme="minorHAnsi" w:cstheme="minorHAnsi"/>
          <w:b/>
          <w:bCs/>
          <w:sz w:val="22"/>
          <w:szCs w:val="22"/>
          <w:lang w:val="pl-PL"/>
        </w:rPr>
        <w:t xml:space="preserve">do </w:t>
      </w:r>
      <w:r w:rsidR="00D60488" w:rsidRPr="00FF384A">
        <w:rPr>
          <w:rFonts w:asciiTheme="minorHAnsi" w:hAnsiTheme="minorHAnsi" w:cstheme="minorHAnsi"/>
          <w:b/>
          <w:bCs/>
          <w:sz w:val="22"/>
          <w:szCs w:val="22"/>
          <w:lang w:val="pl-PL"/>
        </w:rPr>
        <w:t>20</w:t>
      </w:r>
      <w:r w:rsidRPr="00FF384A">
        <w:rPr>
          <w:rFonts w:asciiTheme="minorHAnsi" w:hAnsiTheme="minorHAnsi" w:cstheme="minorHAnsi"/>
          <w:b/>
          <w:bCs/>
          <w:sz w:val="22"/>
          <w:szCs w:val="22"/>
          <w:lang w:val="pl-PL"/>
        </w:rPr>
        <w:t xml:space="preserve"> miesięcy od dnia </w:t>
      </w:r>
      <w:r w:rsidR="000D3944" w:rsidRPr="00FF384A">
        <w:rPr>
          <w:rFonts w:asciiTheme="minorHAnsi" w:hAnsiTheme="minorHAnsi" w:cstheme="minorHAnsi"/>
          <w:b/>
          <w:bCs/>
          <w:sz w:val="22"/>
          <w:szCs w:val="22"/>
          <w:lang w:val="pl-PL"/>
        </w:rPr>
        <w:t xml:space="preserve">zawarcia </w:t>
      </w:r>
      <w:r w:rsidRPr="00FF384A">
        <w:rPr>
          <w:rFonts w:asciiTheme="minorHAnsi" w:hAnsiTheme="minorHAnsi" w:cstheme="minorHAnsi"/>
          <w:b/>
          <w:bCs/>
          <w:sz w:val="22"/>
          <w:szCs w:val="22"/>
          <w:lang w:val="pl-PL"/>
        </w:rPr>
        <w:t>umowy</w:t>
      </w:r>
      <w:r w:rsidRPr="00FF384A">
        <w:rPr>
          <w:rFonts w:asciiTheme="minorHAnsi" w:hAnsiTheme="minorHAnsi" w:cstheme="minorHAnsi"/>
          <w:sz w:val="22"/>
          <w:szCs w:val="22"/>
          <w:lang w:val="pl-PL"/>
        </w:rPr>
        <w:t>;</w:t>
      </w:r>
    </w:p>
    <w:p w14:paraId="6A6A4CB9" w14:textId="5B9B1026" w:rsidR="000C0316" w:rsidRPr="00FF384A" w:rsidRDefault="000C0316" w:rsidP="0079353C">
      <w:pPr>
        <w:pStyle w:val="Akapitzlist"/>
        <w:numPr>
          <w:ilvl w:val="0"/>
          <w:numId w:val="49"/>
        </w:numPr>
        <w:ind w:left="1276" w:hanging="283"/>
        <w:contextualSpacing/>
        <w:jc w:val="both"/>
        <w:rPr>
          <w:rFonts w:asciiTheme="minorHAnsi" w:hAnsiTheme="minorHAnsi" w:cstheme="minorHAnsi"/>
          <w:sz w:val="22"/>
          <w:szCs w:val="22"/>
        </w:rPr>
      </w:pPr>
      <w:r w:rsidRPr="00FF384A">
        <w:rPr>
          <w:rFonts w:asciiTheme="minorHAnsi" w:hAnsiTheme="minorHAnsi" w:cstheme="minorHAnsi"/>
          <w:sz w:val="22"/>
          <w:szCs w:val="22"/>
          <w:lang w:val="pl-PL"/>
        </w:rPr>
        <w:t xml:space="preserve">Uzyskanie ostatecznej decyzji pozwolenia wodnoprawnego, ostatecznej decyzji o warunkach prowadzenia działań, ostatecznej decyzji o pozwoleniu na realizację inwestycji, innych </w:t>
      </w:r>
      <w:r w:rsidR="000D3944" w:rsidRPr="00FF384A">
        <w:rPr>
          <w:rFonts w:asciiTheme="minorHAnsi" w:hAnsiTheme="minorHAnsi" w:cstheme="minorHAnsi"/>
          <w:sz w:val="22"/>
          <w:szCs w:val="22"/>
          <w:lang w:val="pl-PL"/>
        </w:rPr>
        <w:t>nie</w:t>
      </w:r>
      <w:r w:rsidRPr="00FF384A">
        <w:rPr>
          <w:rFonts w:asciiTheme="minorHAnsi" w:hAnsiTheme="minorHAnsi" w:cstheme="minorHAnsi"/>
          <w:sz w:val="22"/>
          <w:szCs w:val="22"/>
          <w:lang w:val="pl-PL"/>
        </w:rPr>
        <w:t>wymienionych decyzji, w tym pozwoleń/przyjęcia zgłoszeń dla ewentualnych kolizji z infrastrukturą techniczną (poz. I.2. – I.3.</w:t>
      </w:r>
      <w:r w:rsidR="00E749C5">
        <w:rPr>
          <w:rFonts w:asciiTheme="minorHAnsi" w:hAnsiTheme="minorHAnsi" w:cstheme="minorHAnsi"/>
          <w:sz w:val="22"/>
          <w:szCs w:val="22"/>
          <w:lang w:val="pl-PL"/>
        </w:rPr>
        <w:t xml:space="preserve"> Tabeli 3</w:t>
      </w:r>
      <w:r w:rsidRPr="00FF384A">
        <w:rPr>
          <w:rFonts w:asciiTheme="minorHAnsi" w:hAnsiTheme="minorHAnsi" w:cstheme="minorHAnsi"/>
          <w:sz w:val="22"/>
          <w:szCs w:val="22"/>
          <w:lang w:val="pl-PL"/>
        </w:rPr>
        <w:t xml:space="preserve"> Zał. nr 1</w:t>
      </w:r>
      <w:r w:rsidR="0030235E" w:rsidRPr="00FF384A">
        <w:rPr>
          <w:rFonts w:asciiTheme="minorHAnsi" w:hAnsiTheme="minorHAnsi" w:cstheme="minorHAnsi"/>
          <w:sz w:val="22"/>
          <w:szCs w:val="22"/>
          <w:lang w:val="pl-PL"/>
        </w:rPr>
        <w:t>b</w:t>
      </w:r>
      <w:r w:rsidRPr="00FF384A">
        <w:rPr>
          <w:rFonts w:asciiTheme="minorHAnsi" w:hAnsiTheme="minorHAnsi" w:cstheme="minorHAnsi"/>
          <w:sz w:val="22"/>
          <w:szCs w:val="22"/>
          <w:lang w:val="pl-PL"/>
        </w:rPr>
        <w:t xml:space="preserve"> do Wzoru umowy – „Zakres rzeczowo-finansowy”) – </w:t>
      </w:r>
      <w:r w:rsidRPr="00FF384A">
        <w:rPr>
          <w:rFonts w:asciiTheme="minorHAnsi" w:hAnsiTheme="minorHAnsi" w:cstheme="minorHAnsi"/>
          <w:b/>
          <w:bCs/>
          <w:sz w:val="22"/>
          <w:szCs w:val="22"/>
          <w:lang w:val="pl-PL"/>
        </w:rPr>
        <w:t xml:space="preserve">do </w:t>
      </w:r>
      <w:r w:rsidR="00D60488" w:rsidRPr="00FF384A">
        <w:rPr>
          <w:rFonts w:asciiTheme="minorHAnsi" w:hAnsiTheme="minorHAnsi" w:cstheme="minorHAnsi"/>
          <w:b/>
          <w:bCs/>
          <w:sz w:val="22"/>
          <w:szCs w:val="22"/>
          <w:lang w:val="pl-PL"/>
        </w:rPr>
        <w:t>25</w:t>
      </w:r>
      <w:r w:rsidRPr="00FF384A">
        <w:rPr>
          <w:rFonts w:asciiTheme="minorHAnsi" w:hAnsiTheme="minorHAnsi" w:cstheme="minorHAnsi"/>
          <w:b/>
          <w:bCs/>
          <w:sz w:val="22"/>
          <w:szCs w:val="22"/>
          <w:lang w:val="pl-PL"/>
        </w:rPr>
        <w:t xml:space="preserve"> </w:t>
      </w:r>
      <w:r w:rsidR="0030235E" w:rsidRPr="00FF384A">
        <w:rPr>
          <w:rFonts w:asciiTheme="minorHAnsi" w:hAnsiTheme="minorHAnsi" w:cstheme="minorHAnsi"/>
          <w:b/>
          <w:bCs/>
          <w:sz w:val="22"/>
          <w:szCs w:val="22"/>
          <w:lang w:val="pl-PL"/>
        </w:rPr>
        <w:t xml:space="preserve">miesięcy od dnia </w:t>
      </w:r>
      <w:r w:rsidR="00111579" w:rsidRPr="00FF384A">
        <w:rPr>
          <w:rFonts w:asciiTheme="minorHAnsi" w:hAnsiTheme="minorHAnsi" w:cstheme="minorHAnsi"/>
          <w:b/>
          <w:bCs/>
          <w:sz w:val="22"/>
          <w:szCs w:val="22"/>
          <w:lang w:val="pl-PL"/>
        </w:rPr>
        <w:t xml:space="preserve">zawarcia </w:t>
      </w:r>
      <w:r w:rsidR="0030235E" w:rsidRPr="00FF384A">
        <w:rPr>
          <w:rFonts w:asciiTheme="minorHAnsi" w:hAnsiTheme="minorHAnsi" w:cstheme="minorHAnsi"/>
          <w:b/>
          <w:bCs/>
          <w:sz w:val="22"/>
          <w:szCs w:val="22"/>
          <w:lang w:val="pl-PL"/>
        </w:rPr>
        <w:t>umowy</w:t>
      </w:r>
      <w:r w:rsidRPr="00FF384A">
        <w:rPr>
          <w:rFonts w:asciiTheme="minorHAnsi" w:hAnsiTheme="minorHAnsi" w:cstheme="minorHAnsi"/>
          <w:sz w:val="22"/>
          <w:szCs w:val="22"/>
          <w:lang w:val="pl-PL"/>
        </w:rPr>
        <w:t>.</w:t>
      </w:r>
    </w:p>
    <w:p w14:paraId="0B0E3A5D" w14:textId="48E21F15" w:rsidR="000C0316" w:rsidRPr="00FF384A" w:rsidRDefault="000C0316" w:rsidP="0079353C">
      <w:pPr>
        <w:pStyle w:val="Akapitzlist"/>
        <w:numPr>
          <w:ilvl w:val="0"/>
          <w:numId w:val="45"/>
        </w:numPr>
        <w:ind w:left="993" w:hanging="284"/>
        <w:contextualSpacing/>
        <w:jc w:val="both"/>
        <w:rPr>
          <w:rFonts w:asciiTheme="minorHAnsi" w:hAnsiTheme="minorHAnsi" w:cstheme="minorHAnsi"/>
          <w:sz w:val="22"/>
          <w:szCs w:val="22"/>
        </w:rPr>
      </w:pPr>
      <w:r w:rsidRPr="00FF384A">
        <w:rPr>
          <w:rFonts w:asciiTheme="minorHAnsi" w:hAnsiTheme="minorHAnsi" w:cstheme="minorHAnsi"/>
          <w:sz w:val="22"/>
          <w:szCs w:val="22"/>
        </w:rPr>
        <w:t xml:space="preserve">Wykonanie operatów szacunkowych wyceny nieruchomości gruntowych, </w:t>
      </w:r>
      <w:r w:rsidR="00111579" w:rsidRPr="00FF384A">
        <w:rPr>
          <w:rFonts w:asciiTheme="minorHAnsi" w:hAnsiTheme="minorHAnsi" w:cstheme="minorHAnsi"/>
          <w:sz w:val="22"/>
          <w:szCs w:val="22"/>
          <w:lang w:val="pl-PL"/>
        </w:rPr>
        <w:t xml:space="preserve">oraz wyceny składników </w:t>
      </w:r>
      <w:r w:rsidRPr="00FF384A">
        <w:rPr>
          <w:rFonts w:asciiTheme="minorHAnsi" w:hAnsiTheme="minorHAnsi" w:cstheme="minorHAnsi"/>
          <w:sz w:val="22"/>
          <w:szCs w:val="22"/>
        </w:rPr>
        <w:t xml:space="preserve">roślinnych i budowlanych (poz. </w:t>
      </w:r>
      <w:r w:rsidR="006472F7">
        <w:rPr>
          <w:rFonts w:asciiTheme="minorHAnsi" w:hAnsiTheme="minorHAnsi" w:cstheme="minorHAnsi"/>
          <w:sz w:val="22"/>
          <w:szCs w:val="22"/>
          <w:lang w:val="pl-PL"/>
        </w:rPr>
        <w:t>II</w:t>
      </w:r>
      <w:r w:rsidRPr="00FF384A">
        <w:rPr>
          <w:rFonts w:asciiTheme="minorHAnsi" w:hAnsiTheme="minorHAnsi" w:cstheme="minorHAnsi"/>
          <w:sz w:val="22"/>
          <w:szCs w:val="22"/>
        </w:rPr>
        <w:t>.</w:t>
      </w:r>
      <w:r w:rsidR="00F625DF">
        <w:rPr>
          <w:rFonts w:asciiTheme="minorHAnsi" w:hAnsiTheme="minorHAnsi" w:cstheme="minorHAnsi"/>
          <w:sz w:val="22"/>
          <w:szCs w:val="22"/>
          <w:lang w:val="pl-PL"/>
        </w:rPr>
        <w:t>1-3</w:t>
      </w:r>
      <w:r w:rsidR="006472F7">
        <w:rPr>
          <w:rFonts w:asciiTheme="minorHAnsi" w:hAnsiTheme="minorHAnsi" w:cstheme="minorHAnsi"/>
          <w:sz w:val="22"/>
          <w:szCs w:val="22"/>
          <w:lang w:val="pl-PL"/>
        </w:rPr>
        <w:t xml:space="preserve"> Tabeli 2</w:t>
      </w:r>
      <w:r w:rsidRPr="00FF384A">
        <w:rPr>
          <w:rFonts w:asciiTheme="minorHAnsi" w:hAnsiTheme="minorHAnsi" w:cstheme="minorHAnsi"/>
          <w:sz w:val="22"/>
          <w:szCs w:val="22"/>
        </w:rPr>
        <w:t xml:space="preserve"> Zał</w:t>
      </w:r>
      <w:r w:rsidRPr="00FF384A">
        <w:rPr>
          <w:rFonts w:asciiTheme="minorHAnsi" w:hAnsiTheme="minorHAnsi" w:cstheme="minorHAnsi"/>
          <w:sz w:val="22"/>
          <w:szCs w:val="22"/>
          <w:lang w:val="pl-PL"/>
        </w:rPr>
        <w:t>.</w:t>
      </w:r>
      <w:r w:rsidRPr="00FF384A">
        <w:rPr>
          <w:rFonts w:asciiTheme="minorHAnsi" w:hAnsiTheme="minorHAnsi" w:cstheme="minorHAnsi"/>
          <w:sz w:val="22"/>
          <w:szCs w:val="22"/>
        </w:rPr>
        <w:t xml:space="preserve"> nr 1</w:t>
      </w:r>
      <w:r w:rsidR="0030235E" w:rsidRPr="00FF384A">
        <w:rPr>
          <w:rFonts w:asciiTheme="minorHAnsi" w:hAnsiTheme="minorHAnsi" w:cstheme="minorHAnsi"/>
          <w:sz w:val="22"/>
          <w:szCs w:val="22"/>
          <w:lang w:val="pl-PL"/>
        </w:rPr>
        <w:t>b</w:t>
      </w:r>
      <w:r w:rsidRPr="00FF384A">
        <w:rPr>
          <w:rFonts w:asciiTheme="minorHAnsi" w:hAnsiTheme="minorHAnsi" w:cstheme="minorHAnsi"/>
          <w:sz w:val="22"/>
          <w:szCs w:val="22"/>
        </w:rPr>
        <w:t xml:space="preserve"> do Wzoru umowy</w:t>
      </w:r>
      <w:r w:rsidRPr="00FF384A">
        <w:rPr>
          <w:rFonts w:asciiTheme="minorHAnsi" w:hAnsiTheme="minorHAnsi" w:cstheme="minorHAnsi"/>
          <w:sz w:val="22"/>
          <w:szCs w:val="22"/>
          <w:lang w:val="pl-PL"/>
        </w:rPr>
        <w:t>– „Zakres rzeczowo-finansowy”</w:t>
      </w:r>
      <w:r w:rsidRPr="00FF384A">
        <w:rPr>
          <w:rFonts w:asciiTheme="minorHAnsi" w:hAnsiTheme="minorHAnsi" w:cstheme="minorHAnsi"/>
          <w:sz w:val="22"/>
          <w:szCs w:val="22"/>
        </w:rPr>
        <w:t xml:space="preserve">) – </w:t>
      </w:r>
      <w:r w:rsidRPr="00FF384A">
        <w:rPr>
          <w:rFonts w:asciiTheme="minorHAnsi" w:hAnsiTheme="minorHAnsi" w:cstheme="minorHAnsi"/>
          <w:b/>
          <w:bCs/>
          <w:sz w:val="22"/>
          <w:szCs w:val="22"/>
        </w:rPr>
        <w:t xml:space="preserve">do </w:t>
      </w:r>
      <w:r w:rsidR="00D60488" w:rsidRPr="00FF384A">
        <w:rPr>
          <w:rFonts w:asciiTheme="minorHAnsi" w:hAnsiTheme="minorHAnsi" w:cstheme="minorHAnsi"/>
          <w:b/>
          <w:bCs/>
          <w:sz w:val="22"/>
          <w:szCs w:val="22"/>
          <w:lang w:val="pl-PL"/>
        </w:rPr>
        <w:t>25</w:t>
      </w:r>
      <w:r w:rsidRPr="00FF384A">
        <w:rPr>
          <w:rFonts w:asciiTheme="minorHAnsi" w:hAnsiTheme="minorHAnsi" w:cstheme="minorHAnsi"/>
          <w:b/>
          <w:bCs/>
          <w:sz w:val="22"/>
          <w:szCs w:val="22"/>
          <w:lang w:val="pl-PL"/>
        </w:rPr>
        <w:t xml:space="preserve"> miesięcy od dnia </w:t>
      </w:r>
      <w:r w:rsidR="00111579" w:rsidRPr="00FF384A">
        <w:rPr>
          <w:rFonts w:asciiTheme="minorHAnsi" w:hAnsiTheme="minorHAnsi" w:cstheme="minorHAnsi"/>
          <w:b/>
          <w:bCs/>
          <w:sz w:val="22"/>
          <w:szCs w:val="22"/>
          <w:lang w:val="pl-PL"/>
        </w:rPr>
        <w:t xml:space="preserve">zawarcia </w:t>
      </w:r>
      <w:r w:rsidRPr="00FF384A">
        <w:rPr>
          <w:rFonts w:asciiTheme="minorHAnsi" w:hAnsiTheme="minorHAnsi" w:cstheme="minorHAnsi"/>
          <w:b/>
          <w:bCs/>
          <w:sz w:val="22"/>
          <w:szCs w:val="22"/>
          <w:lang w:val="pl-PL"/>
        </w:rPr>
        <w:t>umowy.</w:t>
      </w:r>
    </w:p>
    <w:p w14:paraId="5647DB36" w14:textId="77777777" w:rsidR="000C0316" w:rsidRPr="00FF384A" w:rsidRDefault="000C0316" w:rsidP="0079353C">
      <w:pPr>
        <w:pStyle w:val="Akapitzlist"/>
        <w:ind w:left="644"/>
        <w:contextualSpacing/>
        <w:jc w:val="both"/>
        <w:rPr>
          <w:rFonts w:asciiTheme="minorHAnsi" w:hAnsiTheme="minorHAnsi" w:cstheme="minorHAnsi"/>
          <w:sz w:val="22"/>
          <w:szCs w:val="22"/>
        </w:rPr>
      </w:pPr>
    </w:p>
    <w:p w14:paraId="774E32E8" w14:textId="63B1FB74" w:rsidR="00D10264" w:rsidRPr="00FF384A" w:rsidRDefault="00D10264" w:rsidP="0079353C">
      <w:pPr>
        <w:contextualSpacing/>
        <w:jc w:val="both"/>
        <w:rPr>
          <w:rFonts w:asciiTheme="minorHAnsi" w:hAnsiTheme="minorHAnsi" w:cstheme="minorHAnsi"/>
          <w:sz w:val="22"/>
          <w:szCs w:val="22"/>
        </w:rPr>
      </w:pPr>
    </w:p>
    <w:p w14:paraId="3E0880DC" w14:textId="77777777" w:rsidR="0079353C" w:rsidRPr="00FF384A" w:rsidRDefault="0079353C" w:rsidP="0079353C">
      <w:pPr>
        <w:contextualSpacing/>
        <w:jc w:val="both"/>
        <w:rPr>
          <w:rFonts w:asciiTheme="minorHAnsi" w:hAnsiTheme="minorHAnsi" w:cstheme="minorHAnsi"/>
          <w:sz w:val="22"/>
          <w:szCs w:val="22"/>
        </w:rPr>
      </w:pPr>
    </w:p>
    <w:p w14:paraId="6EBEA557" w14:textId="1F645236" w:rsidR="00A06E83" w:rsidRPr="00FF384A" w:rsidRDefault="00BE19C9" w:rsidP="0079353C">
      <w:pPr>
        <w:pStyle w:val="Tekstpodstawowy21"/>
        <w:contextualSpacing/>
        <w:rPr>
          <w:rFonts w:asciiTheme="minorHAnsi" w:hAnsiTheme="minorHAnsi" w:cstheme="minorHAnsi"/>
          <w:sz w:val="22"/>
          <w:szCs w:val="22"/>
        </w:rPr>
      </w:pPr>
      <w:r w:rsidRPr="00FF384A">
        <w:rPr>
          <w:rFonts w:asciiTheme="minorHAnsi" w:hAnsiTheme="minorHAnsi" w:cstheme="minorHAnsi"/>
          <w:sz w:val="22"/>
          <w:szCs w:val="22"/>
        </w:rPr>
        <w:t>§ 3</w:t>
      </w:r>
    </w:p>
    <w:p w14:paraId="39C629DC" w14:textId="2ABB4E7C" w:rsidR="00BE19C9" w:rsidRPr="00FF384A" w:rsidRDefault="00A06E83" w:rsidP="0079353C">
      <w:pPr>
        <w:pStyle w:val="Tekstpodstawowy21"/>
        <w:spacing w:after="120"/>
        <w:rPr>
          <w:rFonts w:asciiTheme="minorHAnsi" w:hAnsiTheme="minorHAnsi" w:cstheme="minorHAnsi"/>
          <w:sz w:val="22"/>
          <w:szCs w:val="22"/>
        </w:rPr>
      </w:pPr>
      <w:r w:rsidRPr="00FF384A">
        <w:rPr>
          <w:rFonts w:asciiTheme="minorHAnsi" w:hAnsiTheme="minorHAnsi" w:cstheme="minorHAnsi"/>
          <w:sz w:val="22"/>
          <w:szCs w:val="22"/>
        </w:rPr>
        <w:t>Wynagrodzenie</w:t>
      </w:r>
    </w:p>
    <w:p w14:paraId="0690B573" w14:textId="0B669FD9" w:rsidR="00BE19C9" w:rsidRPr="00FF384A" w:rsidRDefault="00BE19C9" w:rsidP="0079353C">
      <w:pPr>
        <w:pStyle w:val="Tekstpodstawowy21"/>
        <w:numPr>
          <w:ilvl w:val="0"/>
          <w:numId w:val="12"/>
        </w:numPr>
        <w:spacing w:after="60"/>
        <w:ind w:left="284" w:hanging="284"/>
        <w:contextualSpacing/>
        <w:jc w:val="both"/>
        <w:rPr>
          <w:rFonts w:asciiTheme="minorHAnsi" w:hAnsiTheme="minorHAnsi" w:cstheme="minorHAnsi"/>
          <w:b w:val="0"/>
          <w:bCs w:val="0"/>
          <w:sz w:val="22"/>
          <w:szCs w:val="22"/>
        </w:rPr>
      </w:pPr>
      <w:r w:rsidRPr="00FF384A">
        <w:rPr>
          <w:rFonts w:asciiTheme="minorHAnsi" w:hAnsiTheme="minorHAnsi" w:cstheme="minorHAnsi"/>
          <w:b w:val="0"/>
          <w:bCs w:val="0"/>
          <w:sz w:val="22"/>
          <w:szCs w:val="22"/>
        </w:rPr>
        <w:t xml:space="preserve">Strony ustalają, że obowiązującą formą wynagrodzenia jest wynagrodzenie </w:t>
      </w:r>
      <w:r w:rsidR="002D272C">
        <w:rPr>
          <w:rFonts w:asciiTheme="minorHAnsi" w:hAnsiTheme="minorHAnsi" w:cstheme="minorHAnsi"/>
          <w:b w:val="0"/>
          <w:bCs w:val="0"/>
          <w:sz w:val="22"/>
          <w:szCs w:val="22"/>
        </w:rPr>
        <w:t>wstępne</w:t>
      </w:r>
      <w:r w:rsidRPr="00FF384A">
        <w:rPr>
          <w:rFonts w:asciiTheme="minorHAnsi" w:hAnsiTheme="minorHAnsi" w:cstheme="minorHAnsi"/>
          <w:b w:val="0"/>
          <w:bCs w:val="0"/>
          <w:sz w:val="22"/>
          <w:szCs w:val="22"/>
        </w:rPr>
        <w:t>.</w:t>
      </w:r>
      <w:r w:rsidR="00EE1313" w:rsidRPr="00FF384A">
        <w:rPr>
          <w:rFonts w:asciiTheme="minorHAnsi" w:hAnsiTheme="minorHAnsi" w:cstheme="minorHAnsi"/>
          <w:b w:val="0"/>
          <w:bCs w:val="0"/>
          <w:sz w:val="22"/>
          <w:szCs w:val="22"/>
        </w:rPr>
        <w:t xml:space="preserve"> </w:t>
      </w:r>
      <w:r w:rsidR="008A15AB">
        <w:rPr>
          <w:rFonts w:asciiTheme="minorHAnsi" w:hAnsiTheme="minorHAnsi" w:cstheme="minorHAnsi"/>
          <w:b w:val="0"/>
          <w:bCs w:val="0"/>
          <w:sz w:val="22"/>
          <w:szCs w:val="22"/>
        </w:rPr>
        <w:t xml:space="preserve"> </w:t>
      </w:r>
      <w:r w:rsidR="008A15AB" w:rsidRPr="008A15AB">
        <w:rPr>
          <w:rFonts w:asciiTheme="minorHAnsi" w:hAnsiTheme="minorHAnsi" w:cstheme="minorHAnsi"/>
          <w:b w:val="0"/>
          <w:bCs w:val="0"/>
          <w:sz w:val="22"/>
          <w:szCs w:val="22"/>
        </w:rPr>
        <w:t>Wynagrodzenie wstępne stanowi</w:t>
      </w:r>
      <w:r w:rsidR="008A15AB">
        <w:rPr>
          <w:rFonts w:asciiTheme="minorHAnsi" w:hAnsiTheme="minorHAnsi" w:cstheme="minorHAnsi"/>
          <w:b w:val="0"/>
          <w:bCs w:val="0"/>
          <w:sz w:val="22"/>
          <w:szCs w:val="22"/>
        </w:rPr>
        <w:t xml:space="preserve"> </w:t>
      </w:r>
      <w:r w:rsidR="008A15AB" w:rsidRPr="008A15AB">
        <w:rPr>
          <w:rFonts w:asciiTheme="minorHAnsi" w:hAnsiTheme="minorHAnsi" w:cstheme="minorHAnsi"/>
          <w:b w:val="0"/>
          <w:bCs w:val="0"/>
          <w:sz w:val="22"/>
          <w:szCs w:val="22"/>
        </w:rPr>
        <w:t xml:space="preserve">sumę wynagrodzeń za wykonanie zakresów, </w:t>
      </w:r>
      <w:r w:rsidR="00D0369B">
        <w:rPr>
          <w:rFonts w:asciiTheme="minorHAnsi" w:hAnsiTheme="minorHAnsi" w:cstheme="minorHAnsi"/>
          <w:b w:val="0"/>
          <w:bCs w:val="0"/>
          <w:sz w:val="22"/>
          <w:szCs w:val="22"/>
        </w:rPr>
        <w:t>określonych w</w:t>
      </w:r>
      <w:r w:rsidR="008A15AB" w:rsidRPr="008A15AB">
        <w:rPr>
          <w:rFonts w:asciiTheme="minorHAnsi" w:hAnsiTheme="minorHAnsi" w:cstheme="minorHAnsi"/>
          <w:b w:val="0"/>
          <w:bCs w:val="0"/>
          <w:sz w:val="22"/>
          <w:szCs w:val="22"/>
        </w:rPr>
        <w:t xml:space="preserve"> zał. nr 1a </w:t>
      </w:r>
      <w:r w:rsidR="00D0369B">
        <w:rPr>
          <w:rFonts w:asciiTheme="minorHAnsi" w:hAnsiTheme="minorHAnsi" w:cstheme="minorHAnsi"/>
          <w:b w:val="0"/>
          <w:bCs w:val="0"/>
          <w:sz w:val="22"/>
          <w:szCs w:val="22"/>
        </w:rPr>
        <w:br/>
      </w:r>
      <w:r w:rsidR="008A15AB" w:rsidRPr="008A15AB">
        <w:rPr>
          <w:rFonts w:asciiTheme="minorHAnsi" w:hAnsiTheme="minorHAnsi" w:cstheme="minorHAnsi"/>
          <w:b w:val="0"/>
          <w:bCs w:val="0"/>
          <w:sz w:val="22"/>
          <w:szCs w:val="22"/>
        </w:rPr>
        <w:t>i 1b do Formularza oferty – „Zakres rzeczowo-finansowy”</w:t>
      </w:r>
    </w:p>
    <w:p w14:paraId="61CBC508" w14:textId="77777777" w:rsidR="00F5182C" w:rsidRPr="00FF384A" w:rsidRDefault="00BE19C9" w:rsidP="0079353C">
      <w:pPr>
        <w:pStyle w:val="Tekstpodstawowy21"/>
        <w:numPr>
          <w:ilvl w:val="0"/>
          <w:numId w:val="12"/>
        </w:numPr>
        <w:ind w:left="284" w:hanging="284"/>
        <w:contextualSpacing/>
        <w:jc w:val="both"/>
        <w:rPr>
          <w:rFonts w:asciiTheme="minorHAnsi" w:hAnsiTheme="minorHAnsi" w:cstheme="minorHAnsi"/>
          <w:b w:val="0"/>
          <w:bCs w:val="0"/>
          <w:sz w:val="22"/>
          <w:szCs w:val="22"/>
        </w:rPr>
      </w:pPr>
      <w:r w:rsidRPr="00FF384A">
        <w:rPr>
          <w:rFonts w:asciiTheme="minorHAnsi" w:hAnsiTheme="minorHAnsi" w:cstheme="minorHAnsi"/>
          <w:b w:val="0"/>
          <w:bCs w:val="0"/>
          <w:sz w:val="22"/>
          <w:szCs w:val="22"/>
        </w:rPr>
        <w:t>Wynagrodzenie</w:t>
      </w:r>
      <w:r w:rsidR="006F34EE" w:rsidRPr="00FF384A">
        <w:rPr>
          <w:rFonts w:asciiTheme="minorHAnsi" w:hAnsiTheme="minorHAnsi" w:cstheme="minorHAnsi"/>
          <w:b w:val="0"/>
          <w:bCs w:val="0"/>
          <w:sz w:val="22"/>
          <w:szCs w:val="22"/>
        </w:rPr>
        <w:t xml:space="preserve"> ogółem</w:t>
      </w:r>
      <w:r w:rsidRPr="00FF384A">
        <w:rPr>
          <w:rFonts w:asciiTheme="minorHAnsi" w:hAnsiTheme="minorHAnsi" w:cstheme="minorHAnsi"/>
          <w:b w:val="0"/>
          <w:bCs w:val="0"/>
          <w:sz w:val="22"/>
          <w:szCs w:val="22"/>
        </w:rPr>
        <w:t xml:space="preserve">, o którym mowa w ust. 1 wynosi: </w:t>
      </w:r>
    </w:p>
    <w:p w14:paraId="0D0EF266" w14:textId="77777777" w:rsidR="00710479" w:rsidRPr="00FF384A" w:rsidRDefault="00710479" w:rsidP="0079353C">
      <w:pPr>
        <w:numPr>
          <w:ilvl w:val="0"/>
          <w:numId w:val="32"/>
        </w:numPr>
        <w:autoSpaceDN w:val="0"/>
        <w:ind w:left="567" w:hanging="283"/>
        <w:contextualSpacing/>
        <w:jc w:val="both"/>
        <w:rPr>
          <w:rFonts w:asciiTheme="minorHAnsi" w:hAnsiTheme="minorHAnsi" w:cstheme="minorHAnsi"/>
          <w:bCs/>
          <w:sz w:val="22"/>
          <w:szCs w:val="22"/>
        </w:rPr>
      </w:pPr>
      <w:r w:rsidRPr="00FF384A">
        <w:rPr>
          <w:rFonts w:asciiTheme="minorHAnsi" w:hAnsiTheme="minorHAnsi" w:cstheme="minorHAnsi"/>
          <w:b/>
          <w:sz w:val="22"/>
          <w:szCs w:val="22"/>
        </w:rPr>
        <w:t xml:space="preserve">netto ………………………. zł </w:t>
      </w:r>
      <w:r w:rsidRPr="00FF384A">
        <w:rPr>
          <w:rFonts w:asciiTheme="minorHAnsi" w:hAnsiTheme="minorHAnsi" w:cstheme="minorHAnsi"/>
          <w:bCs/>
          <w:sz w:val="22"/>
          <w:szCs w:val="22"/>
        </w:rPr>
        <w:t>(słownie: ……………………….……………………….………………………., …/100)</w:t>
      </w:r>
    </w:p>
    <w:p w14:paraId="1175EB07" w14:textId="01CC709D" w:rsidR="00710479" w:rsidRPr="00FF384A" w:rsidRDefault="00710479" w:rsidP="0079353C">
      <w:pPr>
        <w:numPr>
          <w:ilvl w:val="0"/>
          <w:numId w:val="32"/>
        </w:numPr>
        <w:autoSpaceDN w:val="0"/>
        <w:ind w:left="567" w:hanging="283"/>
        <w:contextualSpacing/>
        <w:jc w:val="both"/>
        <w:rPr>
          <w:rFonts w:asciiTheme="minorHAnsi" w:hAnsiTheme="minorHAnsi" w:cstheme="minorHAnsi"/>
          <w:b/>
          <w:sz w:val="22"/>
          <w:szCs w:val="22"/>
        </w:rPr>
      </w:pPr>
      <w:r w:rsidRPr="00FF384A">
        <w:rPr>
          <w:rFonts w:asciiTheme="minorHAnsi" w:hAnsiTheme="minorHAnsi" w:cstheme="minorHAnsi"/>
          <w:b/>
          <w:sz w:val="22"/>
          <w:szCs w:val="22"/>
        </w:rPr>
        <w:t xml:space="preserve">wraz z podatkiem VAT: ……………………….zł </w:t>
      </w:r>
      <w:r w:rsidRPr="00FF384A">
        <w:rPr>
          <w:rFonts w:asciiTheme="minorHAnsi" w:hAnsiTheme="minorHAnsi" w:cstheme="minorHAnsi"/>
          <w:bCs/>
          <w:sz w:val="22"/>
          <w:szCs w:val="22"/>
        </w:rPr>
        <w:t>(słownie: ……………………….……………………….…………., …/100)</w:t>
      </w:r>
    </w:p>
    <w:p w14:paraId="08877C9B" w14:textId="77777777" w:rsidR="006F34EE" w:rsidRPr="00FF384A" w:rsidRDefault="006F34EE" w:rsidP="0079353C">
      <w:pPr>
        <w:autoSpaceDN w:val="0"/>
        <w:ind w:left="284"/>
        <w:contextualSpacing/>
        <w:jc w:val="both"/>
        <w:rPr>
          <w:rFonts w:asciiTheme="minorHAnsi" w:hAnsiTheme="minorHAnsi" w:cstheme="minorHAnsi"/>
          <w:b/>
          <w:sz w:val="22"/>
          <w:szCs w:val="22"/>
        </w:rPr>
      </w:pPr>
    </w:p>
    <w:p w14:paraId="7D6556A7" w14:textId="6875C15A" w:rsidR="00DF38F8" w:rsidRPr="00FF384A" w:rsidRDefault="00DF38F8" w:rsidP="0079353C">
      <w:pPr>
        <w:autoSpaceDN w:val="0"/>
        <w:ind w:left="284"/>
        <w:contextualSpacing/>
        <w:jc w:val="both"/>
        <w:rPr>
          <w:rFonts w:asciiTheme="minorHAnsi" w:hAnsiTheme="minorHAnsi" w:cstheme="minorHAnsi"/>
          <w:b/>
          <w:sz w:val="22"/>
          <w:szCs w:val="22"/>
        </w:rPr>
      </w:pPr>
      <w:r w:rsidRPr="00FF384A">
        <w:rPr>
          <w:rFonts w:asciiTheme="minorHAnsi" w:hAnsiTheme="minorHAnsi" w:cstheme="minorHAnsi"/>
          <w:b/>
          <w:sz w:val="22"/>
          <w:szCs w:val="22"/>
        </w:rPr>
        <w:t>w tym:</w:t>
      </w:r>
    </w:p>
    <w:p w14:paraId="344FAB7E" w14:textId="253C9FA8" w:rsidR="00DF38F8" w:rsidRPr="00FF384A" w:rsidRDefault="00DF38F8" w:rsidP="0079353C">
      <w:pPr>
        <w:pStyle w:val="Akapitzlist"/>
        <w:numPr>
          <w:ilvl w:val="1"/>
          <w:numId w:val="12"/>
        </w:numPr>
        <w:ind w:left="709" w:hanging="425"/>
        <w:contextualSpacing/>
        <w:jc w:val="both"/>
        <w:rPr>
          <w:rFonts w:asciiTheme="minorHAnsi" w:hAnsiTheme="minorHAnsi" w:cstheme="minorHAnsi"/>
          <w:bCs/>
          <w:sz w:val="22"/>
          <w:szCs w:val="22"/>
        </w:rPr>
      </w:pPr>
      <w:bookmarkStart w:id="11" w:name="_Hlk76020245"/>
      <w:r w:rsidRPr="00FF384A">
        <w:rPr>
          <w:rFonts w:asciiTheme="minorHAnsi" w:hAnsiTheme="minorHAnsi" w:cstheme="minorHAnsi"/>
          <w:b/>
          <w:sz w:val="22"/>
          <w:szCs w:val="22"/>
        </w:rPr>
        <w:t>Wynagrodzenie za zakres: lewy wał w km 0+000 – 2+200, prawy wał w km 0+000 – 2+000</w:t>
      </w:r>
      <w:r w:rsidR="006F34EE" w:rsidRPr="00FF384A">
        <w:rPr>
          <w:rFonts w:asciiTheme="minorHAnsi" w:hAnsiTheme="minorHAnsi" w:cstheme="minorHAnsi"/>
          <w:bCs/>
          <w:sz w:val="22"/>
          <w:szCs w:val="22"/>
        </w:rPr>
        <w:t xml:space="preserve"> </w:t>
      </w:r>
      <w:r w:rsidR="00F57405" w:rsidRPr="00FF384A">
        <w:rPr>
          <w:rFonts w:asciiTheme="minorHAnsi" w:hAnsiTheme="minorHAnsi" w:cstheme="minorHAnsi"/>
          <w:bCs/>
          <w:sz w:val="22"/>
          <w:szCs w:val="22"/>
        </w:rPr>
        <w:br/>
      </w:r>
      <w:r w:rsidR="006F34EE" w:rsidRPr="00FF384A">
        <w:rPr>
          <w:rFonts w:asciiTheme="minorHAnsi" w:hAnsiTheme="minorHAnsi" w:cstheme="minorHAnsi"/>
          <w:bCs/>
          <w:sz w:val="22"/>
          <w:szCs w:val="22"/>
        </w:rPr>
        <w:t>(Zał. Nr 1a do Wzoru umowy „Zakres rzeczowo-finansowy”</w:t>
      </w:r>
      <w:r w:rsidR="002F03E2" w:rsidRPr="00FF384A">
        <w:rPr>
          <w:rFonts w:asciiTheme="minorHAnsi" w:hAnsiTheme="minorHAnsi" w:cstheme="minorHAnsi"/>
          <w:bCs/>
          <w:sz w:val="22"/>
          <w:szCs w:val="22"/>
          <w:lang w:val="pl-PL"/>
        </w:rPr>
        <w:t>)</w:t>
      </w:r>
      <w:r w:rsidR="006F34EE" w:rsidRPr="00FF384A">
        <w:rPr>
          <w:rFonts w:asciiTheme="minorHAnsi" w:hAnsiTheme="minorHAnsi" w:cstheme="minorHAnsi"/>
          <w:bCs/>
          <w:sz w:val="22"/>
          <w:szCs w:val="22"/>
        </w:rPr>
        <w:t>:</w:t>
      </w:r>
    </w:p>
    <w:p w14:paraId="08126DD0" w14:textId="77777777" w:rsidR="006F34EE" w:rsidRPr="00FF384A" w:rsidRDefault="006F34EE" w:rsidP="0079353C">
      <w:pPr>
        <w:pStyle w:val="Akapitzlist"/>
        <w:numPr>
          <w:ilvl w:val="0"/>
          <w:numId w:val="50"/>
        </w:numPr>
        <w:autoSpaceDN w:val="0"/>
        <w:ind w:left="567" w:hanging="283"/>
        <w:contextualSpacing/>
        <w:jc w:val="both"/>
        <w:rPr>
          <w:rFonts w:asciiTheme="minorHAnsi" w:hAnsiTheme="minorHAnsi" w:cstheme="minorHAnsi"/>
          <w:bCs/>
          <w:sz w:val="22"/>
          <w:szCs w:val="22"/>
        </w:rPr>
      </w:pPr>
      <w:r w:rsidRPr="00FF384A">
        <w:rPr>
          <w:rFonts w:asciiTheme="minorHAnsi" w:hAnsiTheme="minorHAnsi" w:cstheme="minorHAnsi"/>
          <w:b/>
          <w:sz w:val="22"/>
          <w:szCs w:val="22"/>
        </w:rPr>
        <w:t xml:space="preserve">netto ………………………. zł </w:t>
      </w:r>
      <w:r w:rsidRPr="00FF384A">
        <w:rPr>
          <w:rFonts w:asciiTheme="minorHAnsi" w:hAnsiTheme="minorHAnsi" w:cstheme="minorHAnsi"/>
          <w:bCs/>
          <w:sz w:val="22"/>
          <w:szCs w:val="22"/>
        </w:rPr>
        <w:t>(słownie: ……………………….……………………….………………………., …/100)</w:t>
      </w:r>
    </w:p>
    <w:p w14:paraId="460B8C32" w14:textId="223D5CCA" w:rsidR="006F34EE" w:rsidRPr="00FF384A" w:rsidRDefault="006F34EE" w:rsidP="0079353C">
      <w:pPr>
        <w:pStyle w:val="Akapitzlist"/>
        <w:numPr>
          <w:ilvl w:val="0"/>
          <w:numId w:val="50"/>
        </w:numPr>
        <w:autoSpaceDN w:val="0"/>
        <w:ind w:left="567" w:hanging="283"/>
        <w:contextualSpacing/>
        <w:jc w:val="both"/>
        <w:rPr>
          <w:rFonts w:asciiTheme="minorHAnsi" w:hAnsiTheme="minorHAnsi" w:cstheme="minorHAnsi"/>
          <w:b/>
          <w:sz w:val="22"/>
          <w:szCs w:val="22"/>
        </w:rPr>
      </w:pPr>
      <w:r w:rsidRPr="00FF384A">
        <w:rPr>
          <w:rFonts w:asciiTheme="minorHAnsi" w:hAnsiTheme="minorHAnsi" w:cstheme="minorHAnsi"/>
          <w:b/>
          <w:sz w:val="22"/>
          <w:szCs w:val="22"/>
        </w:rPr>
        <w:t xml:space="preserve">wraz z podatkiem VAT: ……………………….zł </w:t>
      </w:r>
      <w:r w:rsidRPr="00FF384A">
        <w:rPr>
          <w:rFonts w:asciiTheme="minorHAnsi" w:hAnsiTheme="minorHAnsi" w:cstheme="minorHAnsi"/>
          <w:bCs/>
          <w:sz w:val="22"/>
          <w:szCs w:val="22"/>
        </w:rPr>
        <w:t>(słownie: ……………………….……………………….………………………., …/100)</w:t>
      </w:r>
    </w:p>
    <w:p w14:paraId="271D7545" w14:textId="3028A146" w:rsidR="00F2307F" w:rsidRPr="00FF384A" w:rsidRDefault="00F2307F" w:rsidP="0079353C">
      <w:pPr>
        <w:pStyle w:val="Akapitzlist"/>
        <w:autoSpaceDN w:val="0"/>
        <w:ind w:left="567"/>
        <w:contextualSpacing/>
        <w:jc w:val="both"/>
        <w:rPr>
          <w:rFonts w:asciiTheme="minorHAnsi" w:hAnsiTheme="minorHAnsi" w:cstheme="minorHAnsi"/>
          <w:b/>
          <w:sz w:val="22"/>
          <w:szCs w:val="22"/>
        </w:rPr>
      </w:pPr>
    </w:p>
    <w:p w14:paraId="21BFBFAA" w14:textId="4D5B2749" w:rsidR="00F2307F" w:rsidRPr="00FF384A" w:rsidRDefault="00F2307F" w:rsidP="0079353C">
      <w:pPr>
        <w:pStyle w:val="Akapitzlist"/>
        <w:numPr>
          <w:ilvl w:val="0"/>
          <w:numId w:val="68"/>
        </w:numPr>
        <w:autoSpaceDN w:val="0"/>
        <w:contextualSpacing/>
        <w:jc w:val="both"/>
        <w:rPr>
          <w:rFonts w:asciiTheme="minorHAnsi" w:hAnsiTheme="minorHAnsi" w:cstheme="minorHAnsi"/>
          <w:bCs/>
          <w:sz w:val="22"/>
          <w:szCs w:val="22"/>
        </w:rPr>
      </w:pPr>
      <w:r w:rsidRPr="00FF384A">
        <w:rPr>
          <w:rFonts w:asciiTheme="minorHAnsi" w:hAnsiTheme="minorHAnsi" w:cstheme="minorHAnsi"/>
          <w:bCs/>
          <w:sz w:val="22"/>
          <w:szCs w:val="22"/>
        </w:rPr>
        <w:t>Rozliczenie za zakres prac „Projekt podziału nieruchomości” określonych w poz. II.8. Zał. nr 1a do Wzoru umowy – „Zakres rzeczowo-finansowy” nastąpi w oparciu o:</w:t>
      </w:r>
    </w:p>
    <w:p w14:paraId="690C104A" w14:textId="0EFE4D69" w:rsidR="00F2307F" w:rsidRPr="00FF384A" w:rsidRDefault="00F2307F" w:rsidP="0079353C">
      <w:pPr>
        <w:pStyle w:val="Akapitzlist"/>
        <w:numPr>
          <w:ilvl w:val="0"/>
          <w:numId w:val="65"/>
        </w:numPr>
        <w:autoSpaceDN w:val="0"/>
        <w:ind w:left="993" w:hanging="283"/>
        <w:contextualSpacing/>
        <w:jc w:val="both"/>
        <w:rPr>
          <w:rFonts w:asciiTheme="minorHAnsi" w:hAnsiTheme="minorHAnsi" w:cstheme="minorHAnsi"/>
          <w:bCs/>
          <w:sz w:val="22"/>
          <w:szCs w:val="22"/>
          <w:lang w:val="pl-PL"/>
        </w:rPr>
      </w:pPr>
      <w:r w:rsidRPr="00FF384A">
        <w:rPr>
          <w:rFonts w:asciiTheme="minorHAnsi" w:hAnsiTheme="minorHAnsi" w:cstheme="minorHAnsi"/>
          <w:bCs/>
          <w:sz w:val="22"/>
          <w:szCs w:val="22"/>
          <w:lang w:val="pl-PL"/>
        </w:rPr>
        <w:t>faktyczną ilość działek,</w:t>
      </w:r>
    </w:p>
    <w:p w14:paraId="72F17E42" w14:textId="6E45A8BA" w:rsidR="00F2307F" w:rsidRPr="00FF384A" w:rsidRDefault="00F2307F" w:rsidP="0079353C">
      <w:pPr>
        <w:pStyle w:val="Akapitzlist"/>
        <w:numPr>
          <w:ilvl w:val="0"/>
          <w:numId w:val="65"/>
        </w:numPr>
        <w:autoSpaceDN w:val="0"/>
        <w:ind w:left="993" w:hanging="283"/>
        <w:contextualSpacing/>
        <w:jc w:val="both"/>
        <w:rPr>
          <w:rFonts w:asciiTheme="minorHAnsi" w:hAnsiTheme="minorHAnsi" w:cstheme="minorHAnsi"/>
          <w:bCs/>
          <w:sz w:val="22"/>
          <w:szCs w:val="22"/>
          <w:lang w:val="pl-PL"/>
        </w:rPr>
      </w:pPr>
      <w:r w:rsidRPr="00FF384A">
        <w:rPr>
          <w:rFonts w:asciiTheme="minorHAnsi" w:hAnsiTheme="minorHAnsi" w:cstheme="minorHAnsi"/>
          <w:bCs/>
          <w:sz w:val="22"/>
          <w:szCs w:val="22"/>
          <w:lang w:val="pl-PL"/>
        </w:rPr>
        <w:t xml:space="preserve">ryczałtową cenę jednostkową podziału 1 działki wskazaną w </w:t>
      </w:r>
      <w:r w:rsidRPr="00FF384A">
        <w:rPr>
          <w:rFonts w:asciiTheme="minorHAnsi" w:hAnsiTheme="minorHAnsi" w:cstheme="minorHAnsi"/>
          <w:bCs/>
          <w:sz w:val="22"/>
          <w:szCs w:val="22"/>
        </w:rPr>
        <w:t>Zał. nr 1</w:t>
      </w:r>
      <w:r w:rsidRPr="00FF384A">
        <w:rPr>
          <w:rFonts w:asciiTheme="minorHAnsi" w:hAnsiTheme="minorHAnsi" w:cstheme="minorHAnsi"/>
          <w:bCs/>
          <w:sz w:val="22"/>
          <w:szCs w:val="22"/>
          <w:lang w:val="pl-PL"/>
        </w:rPr>
        <w:t>a</w:t>
      </w:r>
      <w:r w:rsidRPr="00FF384A">
        <w:rPr>
          <w:rFonts w:asciiTheme="minorHAnsi" w:hAnsiTheme="minorHAnsi" w:cstheme="minorHAnsi"/>
          <w:bCs/>
          <w:sz w:val="22"/>
          <w:szCs w:val="22"/>
        </w:rPr>
        <w:t xml:space="preserve"> do Wzoru umowy – „Zakres rzeczowo-finansowy”</w:t>
      </w:r>
      <w:r w:rsidR="00913964" w:rsidRPr="00FF384A">
        <w:rPr>
          <w:rFonts w:asciiTheme="minorHAnsi" w:hAnsiTheme="minorHAnsi" w:cstheme="minorHAnsi"/>
          <w:bCs/>
          <w:sz w:val="22"/>
          <w:szCs w:val="22"/>
          <w:lang w:val="pl-PL"/>
        </w:rPr>
        <w:t>.</w:t>
      </w:r>
    </w:p>
    <w:p w14:paraId="46C5F7AB" w14:textId="77777777" w:rsidR="00F2307F" w:rsidRPr="00FF384A" w:rsidRDefault="00F2307F" w:rsidP="0079353C">
      <w:pPr>
        <w:pStyle w:val="Akapitzlist"/>
        <w:autoSpaceDN w:val="0"/>
        <w:ind w:left="567"/>
        <w:contextualSpacing/>
        <w:jc w:val="both"/>
        <w:rPr>
          <w:rFonts w:asciiTheme="minorHAnsi" w:hAnsiTheme="minorHAnsi" w:cstheme="minorHAnsi"/>
          <w:bCs/>
          <w:sz w:val="22"/>
          <w:szCs w:val="22"/>
          <w:lang w:val="pl-PL"/>
        </w:rPr>
      </w:pPr>
    </w:p>
    <w:p w14:paraId="6E21B74D" w14:textId="647B8633" w:rsidR="00F2307F" w:rsidRPr="00FF384A" w:rsidRDefault="00F2307F" w:rsidP="0079353C">
      <w:pPr>
        <w:pStyle w:val="Akapitzlist"/>
        <w:numPr>
          <w:ilvl w:val="0"/>
          <w:numId w:val="68"/>
        </w:numPr>
        <w:autoSpaceDN w:val="0"/>
        <w:contextualSpacing/>
        <w:jc w:val="both"/>
        <w:rPr>
          <w:rFonts w:asciiTheme="minorHAnsi" w:hAnsiTheme="minorHAnsi" w:cstheme="minorHAnsi"/>
          <w:bCs/>
          <w:sz w:val="22"/>
          <w:szCs w:val="22"/>
          <w:lang w:val="pl-PL"/>
        </w:rPr>
      </w:pPr>
      <w:r w:rsidRPr="00FF384A">
        <w:rPr>
          <w:rFonts w:asciiTheme="minorHAnsi" w:hAnsiTheme="minorHAnsi" w:cstheme="minorHAnsi"/>
          <w:bCs/>
          <w:sz w:val="22"/>
          <w:szCs w:val="22"/>
          <w:lang w:val="pl-PL"/>
        </w:rPr>
        <w:t xml:space="preserve">Rozliczenie za zakres prac „Badanie stanu prawnego wchodzących w całości pod inwestycję” określonych w </w:t>
      </w:r>
      <w:r w:rsidRPr="00FF384A">
        <w:rPr>
          <w:rFonts w:asciiTheme="minorHAnsi" w:hAnsiTheme="minorHAnsi" w:cstheme="minorHAnsi"/>
          <w:bCs/>
          <w:sz w:val="22"/>
          <w:szCs w:val="22"/>
        </w:rPr>
        <w:t>poz. II.</w:t>
      </w:r>
      <w:r w:rsidRPr="00FF384A">
        <w:rPr>
          <w:rFonts w:asciiTheme="minorHAnsi" w:hAnsiTheme="minorHAnsi" w:cstheme="minorHAnsi"/>
          <w:bCs/>
          <w:sz w:val="22"/>
          <w:szCs w:val="22"/>
          <w:lang w:val="pl-PL"/>
        </w:rPr>
        <w:t>9</w:t>
      </w:r>
      <w:r w:rsidRPr="00FF384A">
        <w:rPr>
          <w:rFonts w:asciiTheme="minorHAnsi" w:hAnsiTheme="minorHAnsi" w:cstheme="minorHAnsi"/>
          <w:bCs/>
          <w:sz w:val="22"/>
          <w:szCs w:val="22"/>
        </w:rPr>
        <w:t>. Zał. nr 1</w:t>
      </w:r>
      <w:r w:rsidRPr="00FF384A">
        <w:rPr>
          <w:rFonts w:asciiTheme="minorHAnsi" w:hAnsiTheme="minorHAnsi" w:cstheme="minorHAnsi"/>
          <w:bCs/>
          <w:sz w:val="22"/>
          <w:szCs w:val="22"/>
          <w:lang w:val="pl-PL"/>
        </w:rPr>
        <w:t>a</w:t>
      </w:r>
      <w:r w:rsidRPr="00FF384A">
        <w:rPr>
          <w:rFonts w:asciiTheme="minorHAnsi" w:hAnsiTheme="minorHAnsi" w:cstheme="minorHAnsi"/>
          <w:bCs/>
          <w:sz w:val="22"/>
          <w:szCs w:val="22"/>
        </w:rPr>
        <w:t xml:space="preserve"> do Wzoru umowy – „Zakres rzeczowo-finansowy”</w:t>
      </w:r>
      <w:r w:rsidRPr="00FF384A">
        <w:rPr>
          <w:rFonts w:asciiTheme="minorHAnsi" w:hAnsiTheme="minorHAnsi" w:cstheme="minorHAnsi"/>
          <w:bCs/>
          <w:sz w:val="22"/>
          <w:szCs w:val="22"/>
          <w:lang w:val="pl-PL"/>
        </w:rPr>
        <w:t xml:space="preserve"> nastąpi w oparciu o:</w:t>
      </w:r>
    </w:p>
    <w:p w14:paraId="1E81F37F" w14:textId="77777777" w:rsidR="00F2307F" w:rsidRPr="00FF384A" w:rsidRDefault="00F2307F" w:rsidP="0079353C">
      <w:pPr>
        <w:pStyle w:val="Akapitzlist"/>
        <w:numPr>
          <w:ilvl w:val="0"/>
          <w:numId w:val="65"/>
        </w:numPr>
        <w:autoSpaceDN w:val="0"/>
        <w:ind w:left="993" w:hanging="283"/>
        <w:contextualSpacing/>
        <w:jc w:val="both"/>
        <w:rPr>
          <w:rFonts w:asciiTheme="minorHAnsi" w:hAnsiTheme="minorHAnsi" w:cstheme="minorHAnsi"/>
          <w:bCs/>
          <w:sz w:val="22"/>
          <w:szCs w:val="22"/>
          <w:lang w:val="pl-PL"/>
        </w:rPr>
      </w:pPr>
      <w:r w:rsidRPr="00FF384A">
        <w:rPr>
          <w:rFonts w:asciiTheme="minorHAnsi" w:hAnsiTheme="minorHAnsi" w:cstheme="minorHAnsi"/>
          <w:bCs/>
          <w:sz w:val="22"/>
          <w:szCs w:val="22"/>
          <w:lang w:val="pl-PL"/>
        </w:rPr>
        <w:t>faktyczną ilość działek,</w:t>
      </w:r>
    </w:p>
    <w:p w14:paraId="7A66FF9D" w14:textId="467FF75A" w:rsidR="00F2307F" w:rsidRPr="00FF384A" w:rsidRDefault="00F2307F" w:rsidP="0079353C">
      <w:pPr>
        <w:pStyle w:val="Akapitzlist"/>
        <w:numPr>
          <w:ilvl w:val="0"/>
          <w:numId w:val="65"/>
        </w:numPr>
        <w:autoSpaceDN w:val="0"/>
        <w:ind w:left="993" w:hanging="283"/>
        <w:contextualSpacing/>
        <w:jc w:val="both"/>
        <w:rPr>
          <w:rFonts w:asciiTheme="minorHAnsi" w:hAnsiTheme="minorHAnsi" w:cstheme="minorHAnsi"/>
          <w:bCs/>
          <w:sz w:val="22"/>
          <w:szCs w:val="22"/>
          <w:lang w:val="pl-PL"/>
        </w:rPr>
      </w:pPr>
      <w:r w:rsidRPr="00FF384A">
        <w:rPr>
          <w:rFonts w:asciiTheme="minorHAnsi" w:hAnsiTheme="minorHAnsi" w:cstheme="minorHAnsi"/>
          <w:bCs/>
          <w:sz w:val="22"/>
          <w:szCs w:val="22"/>
          <w:lang w:val="pl-PL"/>
        </w:rPr>
        <w:t>ryczałtową cenę jednostkową badania</w:t>
      </w:r>
      <w:r w:rsidR="00934344">
        <w:rPr>
          <w:rFonts w:asciiTheme="minorHAnsi" w:hAnsiTheme="minorHAnsi" w:cstheme="minorHAnsi"/>
          <w:bCs/>
          <w:sz w:val="22"/>
          <w:szCs w:val="22"/>
          <w:lang w:val="pl-PL"/>
        </w:rPr>
        <w:t xml:space="preserve"> stanu prawnego</w:t>
      </w:r>
      <w:r w:rsidRPr="00FF384A">
        <w:rPr>
          <w:rFonts w:asciiTheme="minorHAnsi" w:hAnsiTheme="minorHAnsi" w:cstheme="minorHAnsi"/>
          <w:bCs/>
          <w:sz w:val="22"/>
          <w:szCs w:val="22"/>
          <w:lang w:val="pl-PL"/>
        </w:rPr>
        <w:t xml:space="preserve"> 1 działki wskazaną w </w:t>
      </w:r>
      <w:r w:rsidRPr="00FF384A">
        <w:rPr>
          <w:rFonts w:asciiTheme="minorHAnsi" w:hAnsiTheme="minorHAnsi" w:cstheme="minorHAnsi"/>
          <w:bCs/>
          <w:sz w:val="22"/>
          <w:szCs w:val="22"/>
        </w:rPr>
        <w:t>Zał. nr 1</w:t>
      </w:r>
      <w:r w:rsidRPr="00FF384A">
        <w:rPr>
          <w:rFonts w:asciiTheme="minorHAnsi" w:hAnsiTheme="minorHAnsi" w:cstheme="minorHAnsi"/>
          <w:bCs/>
          <w:sz w:val="22"/>
          <w:szCs w:val="22"/>
          <w:lang w:val="pl-PL"/>
        </w:rPr>
        <w:t>a</w:t>
      </w:r>
      <w:r w:rsidRPr="00FF384A">
        <w:rPr>
          <w:rFonts w:asciiTheme="minorHAnsi" w:hAnsiTheme="minorHAnsi" w:cstheme="minorHAnsi"/>
          <w:bCs/>
          <w:sz w:val="22"/>
          <w:szCs w:val="22"/>
        </w:rPr>
        <w:t xml:space="preserve"> do Wzoru umowy – „Zakres rzeczowo-finansowy”</w:t>
      </w:r>
      <w:r w:rsidRPr="00FF384A">
        <w:rPr>
          <w:rFonts w:asciiTheme="minorHAnsi" w:hAnsiTheme="minorHAnsi" w:cstheme="minorHAnsi"/>
          <w:bCs/>
          <w:sz w:val="22"/>
          <w:szCs w:val="22"/>
          <w:lang w:val="pl-PL"/>
        </w:rPr>
        <w:t>.</w:t>
      </w:r>
    </w:p>
    <w:p w14:paraId="598E52BF" w14:textId="440953B6" w:rsidR="006030B1" w:rsidRPr="00FF384A" w:rsidRDefault="006030B1" w:rsidP="0079353C">
      <w:pPr>
        <w:pStyle w:val="Akapitzlist"/>
        <w:autoSpaceDN w:val="0"/>
        <w:ind w:left="567"/>
        <w:contextualSpacing/>
        <w:jc w:val="both"/>
        <w:rPr>
          <w:rFonts w:asciiTheme="minorHAnsi" w:hAnsiTheme="minorHAnsi" w:cstheme="minorHAnsi"/>
          <w:bCs/>
          <w:sz w:val="22"/>
          <w:szCs w:val="22"/>
          <w:lang w:val="pl-PL"/>
        </w:rPr>
      </w:pPr>
    </w:p>
    <w:p w14:paraId="34DD3D4B" w14:textId="4BB960FC" w:rsidR="006030B1" w:rsidRPr="00FF384A" w:rsidRDefault="006030B1" w:rsidP="0079353C">
      <w:pPr>
        <w:pStyle w:val="Akapitzlist"/>
        <w:numPr>
          <w:ilvl w:val="0"/>
          <w:numId w:val="68"/>
        </w:numPr>
        <w:autoSpaceDN w:val="0"/>
        <w:contextualSpacing/>
        <w:jc w:val="both"/>
        <w:rPr>
          <w:rFonts w:asciiTheme="minorHAnsi" w:hAnsiTheme="minorHAnsi" w:cstheme="minorHAnsi"/>
          <w:bCs/>
          <w:sz w:val="22"/>
          <w:szCs w:val="22"/>
          <w:lang w:val="pl-PL"/>
        </w:rPr>
      </w:pPr>
      <w:r w:rsidRPr="00FF384A">
        <w:rPr>
          <w:rFonts w:asciiTheme="minorHAnsi" w:hAnsiTheme="minorHAnsi" w:cstheme="minorHAnsi"/>
          <w:bCs/>
          <w:sz w:val="22"/>
          <w:szCs w:val="22"/>
          <w:lang w:val="pl-PL"/>
        </w:rPr>
        <w:t>Rozliczenie za zakres prac „Operaty szacunkowe wyceny nieruchomości gruntowych, roślinnych i budowalnych”</w:t>
      </w:r>
      <w:r w:rsidR="0079353C" w:rsidRPr="00FF384A">
        <w:rPr>
          <w:rFonts w:asciiTheme="minorHAnsi" w:hAnsiTheme="minorHAnsi" w:cstheme="minorHAnsi"/>
          <w:bCs/>
          <w:sz w:val="22"/>
          <w:szCs w:val="22"/>
          <w:lang w:val="pl-PL"/>
        </w:rPr>
        <w:t xml:space="preserve"> </w:t>
      </w:r>
      <w:r w:rsidRPr="00FF384A">
        <w:rPr>
          <w:rFonts w:asciiTheme="minorHAnsi" w:hAnsiTheme="minorHAnsi" w:cstheme="minorHAnsi"/>
          <w:bCs/>
          <w:sz w:val="22"/>
          <w:szCs w:val="22"/>
          <w:lang w:val="pl-PL"/>
        </w:rPr>
        <w:t xml:space="preserve">określone w poz. IV </w:t>
      </w:r>
      <w:r w:rsidRPr="00FF384A">
        <w:rPr>
          <w:rFonts w:asciiTheme="minorHAnsi" w:hAnsiTheme="minorHAnsi" w:cstheme="minorHAnsi"/>
          <w:bCs/>
          <w:sz w:val="22"/>
          <w:szCs w:val="22"/>
        </w:rPr>
        <w:t>Zał. nr 1</w:t>
      </w:r>
      <w:r w:rsidRPr="00FF384A">
        <w:rPr>
          <w:rFonts w:asciiTheme="minorHAnsi" w:hAnsiTheme="minorHAnsi" w:cstheme="minorHAnsi"/>
          <w:bCs/>
          <w:sz w:val="22"/>
          <w:szCs w:val="22"/>
          <w:lang w:val="pl-PL"/>
        </w:rPr>
        <w:t>a</w:t>
      </w:r>
      <w:r w:rsidRPr="00FF384A">
        <w:rPr>
          <w:rFonts w:asciiTheme="minorHAnsi" w:hAnsiTheme="minorHAnsi" w:cstheme="minorHAnsi"/>
          <w:bCs/>
          <w:sz w:val="22"/>
          <w:szCs w:val="22"/>
        </w:rPr>
        <w:t xml:space="preserve"> do Wzoru umowy – „Zakres rzeczowo-finansowy”</w:t>
      </w:r>
      <w:r w:rsidRPr="00FF384A">
        <w:rPr>
          <w:rFonts w:asciiTheme="minorHAnsi" w:hAnsiTheme="minorHAnsi" w:cstheme="minorHAnsi"/>
          <w:bCs/>
          <w:sz w:val="22"/>
          <w:szCs w:val="22"/>
          <w:lang w:val="pl-PL"/>
        </w:rPr>
        <w:t xml:space="preserve"> nastąpi w oparciu o:</w:t>
      </w:r>
    </w:p>
    <w:p w14:paraId="5168C65F" w14:textId="77777777" w:rsidR="006030B1" w:rsidRPr="00FF384A" w:rsidRDefault="006030B1" w:rsidP="0079353C">
      <w:pPr>
        <w:pStyle w:val="Akapitzlist"/>
        <w:numPr>
          <w:ilvl w:val="0"/>
          <w:numId w:val="65"/>
        </w:numPr>
        <w:autoSpaceDN w:val="0"/>
        <w:ind w:left="993" w:hanging="283"/>
        <w:contextualSpacing/>
        <w:jc w:val="both"/>
        <w:rPr>
          <w:rFonts w:asciiTheme="minorHAnsi" w:hAnsiTheme="minorHAnsi" w:cstheme="minorHAnsi"/>
          <w:bCs/>
          <w:sz w:val="22"/>
          <w:szCs w:val="22"/>
          <w:lang w:val="pl-PL"/>
        </w:rPr>
      </w:pPr>
      <w:r w:rsidRPr="00FF384A">
        <w:rPr>
          <w:rFonts w:asciiTheme="minorHAnsi" w:hAnsiTheme="minorHAnsi" w:cstheme="minorHAnsi"/>
          <w:bCs/>
          <w:sz w:val="22"/>
          <w:szCs w:val="22"/>
          <w:lang w:val="pl-PL"/>
        </w:rPr>
        <w:t>faktyczną ilość działek,</w:t>
      </w:r>
    </w:p>
    <w:p w14:paraId="3B8F1B21" w14:textId="6EA6A2BD" w:rsidR="006030B1" w:rsidRPr="00FF384A" w:rsidRDefault="006030B1" w:rsidP="0079353C">
      <w:pPr>
        <w:pStyle w:val="Akapitzlist"/>
        <w:numPr>
          <w:ilvl w:val="0"/>
          <w:numId w:val="65"/>
        </w:numPr>
        <w:autoSpaceDN w:val="0"/>
        <w:ind w:left="993" w:hanging="283"/>
        <w:contextualSpacing/>
        <w:jc w:val="both"/>
        <w:rPr>
          <w:rFonts w:asciiTheme="minorHAnsi" w:hAnsiTheme="minorHAnsi" w:cstheme="minorHAnsi"/>
          <w:bCs/>
          <w:sz w:val="22"/>
          <w:szCs w:val="22"/>
          <w:lang w:val="pl-PL"/>
        </w:rPr>
      </w:pPr>
      <w:r w:rsidRPr="00FF384A">
        <w:rPr>
          <w:rFonts w:asciiTheme="minorHAnsi" w:hAnsiTheme="minorHAnsi" w:cstheme="minorHAnsi"/>
          <w:bCs/>
          <w:sz w:val="22"/>
          <w:szCs w:val="22"/>
          <w:lang w:val="pl-PL"/>
        </w:rPr>
        <w:t>ryczałtowe ceny wyceny nieruchomości gruntowych/składników roślinnych/składników budowlanych</w:t>
      </w:r>
      <w:r w:rsidR="0079353C" w:rsidRPr="00FF384A">
        <w:rPr>
          <w:rFonts w:asciiTheme="minorHAnsi" w:hAnsiTheme="minorHAnsi" w:cstheme="minorHAnsi"/>
          <w:bCs/>
          <w:sz w:val="22"/>
          <w:szCs w:val="22"/>
          <w:lang w:val="pl-PL"/>
        </w:rPr>
        <w:t xml:space="preserve"> </w:t>
      </w:r>
      <w:r w:rsidRPr="00FF384A">
        <w:rPr>
          <w:rFonts w:asciiTheme="minorHAnsi" w:hAnsiTheme="minorHAnsi" w:cstheme="minorHAnsi"/>
          <w:bCs/>
          <w:sz w:val="22"/>
          <w:szCs w:val="22"/>
          <w:lang w:val="pl-PL"/>
        </w:rPr>
        <w:t xml:space="preserve">dla 1 działki wskazane w </w:t>
      </w:r>
      <w:r w:rsidRPr="00FF384A">
        <w:rPr>
          <w:rFonts w:asciiTheme="minorHAnsi" w:hAnsiTheme="minorHAnsi" w:cstheme="minorHAnsi"/>
          <w:bCs/>
          <w:sz w:val="22"/>
          <w:szCs w:val="22"/>
        </w:rPr>
        <w:t>Zał. nr 1</w:t>
      </w:r>
      <w:r w:rsidRPr="00FF384A">
        <w:rPr>
          <w:rFonts w:asciiTheme="minorHAnsi" w:hAnsiTheme="minorHAnsi" w:cstheme="minorHAnsi"/>
          <w:bCs/>
          <w:sz w:val="22"/>
          <w:szCs w:val="22"/>
          <w:lang w:val="pl-PL"/>
        </w:rPr>
        <w:t>a</w:t>
      </w:r>
      <w:r w:rsidRPr="00FF384A">
        <w:rPr>
          <w:rFonts w:asciiTheme="minorHAnsi" w:hAnsiTheme="minorHAnsi" w:cstheme="minorHAnsi"/>
          <w:bCs/>
          <w:sz w:val="22"/>
          <w:szCs w:val="22"/>
        </w:rPr>
        <w:t xml:space="preserve"> do Wzoru umowy – „Zakres rzeczowo-finansowy”</w:t>
      </w:r>
      <w:r w:rsidR="00913964" w:rsidRPr="00FF384A">
        <w:rPr>
          <w:rFonts w:asciiTheme="minorHAnsi" w:hAnsiTheme="minorHAnsi" w:cstheme="minorHAnsi"/>
          <w:bCs/>
          <w:sz w:val="22"/>
          <w:szCs w:val="22"/>
          <w:lang w:val="pl-PL"/>
        </w:rPr>
        <w:t>.</w:t>
      </w:r>
    </w:p>
    <w:bookmarkEnd w:id="11"/>
    <w:p w14:paraId="0CE3941F" w14:textId="11B63205" w:rsidR="0055454D" w:rsidRPr="00FF384A" w:rsidRDefault="0055454D" w:rsidP="0079353C">
      <w:pPr>
        <w:pStyle w:val="Tekstpodstawowy21"/>
        <w:contextualSpacing/>
        <w:jc w:val="both"/>
        <w:rPr>
          <w:rFonts w:asciiTheme="minorHAnsi" w:hAnsiTheme="minorHAnsi" w:cstheme="minorHAnsi"/>
          <w:b w:val="0"/>
          <w:bCs w:val="0"/>
          <w:sz w:val="22"/>
          <w:szCs w:val="22"/>
        </w:rPr>
      </w:pPr>
    </w:p>
    <w:p w14:paraId="701824D9" w14:textId="43E7922F" w:rsidR="0055454D" w:rsidRPr="00FF384A" w:rsidRDefault="0055454D" w:rsidP="0079353C">
      <w:pPr>
        <w:pStyle w:val="Akapitzlist"/>
        <w:numPr>
          <w:ilvl w:val="1"/>
          <w:numId w:val="12"/>
        </w:numPr>
        <w:ind w:left="709" w:hanging="425"/>
        <w:contextualSpacing/>
        <w:jc w:val="both"/>
        <w:rPr>
          <w:rFonts w:asciiTheme="minorHAnsi" w:hAnsiTheme="minorHAnsi" w:cstheme="minorHAnsi"/>
          <w:bCs/>
          <w:sz w:val="22"/>
          <w:szCs w:val="22"/>
        </w:rPr>
      </w:pPr>
      <w:r w:rsidRPr="00FF384A">
        <w:rPr>
          <w:rFonts w:asciiTheme="minorHAnsi" w:hAnsiTheme="minorHAnsi" w:cstheme="minorHAnsi"/>
          <w:b/>
          <w:sz w:val="22"/>
          <w:szCs w:val="22"/>
        </w:rPr>
        <w:t xml:space="preserve">Wynagrodzenie za zakres: lewy wał w km </w:t>
      </w:r>
      <w:r w:rsidRPr="00FF384A">
        <w:rPr>
          <w:rFonts w:asciiTheme="minorHAnsi" w:hAnsiTheme="minorHAnsi" w:cstheme="minorHAnsi"/>
          <w:b/>
          <w:bCs/>
          <w:sz w:val="22"/>
          <w:szCs w:val="22"/>
        </w:rPr>
        <w:t>2+200-6+600, prawy wał w km 2+000- 6+584</w:t>
      </w:r>
      <w:r w:rsidRPr="00FF384A">
        <w:rPr>
          <w:rFonts w:asciiTheme="minorHAnsi" w:hAnsiTheme="minorHAnsi" w:cstheme="minorHAnsi"/>
          <w:bCs/>
          <w:sz w:val="22"/>
          <w:szCs w:val="22"/>
        </w:rPr>
        <w:br/>
        <w:t>(Zał. Nr 1</w:t>
      </w:r>
      <w:r w:rsidRPr="00FF384A">
        <w:rPr>
          <w:rFonts w:asciiTheme="minorHAnsi" w:hAnsiTheme="minorHAnsi" w:cstheme="minorHAnsi"/>
          <w:bCs/>
          <w:sz w:val="22"/>
          <w:szCs w:val="22"/>
          <w:lang w:val="pl-PL"/>
        </w:rPr>
        <w:t>b</w:t>
      </w:r>
      <w:r w:rsidRPr="00FF384A">
        <w:rPr>
          <w:rFonts w:asciiTheme="minorHAnsi" w:hAnsiTheme="minorHAnsi" w:cstheme="minorHAnsi"/>
          <w:bCs/>
          <w:sz w:val="22"/>
          <w:szCs w:val="22"/>
        </w:rPr>
        <w:t xml:space="preserve"> do Wzoru umowy „Zakres rzeczowo-finansowy”:</w:t>
      </w:r>
    </w:p>
    <w:p w14:paraId="694A79B6" w14:textId="77777777" w:rsidR="0055454D" w:rsidRPr="00FF384A" w:rsidRDefault="0055454D" w:rsidP="0079353C">
      <w:pPr>
        <w:pStyle w:val="Akapitzlist"/>
        <w:numPr>
          <w:ilvl w:val="0"/>
          <w:numId w:val="50"/>
        </w:numPr>
        <w:autoSpaceDN w:val="0"/>
        <w:ind w:left="567" w:hanging="283"/>
        <w:contextualSpacing/>
        <w:jc w:val="both"/>
        <w:rPr>
          <w:rFonts w:asciiTheme="minorHAnsi" w:hAnsiTheme="minorHAnsi" w:cstheme="minorHAnsi"/>
          <w:bCs/>
          <w:sz w:val="22"/>
          <w:szCs w:val="22"/>
        </w:rPr>
      </w:pPr>
      <w:r w:rsidRPr="00FF384A">
        <w:rPr>
          <w:rFonts w:asciiTheme="minorHAnsi" w:hAnsiTheme="minorHAnsi" w:cstheme="minorHAnsi"/>
          <w:b/>
          <w:sz w:val="22"/>
          <w:szCs w:val="22"/>
        </w:rPr>
        <w:t xml:space="preserve">netto ………………………. zł </w:t>
      </w:r>
      <w:r w:rsidRPr="00FF384A">
        <w:rPr>
          <w:rFonts w:asciiTheme="minorHAnsi" w:hAnsiTheme="minorHAnsi" w:cstheme="minorHAnsi"/>
          <w:bCs/>
          <w:sz w:val="22"/>
          <w:szCs w:val="22"/>
        </w:rPr>
        <w:t>(słownie: ……………………….……………………….………………………., …/100)</w:t>
      </w:r>
    </w:p>
    <w:p w14:paraId="692C3613" w14:textId="77777777" w:rsidR="0055454D" w:rsidRPr="00FF384A" w:rsidRDefault="0055454D" w:rsidP="0079353C">
      <w:pPr>
        <w:pStyle w:val="Akapitzlist"/>
        <w:numPr>
          <w:ilvl w:val="0"/>
          <w:numId w:val="50"/>
        </w:numPr>
        <w:autoSpaceDN w:val="0"/>
        <w:ind w:left="567" w:hanging="283"/>
        <w:contextualSpacing/>
        <w:jc w:val="both"/>
        <w:rPr>
          <w:rFonts w:asciiTheme="minorHAnsi" w:hAnsiTheme="minorHAnsi" w:cstheme="minorHAnsi"/>
          <w:b/>
          <w:sz w:val="22"/>
          <w:szCs w:val="22"/>
        </w:rPr>
      </w:pPr>
      <w:r w:rsidRPr="00FF384A">
        <w:rPr>
          <w:rFonts w:asciiTheme="minorHAnsi" w:hAnsiTheme="minorHAnsi" w:cstheme="minorHAnsi"/>
          <w:b/>
          <w:sz w:val="22"/>
          <w:szCs w:val="22"/>
        </w:rPr>
        <w:t xml:space="preserve">wraz z podatkiem VAT: ……………………….zł </w:t>
      </w:r>
      <w:r w:rsidRPr="00FF384A">
        <w:rPr>
          <w:rFonts w:asciiTheme="minorHAnsi" w:hAnsiTheme="minorHAnsi" w:cstheme="minorHAnsi"/>
          <w:bCs/>
          <w:sz w:val="22"/>
          <w:szCs w:val="22"/>
        </w:rPr>
        <w:t>(słownie: ……………………….……………………….………………………., …/100)</w:t>
      </w:r>
    </w:p>
    <w:p w14:paraId="60235383" w14:textId="48DFB481" w:rsidR="0055454D" w:rsidRPr="00FF384A" w:rsidRDefault="0055454D" w:rsidP="0079353C">
      <w:pPr>
        <w:autoSpaceDN w:val="0"/>
        <w:contextualSpacing/>
        <w:jc w:val="both"/>
        <w:rPr>
          <w:rFonts w:asciiTheme="minorHAnsi" w:hAnsiTheme="minorHAnsi" w:cstheme="minorHAnsi"/>
          <w:b/>
          <w:sz w:val="22"/>
          <w:szCs w:val="22"/>
        </w:rPr>
      </w:pPr>
    </w:p>
    <w:p w14:paraId="3893FF30" w14:textId="77777777" w:rsidR="00067ACE" w:rsidRPr="00FF384A" w:rsidRDefault="00067ACE" w:rsidP="0079353C">
      <w:pPr>
        <w:pStyle w:val="Akapitzlist"/>
        <w:autoSpaceDN w:val="0"/>
        <w:contextualSpacing/>
        <w:jc w:val="both"/>
        <w:rPr>
          <w:rFonts w:asciiTheme="minorHAnsi" w:hAnsiTheme="minorHAnsi" w:cstheme="minorHAnsi"/>
          <w:bCs/>
          <w:sz w:val="22"/>
          <w:szCs w:val="22"/>
          <w:lang w:val="pl-PL"/>
        </w:rPr>
      </w:pPr>
    </w:p>
    <w:p w14:paraId="79528167" w14:textId="34216EB0" w:rsidR="006030B1" w:rsidRPr="00FF384A" w:rsidRDefault="006030B1" w:rsidP="0079353C">
      <w:pPr>
        <w:pStyle w:val="Akapitzlist"/>
        <w:numPr>
          <w:ilvl w:val="0"/>
          <w:numId w:val="69"/>
        </w:numPr>
        <w:autoSpaceDN w:val="0"/>
        <w:contextualSpacing/>
        <w:jc w:val="both"/>
        <w:rPr>
          <w:rFonts w:asciiTheme="minorHAnsi" w:hAnsiTheme="minorHAnsi" w:cstheme="minorHAnsi"/>
          <w:bCs/>
          <w:sz w:val="22"/>
          <w:szCs w:val="22"/>
          <w:lang w:val="pl-PL"/>
        </w:rPr>
      </w:pPr>
      <w:r w:rsidRPr="00FF384A">
        <w:rPr>
          <w:rFonts w:asciiTheme="minorHAnsi" w:hAnsiTheme="minorHAnsi" w:cstheme="minorHAnsi"/>
          <w:bCs/>
          <w:sz w:val="22"/>
          <w:szCs w:val="22"/>
          <w:lang w:val="pl-PL"/>
        </w:rPr>
        <w:t xml:space="preserve">Rozliczenie za zakres prac „Projekt podziału nieruchomości” określonych w </w:t>
      </w:r>
      <w:r w:rsidRPr="00FF384A">
        <w:rPr>
          <w:rFonts w:asciiTheme="minorHAnsi" w:hAnsiTheme="minorHAnsi" w:cstheme="minorHAnsi"/>
          <w:bCs/>
          <w:sz w:val="22"/>
          <w:szCs w:val="22"/>
        </w:rPr>
        <w:t>poz. I.</w:t>
      </w:r>
      <w:r w:rsidR="00A2402F">
        <w:rPr>
          <w:rFonts w:asciiTheme="minorHAnsi" w:hAnsiTheme="minorHAnsi" w:cstheme="minorHAnsi"/>
          <w:bCs/>
          <w:sz w:val="22"/>
          <w:szCs w:val="22"/>
          <w:lang w:val="pl-PL"/>
        </w:rPr>
        <w:t>1</w:t>
      </w:r>
      <w:r w:rsidRPr="00FF384A">
        <w:rPr>
          <w:rFonts w:asciiTheme="minorHAnsi" w:hAnsiTheme="minorHAnsi" w:cstheme="minorHAnsi"/>
          <w:bCs/>
          <w:sz w:val="22"/>
          <w:szCs w:val="22"/>
        </w:rPr>
        <w:t>.</w:t>
      </w:r>
      <w:r w:rsidR="00E3339E">
        <w:rPr>
          <w:rFonts w:asciiTheme="minorHAnsi" w:hAnsiTheme="minorHAnsi" w:cstheme="minorHAnsi"/>
          <w:bCs/>
          <w:sz w:val="22"/>
          <w:szCs w:val="22"/>
          <w:lang w:val="pl-PL"/>
        </w:rPr>
        <w:t xml:space="preserve"> Tabeli </w:t>
      </w:r>
      <w:r w:rsidR="00985F75">
        <w:rPr>
          <w:rFonts w:asciiTheme="minorHAnsi" w:hAnsiTheme="minorHAnsi" w:cstheme="minorHAnsi"/>
          <w:bCs/>
          <w:sz w:val="22"/>
          <w:szCs w:val="22"/>
          <w:lang w:val="pl-PL"/>
        </w:rPr>
        <w:t>2</w:t>
      </w:r>
      <w:r w:rsidRPr="00FF384A">
        <w:rPr>
          <w:rFonts w:asciiTheme="minorHAnsi" w:hAnsiTheme="minorHAnsi" w:cstheme="minorHAnsi"/>
          <w:bCs/>
          <w:sz w:val="22"/>
          <w:szCs w:val="22"/>
        </w:rPr>
        <w:t xml:space="preserve"> Zał. nr 1</w:t>
      </w:r>
      <w:r w:rsidRPr="00FF384A">
        <w:rPr>
          <w:rFonts w:asciiTheme="minorHAnsi" w:hAnsiTheme="minorHAnsi" w:cstheme="minorHAnsi"/>
          <w:bCs/>
          <w:sz w:val="22"/>
          <w:szCs w:val="22"/>
          <w:lang w:val="pl-PL"/>
        </w:rPr>
        <w:t>b</w:t>
      </w:r>
      <w:r w:rsidRPr="00FF384A">
        <w:rPr>
          <w:rFonts w:asciiTheme="minorHAnsi" w:hAnsiTheme="minorHAnsi" w:cstheme="minorHAnsi"/>
          <w:bCs/>
          <w:sz w:val="22"/>
          <w:szCs w:val="22"/>
        </w:rPr>
        <w:t xml:space="preserve"> do Wzoru umowy – „Zakres rzeczowo-finansowy”</w:t>
      </w:r>
      <w:r w:rsidRPr="00FF384A">
        <w:rPr>
          <w:rFonts w:asciiTheme="minorHAnsi" w:hAnsiTheme="minorHAnsi" w:cstheme="minorHAnsi"/>
          <w:bCs/>
          <w:sz w:val="22"/>
          <w:szCs w:val="22"/>
          <w:lang w:val="pl-PL"/>
        </w:rPr>
        <w:t xml:space="preserve"> nastąpi w oparciu o:</w:t>
      </w:r>
    </w:p>
    <w:p w14:paraId="6D3B4B32" w14:textId="77777777" w:rsidR="006030B1" w:rsidRPr="00FF384A" w:rsidRDefault="006030B1" w:rsidP="0079353C">
      <w:pPr>
        <w:pStyle w:val="Akapitzlist"/>
        <w:numPr>
          <w:ilvl w:val="0"/>
          <w:numId w:val="65"/>
        </w:numPr>
        <w:autoSpaceDN w:val="0"/>
        <w:ind w:left="993" w:hanging="283"/>
        <w:contextualSpacing/>
        <w:jc w:val="both"/>
        <w:rPr>
          <w:rFonts w:asciiTheme="minorHAnsi" w:hAnsiTheme="minorHAnsi" w:cstheme="minorHAnsi"/>
          <w:bCs/>
          <w:sz w:val="22"/>
          <w:szCs w:val="22"/>
          <w:lang w:val="pl-PL"/>
        </w:rPr>
      </w:pPr>
      <w:r w:rsidRPr="00FF384A">
        <w:rPr>
          <w:rFonts w:asciiTheme="minorHAnsi" w:hAnsiTheme="minorHAnsi" w:cstheme="minorHAnsi"/>
          <w:bCs/>
          <w:sz w:val="22"/>
          <w:szCs w:val="22"/>
          <w:lang w:val="pl-PL"/>
        </w:rPr>
        <w:t>faktyczną ilość działek,</w:t>
      </w:r>
    </w:p>
    <w:p w14:paraId="16C0AF6F" w14:textId="29A38452" w:rsidR="006030B1" w:rsidRPr="00FF384A" w:rsidRDefault="006030B1" w:rsidP="0079353C">
      <w:pPr>
        <w:pStyle w:val="Akapitzlist"/>
        <w:numPr>
          <w:ilvl w:val="0"/>
          <w:numId w:val="65"/>
        </w:numPr>
        <w:autoSpaceDN w:val="0"/>
        <w:ind w:left="993" w:hanging="283"/>
        <w:contextualSpacing/>
        <w:jc w:val="both"/>
        <w:rPr>
          <w:rFonts w:asciiTheme="minorHAnsi" w:hAnsiTheme="minorHAnsi" w:cstheme="minorHAnsi"/>
          <w:bCs/>
          <w:sz w:val="22"/>
          <w:szCs w:val="22"/>
          <w:lang w:val="pl-PL"/>
        </w:rPr>
      </w:pPr>
      <w:r w:rsidRPr="00FF384A">
        <w:rPr>
          <w:rFonts w:asciiTheme="minorHAnsi" w:hAnsiTheme="minorHAnsi" w:cstheme="minorHAnsi"/>
          <w:bCs/>
          <w:sz w:val="22"/>
          <w:szCs w:val="22"/>
          <w:lang w:val="pl-PL"/>
        </w:rPr>
        <w:t xml:space="preserve">ryczałtową cenę jednostkową podziału 1 działki wskazaną w </w:t>
      </w:r>
      <w:r w:rsidRPr="00FF384A">
        <w:rPr>
          <w:rFonts w:asciiTheme="minorHAnsi" w:hAnsiTheme="minorHAnsi" w:cstheme="minorHAnsi"/>
          <w:bCs/>
          <w:sz w:val="22"/>
          <w:szCs w:val="22"/>
        </w:rPr>
        <w:t>Zał. nr 1</w:t>
      </w:r>
      <w:r w:rsidRPr="00FF384A">
        <w:rPr>
          <w:rFonts w:asciiTheme="minorHAnsi" w:hAnsiTheme="minorHAnsi" w:cstheme="minorHAnsi"/>
          <w:bCs/>
          <w:sz w:val="22"/>
          <w:szCs w:val="22"/>
          <w:lang w:val="pl-PL"/>
        </w:rPr>
        <w:t>b</w:t>
      </w:r>
      <w:r w:rsidRPr="00FF384A">
        <w:rPr>
          <w:rFonts w:asciiTheme="minorHAnsi" w:hAnsiTheme="minorHAnsi" w:cstheme="minorHAnsi"/>
          <w:bCs/>
          <w:sz w:val="22"/>
          <w:szCs w:val="22"/>
        </w:rPr>
        <w:t xml:space="preserve"> do Wzoru umowy – „Zakres rzeczowo-finansowy”</w:t>
      </w:r>
      <w:r w:rsidR="00913964" w:rsidRPr="00FF384A">
        <w:rPr>
          <w:rFonts w:asciiTheme="minorHAnsi" w:hAnsiTheme="minorHAnsi" w:cstheme="minorHAnsi"/>
          <w:bCs/>
          <w:sz w:val="22"/>
          <w:szCs w:val="22"/>
          <w:lang w:val="pl-PL"/>
        </w:rPr>
        <w:t>.</w:t>
      </w:r>
    </w:p>
    <w:p w14:paraId="7916E8F2" w14:textId="77777777" w:rsidR="006030B1" w:rsidRPr="00FF384A" w:rsidRDefault="006030B1" w:rsidP="0079353C">
      <w:pPr>
        <w:pStyle w:val="Akapitzlist"/>
        <w:autoSpaceDN w:val="0"/>
        <w:ind w:left="567"/>
        <w:contextualSpacing/>
        <w:jc w:val="both"/>
        <w:rPr>
          <w:rFonts w:asciiTheme="minorHAnsi" w:hAnsiTheme="minorHAnsi" w:cstheme="minorHAnsi"/>
          <w:bCs/>
          <w:sz w:val="22"/>
          <w:szCs w:val="22"/>
          <w:lang w:val="pl-PL"/>
        </w:rPr>
      </w:pPr>
    </w:p>
    <w:p w14:paraId="7EF391E2" w14:textId="792A98E7" w:rsidR="006030B1" w:rsidRPr="00FF384A" w:rsidRDefault="006030B1" w:rsidP="0079353C">
      <w:pPr>
        <w:pStyle w:val="Akapitzlist"/>
        <w:numPr>
          <w:ilvl w:val="0"/>
          <w:numId w:val="69"/>
        </w:numPr>
        <w:autoSpaceDN w:val="0"/>
        <w:contextualSpacing/>
        <w:jc w:val="both"/>
        <w:rPr>
          <w:rFonts w:asciiTheme="minorHAnsi" w:hAnsiTheme="minorHAnsi" w:cstheme="minorHAnsi"/>
          <w:bCs/>
          <w:sz w:val="22"/>
          <w:szCs w:val="22"/>
          <w:lang w:val="pl-PL"/>
        </w:rPr>
      </w:pPr>
      <w:r w:rsidRPr="00FF384A">
        <w:rPr>
          <w:rFonts w:asciiTheme="minorHAnsi" w:hAnsiTheme="minorHAnsi" w:cstheme="minorHAnsi"/>
          <w:bCs/>
          <w:sz w:val="22"/>
          <w:szCs w:val="22"/>
          <w:lang w:val="pl-PL"/>
        </w:rPr>
        <w:t xml:space="preserve">Rozliczenie za zakres prac „Badanie stanu prawnego wchodzących w całości pod inwestycję” </w:t>
      </w:r>
      <w:r w:rsidRPr="00FF384A">
        <w:rPr>
          <w:rFonts w:asciiTheme="minorHAnsi" w:hAnsiTheme="minorHAnsi" w:cstheme="minorHAnsi"/>
          <w:bCs/>
          <w:sz w:val="22"/>
          <w:szCs w:val="22"/>
          <w:lang w:val="pl-PL"/>
        </w:rPr>
        <w:lastRenderedPageBreak/>
        <w:t xml:space="preserve">określonych w </w:t>
      </w:r>
      <w:r w:rsidRPr="00FF384A">
        <w:rPr>
          <w:rFonts w:asciiTheme="minorHAnsi" w:hAnsiTheme="minorHAnsi" w:cstheme="minorHAnsi"/>
          <w:bCs/>
          <w:sz w:val="22"/>
          <w:szCs w:val="22"/>
        </w:rPr>
        <w:t>poz. I.</w:t>
      </w:r>
      <w:r w:rsidR="00E3339E">
        <w:rPr>
          <w:rFonts w:asciiTheme="minorHAnsi" w:hAnsiTheme="minorHAnsi" w:cstheme="minorHAnsi"/>
          <w:bCs/>
          <w:sz w:val="22"/>
          <w:szCs w:val="22"/>
          <w:lang w:val="pl-PL"/>
        </w:rPr>
        <w:t>2</w:t>
      </w:r>
      <w:r w:rsidRPr="00FF384A">
        <w:rPr>
          <w:rFonts w:asciiTheme="minorHAnsi" w:hAnsiTheme="minorHAnsi" w:cstheme="minorHAnsi"/>
          <w:bCs/>
          <w:sz w:val="22"/>
          <w:szCs w:val="22"/>
        </w:rPr>
        <w:t>.</w:t>
      </w:r>
      <w:r w:rsidR="00985F75">
        <w:rPr>
          <w:rFonts w:asciiTheme="minorHAnsi" w:hAnsiTheme="minorHAnsi" w:cstheme="minorHAnsi"/>
          <w:bCs/>
          <w:sz w:val="22"/>
          <w:szCs w:val="22"/>
          <w:lang w:val="pl-PL"/>
        </w:rPr>
        <w:t xml:space="preserve"> Tabeli 2</w:t>
      </w:r>
      <w:r w:rsidRPr="00FF384A">
        <w:rPr>
          <w:rFonts w:asciiTheme="minorHAnsi" w:hAnsiTheme="minorHAnsi" w:cstheme="minorHAnsi"/>
          <w:bCs/>
          <w:sz w:val="22"/>
          <w:szCs w:val="22"/>
        </w:rPr>
        <w:t xml:space="preserve"> Zał. nr 1</w:t>
      </w:r>
      <w:r w:rsidRPr="00FF384A">
        <w:rPr>
          <w:rFonts w:asciiTheme="minorHAnsi" w:hAnsiTheme="minorHAnsi" w:cstheme="minorHAnsi"/>
          <w:bCs/>
          <w:sz w:val="22"/>
          <w:szCs w:val="22"/>
          <w:lang w:val="pl-PL"/>
        </w:rPr>
        <w:t>b</w:t>
      </w:r>
      <w:r w:rsidRPr="00FF384A">
        <w:rPr>
          <w:rFonts w:asciiTheme="minorHAnsi" w:hAnsiTheme="minorHAnsi" w:cstheme="minorHAnsi"/>
          <w:bCs/>
          <w:sz w:val="22"/>
          <w:szCs w:val="22"/>
        </w:rPr>
        <w:t xml:space="preserve"> do Wzoru umowy – „Zakres rzeczowo-finansowy”</w:t>
      </w:r>
      <w:r w:rsidRPr="00FF384A">
        <w:rPr>
          <w:rFonts w:asciiTheme="minorHAnsi" w:hAnsiTheme="minorHAnsi" w:cstheme="minorHAnsi"/>
          <w:bCs/>
          <w:sz w:val="22"/>
          <w:szCs w:val="22"/>
          <w:lang w:val="pl-PL"/>
        </w:rPr>
        <w:t xml:space="preserve"> nastąpi w oparciu o:</w:t>
      </w:r>
    </w:p>
    <w:p w14:paraId="6130829C" w14:textId="77777777" w:rsidR="006030B1" w:rsidRPr="00FF384A" w:rsidRDefault="006030B1" w:rsidP="0079353C">
      <w:pPr>
        <w:pStyle w:val="Akapitzlist"/>
        <w:numPr>
          <w:ilvl w:val="0"/>
          <w:numId w:val="65"/>
        </w:numPr>
        <w:autoSpaceDN w:val="0"/>
        <w:ind w:left="993" w:hanging="283"/>
        <w:contextualSpacing/>
        <w:jc w:val="both"/>
        <w:rPr>
          <w:rFonts w:asciiTheme="minorHAnsi" w:hAnsiTheme="minorHAnsi" w:cstheme="minorHAnsi"/>
          <w:bCs/>
          <w:sz w:val="22"/>
          <w:szCs w:val="22"/>
          <w:lang w:val="pl-PL"/>
        </w:rPr>
      </w:pPr>
      <w:r w:rsidRPr="00FF384A">
        <w:rPr>
          <w:rFonts w:asciiTheme="minorHAnsi" w:hAnsiTheme="minorHAnsi" w:cstheme="minorHAnsi"/>
          <w:bCs/>
          <w:sz w:val="22"/>
          <w:szCs w:val="22"/>
          <w:lang w:val="pl-PL"/>
        </w:rPr>
        <w:t>faktyczną ilość działek,</w:t>
      </w:r>
    </w:p>
    <w:p w14:paraId="1D0F9016" w14:textId="3034B840" w:rsidR="006030B1" w:rsidRPr="00FF384A" w:rsidRDefault="006030B1" w:rsidP="0079353C">
      <w:pPr>
        <w:pStyle w:val="Akapitzlist"/>
        <w:numPr>
          <w:ilvl w:val="0"/>
          <w:numId w:val="65"/>
        </w:numPr>
        <w:autoSpaceDN w:val="0"/>
        <w:ind w:left="993" w:hanging="283"/>
        <w:contextualSpacing/>
        <w:jc w:val="both"/>
        <w:rPr>
          <w:rFonts w:asciiTheme="minorHAnsi" w:hAnsiTheme="minorHAnsi" w:cstheme="minorHAnsi"/>
          <w:bCs/>
          <w:sz w:val="22"/>
          <w:szCs w:val="22"/>
          <w:lang w:val="pl-PL"/>
        </w:rPr>
      </w:pPr>
      <w:r w:rsidRPr="00FF384A">
        <w:rPr>
          <w:rFonts w:asciiTheme="minorHAnsi" w:hAnsiTheme="minorHAnsi" w:cstheme="minorHAnsi"/>
          <w:bCs/>
          <w:sz w:val="22"/>
          <w:szCs w:val="22"/>
          <w:lang w:val="pl-PL"/>
        </w:rPr>
        <w:t>ryczałtową cenę jednostkową badania</w:t>
      </w:r>
      <w:r w:rsidR="00985F75">
        <w:rPr>
          <w:rFonts w:asciiTheme="minorHAnsi" w:hAnsiTheme="minorHAnsi" w:cstheme="minorHAnsi"/>
          <w:bCs/>
          <w:sz w:val="22"/>
          <w:szCs w:val="22"/>
          <w:lang w:val="pl-PL"/>
        </w:rPr>
        <w:t xml:space="preserve"> stanu prawnego</w:t>
      </w:r>
      <w:r w:rsidRPr="00FF384A">
        <w:rPr>
          <w:rFonts w:asciiTheme="minorHAnsi" w:hAnsiTheme="minorHAnsi" w:cstheme="minorHAnsi"/>
          <w:bCs/>
          <w:sz w:val="22"/>
          <w:szCs w:val="22"/>
          <w:lang w:val="pl-PL"/>
        </w:rPr>
        <w:t xml:space="preserve"> 1 działki wskazaną w </w:t>
      </w:r>
      <w:r w:rsidRPr="00FF384A">
        <w:rPr>
          <w:rFonts w:asciiTheme="minorHAnsi" w:hAnsiTheme="minorHAnsi" w:cstheme="minorHAnsi"/>
          <w:bCs/>
          <w:sz w:val="22"/>
          <w:szCs w:val="22"/>
        </w:rPr>
        <w:t>Zał. nr 1</w:t>
      </w:r>
      <w:r w:rsidRPr="00FF384A">
        <w:rPr>
          <w:rFonts w:asciiTheme="minorHAnsi" w:hAnsiTheme="minorHAnsi" w:cstheme="minorHAnsi"/>
          <w:bCs/>
          <w:sz w:val="22"/>
          <w:szCs w:val="22"/>
          <w:lang w:val="pl-PL"/>
        </w:rPr>
        <w:t>b</w:t>
      </w:r>
      <w:r w:rsidRPr="00FF384A">
        <w:rPr>
          <w:rFonts w:asciiTheme="minorHAnsi" w:hAnsiTheme="minorHAnsi" w:cstheme="minorHAnsi"/>
          <w:bCs/>
          <w:sz w:val="22"/>
          <w:szCs w:val="22"/>
        </w:rPr>
        <w:t xml:space="preserve"> do Wzoru umowy – „Zakres rzeczowo-finansowy”</w:t>
      </w:r>
      <w:r w:rsidR="00913964" w:rsidRPr="00FF384A">
        <w:rPr>
          <w:rFonts w:asciiTheme="minorHAnsi" w:hAnsiTheme="minorHAnsi" w:cstheme="minorHAnsi"/>
          <w:bCs/>
          <w:sz w:val="22"/>
          <w:szCs w:val="22"/>
          <w:lang w:val="pl-PL"/>
        </w:rPr>
        <w:t>.</w:t>
      </w:r>
    </w:p>
    <w:p w14:paraId="791767AB" w14:textId="77777777" w:rsidR="006030B1" w:rsidRPr="00FF384A" w:rsidRDefault="006030B1" w:rsidP="0079353C">
      <w:pPr>
        <w:pStyle w:val="Akapitzlist"/>
        <w:autoSpaceDN w:val="0"/>
        <w:ind w:left="567"/>
        <w:contextualSpacing/>
        <w:jc w:val="both"/>
        <w:rPr>
          <w:rFonts w:asciiTheme="minorHAnsi" w:hAnsiTheme="minorHAnsi" w:cstheme="minorHAnsi"/>
          <w:bCs/>
          <w:sz w:val="22"/>
          <w:szCs w:val="22"/>
          <w:lang w:val="pl-PL"/>
        </w:rPr>
      </w:pPr>
    </w:p>
    <w:p w14:paraId="11F0F67F" w14:textId="4212B4A4" w:rsidR="006030B1" w:rsidRPr="00FF384A" w:rsidRDefault="006030B1" w:rsidP="0079353C">
      <w:pPr>
        <w:pStyle w:val="Akapitzlist"/>
        <w:numPr>
          <w:ilvl w:val="0"/>
          <w:numId w:val="69"/>
        </w:numPr>
        <w:autoSpaceDN w:val="0"/>
        <w:contextualSpacing/>
        <w:jc w:val="both"/>
        <w:rPr>
          <w:rFonts w:asciiTheme="minorHAnsi" w:hAnsiTheme="minorHAnsi" w:cstheme="minorHAnsi"/>
          <w:bCs/>
          <w:sz w:val="22"/>
          <w:szCs w:val="22"/>
          <w:lang w:val="pl-PL"/>
        </w:rPr>
      </w:pPr>
      <w:r w:rsidRPr="00FF384A">
        <w:rPr>
          <w:rFonts w:asciiTheme="minorHAnsi" w:hAnsiTheme="minorHAnsi" w:cstheme="minorHAnsi"/>
          <w:bCs/>
          <w:sz w:val="22"/>
          <w:szCs w:val="22"/>
          <w:lang w:val="pl-PL"/>
        </w:rPr>
        <w:t>Rozliczenie za zakres prac „Operaty szacunkowe wyceny nieruchomości gruntowych, roślinnych i budowalnych”</w:t>
      </w:r>
      <w:r w:rsidR="0079353C" w:rsidRPr="00FF384A">
        <w:rPr>
          <w:rFonts w:asciiTheme="minorHAnsi" w:hAnsiTheme="minorHAnsi" w:cstheme="minorHAnsi"/>
          <w:bCs/>
          <w:sz w:val="22"/>
          <w:szCs w:val="22"/>
          <w:lang w:val="pl-PL"/>
        </w:rPr>
        <w:t xml:space="preserve"> </w:t>
      </w:r>
      <w:r w:rsidRPr="00FF384A">
        <w:rPr>
          <w:rFonts w:asciiTheme="minorHAnsi" w:hAnsiTheme="minorHAnsi" w:cstheme="minorHAnsi"/>
          <w:bCs/>
          <w:sz w:val="22"/>
          <w:szCs w:val="22"/>
          <w:lang w:val="pl-PL"/>
        </w:rPr>
        <w:t>określone w poz. I</w:t>
      </w:r>
      <w:r w:rsidR="00F625DF">
        <w:rPr>
          <w:rFonts w:asciiTheme="minorHAnsi" w:hAnsiTheme="minorHAnsi" w:cstheme="minorHAnsi"/>
          <w:bCs/>
          <w:sz w:val="22"/>
          <w:szCs w:val="22"/>
          <w:lang w:val="pl-PL"/>
        </w:rPr>
        <w:t>I 1-3</w:t>
      </w:r>
      <w:r w:rsidR="00985F75">
        <w:rPr>
          <w:rFonts w:asciiTheme="minorHAnsi" w:hAnsiTheme="minorHAnsi" w:cstheme="minorHAnsi"/>
          <w:bCs/>
          <w:sz w:val="22"/>
          <w:szCs w:val="22"/>
          <w:lang w:val="pl-PL"/>
        </w:rPr>
        <w:t xml:space="preserve"> Tabeli </w:t>
      </w:r>
      <w:r w:rsidR="00F625DF">
        <w:rPr>
          <w:rFonts w:asciiTheme="minorHAnsi" w:hAnsiTheme="minorHAnsi" w:cstheme="minorHAnsi"/>
          <w:bCs/>
          <w:sz w:val="22"/>
          <w:szCs w:val="22"/>
          <w:lang w:val="pl-PL"/>
        </w:rPr>
        <w:t>2</w:t>
      </w:r>
      <w:r w:rsidRPr="00FF384A">
        <w:rPr>
          <w:rFonts w:asciiTheme="minorHAnsi" w:hAnsiTheme="minorHAnsi" w:cstheme="minorHAnsi"/>
          <w:bCs/>
          <w:sz w:val="22"/>
          <w:szCs w:val="22"/>
          <w:lang w:val="pl-PL"/>
        </w:rPr>
        <w:t xml:space="preserve"> </w:t>
      </w:r>
      <w:r w:rsidRPr="00FF384A">
        <w:rPr>
          <w:rFonts w:asciiTheme="minorHAnsi" w:hAnsiTheme="minorHAnsi" w:cstheme="minorHAnsi"/>
          <w:bCs/>
          <w:sz w:val="22"/>
          <w:szCs w:val="22"/>
        </w:rPr>
        <w:t>Zał. nr 1</w:t>
      </w:r>
      <w:r w:rsidRPr="00FF384A">
        <w:rPr>
          <w:rFonts w:asciiTheme="minorHAnsi" w:hAnsiTheme="minorHAnsi" w:cstheme="minorHAnsi"/>
          <w:bCs/>
          <w:sz w:val="22"/>
          <w:szCs w:val="22"/>
          <w:lang w:val="pl-PL"/>
        </w:rPr>
        <w:t>b</w:t>
      </w:r>
      <w:r w:rsidRPr="00FF384A">
        <w:rPr>
          <w:rFonts w:asciiTheme="minorHAnsi" w:hAnsiTheme="minorHAnsi" w:cstheme="minorHAnsi"/>
          <w:bCs/>
          <w:sz w:val="22"/>
          <w:szCs w:val="22"/>
        </w:rPr>
        <w:t xml:space="preserve"> do Wzoru umowy – „Zakres rzeczowo-finansowy”</w:t>
      </w:r>
      <w:r w:rsidRPr="00FF384A">
        <w:rPr>
          <w:rFonts w:asciiTheme="minorHAnsi" w:hAnsiTheme="minorHAnsi" w:cstheme="minorHAnsi"/>
          <w:bCs/>
          <w:sz w:val="22"/>
          <w:szCs w:val="22"/>
          <w:lang w:val="pl-PL"/>
        </w:rPr>
        <w:t xml:space="preserve"> nastąpi w oparciu o:</w:t>
      </w:r>
    </w:p>
    <w:p w14:paraId="642D24DA" w14:textId="77777777" w:rsidR="006030B1" w:rsidRPr="00FF384A" w:rsidRDefault="006030B1" w:rsidP="0079353C">
      <w:pPr>
        <w:pStyle w:val="Akapitzlist"/>
        <w:numPr>
          <w:ilvl w:val="0"/>
          <w:numId w:val="65"/>
        </w:numPr>
        <w:autoSpaceDN w:val="0"/>
        <w:ind w:left="993" w:hanging="283"/>
        <w:contextualSpacing/>
        <w:jc w:val="both"/>
        <w:rPr>
          <w:rFonts w:asciiTheme="minorHAnsi" w:hAnsiTheme="minorHAnsi" w:cstheme="minorHAnsi"/>
          <w:bCs/>
          <w:sz w:val="22"/>
          <w:szCs w:val="22"/>
          <w:lang w:val="pl-PL"/>
        </w:rPr>
      </w:pPr>
      <w:r w:rsidRPr="00FF384A">
        <w:rPr>
          <w:rFonts w:asciiTheme="minorHAnsi" w:hAnsiTheme="minorHAnsi" w:cstheme="minorHAnsi"/>
          <w:bCs/>
          <w:sz w:val="22"/>
          <w:szCs w:val="22"/>
          <w:lang w:val="pl-PL"/>
        </w:rPr>
        <w:t>faktyczną ilość działek,</w:t>
      </w:r>
    </w:p>
    <w:p w14:paraId="32EB9A4F" w14:textId="0C8A90A6" w:rsidR="006030B1" w:rsidRPr="00FF384A" w:rsidRDefault="006030B1" w:rsidP="0079353C">
      <w:pPr>
        <w:pStyle w:val="Akapitzlist"/>
        <w:numPr>
          <w:ilvl w:val="0"/>
          <w:numId w:val="65"/>
        </w:numPr>
        <w:autoSpaceDN w:val="0"/>
        <w:ind w:left="993" w:hanging="283"/>
        <w:contextualSpacing/>
        <w:jc w:val="both"/>
        <w:rPr>
          <w:rFonts w:asciiTheme="minorHAnsi" w:hAnsiTheme="minorHAnsi" w:cstheme="minorHAnsi"/>
          <w:bCs/>
          <w:sz w:val="22"/>
          <w:szCs w:val="22"/>
          <w:lang w:val="pl-PL"/>
        </w:rPr>
      </w:pPr>
      <w:r w:rsidRPr="00FF384A">
        <w:rPr>
          <w:rFonts w:asciiTheme="minorHAnsi" w:hAnsiTheme="minorHAnsi" w:cstheme="minorHAnsi"/>
          <w:bCs/>
          <w:sz w:val="22"/>
          <w:szCs w:val="22"/>
          <w:lang w:val="pl-PL"/>
        </w:rPr>
        <w:t>ryczałtowe ceny wyceny nieruchomości gruntowych/składników roślinnych/składników budowlanych</w:t>
      </w:r>
      <w:r w:rsidR="0079353C" w:rsidRPr="00FF384A">
        <w:rPr>
          <w:rFonts w:asciiTheme="minorHAnsi" w:hAnsiTheme="minorHAnsi" w:cstheme="minorHAnsi"/>
          <w:bCs/>
          <w:sz w:val="22"/>
          <w:szCs w:val="22"/>
          <w:lang w:val="pl-PL"/>
        </w:rPr>
        <w:t xml:space="preserve"> </w:t>
      </w:r>
      <w:r w:rsidRPr="00FF384A">
        <w:rPr>
          <w:rFonts w:asciiTheme="minorHAnsi" w:hAnsiTheme="minorHAnsi" w:cstheme="minorHAnsi"/>
          <w:bCs/>
          <w:sz w:val="22"/>
          <w:szCs w:val="22"/>
          <w:lang w:val="pl-PL"/>
        </w:rPr>
        <w:t xml:space="preserve">dla 1 działki wskazane w </w:t>
      </w:r>
      <w:r w:rsidRPr="00FF384A">
        <w:rPr>
          <w:rFonts w:asciiTheme="minorHAnsi" w:hAnsiTheme="minorHAnsi" w:cstheme="minorHAnsi"/>
          <w:bCs/>
          <w:sz w:val="22"/>
          <w:szCs w:val="22"/>
        </w:rPr>
        <w:t xml:space="preserve">Zał. nr </w:t>
      </w:r>
      <w:r w:rsidRPr="00FF384A">
        <w:rPr>
          <w:rFonts w:asciiTheme="minorHAnsi" w:hAnsiTheme="minorHAnsi" w:cstheme="minorHAnsi"/>
          <w:bCs/>
          <w:sz w:val="22"/>
          <w:szCs w:val="22"/>
          <w:lang w:val="pl-PL"/>
        </w:rPr>
        <w:t>1b</w:t>
      </w:r>
      <w:r w:rsidRPr="00FF384A">
        <w:rPr>
          <w:rFonts w:asciiTheme="minorHAnsi" w:hAnsiTheme="minorHAnsi" w:cstheme="minorHAnsi"/>
          <w:bCs/>
          <w:sz w:val="22"/>
          <w:szCs w:val="22"/>
        </w:rPr>
        <w:t xml:space="preserve"> do Wzoru umowy – „Zakres rzeczowo-finansowy”</w:t>
      </w:r>
      <w:r w:rsidRPr="00FF384A">
        <w:rPr>
          <w:rFonts w:asciiTheme="minorHAnsi" w:hAnsiTheme="minorHAnsi" w:cstheme="minorHAnsi"/>
          <w:bCs/>
          <w:sz w:val="22"/>
          <w:szCs w:val="22"/>
          <w:lang w:val="pl-PL"/>
        </w:rPr>
        <w:t>.</w:t>
      </w:r>
    </w:p>
    <w:p w14:paraId="17BE21D9" w14:textId="0D77739E" w:rsidR="00F5182C" w:rsidRPr="00FF384A" w:rsidRDefault="006030B1" w:rsidP="0079353C">
      <w:pPr>
        <w:tabs>
          <w:tab w:val="left" w:pos="1080"/>
        </w:tabs>
        <w:autoSpaceDN w:val="0"/>
        <w:contextualSpacing/>
        <w:jc w:val="both"/>
        <w:rPr>
          <w:rFonts w:asciiTheme="minorHAnsi" w:hAnsiTheme="minorHAnsi" w:cstheme="minorHAnsi"/>
          <w:b/>
          <w:sz w:val="22"/>
          <w:szCs w:val="22"/>
        </w:rPr>
      </w:pPr>
      <w:r w:rsidRPr="00FF384A">
        <w:rPr>
          <w:rFonts w:asciiTheme="minorHAnsi" w:hAnsiTheme="minorHAnsi" w:cstheme="minorHAnsi"/>
          <w:b/>
          <w:sz w:val="22"/>
          <w:szCs w:val="22"/>
        </w:rPr>
        <w:tab/>
      </w:r>
    </w:p>
    <w:p w14:paraId="06876AC8" w14:textId="0A5957D5" w:rsidR="00F5182C" w:rsidRPr="00FF384A" w:rsidRDefault="00F5182C" w:rsidP="0079353C">
      <w:pPr>
        <w:numPr>
          <w:ilvl w:val="0"/>
          <w:numId w:val="12"/>
        </w:numPr>
        <w:overflowPunct w:val="0"/>
        <w:autoSpaceDE w:val="0"/>
        <w:autoSpaceDN w:val="0"/>
        <w:adjustRightInd w:val="0"/>
        <w:ind w:left="284" w:hanging="284"/>
        <w:contextualSpacing/>
        <w:jc w:val="both"/>
        <w:textAlignment w:val="baseline"/>
        <w:rPr>
          <w:rFonts w:asciiTheme="minorHAnsi" w:hAnsiTheme="minorHAnsi" w:cstheme="minorHAnsi"/>
          <w:sz w:val="22"/>
          <w:szCs w:val="22"/>
        </w:rPr>
      </w:pPr>
      <w:r w:rsidRPr="00FF384A">
        <w:rPr>
          <w:rFonts w:asciiTheme="minorHAnsi" w:hAnsiTheme="minorHAnsi" w:cstheme="minorHAnsi"/>
          <w:sz w:val="22"/>
          <w:szCs w:val="22"/>
        </w:rPr>
        <w:t>Wynagrodzenie za wykonanie przedmiotu umowy obejmuje wszystkie koszty związane z jego wykonaniem, w tym m.in</w:t>
      </w:r>
      <w:r w:rsidRPr="00FF384A">
        <w:rPr>
          <w:rFonts w:asciiTheme="minorHAnsi" w:hAnsiTheme="minorHAnsi" w:cstheme="minorHAnsi"/>
          <w:color w:val="000000"/>
          <w:sz w:val="22"/>
          <w:szCs w:val="22"/>
          <w:lang w:eastAsia="ar-SA"/>
        </w:rPr>
        <w:t>. koszty:</w:t>
      </w:r>
    </w:p>
    <w:p w14:paraId="14182525" w14:textId="77777777" w:rsidR="00F5182C" w:rsidRPr="00FF384A" w:rsidRDefault="00F5182C" w:rsidP="0079353C">
      <w:pPr>
        <w:numPr>
          <w:ilvl w:val="0"/>
          <w:numId w:val="15"/>
        </w:numPr>
        <w:contextualSpacing/>
        <w:jc w:val="both"/>
        <w:rPr>
          <w:rFonts w:asciiTheme="minorHAnsi" w:hAnsiTheme="minorHAnsi" w:cstheme="minorHAnsi"/>
          <w:color w:val="000000"/>
          <w:sz w:val="22"/>
          <w:szCs w:val="22"/>
        </w:rPr>
      </w:pPr>
      <w:r w:rsidRPr="00FF384A">
        <w:rPr>
          <w:rFonts w:asciiTheme="minorHAnsi" w:hAnsiTheme="minorHAnsi" w:cstheme="minorHAnsi"/>
          <w:color w:val="000000"/>
          <w:sz w:val="22"/>
          <w:szCs w:val="22"/>
        </w:rPr>
        <w:t>uzyskania niezbędnych opinii i uzgodnień (zewnętrznych i wewnętrznych),</w:t>
      </w:r>
    </w:p>
    <w:p w14:paraId="7D55AF8A" w14:textId="77777777" w:rsidR="00F5182C" w:rsidRPr="00FF384A" w:rsidRDefault="00F5182C" w:rsidP="0079353C">
      <w:pPr>
        <w:numPr>
          <w:ilvl w:val="0"/>
          <w:numId w:val="15"/>
        </w:numPr>
        <w:contextualSpacing/>
        <w:jc w:val="both"/>
        <w:rPr>
          <w:rFonts w:asciiTheme="minorHAnsi" w:hAnsiTheme="minorHAnsi" w:cstheme="minorHAnsi"/>
          <w:color w:val="000000"/>
          <w:sz w:val="22"/>
          <w:szCs w:val="22"/>
        </w:rPr>
      </w:pPr>
      <w:r w:rsidRPr="00FF384A">
        <w:rPr>
          <w:rFonts w:asciiTheme="minorHAnsi" w:hAnsiTheme="minorHAnsi" w:cstheme="minorHAnsi"/>
          <w:color w:val="000000"/>
          <w:sz w:val="22"/>
          <w:szCs w:val="22"/>
        </w:rPr>
        <w:t>związane z organizacją Rad Technicznych,</w:t>
      </w:r>
    </w:p>
    <w:p w14:paraId="5B3C3CB0" w14:textId="77777777" w:rsidR="00F5182C" w:rsidRPr="00FF384A" w:rsidRDefault="00F5182C" w:rsidP="0079353C">
      <w:pPr>
        <w:numPr>
          <w:ilvl w:val="0"/>
          <w:numId w:val="15"/>
        </w:numPr>
        <w:contextualSpacing/>
        <w:jc w:val="both"/>
        <w:rPr>
          <w:rFonts w:asciiTheme="minorHAnsi" w:hAnsiTheme="minorHAnsi" w:cstheme="minorHAnsi"/>
          <w:color w:val="000000"/>
          <w:sz w:val="22"/>
          <w:szCs w:val="22"/>
        </w:rPr>
      </w:pPr>
      <w:r w:rsidRPr="00FF384A">
        <w:rPr>
          <w:rFonts w:asciiTheme="minorHAnsi" w:hAnsiTheme="minorHAnsi" w:cstheme="minorHAnsi"/>
          <w:color w:val="000000"/>
          <w:sz w:val="22"/>
          <w:szCs w:val="22"/>
        </w:rPr>
        <w:t>związane z wejściem na teren lub korzystania z innych nieruchomości lub obiektów, uzyskania zgód ich właścicieli,</w:t>
      </w:r>
    </w:p>
    <w:p w14:paraId="30F11A02" w14:textId="77777777" w:rsidR="00F5182C" w:rsidRPr="00FF384A" w:rsidRDefault="00F5182C" w:rsidP="0079353C">
      <w:pPr>
        <w:numPr>
          <w:ilvl w:val="0"/>
          <w:numId w:val="15"/>
        </w:numPr>
        <w:autoSpaceDE w:val="0"/>
        <w:autoSpaceDN w:val="0"/>
        <w:adjustRightInd w:val="0"/>
        <w:contextualSpacing/>
        <w:rPr>
          <w:rFonts w:asciiTheme="minorHAnsi" w:hAnsiTheme="minorHAnsi" w:cstheme="minorHAnsi"/>
          <w:color w:val="000000"/>
          <w:sz w:val="22"/>
          <w:szCs w:val="22"/>
        </w:rPr>
      </w:pPr>
      <w:r w:rsidRPr="00FF384A">
        <w:rPr>
          <w:rFonts w:asciiTheme="minorHAnsi" w:hAnsiTheme="minorHAnsi" w:cstheme="minorHAnsi"/>
          <w:color w:val="000000"/>
          <w:sz w:val="22"/>
          <w:szCs w:val="22"/>
        </w:rPr>
        <w:t xml:space="preserve">szkód powstałych w trakcie prac w stosunku do osób trzecich, </w:t>
      </w:r>
    </w:p>
    <w:p w14:paraId="2C7F920C" w14:textId="77777777" w:rsidR="00F5182C" w:rsidRPr="00FF384A" w:rsidRDefault="00F5182C" w:rsidP="0079353C">
      <w:pPr>
        <w:numPr>
          <w:ilvl w:val="0"/>
          <w:numId w:val="15"/>
        </w:numPr>
        <w:contextualSpacing/>
        <w:jc w:val="both"/>
        <w:rPr>
          <w:rFonts w:asciiTheme="minorHAnsi" w:hAnsiTheme="minorHAnsi" w:cstheme="minorHAnsi"/>
          <w:color w:val="000000"/>
          <w:sz w:val="22"/>
          <w:szCs w:val="22"/>
        </w:rPr>
      </w:pPr>
      <w:r w:rsidRPr="00FF384A">
        <w:rPr>
          <w:rFonts w:asciiTheme="minorHAnsi" w:hAnsiTheme="minorHAnsi" w:cstheme="minorHAnsi"/>
          <w:color w:val="000000"/>
          <w:sz w:val="22"/>
          <w:szCs w:val="22"/>
        </w:rPr>
        <w:t>opłat związanych z uzyskaniem danych,</w:t>
      </w:r>
    </w:p>
    <w:p w14:paraId="3512AF9A" w14:textId="77777777" w:rsidR="00F5182C" w:rsidRPr="00FF384A" w:rsidRDefault="00F5182C" w:rsidP="0079353C">
      <w:pPr>
        <w:numPr>
          <w:ilvl w:val="0"/>
          <w:numId w:val="15"/>
        </w:numPr>
        <w:contextualSpacing/>
        <w:jc w:val="both"/>
        <w:rPr>
          <w:rFonts w:asciiTheme="minorHAnsi" w:hAnsiTheme="minorHAnsi" w:cstheme="minorHAnsi"/>
          <w:color w:val="000000"/>
          <w:sz w:val="22"/>
          <w:szCs w:val="22"/>
        </w:rPr>
      </w:pPr>
      <w:r w:rsidRPr="00FF384A">
        <w:rPr>
          <w:rFonts w:asciiTheme="minorHAnsi" w:hAnsiTheme="minorHAnsi" w:cstheme="minorHAnsi"/>
          <w:color w:val="000000"/>
          <w:sz w:val="22"/>
          <w:szCs w:val="22"/>
        </w:rPr>
        <w:t>pozostałe koszty niezbędne do prawidłowego wykonania zamówienia.</w:t>
      </w:r>
    </w:p>
    <w:p w14:paraId="543B9095" w14:textId="77777777" w:rsidR="00F5182C" w:rsidRPr="00FF384A" w:rsidRDefault="00F5182C" w:rsidP="0079353C">
      <w:pPr>
        <w:contextualSpacing/>
        <w:jc w:val="both"/>
        <w:rPr>
          <w:rFonts w:asciiTheme="minorHAnsi" w:hAnsiTheme="minorHAnsi" w:cstheme="minorHAnsi"/>
          <w:b/>
          <w:sz w:val="22"/>
          <w:szCs w:val="22"/>
        </w:rPr>
      </w:pPr>
    </w:p>
    <w:p w14:paraId="671F9285" w14:textId="77777777" w:rsidR="006C08FD" w:rsidRPr="00FF384A" w:rsidRDefault="006C08FD" w:rsidP="0079353C">
      <w:pPr>
        <w:ind w:left="1060"/>
        <w:contextualSpacing/>
        <w:jc w:val="both"/>
        <w:rPr>
          <w:rFonts w:asciiTheme="minorHAnsi" w:hAnsiTheme="minorHAnsi" w:cstheme="minorHAnsi"/>
          <w:color w:val="000000"/>
          <w:sz w:val="22"/>
          <w:szCs w:val="22"/>
        </w:rPr>
      </w:pPr>
    </w:p>
    <w:p w14:paraId="5F39A71D" w14:textId="17868A67" w:rsidR="003C65BE" w:rsidRPr="00FF384A" w:rsidRDefault="003C65BE" w:rsidP="0079353C">
      <w:pPr>
        <w:spacing w:after="120"/>
        <w:jc w:val="center"/>
        <w:rPr>
          <w:rFonts w:asciiTheme="minorHAnsi" w:hAnsiTheme="minorHAnsi" w:cstheme="minorHAnsi"/>
          <w:b/>
          <w:sz w:val="22"/>
          <w:szCs w:val="22"/>
        </w:rPr>
      </w:pPr>
      <w:r w:rsidRPr="00FF384A">
        <w:rPr>
          <w:rFonts w:asciiTheme="minorHAnsi" w:hAnsiTheme="minorHAnsi" w:cstheme="minorHAnsi"/>
          <w:b/>
          <w:sz w:val="22"/>
          <w:szCs w:val="22"/>
        </w:rPr>
        <w:t>§ 4</w:t>
      </w:r>
    </w:p>
    <w:p w14:paraId="41CCDC53" w14:textId="77777777" w:rsidR="003C65BE" w:rsidRPr="00FF384A" w:rsidRDefault="003C65BE" w:rsidP="0079353C">
      <w:pPr>
        <w:pStyle w:val="Akapitzlist"/>
        <w:numPr>
          <w:ilvl w:val="6"/>
          <w:numId w:val="39"/>
        </w:numPr>
        <w:ind w:left="284" w:hanging="284"/>
        <w:contextualSpacing/>
        <w:jc w:val="both"/>
        <w:rPr>
          <w:rFonts w:asciiTheme="minorHAnsi" w:hAnsiTheme="minorHAnsi" w:cstheme="minorHAnsi"/>
          <w:sz w:val="22"/>
          <w:szCs w:val="22"/>
        </w:rPr>
      </w:pPr>
      <w:r w:rsidRPr="00FF384A">
        <w:rPr>
          <w:rFonts w:asciiTheme="minorHAnsi" w:hAnsiTheme="minorHAnsi" w:cstheme="minorHAnsi"/>
          <w:sz w:val="22"/>
          <w:szCs w:val="22"/>
        </w:rPr>
        <w:t xml:space="preserve">Zamawiający zastrzega sobie prawo bez odszkodowania i bez uprzedniej zgody </w:t>
      </w:r>
      <w:r w:rsidRPr="00FF384A">
        <w:rPr>
          <w:rFonts w:asciiTheme="minorHAnsi" w:hAnsiTheme="minorHAnsi" w:cstheme="minorHAnsi"/>
          <w:sz w:val="22"/>
          <w:szCs w:val="22"/>
          <w:lang w:val="pl-PL"/>
        </w:rPr>
        <w:t>Wykonawcy</w:t>
      </w:r>
      <w:r w:rsidRPr="00FF384A">
        <w:rPr>
          <w:rFonts w:asciiTheme="minorHAnsi" w:hAnsiTheme="minorHAnsi" w:cstheme="minorHAnsi"/>
          <w:sz w:val="22"/>
          <w:szCs w:val="22"/>
        </w:rPr>
        <w:t xml:space="preserve"> do </w:t>
      </w:r>
      <w:r w:rsidRPr="00FF384A">
        <w:rPr>
          <w:rFonts w:asciiTheme="minorHAnsi" w:hAnsiTheme="minorHAnsi" w:cstheme="minorHAnsi"/>
          <w:sz w:val="22"/>
          <w:szCs w:val="22"/>
          <w:lang w:val="pl-PL"/>
        </w:rPr>
        <w:t>ograniczenia</w:t>
      </w:r>
      <w:r w:rsidRPr="00FF384A">
        <w:rPr>
          <w:rFonts w:asciiTheme="minorHAnsi" w:hAnsiTheme="minorHAnsi" w:cstheme="minorHAnsi"/>
          <w:sz w:val="22"/>
          <w:szCs w:val="22"/>
        </w:rPr>
        <w:t xml:space="preserve"> zakresu będącego przedmiotem umowy, w szczególności w przypadkach o których mowa w ust. 2, z zastrzeżeniem</w:t>
      </w:r>
      <w:r w:rsidRPr="00FF384A">
        <w:rPr>
          <w:rFonts w:asciiTheme="minorHAnsi" w:hAnsiTheme="minorHAnsi" w:cstheme="minorHAnsi"/>
          <w:sz w:val="22"/>
          <w:szCs w:val="22"/>
          <w:lang w:val="pl-PL"/>
        </w:rPr>
        <w:t>,</w:t>
      </w:r>
      <w:r w:rsidRPr="00FF384A">
        <w:rPr>
          <w:rFonts w:asciiTheme="minorHAnsi" w:hAnsiTheme="minorHAnsi" w:cstheme="minorHAnsi"/>
          <w:sz w:val="22"/>
          <w:szCs w:val="22"/>
        </w:rPr>
        <w:t xml:space="preserve"> że </w:t>
      </w:r>
      <w:r w:rsidRPr="00FF384A">
        <w:rPr>
          <w:rFonts w:asciiTheme="minorHAnsi" w:eastAsia="Times New Roman" w:hAnsiTheme="minorHAnsi" w:cstheme="minorHAnsi"/>
          <w:sz w:val="22"/>
          <w:szCs w:val="22"/>
          <w:lang w:eastAsia="ar-SA"/>
        </w:rPr>
        <w:t xml:space="preserve">minimalna wielkość świadczenia </w:t>
      </w:r>
      <w:r w:rsidRPr="00FF384A">
        <w:rPr>
          <w:rFonts w:asciiTheme="minorHAnsi" w:eastAsia="Times New Roman" w:hAnsiTheme="minorHAnsi" w:cstheme="minorHAnsi"/>
          <w:sz w:val="22"/>
          <w:szCs w:val="22"/>
          <w:lang w:val="pl-PL" w:eastAsia="ar-SA"/>
        </w:rPr>
        <w:t>Wykonawcy</w:t>
      </w:r>
      <w:r w:rsidRPr="00FF384A">
        <w:rPr>
          <w:rFonts w:asciiTheme="minorHAnsi" w:eastAsia="Times New Roman" w:hAnsiTheme="minorHAnsi" w:cstheme="minorHAnsi"/>
          <w:sz w:val="22"/>
          <w:szCs w:val="22"/>
          <w:lang w:eastAsia="ar-SA"/>
        </w:rPr>
        <w:t xml:space="preserve"> w ramach umowy polegać będzie na wykonaniu</w:t>
      </w:r>
      <w:r w:rsidRPr="00FF384A">
        <w:rPr>
          <w:rFonts w:asciiTheme="minorHAnsi" w:hAnsiTheme="minorHAnsi" w:cstheme="minorHAnsi"/>
          <w:sz w:val="22"/>
          <w:szCs w:val="22"/>
          <w:lang w:eastAsia="ar-SA"/>
        </w:rPr>
        <w:t xml:space="preserve"> zakresu, o którym mowa w </w:t>
      </w:r>
      <w:r w:rsidRPr="00FF384A">
        <w:rPr>
          <w:rFonts w:asciiTheme="minorHAnsi" w:hAnsiTheme="minorHAnsi" w:cstheme="minorHAnsi"/>
          <w:sz w:val="22"/>
          <w:szCs w:val="22"/>
        </w:rPr>
        <w:t>§ 2 ust. 2 pkt 2.1 umowy</w:t>
      </w:r>
      <w:r w:rsidRPr="00FF384A">
        <w:rPr>
          <w:rFonts w:asciiTheme="minorHAnsi" w:hAnsiTheme="minorHAnsi" w:cstheme="minorHAnsi"/>
          <w:sz w:val="22"/>
          <w:szCs w:val="22"/>
          <w:lang w:val="pl-PL"/>
        </w:rPr>
        <w:t xml:space="preserve">, tj. </w:t>
      </w:r>
      <w:r w:rsidRPr="00FF384A">
        <w:rPr>
          <w:rFonts w:asciiTheme="minorHAnsi" w:hAnsiTheme="minorHAnsi" w:cstheme="minorHAnsi"/>
          <w:sz w:val="22"/>
          <w:szCs w:val="22"/>
        </w:rPr>
        <w:t>opracowania projektu budowlanego i wykonawczego</w:t>
      </w:r>
      <w:r w:rsidRPr="00FF384A">
        <w:rPr>
          <w:rFonts w:asciiTheme="minorHAnsi" w:hAnsiTheme="minorHAnsi" w:cstheme="minorHAnsi"/>
          <w:sz w:val="22"/>
          <w:szCs w:val="22"/>
          <w:lang w:val="pl-PL"/>
        </w:rPr>
        <w:t xml:space="preserve"> dla </w:t>
      </w:r>
      <w:r w:rsidRPr="00FF384A">
        <w:rPr>
          <w:rFonts w:asciiTheme="minorHAnsi" w:hAnsiTheme="minorHAnsi" w:cstheme="minorHAnsi"/>
          <w:sz w:val="22"/>
          <w:szCs w:val="22"/>
        </w:rPr>
        <w:t>lew</w:t>
      </w:r>
      <w:r w:rsidRPr="00FF384A">
        <w:rPr>
          <w:rFonts w:asciiTheme="minorHAnsi" w:hAnsiTheme="minorHAnsi" w:cstheme="minorHAnsi"/>
          <w:sz w:val="22"/>
          <w:szCs w:val="22"/>
          <w:lang w:val="pl-PL"/>
        </w:rPr>
        <w:t>ego wału rzeki Babulówki</w:t>
      </w:r>
      <w:r w:rsidRPr="00FF384A">
        <w:rPr>
          <w:rFonts w:asciiTheme="minorHAnsi" w:hAnsiTheme="minorHAnsi" w:cstheme="minorHAnsi"/>
          <w:sz w:val="22"/>
          <w:szCs w:val="22"/>
        </w:rPr>
        <w:t xml:space="preserve"> w km 0+000 – 2+200</w:t>
      </w:r>
      <w:r w:rsidRPr="00FF384A">
        <w:rPr>
          <w:rFonts w:asciiTheme="minorHAnsi" w:hAnsiTheme="minorHAnsi" w:cstheme="minorHAnsi"/>
          <w:sz w:val="22"/>
          <w:szCs w:val="22"/>
          <w:lang w:val="pl-PL"/>
        </w:rPr>
        <w:t xml:space="preserve"> oraz</w:t>
      </w:r>
      <w:r w:rsidRPr="00FF384A">
        <w:rPr>
          <w:rFonts w:asciiTheme="minorHAnsi" w:hAnsiTheme="minorHAnsi" w:cstheme="minorHAnsi"/>
          <w:sz w:val="22"/>
          <w:szCs w:val="22"/>
        </w:rPr>
        <w:t xml:space="preserve"> praw</w:t>
      </w:r>
      <w:r w:rsidRPr="00FF384A">
        <w:rPr>
          <w:rFonts w:asciiTheme="minorHAnsi" w:hAnsiTheme="minorHAnsi" w:cstheme="minorHAnsi"/>
          <w:sz w:val="22"/>
          <w:szCs w:val="22"/>
          <w:lang w:val="pl-PL"/>
        </w:rPr>
        <w:t>ego wału rzeki Babulówki</w:t>
      </w:r>
      <w:r w:rsidRPr="00FF384A">
        <w:rPr>
          <w:rFonts w:asciiTheme="minorHAnsi" w:hAnsiTheme="minorHAnsi" w:cstheme="minorHAnsi"/>
          <w:sz w:val="22"/>
          <w:szCs w:val="22"/>
        </w:rPr>
        <w:t xml:space="preserve"> w km 0+000 – 2+000</w:t>
      </w:r>
      <w:r w:rsidRPr="00FF384A">
        <w:rPr>
          <w:rFonts w:asciiTheme="minorHAnsi" w:hAnsiTheme="minorHAnsi" w:cstheme="minorHAnsi"/>
          <w:sz w:val="22"/>
          <w:szCs w:val="22"/>
          <w:lang w:val="pl-PL"/>
        </w:rPr>
        <w:t>.</w:t>
      </w:r>
    </w:p>
    <w:p w14:paraId="6B2D3F5B" w14:textId="77777777" w:rsidR="003C65BE" w:rsidRPr="00FF384A" w:rsidRDefault="003C65BE" w:rsidP="0079353C">
      <w:pPr>
        <w:pStyle w:val="Akapitzlist"/>
        <w:numPr>
          <w:ilvl w:val="6"/>
          <w:numId w:val="39"/>
        </w:numPr>
        <w:ind w:left="284" w:hanging="284"/>
        <w:contextualSpacing/>
        <w:jc w:val="both"/>
        <w:rPr>
          <w:rFonts w:asciiTheme="minorHAnsi" w:hAnsiTheme="minorHAnsi" w:cstheme="minorHAnsi"/>
          <w:sz w:val="22"/>
          <w:szCs w:val="22"/>
        </w:rPr>
      </w:pPr>
      <w:r w:rsidRPr="00FF384A">
        <w:rPr>
          <w:rFonts w:asciiTheme="minorHAnsi" w:hAnsiTheme="minorHAnsi" w:cstheme="minorHAnsi"/>
          <w:sz w:val="22"/>
          <w:szCs w:val="22"/>
        </w:rPr>
        <w:t>Zamawiający zastrzega sobie prawo</w:t>
      </w:r>
      <w:r w:rsidRPr="00FF384A">
        <w:rPr>
          <w:rFonts w:asciiTheme="minorHAnsi" w:hAnsiTheme="minorHAnsi" w:cstheme="minorHAnsi"/>
          <w:sz w:val="22"/>
          <w:szCs w:val="22"/>
          <w:lang w:val="pl-PL"/>
        </w:rPr>
        <w:t xml:space="preserve"> do ograniczenia zakresu będącego przedmiotem umowy w następujących przypadkach: </w:t>
      </w:r>
    </w:p>
    <w:p w14:paraId="3347C503" w14:textId="53F504FF" w:rsidR="00661538" w:rsidRPr="00FF384A" w:rsidRDefault="002C727C" w:rsidP="00F625DF">
      <w:pPr>
        <w:pStyle w:val="Akapitzlist"/>
        <w:numPr>
          <w:ilvl w:val="0"/>
          <w:numId w:val="55"/>
        </w:numPr>
        <w:ind w:left="993" w:hanging="284"/>
        <w:contextualSpacing/>
        <w:jc w:val="both"/>
        <w:rPr>
          <w:rFonts w:asciiTheme="minorHAnsi" w:hAnsiTheme="minorHAnsi" w:cstheme="minorHAnsi"/>
          <w:sz w:val="22"/>
          <w:szCs w:val="22"/>
        </w:rPr>
      </w:pPr>
      <w:r>
        <w:rPr>
          <w:rFonts w:asciiTheme="minorHAnsi" w:hAnsiTheme="minorHAnsi" w:cstheme="minorHAnsi"/>
          <w:sz w:val="22"/>
          <w:szCs w:val="22"/>
          <w:lang w:val="pl-PL"/>
        </w:rPr>
        <w:t>g</w:t>
      </w:r>
      <w:r w:rsidR="003C65BE" w:rsidRPr="00FF384A">
        <w:rPr>
          <w:rFonts w:asciiTheme="minorHAnsi" w:hAnsiTheme="minorHAnsi" w:cstheme="minorHAnsi"/>
          <w:sz w:val="22"/>
          <w:szCs w:val="22"/>
          <w:lang w:val="pl-PL"/>
        </w:rPr>
        <w:t>dy</w:t>
      </w:r>
      <w:r>
        <w:rPr>
          <w:rFonts w:asciiTheme="minorHAnsi" w:hAnsiTheme="minorHAnsi" w:cstheme="minorHAnsi"/>
          <w:sz w:val="22"/>
          <w:szCs w:val="22"/>
          <w:lang w:val="pl-PL"/>
        </w:rPr>
        <w:t xml:space="preserve"> </w:t>
      </w:r>
      <w:r w:rsidRPr="005D05C5">
        <w:rPr>
          <w:rFonts w:asciiTheme="minorHAnsi" w:hAnsiTheme="minorHAnsi" w:cstheme="minorHAnsi"/>
          <w:sz w:val="22"/>
          <w:szCs w:val="22"/>
        </w:rPr>
        <w:t>na podstawie projektowanych rzędnych wynikających z uzgodnienia z RZGW w Krakowie</w:t>
      </w:r>
      <w:r>
        <w:rPr>
          <w:rFonts w:asciiTheme="minorHAnsi" w:hAnsiTheme="minorHAnsi" w:cstheme="minorHAnsi"/>
          <w:sz w:val="22"/>
          <w:szCs w:val="22"/>
          <w:lang w:val="pl-PL"/>
        </w:rPr>
        <w:t xml:space="preserve"> oraz</w:t>
      </w:r>
      <w:r w:rsidR="003C65BE" w:rsidRPr="00FF384A">
        <w:rPr>
          <w:rFonts w:asciiTheme="minorHAnsi" w:hAnsiTheme="minorHAnsi" w:cstheme="minorHAnsi"/>
          <w:sz w:val="22"/>
          <w:szCs w:val="22"/>
          <w:lang w:val="pl-PL"/>
        </w:rPr>
        <w:t xml:space="preserve"> w wyniku </w:t>
      </w:r>
      <w:r w:rsidR="00724EC4" w:rsidRPr="005D05C5">
        <w:rPr>
          <w:rFonts w:asciiTheme="minorHAnsi" w:hAnsiTheme="minorHAnsi" w:cstheme="minorHAnsi"/>
          <w:sz w:val="22"/>
          <w:szCs w:val="22"/>
        </w:rPr>
        <w:t>przeprowadzonej analizy hydraulicznej podpartej obliczeniami hydrauliczno-hydrologicznymi oraz modelowaniem hydraulicznym</w:t>
      </w:r>
      <w:r w:rsidR="003C65BE" w:rsidRPr="00FF384A">
        <w:rPr>
          <w:rFonts w:asciiTheme="minorHAnsi" w:hAnsiTheme="minorHAnsi" w:cstheme="minorHAnsi"/>
          <w:sz w:val="22"/>
          <w:szCs w:val="22"/>
          <w:lang w:val="pl-PL"/>
        </w:rPr>
        <w:t xml:space="preserve"> dla odcinków obwałowań: lewy w km 2+200-6+600, prawy w km 2+000- 6+584 </w:t>
      </w:r>
      <w:r w:rsidR="003C65BE" w:rsidRPr="00FF384A">
        <w:rPr>
          <w:rFonts w:asciiTheme="minorHAnsi" w:hAnsiTheme="minorHAnsi" w:cstheme="minorHAnsi"/>
          <w:sz w:val="22"/>
          <w:szCs w:val="22"/>
          <w:lang w:eastAsia="ar-SA"/>
        </w:rPr>
        <w:t>o który</w:t>
      </w:r>
      <w:r w:rsidR="003C65BE" w:rsidRPr="00FF384A">
        <w:rPr>
          <w:rFonts w:asciiTheme="minorHAnsi" w:hAnsiTheme="minorHAnsi" w:cstheme="minorHAnsi"/>
          <w:sz w:val="22"/>
          <w:szCs w:val="22"/>
          <w:lang w:val="pl-PL" w:eastAsia="ar-SA"/>
        </w:rPr>
        <w:t>ch</w:t>
      </w:r>
      <w:r w:rsidR="003C65BE" w:rsidRPr="00FF384A">
        <w:rPr>
          <w:rFonts w:asciiTheme="minorHAnsi" w:hAnsiTheme="minorHAnsi" w:cstheme="minorHAnsi"/>
          <w:sz w:val="22"/>
          <w:szCs w:val="22"/>
          <w:lang w:eastAsia="ar-SA"/>
        </w:rPr>
        <w:t xml:space="preserve"> mowa w </w:t>
      </w:r>
      <w:r w:rsidR="003C65BE" w:rsidRPr="00FF384A">
        <w:rPr>
          <w:rFonts w:asciiTheme="minorHAnsi" w:hAnsiTheme="minorHAnsi" w:cstheme="minorHAnsi"/>
          <w:sz w:val="22"/>
          <w:szCs w:val="22"/>
        </w:rPr>
        <w:t>§ 2 ust. 2 pkt 2.</w:t>
      </w:r>
      <w:r w:rsidR="003C65BE" w:rsidRPr="00FF384A">
        <w:rPr>
          <w:rFonts w:asciiTheme="minorHAnsi" w:hAnsiTheme="minorHAnsi" w:cstheme="minorHAnsi"/>
          <w:sz w:val="22"/>
          <w:szCs w:val="22"/>
          <w:lang w:val="pl-PL"/>
        </w:rPr>
        <w:t>2</w:t>
      </w:r>
      <w:r w:rsidR="003C65BE" w:rsidRPr="00FF384A">
        <w:rPr>
          <w:rFonts w:asciiTheme="minorHAnsi" w:hAnsiTheme="minorHAnsi" w:cstheme="minorHAnsi"/>
          <w:sz w:val="22"/>
          <w:szCs w:val="22"/>
        </w:rPr>
        <w:t xml:space="preserve"> umowy</w:t>
      </w:r>
      <w:r w:rsidR="003C65BE" w:rsidRPr="00FF384A">
        <w:rPr>
          <w:rFonts w:asciiTheme="minorHAnsi" w:hAnsiTheme="minorHAnsi" w:cstheme="minorHAnsi"/>
          <w:sz w:val="22"/>
          <w:szCs w:val="22"/>
          <w:lang w:val="pl-PL"/>
        </w:rPr>
        <w:t xml:space="preserve">, </w:t>
      </w:r>
      <w:r w:rsidR="000F3F30">
        <w:rPr>
          <w:rFonts w:asciiTheme="minorHAnsi" w:hAnsiTheme="minorHAnsi" w:cstheme="minorHAnsi"/>
          <w:sz w:val="22"/>
          <w:szCs w:val="22"/>
          <w:lang w:val="pl-PL"/>
        </w:rPr>
        <w:t>zo</w:t>
      </w:r>
      <w:r w:rsidR="00857A09">
        <w:rPr>
          <w:rFonts w:asciiTheme="minorHAnsi" w:hAnsiTheme="minorHAnsi" w:cstheme="minorHAnsi"/>
          <w:sz w:val="22"/>
          <w:szCs w:val="22"/>
          <w:lang w:val="pl-PL"/>
        </w:rPr>
        <w:t xml:space="preserve">stanie określona </w:t>
      </w:r>
      <w:r w:rsidR="00F625DF" w:rsidRPr="005D05C5">
        <w:rPr>
          <w:rFonts w:asciiTheme="minorHAnsi" w:hAnsiTheme="minorHAnsi" w:cstheme="minorHAnsi"/>
          <w:sz w:val="22"/>
          <w:szCs w:val="22"/>
        </w:rPr>
        <w:t>wymagana</w:t>
      </w:r>
      <w:r w:rsidR="00857A09" w:rsidRPr="005D05C5">
        <w:rPr>
          <w:rFonts w:asciiTheme="minorHAnsi" w:hAnsiTheme="minorHAnsi" w:cstheme="minorHAnsi"/>
          <w:sz w:val="22"/>
          <w:szCs w:val="22"/>
        </w:rPr>
        <w:t xml:space="preserve"> długość odcinków obwałowań przeznaczona do aktualizacji dokumentacji</w:t>
      </w:r>
      <w:r w:rsidR="00857A09">
        <w:rPr>
          <w:rFonts w:asciiTheme="minorHAnsi" w:hAnsiTheme="minorHAnsi" w:cstheme="minorHAnsi"/>
          <w:sz w:val="22"/>
          <w:szCs w:val="22"/>
          <w:lang w:val="pl-PL"/>
        </w:rPr>
        <w:t>.</w:t>
      </w:r>
      <w:r w:rsidR="003C65BE" w:rsidRPr="00FF384A">
        <w:rPr>
          <w:rFonts w:asciiTheme="minorHAnsi" w:hAnsiTheme="minorHAnsi" w:cstheme="minorHAnsi"/>
          <w:sz w:val="22"/>
          <w:szCs w:val="22"/>
          <w:lang w:val="pl-PL"/>
        </w:rPr>
        <w:t xml:space="preserve"> </w:t>
      </w:r>
    </w:p>
    <w:p w14:paraId="74142BB5" w14:textId="33EBE758" w:rsidR="003C65BE" w:rsidRPr="00F625DF" w:rsidRDefault="003C65BE" w:rsidP="00F625DF">
      <w:pPr>
        <w:pStyle w:val="Akapitzlist"/>
        <w:ind w:left="993" w:hanging="284"/>
        <w:contextualSpacing/>
        <w:jc w:val="both"/>
        <w:rPr>
          <w:rFonts w:asciiTheme="minorHAnsi" w:hAnsiTheme="minorHAnsi" w:cstheme="minorHAnsi"/>
          <w:sz w:val="22"/>
          <w:szCs w:val="22"/>
        </w:rPr>
      </w:pPr>
      <w:r w:rsidRPr="00FF384A">
        <w:rPr>
          <w:rFonts w:asciiTheme="minorHAnsi" w:hAnsiTheme="minorHAnsi" w:cstheme="minorHAnsi"/>
          <w:sz w:val="22"/>
          <w:szCs w:val="22"/>
        </w:rPr>
        <w:t xml:space="preserve">Wartość prac wyłączonych zostanie ustalona w oparciu o </w:t>
      </w:r>
      <w:r w:rsidR="00157153" w:rsidRPr="00F625DF">
        <w:rPr>
          <w:rFonts w:asciiTheme="minorHAnsi" w:hAnsiTheme="minorHAnsi" w:cstheme="minorHAnsi"/>
          <w:sz w:val="22"/>
          <w:szCs w:val="22"/>
        </w:rPr>
        <w:t>faktyczną długość obwałowania przeznaczoną do aktualizacji dokumentacji dotyczącej rozbudowy obwałowań w zakresie lewy wał w km 2+200-6+600, prawy wał w km 2+000- 6+584</w:t>
      </w:r>
      <w:r w:rsidR="00EA1A2D" w:rsidRPr="00F625DF">
        <w:rPr>
          <w:rFonts w:asciiTheme="minorHAnsi" w:hAnsiTheme="minorHAnsi" w:cstheme="minorHAnsi"/>
          <w:sz w:val="22"/>
          <w:szCs w:val="22"/>
          <w:lang w:val="pl-PL"/>
        </w:rPr>
        <w:t xml:space="preserve"> oraz </w:t>
      </w:r>
      <w:r w:rsidR="00157153" w:rsidRPr="00F625DF">
        <w:rPr>
          <w:rFonts w:asciiTheme="minorHAnsi" w:hAnsiTheme="minorHAnsi" w:cstheme="minorHAnsi"/>
          <w:sz w:val="22"/>
          <w:szCs w:val="22"/>
        </w:rPr>
        <w:t xml:space="preserve">ryczałtowe ceny jednostkowe 1 km obwałowania aktualizowanej dokumentacji, wskazane w </w:t>
      </w:r>
      <w:r w:rsidR="00F625DF">
        <w:rPr>
          <w:rFonts w:asciiTheme="minorHAnsi" w:hAnsiTheme="minorHAnsi" w:cstheme="minorHAnsi"/>
          <w:sz w:val="22"/>
          <w:szCs w:val="22"/>
          <w:lang w:val="pl-PL"/>
        </w:rPr>
        <w:t xml:space="preserve">Tabeli 1 </w:t>
      </w:r>
      <w:r w:rsidR="00157153" w:rsidRPr="00F625DF">
        <w:rPr>
          <w:rFonts w:asciiTheme="minorHAnsi" w:hAnsiTheme="minorHAnsi" w:cstheme="minorHAnsi"/>
          <w:sz w:val="22"/>
          <w:szCs w:val="22"/>
        </w:rPr>
        <w:t>Zał. nr 1b do wzoru umowy „Zakres rzeczowo-finansowy”.</w:t>
      </w:r>
    </w:p>
    <w:p w14:paraId="28AF730C" w14:textId="010F1443" w:rsidR="006C65DE" w:rsidRPr="006C65DE" w:rsidRDefault="006C65DE" w:rsidP="00F625DF">
      <w:pPr>
        <w:pStyle w:val="Akapitzlist"/>
        <w:numPr>
          <w:ilvl w:val="0"/>
          <w:numId w:val="55"/>
        </w:numPr>
        <w:ind w:left="993" w:hanging="284"/>
        <w:rPr>
          <w:rFonts w:asciiTheme="minorHAnsi" w:hAnsiTheme="minorHAnsi" w:cstheme="minorHAnsi"/>
          <w:sz w:val="22"/>
          <w:szCs w:val="22"/>
          <w:lang w:val="pl-PL"/>
        </w:rPr>
      </w:pPr>
      <w:r w:rsidRPr="006C65DE">
        <w:rPr>
          <w:rFonts w:asciiTheme="minorHAnsi" w:hAnsiTheme="minorHAnsi" w:cstheme="minorHAnsi"/>
          <w:sz w:val="22"/>
          <w:szCs w:val="22"/>
          <w:lang w:val="pl-PL"/>
        </w:rPr>
        <w:t>Jeżeli w toku postępowania administracyjnego w sprawie wydawania decyzji o środowiskowych uwarunkowaniach, organ właściwy w sprawie orzeknie o braku potrzeby przeprowadzania oceny oddziaływania przedsięwzięcia na środowisko, Zamawiający zastrzega sobie prawo do wyłączenia części zakresu dotyczące</w:t>
      </w:r>
      <w:r w:rsidR="00BD1BCB">
        <w:rPr>
          <w:rFonts w:asciiTheme="minorHAnsi" w:hAnsiTheme="minorHAnsi" w:cstheme="minorHAnsi"/>
          <w:sz w:val="22"/>
          <w:szCs w:val="22"/>
          <w:lang w:val="pl-PL"/>
        </w:rPr>
        <w:t>go</w:t>
      </w:r>
      <w:r w:rsidRPr="006C65DE">
        <w:rPr>
          <w:rFonts w:asciiTheme="minorHAnsi" w:hAnsiTheme="minorHAnsi" w:cstheme="minorHAnsi"/>
          <w:sz w:val="22"/>
          <w:szCs w:val="22"/>
          <w:lang w:val="pl-PL"/>
        </w:rPr>
        <w:t xml:space="preserve"> dokumentacji środowiskowej.</w:t>
      </w:r>
    </w:p>
    <w:p w14:paraId="44DDC2C7" w14:textId="6DDD6D32" w:rsidR="003C65BE" w:rsidRPr="00FF384A" w:rsidRDefault="003C65BE" w:rsidP="00F625DF">
      <w:pPr>
        <w:pStyle w:val="Akapitzlist"/>
        <w:ind w:left="993"/>
        <w:contextualSpacing/>
        <w:jc w:val="both"/>
        <w:rPr>
          <w:rFonts w:asciiTheme="minorHAnsi" w:hAnsiTheme="minorHAnsi" w:cstheme="minorHAnsi"/>
          <w:sz w:val="22"/>
          <w:szCs w:val="22"/>
        </w:rPr>
      </w:pPr>
    </w:p>
    <w:p w14:paraId="57C23467" w14:textId="77777777" w:rsidR="003C65BE" w:rsidRPr="00FF384A" w:rsidRDefault="003C65BE" w:rsidP="0079353C">
      <w:pPr>
        <w:ind w:left="284" w:hanging="284"/>
        <w:contextualSpacing/>
        <w:jc w:val="both"/>
        <w:rPr>
          <w:rFonts w:asciiTheme="minorHAnsi" w:hAnsiTheme="minorHAnsi" w:cstheme="minorHAnsi"/>
          <w:sz w:val="22"/>
          <w:szCs w:val="22"/>
        </w:rPr>
      </w:pPr>
      <w:r w:rsidRPr="00FF384A">
        <w:rPr>
          <w:rFonts w:asciiTheme="minorHAnsi" w:hAnsiTheme="minorHAnsi" w:cstheme="minorHAnsi"/>
          <w:sz w:val="22"/>
          <w:szCs w:val="22"/>
        </w:rPr>
        <w:t xml:space="preserve">3. W przypadkach, o których mowa w ust. 2, nastąpi zmniejszenie wynagrodzenia umownego i ustalenie jego nowej wysokości w formie stosownego aneksu do umowy. </w:t>
      </w:r>
    </w:p>
    <w:p w14:paraId="37B6BBDB" w14:textId="258B8C18" w:rsidR="00716997" w:rsidRPr="00FF384A" w:rsidRDefault="00716997" w:rsidP="0079353C">
      <w:pPr>
        <w:contextualSpacing/>
        <w:jc w:val="both"/>
        <w:rPr>
          <w:rFonts w:asciiTheme="minorHAnsi" w:hAnsiTheme="minorHAnsi" w:cstheme="minorHAnsi"/>
          <w:sz w:val="22"/>
          <w:szCs w:val="22"/>
        </w:rPr>
      </w:pPr>
    </w:p>
    <w:p w14:paraId="758A2EEF" w14:textId="77777777" w:rsidR="00F00F6F" w:rsidRPr="00FF384A" w:rsidRDefault="00F00F6F" w:rsidP="0079353C">
      <w:pPr>
        <w:contextualSpacing/>
        <w:jc w:val="both"/>
        <w:rPr>
          <w:rFonts w:asciiTheme="minorHAnsi" w:hAnsiTheme="minorHAnsi" w:cstheme="minorHAnsi"/>
          <w:sz w:val="22"/>
          <w:szCs w:val="22"/>
        </w:rPr>
      </w:pPr>
    </w:p>
    <w:p w14:paraId="67336360" w14:textId="4144F0F4" w:rsidR="00BE19C9" w:rsidRPr="00FF384A" w:rsidRDefault="00BE19C9" w:rsidP="0079353C">
      <w:pPr>
        <w:contextualSpacing/>
        <w:jc w:val="center"/>
        <w:rPr>
          <w:rFonts w:asciiTheme="minorHAnsi" w:hAnsiTheme="minorHAnsi" w:cstheme="minorHAnsi"/>
          <w:b/>
          <w:sz w:val="22"/>
          <w:szCs w:val="22"/>
        </w:rPr>
      </w:pPr>
      <w:r w:rsidRPr="00FF384A">
        <w:rPr>
          <w:rFonts w:asciiTheme="minorHAnsi" w:hAnsiTheme="minorHAnsi" w:cstheme="minorHAnsi"/>
          <w:b/>
          <w:sz w:val="22"/>
          <w:szCs w:val="22"/>
        </w:rPr>
        <w:t xml:space="preserve">§ </w:t>
      </w:r>
      <w:r w:rsidR="00DE6DBD" w:rsidRPr="00FF384A">
        <w:rPr>
          <w:rFonts w:asciiTheme="minorHAnsi" w:hAnsiTheme="minorHAnsi" w:cstheme="minorHAnsi"/>
          <w:b/>
          <w:sz w:val="22"/>
          <w:szCs w:val="22"/>
        </w:rPr>
        <w:t>5</w:t>
      </w:r>
    </w:p>
    <w:p w14:paraId="397852E3" w14:textId="77777777" w:rsidR="0001436E" w:rsidRPr="00FF384A" w:rsidRDefault="0001436E" w:rsidP="0079353C">
      <w:pPr>
        <w:spacing w:after="120"/>
        <w:jc w:val="center"/>
        <w:rPr>
          <w:rFonts w:asciiTheme="minorHAnsi" w:hAnsiTheme="minorHAnsi" w:cstheme="minorHAnsi"/>
          <w:sz w:val="22"/>
          <w:szCs w:val="22"/>
        </w:rPr>
      </w:pPr>
      <w:r w:rsidRPr="00FF384A">
        <w:rPr>
          <w:rFonts w:asciiTheme="minorHAnsi" w:hAnsiTheme="minorHAnsi" w:cstheme="minorHAnsi"/>
          <w:b/>
          <w:sz w:val="22"/>
          <w:szCs w:val="22"/>
        </w:rPr>
        <w:lastRenderedPageBreak/>
        <w:t>Wykonanie zastępcze</w:t>
      </w:r>
    </w:p>
    <w:p w14:paraId="58108F5A" w14:textId="22CC49AA" w:rsidR="00BE19C9" w:rsidRPr="00FF384A" w:rsidRDefault="00BE19C9" w:rsidP="0079353C">
      <w:pPr>
        <w:contextualSpacing/>
        <w:jc w:val="both"/>
        <w:rPr>
          <w:rFonts w:asciiTheme="minorHAnsi" w:hAnsiTheme="minorHAnsi" w:cstheme="minorHAnsi"/>
          <w:sz w:val="22"/>
          <w:szCs w:val="22"/>
        </w:rPr>
      </w:pPr>
      <w:r w:rsidRPr="00FF384A">
        <w:rPr>
          <w:rFonts w:asciiTheme="minorHAnsi" w:hAnsiTheme="minorHAnsi" w:cstheme="minorHAnsi"/>
          <w:sz w:val="22"/>
          <w:szCs w:val="22"/>
        </w:rPr>
        <w:t xml:space="preserve">W przypadku stwierdzenia niewykonania lub niewykonywania albo nienależytego wykonania (wykonywania) prac wchodzących w zakres przedmiotu umowy, Zamawiający wyznaczy Wykonawcy termin na przystąpienie do wykonania lub wykonywania albo należytego wykonania lub wykonywania tych prac. Po jego bezskutecznym upływie Zamawiający może odstąpić od umowy w terminie, o którym mowa w § </w:t>
      </w:r>
      <w:r w:rsidR="00E17992" w:rsidRPr="00FF384A">
        <w:rPr>
          <w:rFonts w:asciiTheme="minorHAnsi" w:hAnsiTheme="minorHAnsi" w:cstheme="minorHAnsi"/>
          <w:sz w:val="22"/>
          <w:szCs w:val="22"/>
        </w:rPr>
        <w:t>1</w:t>
      </w:r>
      <w:r w:rsidR="00F5425E" w:rsidRPr="00FF384A">
        <w:rPr>
          <w:rFonts w:asciiTheme="minorHAnsi" w:hAnsiTheme="minorHAnsi" w:cstheme="minorHAnsi"/>
          <w:sz w:val="22"/>
          <w:szCs w:val="22"/>
        </w:rPr>
        <w:t>1</w:t>
      </w:r>
      <w:r w:rsidRPr="00FF384A">
        <w:rPr>
          <w:rFonts w:asciiTheme="minorHAnsi" w:hAnsiTheme="minorHAnsi" w:cstheme="minorHAnsi"/>
          <w:sz w:val="22"/>
          <w:szCs w:val="22"/>
        </w:rPr>
        <w:t xml:space="preserve"> ust. </w:t>
      </w:r>
      <w:r w:rsidR="00E17992" w:rsidRPr="00FF384A">
        <w:rPr>
          <w:rFonts w:asciiTheme="minorHAnsi" w:hAnsiTheme="minorHAnsi" w:cstheme="minorHAnsi"/>
          <w:sz w:val="22"/>
          <w:szCs w:val="22"/>
        </w:rPr>
        <w:t>3</w:t>
      </w:r>
      <w:r w:rsidR="0079353C" w:rsidRPr="00FF384A">
        <w:rPr>
          <w:rFonts w:asciiTheme="minorHAnsi" w:hAnsiTheme="minorHAnsi" w:cstheme="minorHAnsi"/>
          <w:sz w:val="22"/>
          <w:szCs w:val="22"/>
        </w:rPr>
        <w:t xml:space="preserve"> </w:t>
      </w:r>
      <w:r w:rsidRPr="00FF384A">
        <w:rPr>
          <w:rFonts w:asciiTheme="minorHAnsi" w:hAnsiTheme="minorHAnsi" w:cstheme="minorHAnsi"/>
          <w:sz w:val="22"/>
          <w:szCs w:val="22"/>
        </w:rPr>
        <w:t>umowy lub powierzyć wykonanie, w wyznaczonym przez siebie zakresie, całości lub części przedmiotu umowy innemu podmiotowi (wykonawcy zastępczemu) bez upoważnienia sądowego na koszt i niebezpieczeństwo Wykonawcy. Wykonawca wyraża zgodę na potrącenie kosztów wynagrodzenia wykonawcy zastępczego z przysługującego Wykonawcy wynagrodzenia.</w:t>
      </w:r>
    </w:p>
    <w:p w14:paraId="0E585514" w14:textId="0D506A4D" w:rsidR="00BE19C9" w:rsidRPr="00FF384A" w:rsidRDefault="00BE19C9" w:rsidP="0079353C">
      <w:pPr>
        <w:contextualSpacing/>
        <w:jc w:val="both"/>
        <w:rPr>
          <w:rFonts w:asciiTheme="minorHAnsi" w:hAnsiTheme="minorHAnsi" w:cstheme="minorHAnsi"/>
          <w:sz w:val="22"/>
          <w:szCs w:val="22"/>
        </w:rPr>
      </w:pPr>
    </w:p>
    <w:p w14:paraId="610AC059" w14:textId="77777777" w:rsidR="00716997" w:rsidRPr="00FF384A" w:rsidRDefault="00716997" w:rsidP="0079353C">
      <w:pPr>
        <w:contextualSpacing/>
        <w:jc w:val="both"/>
        <w:rPr>
          <w:rFonts w:asciiTheme="minorHAnsi" w:hAnsiTheme="minorHAnsi" w:cstheme="minorHAnsi"/>
          <w:sz w:val="22"/>
          <w:szCs w:val="22"/>
        </w:rPr>
      </w:pPr>
    </w:p>
    <w:p w14:paraId="665B2EC0" w14:textId="77777777" w:rsidR="00DE6DBD" w:rsidRPr="00FF384A" w:rsidRDefault="00DE6DBD" w:rsidP="0079353C">
      <w:pPr>
        <w:spacing w:after="120"/>
        <w:ind w:left="352"/>
        <w:jc w:val="center"/>
        <w:rPr>
          <w:rFonts w:asciiTheme="minorHAnsi" w:hAnsiTheme="minorHAnsi" w:cstheme="minorHAnsi"/>
          <w:b/>
          <w:sz w:val="22"/>
          <w:szCs w:val="22"/>
        </w:rPr>
      </w:pPr>
      <w:r w:rsidRPr="00FF384A">
        <w:rPr>
          <w:rFonts w:asciiTheme="minorHAnsi" w:hAnsiTheme="minorHAnsi" w:cstheme="minorHAnsi"/>
          <w:b/>
          <w:sz w:val="22"/>
          <w:szCs w:val="22"/>
        </w:rPr>
        <w:t xml:space="preserve">§6*Podwykonawstwo </w:t>
      </w:r>
    </w:p>
    <w:p w14:paraId="531D7AE7" w14:textId="15CFC62D" w:rsidR="00DE6DBD" w:rsidRPr="00FF384A" w:rsidRDefault="00DE6DBD" w:rsidP="0079353C">
      <w:pPr>
        <w:spacing w:after="9"/>
        <w:ind w:right="1"/>
        <w:contextualSpacing/>
        <w:rPr>
          <w:rFonts w:asciiTheme="minorHAnsi" w:hAnsiTheme="minorHAnsi" w:cstheme="minorHAnsi"/>
          <w:sz w:val="22"/>
          <w:szCs w:val="22"/>
        </w:rPr>
      </w:pPr>
      <w:r w:rsidRPr="00FF384A">
        <w:rPr>
          <w:rFonts w:asciiTheme="minorHAnsi" w:hAnsiTheme="minorHAnsi" w:cstheme="minorHAnsi"/>
          <w:sz w:val="22"/>
          <w:szCs w:val="22"/>
        </w:rPr>
        <w:t xml:space="preserve">Wykonawca przedmiot umowy wykona samodzielnie. </w:t>
      </w:r>
    </w:p>
    <w:p w14:paraId="5EF27999" w14:textId="77777777" w:rsidR="0079353C" w:rsidRPr="00FF384A" w:rsidRDefault="0079353C" w:rsidP="0079353C">
      <w:pPr>
        <w:spacing w:after="9"/>
        <w:ind w:right="1"/>
        <w:contextualSpacing/>
        <w:rPr>
          <w:rFonts w:asciiTheme="minorHAnsi" w:hAnsiTheme="minorHAnsi" w:cstheme="minorHAnsi"/>
          <w:sz w:val="22"/>
          <w:szCs w:val="22"/>
        </w:rPr>
      </w:pPr>
    </w:p>
    <w:p w14:paraId="2D00D320" w14:textId="77777777" w:rsidR="00DE6DBD" w:rsidRPr="00FF384A" w:rsidRDefault="00DE6DBD" w:rsidP="0079353C">
      <w:pPr>
        <w:spacing w:after="120"/>
        <w:ind w:left="352"/>
        <w:jc w:val="center"/>
        <w:rPr>
          <w:rFonts w:asciiTheme="minorHAnsi" w:hAnsiTheme="minorHAnsi" w:cstheme="minorHAnsi"/>
          <w:sz w:val="22"/>
          <w:szCs w:val="22"/>
        </w:rPr>
      </w:pPr>
      <w:r w:rsidRPr="00FF384A">
        <w:rPr>
          <w:rFonts w:asciiTheme="minorHAnsi" w:hAnsiTheme="minorHAnsi" w:cstheme="minorHAnsi"/>
          <w:b/>
          <w:sz w:val="22"/>
          <w:szCs w:val="22"/>
        </w:rPr>
        <w:t>§6a* Podwykonawstwo</w:t>
      </w:r>
    </w:p>
    <w:p w14:paraId="13B038FC" w14:textId="2EBBA740" w:rsidR="00DE6DBD" w:rsidRPr="00FF384A" w:rsidRDefault="00DE6DBD" w:rsidP="0079353C">
      <w:pPr>
        <w:pStyle w:val="Akapitzlist"/>
        <w:widowControl/>
        <w:numPr>
          <w:ilvl w:val="0"/>
          <w:numId w:val="56"/>
        </w:numPr>
        <w:suppressAutoHyphens w:val="0"/>
        <w:spacing w:after="9"/>
        <w:ind w:left="284" w:right="1" w:hanging="284"/>
        <w:contextualSpacing/>
        <w:jc w:val="both"/>
        <w:rPr>
          <w:rFonts w:asciiTheme="minorHAnsi" w:hAnsiTheme="minorHAnsi" w:cstheme="minorHAnsi"/>
          <w:sz w:val="22"/>
          <w:szCs w:val="22"/>
        </w:rPr>
      </w:pPr>
      <w:r w:rsidRPr="00FF384A">
        <w:rPr>
          <w:rFonts w:asciiTheme="minorHAnsi" w:hAnsiTheme="minorHAnsi" w:cstheme="minorHAnsi"/>
          <w:sz w:val="22"/>
          <w:szCs w:val="22"/>
        </w:rPr>
        <w:t xml:space="preserve">Wykonawca wykona Przedmiot Umowy przy udziale następujących podwykonawców: …………………………………………… w zakresie: ........................................................... </w:t>
      </w:r>
    </w:p>
    <w:p w14:paraId="6A86E486" w14:textId="77777777" w:rsidR="00DE6DBD" w:rsidRPr="00FF384A" w:rsidRDefault="00DE6DBD" w:rsidP="0079353C">
      <w:pPr>
        <w:pStyle w:val="Akapitzlist"/>
        <w:widowControl/>
        <w:numPr>
          <w:ilvl w:val="0"/>
          <w:numId w:val="56"/>
        </w:numPr>
        <w:suppressAutoHyphens w:val="0"/>
        <w:spacing w:after="9"/>
        <w:ind w:left="284" w:right="1" w:hanging="284"/>
        <w:contextualSpacing/>
        <w:jc w:val="both"/>
        <w:rPr>
          <w:rFonts w:asciiTheme="minorHAnsi" w:hAnsiTheme="minorHAnsi" w:cstheme="minorHAnsi"/>
          <w:sz w:val="22"/>
          <w:szCs w:val="22"/>
        </w:rPr>
      </w:pPr>
      <w:r w:rsidRPr="00FF384A">
        <w:rPr>
          <w:rFonts w:asciiTheme="minorHAnsi" w:hAnsiTheme="minorHAnsi" w:cstheme="minorHAnsi"/>
          <w:sz w:val="22"/>
          <w:szCs w:val="22"/>
        </w:rPr>
        <w:t xml:space="preserve">Wykonawca nie może powierzyć wykonania Przedmiotu Umowy w całości lub w części innym osobom (podwykonawcom) niż wskazane w ust. 1 bez pisemnej zgody Zamawiającego. </w:t>
      </w:r>
    </w:p>
    <w:p w14:paraId="53F9E5BC" w14:textId="77777777" w:rsidR="00DE6DBD" w:rsidRPr="00FF384A" w:rsidRDefault="00DE6DBD" w:rsidP="0079353C">
      <w:pPr>
        <w:pStyle w:val="Akapitzlist"/>
        <w:widowControl/>
        <w:numPr>
          <w:ilvl w:val="0"/>
          <w:numId w:val="56"/>
        </w:numPr>
        <w:suppressAutoHyphens w:val="0"/>
        <w:spacing w:after="9"/>
        <w:ind w:left="284" w:right="1" w:hanging="284"/>
        <w:contextualSpacing/>
        <w:jc w:val="both"/>
        <w:rPr>
          <w:rFonts w:asciiTheme="minorHAnsi" w:hAnsiTheme="minorHAnsi" w:cstheme="minorHAnsi"/>
          <w:sz w:val="22"/>
          <w:szCs w:val="22"/>
        </w:rPr>
      </w:pPr>
      <w:r w:rsidRPr="00FF384A">
        <w:rPr>
          <w:rFonts w:asciiTheme="minorHAnsi" w:hAnsiTheme="minorHAnsi" w:cstheme="minorHAnsi"/>
          <w:sz w:val="22"/>
          <w:szCs w:val="22"/>
        </w:rPr>
        <w:t xml:space="preserve">Za działania i zaniechania podwykonawców Wykonawca ponosi odpowiedzialność jak za własne działania i zaniechania. </w:t>
      </w:r>
    </w:p>
    <w:p w14:paraId="34EF3D35" w14:textId="77777777" w:rsidR="00DE6DBD" w:rsidRPr="00FF384A" w:rsidRDefault="00DE6DBD" w:rsidP="0079353C">
      <w:pPr>
        <w:pStyle w:val="Akapitzlist"/>
        <w:widowControl/>
        <w:numPr>
          <w:ilvl w:val="0"/>
          <w:numId w:val="56"/>
        </w:numPr>
        <w:suppressAutoHyphens w:val="0"/>
        <w:spacing w:after="9"/>
        <w:ind w:left="284" w:right="1" w:hanging="284"/>
        <w:contextualSpacing/>
        <w:jc w:val="both"/>
        <w:rPr>
          <w:rFonts w:asciiTheme="minorHAnsi" w:hAnsiTheme="minorHAnsi" w:cstheme="minorHAnsi"/>
          <w:sz w:val="22"/>
          <w:szCs w:val="22"/>
        </w:rPr>
      </w:pPr>
      <w:r w:rsidRPr="00FF384A">
        <w:rPr>
          <w:rFonts w:asciiTheme="minorHAnsi" w:hAnsiTheme="minorHAnsi" w:cstheme="minorHAnsi"/>
          <w:sz w:val="22"/>
          <w:szCs w:val="22"/>
        </w:rPr>
        <w:t>Zmiana sposobu realizacji Umowy związana z udziałem podwykonawcy, poza przypadkami, w których Wykonawca powoływał się na zasoby tego podwykonawcy w celu wykazania spełniania warunków udziału w postępowaniu, nie stanowi zmiany Umowy i wymaga pisemnej notyfikacji Wykonawcy, a także pisemnej zgody Zamawiającego na zmianę sposobu realizacji Umowy związanej z udziałem podwykonawcy.</w:t>
      </w:r>
    </w:p>
    <w:p w14:paraId="590BE0E9" w14:textId="77777777" w:rsidR="00DE6DBD" w:rsidRPr="00FF384A" w:rsidRDefault="00DE6DBD" w:rsidP="0079353C">
      <w:pPr>
        <w:pStyle w:val="Akapitzlist"/>
        <w:ind w:left="340"/>
        <w:contextualSpacing/>
        <w:rPr>
          <w:rFonts w:asciiTheme="minorHAnsi" w:hAnsiTheme="minorHAnsi" w:cstheme="minorHAnsi"/>
          <w:b/>
          <w:color w:val="000000" w:themeColor="text1"/>
          <w:sz w:val="22"/>
          <w:szCs w:val="22"/>
        </w:rPr>
      </w:pPr>
      <w:r w:rsidRPr="00FF384A">
        <w:rPr>
          <w:rFonts w:asciiTheme="minorHAnsi" w:hAnsiTheme="minorHAnsi" w:cstheme="minorHAnsi"/>
          <w:b/>
          <w:color w:val="000000" w:themeColor="text1"/>
          <w:sz w:val="22"/>
          <w:szCs w:val="22"/>
        </w:rPr>
        <w:t>* - niepotrzebne skreślić</w:t>
      </w:r>
    </w:p>
    <w:p w14:paraId="3D7FAEA1" w14:textId="77777777" w:rsidR="00DE6DBD" w:rsidRPr="00FF384A" w:rsidRDefault="00DE6DBD" w:rsidP="0079353C">
      <w:pPr>
        <w:contextualSpacing/>
        <w:rPr>
          <w:rFonts w:asciiTheme="minorHAnsi" w:hAnsiTheme="minorHAnsi" w:cstheme="minorHAnsi"/>
          <w:color w:val="000000"/>
          <w:sz w:val="22"/>
          <w:szCs w:val="22"/>
        </w:rPr>
      </w:pPr>
    </w:p>
    <w:p w14:paraId="330621EE" w14:textId="77777777" w:rsidR="00716997" w:rsidRPr="00FF384A" w:rsidRDefault="00716997" w:rsidP="0079353C">
      <w:pPr>
        <w:contextualSpacing/>
        <w:rPr>
          <w:rFonts w:asciiTheme="minorHAnsi" w:hAnsiTheme="minorHAnsi" w:cstheme="minorHAnsi"/>
          <w:color w:val="000000"/>
          <w:sz w:val="22"/>
          <w:szCs w:val="22"/>
        </w:rPr>
      </w:pPr>
    </w:p>
    <w:p w14:paraId="092ED8FC" w14:textId="2645E6E8" w:rsidR="00BE19C9" w:rsidRPr="00FF384A" w:rsidRDefault="00BE19C9" w:rsidP="0079353C">
      <w:pPr>
        <w:contextualSpacing/>
        <w:jc w:val="center"/>
        <w:rPr>
          <w:rFonts w:asciiTheme="minorHAnsi" w:hAnsiTheme="minorHAnsi" w:cstheme="minorHAnsi"/>
          <w:b/>
          <w:sz w:val="22"/>
          <w:szCs w:val="22"/>
        </w:rPr>
      </w:pPr>
      <w:r w:rsidRPr="00FF384A">
        <w:rPr>
          <w:rFonts w:asciiTheme="minorHAnsi" w:hAnsiTheme="minorHAnsi" w:cstheme="minorHAnsi"/>
          <w:b/>
          <w:sz w:val="22"/>
          <w:szCs w:val="22"/>
          <w:lang w:eastAsia="ar-SA"/>
        </w:rPr>
        <w:t>§</w:t>
      </w:r>
      <w:r w:rsidRPr="00FF384A">
        <w:rPr>
          <w:rFonts w:asciiTheme="minorHAnsi" w:hAnsiTheme="minorHAnsi" w:cstheme="minorHAnsi"/>
          <w:b/>
          <w:sz w:val="22"/>
          <w:szCs w:val="22"/>
        </w:rPr>
        <w:t xml:space="preserve"> </w:t>
      </w:r>
      <w:r w:rsidR="00DE6DBD" w:rsidRPr="00FF384A">
        <w:rPr>
          <w:rFonts w:asciiTheme="minorHAnsi" w:hAnsiTheme="minorHAnsi" w:cstheme="minorHAnsi"/>
          <w:b/>
          <w:sz w:val="22"/>
          <w:szCs w:val="22"/>
        </w:rPr>
        <w:t>7</w:t>
      </w:r>
    </w:p>
    <w:p w14:paraId="6546FBAF" w14:textId="77777777" w:rsidR="0001436E" w:rsidRPr="00FF384A" w:rsidRDefault="0001436E" w:rsidP="0079353C">
      <w:pPr>
        <w:spacing w:after="120"/>
        <w:jc w:val="center"/>
        <w:rPr>
          <w:rFonts w:asciiTheme="minorHAnsi" w:hAnsiTheme="minorHAnsi" w:cstheme="minorHAnsi"/>
          <w:b/>
          <w:sz w:val="22"/>
          <w:szCs w:val="22"/>
        </w:rPr>
      </w:pPr>
      <w:r w:rsidRPr="00FF384A">
        <w:rPr>
          <w:rFonts w:asciiTheme="minorHAnsi" w:hAnsiTheme="minorHAnsi" w:cstheme="minorHAnsi"/>
          <w:b/>
          <w:sz w:val="22"/>
          <w:szCs w:val="22"/>
        </w:rPr>
        <w:t>Warunki płatności</w:t>
      </w:r>
    </w:p>
    <w:p w14:paraId="51C611AF" w14:textId="00863AD5" w:rsidR="00F57CAC" w:rsidRPr="00FF384A" w:rsidRDefault="00F57CAC" w:rsidP="0079353C">
      <w:pPr>
        <w:numPr>
          <w:ilvl w:val="0"/>
          <w:numId w:val="13"/>
        </w:numPr>
        <w:ind w:left="284" w:hanging="284"/>
        <w:contextualSpacing/>
        <w:jc w:val="both"/>
        <w:rPr>
          <w:rFonts w:asciiTheme="minorHAnsi" w:hAnsiTheme="minorHAnsi" w:cstheme="minorHAnsi"/>
          <w:sz w:val="22"/>
          <w:szCs w:val="22"/>
        </w:rPr>
      </w:pPr>
      <w:r w:rsidRPr="00FF384A">
        <w:rPr>
          <w:rFonts w:asciiTheme="minorHAnsi" w:hAnsiTheme="minorHAnsi" w:cstheme="minorHAnsi"/>
          <w:sz w:val="22"/>
          <w:szCs w:val="22"/>
        </w:rPr>
        <w:t>Rozliczenie za wykonanie przedmiotu umowy nastąpi</w:t>
      </w:r>
      <w:r w:rsidR="00163E55" w:rsidRPr="00FF384A">
        <w:rPr>
          <w:rFonts w:asciiTheme="minorHAnsi" w:hAnsiTheme="minorHAnsi" w:cstheme="minorHAnsi"/>
          <w:sz w:val="22"/>
          <w:szCs w:val="22"/>
        </w:rPr>
        <w:t>:</w:t>
      </w:r>
    </w:p>
    <w:p w14:paraId="388BB008" w14:textId="4DFE66EC" w:rsidR="000601C0" w:rsidRPr="00FF384A" w:rsidRDefault="000601C0" w:rsidP="0079353C">
      <w:pPr>
        <w:pStyle w:val="Akapitzlist"/>
        <w:numPr>
          <w:ilvl w:val="0"/>
          <w:numId w:val="53"/>
        </w:numPr>
        <w:ind w:left="993" w:hanging="284"/>
        <w:contextualSpacing/>
        <w:jc w:val="both"/>
        <w:rPr>
          <w:rFonts w:asciiTheme="minorHAnsi" w:hAnsiTheme="minorHAnsi" w:cstheme="minorHAnsi"/>
          <w:sz w:val="22"/>
          <w:szCs w:val="22"/>
        </w:rPr>
      </w:pPr>
      <w:r w:rsidRPr="00FF384A">
        <w:rPr>
          <w:rFonts w:asciiTheme="minorHAnsi" w:hAnsiTheme="minorHAnsi" w:cstheme="minorHAnsi"/>
          <w:sz w:val="22"/>
          <w:szCs w:val="22"/>
          <w:lang w:val="pl-PL"/>
        </w:rPr>
        <w:t>Dla zakresu</w:t>
      </w:r>
      <w:r w:rsidRPr="00FF384A">
        <w:rPr>
          <w:rFonts w:asciiTheme="minorHAnsi" w:hAnsiTheme="minorHAnsi" w:cstheme="minorHAnsi"/>
          <w:b/>
          <w:sz w:val="22"/>
          <w:szCs w:val="22"/>
        </w:rPr>
        <w:t>: lewy wał w km 0+000 – 2+200, prawy wał w km 0+000 – 2+000</w:t>
      </w:r>
    </w:p>
    <w:p w14:paraId="288563C4" w14:textId="6D4F5325" w:rsidR="00163E55" w:rsidRPr="00FF384A" w:rsidRDefault="00163E55" w:rsidP="0079353C">
      <w:pPr>
        <w:pStyle w:val="Akapitzlist"/>
        <w:numPr>
          <w:ilvl w:val="0"/>
          <w:numId w:val="33"/>
        </w:numPr>
        <w:ind w:left="1276" w:hanging="218"/>
        <w:contextualSpacing/>
        <w:jc w:val="both"/>
        <w:rPr>
          <w:rFonts w:asciiTheme="minorHAnsi" w:hAnsiTheme="minorHAnsi" w:cstheme="minorHAnsi"/>
          <w:sz w:val="22"/>
          <w:szCs w:val="22"/>
        </w:rPr>
      </w:pPr>
      <w:r w:rsidRPr="00FF384A">
        <w:rPr>
          <w:rFonts w:asciiTheme="minorHAnsi" w:hAnsiTheme="minorHAnsi" w:cstheme="minorHAnsi"/>
          <w:sz w:val="22"/>
          <w:szCs w:val="22"/>
          <w:lang w:val="pl-PL"/>
        </w:rPr>
        <w:t>Pierwsz</w:t>
      </w:r>
      <w:r w:rsidR="00F457C7" w:rsidRPr="00FF384A">
        <w:rPr>
          <w:rFonts w:asciiTheme="minorHAnsi" w:hAnsiTheme="minorHAnsi" w:cstheme="minorHAnsi"/>
          <w:sz w:val="22"/>
          <w:szCs w:val="22"/>
          <w:lang w:val="pl-PL"/>
        </w:rPr>
        <w:t>ą</w:t>
      </w:r>
      <w:r w:rsidRPr="00FF384A">
        <w:rPr>
          <w:rFonts w:asciiTheme="minorHAnsi" w:hAnsiTheme="minorHAnsi" w:cstheme="minorHAnsi"/>
          <w:sz w:val="22"/>
          <w:szCs w:val="22"/>
          <w:lang w:val="pl-PL"/>
        </w:rPr>
        <w:t xml:space="preserve"> faktur</w:t>
      </w:r>
      <w:r w:rsidR="00F457C7" w:rsidRPr="00FF384A">
        <w:rPr>
          <w:rFonts w:asciiTheme="minorHAnsi" w:hAnsiTheme="minorHAnsi" w:cstheme="minorHAnsi"/>
          <w:sz w:val="22"/>
          <w:szCs w:val="22"/>
          <w:lang w:val="pl-PL"/>
        </w:rPr>
        <w:t>ą</w:t>
      </w:r>
      <w:r w:rsidRPr="00FF384A">
        <w:rPr>
          <w:rFonts w:asciiTheme="minorHAnsi" w:hAnsiTheme="minorHAnsi" w:cstheme="minorHAnsi"/>
          <w:sz w:val="22"/>
          <w:szCs w:val="22"/>
          <w:lang w:val="pl-PL"/>
        </w:rPr>
        <w:t xml:space="preserve"> przejściow</w:t>
      </w:r>
      <w:r w:rsidR="00F457C7" w:rsidRPr="00FF384A">
        <w:rPr>
          <w:rFonts w:asciiTheme="minorHAnsi" w:hAnsiTheme="minorHAnsi" w:cstheme="minorHAnsi"/>
          <w:sz w:val="22"/>
          <w:szCs w:val="22"/>
          <w:lang w:val="pl-PL"/>
        </w:rPr>
        <w:t>ą</w:t>
      </w:r>
      <w:r w:rsidRPr="00FF384A">
        <w:rPr>
          <w:rFonts w:asciiTheme="minorHAnsi" w:hAnsiTheme="minorHAnsi" w:cstheme="minorHAnsi"/>
          <w:sz w:val="22"/>
          <w:szCs w:val="22"/>
          <w:lang w:val="pl-PL"/>
        </w:rPr>
        <w:t>, wystawion</w:t>
      </w:r>
      <w:r w:rsidR="00F457C7" w:rsidRPr="00FF384A">
        <w:rPr>
          <w:rFonts w:asciiTheme="minorHAnsi" w:hAnsiTheme="minorHAnsi" w:cstheme="minorHAnsi"/>
          <w:sz w:val="22"/>
          <w:szCs w:val="22"/>
          <w:lang w:val="pl-PL"/>
        </w:rPr>
        <w:t>ą</w:t>
      </w:r>
      <w:r w:rsidRPr="00FF384A">
        <w:rPr>
          <w:rFonts w:asciiTheme="minorHAnsi" w:hAnsiTheme="minorHAnsi" w:cstheme="minorHAnsi"/>
          <w:sz w:val="22"/>
          <w:szCs w:val="22"/>
          <w:lang w:val="pl-PL"/>
        </w:rPr>
        <w:t xml:space="preserve"> za wykonane i odebrane prace, o których mowa w poz. I.1 Zał</w:t>
      </w:r>
      <w:r w:rsidR="000601C0" w:rsidRPr="00FF384A">
        <w:rPr>
          <w:rFonts w:asciiTheme="minorHAnsi" w:hAnsiTheme="minorHAnsi" w:cstheme="minorHAnsi"/>
          <w:sz w:val="22"/>
          <w:szCs w:val="22"/>
          <w:lang w:val="pl-PL"/>
        </w:rPr>
        <w:t>.</w:t>
      </w:r>
      <w:r w:rsidRPr="00FF384A">
        <w:rPr>
          <w:rFonts w:asciiTheme="minorHAnsi" w:hAnsiTheme="minorHAnsi" w:cstheme="minorHAnsi"/>
          <w:sz w:val="22"/>
          <w:szCs w:val="22"/>
          <w:lang w:val="pl-PL"/>
        </w:rPr>
        <w:t xml:space="preserve"> nr 1</w:t>
      </w:r>
      <w:r w:rsidR="00F457C7" w:rsidRPr="00FF384A">
        <w:rPr>
          <w:rFonts w:asciiTheme="minorHAnsi" w:hAnsiTheme="minorHAnsi" w:cstheme="minorHAnsi"/>
          <w:sz w:val="22"/>
          <w:szCs w:val="22"/>
          <w:lang w:val="pl-PL"/>
        </w:rPr>
        <w:t>a</w:t>
      </w:r>
      <w:r w:rsidRPr="00FF384A">
        <w:rPr>
          <w:rFonts w:asciiTheme="minorHAnsi" w:hAnsiTheme="minorHAnsi" w:cstheme="minorHAnsi"/>
          <w:sz w:val="22"/>
          <w:szCs w:val="22"/>
          <w:lang w:val="pl-PL"/>
        </w:rPr>
        <w:t xml:space="preserve"> do Wzoru umowy – „Zakres rzeczowo-finansowy</w:t>
      </w:r>
      <w:r w:rsidR="000601C0" w:rsidRPr="00FF384A">
        <w:rPr>
          <w:rFonts w:asciiTheme="minorHAnsi" w:hAnsiTheme="minorHAnsi" w:cstheme="minorHAnsi"/>
          <w:sz w:val="22"/>
          <w:szCs w:val="22"/>
          <w:lang w:val="pl-PL"/>
        </w:rPr>
        <w:t>”</w:t>
      </w:r>
      <w:r w:rsidR="00F457C7" w:rsidRPr="00FF384A">
        <w:rPr>
          <w:rFonts w:asciiTheme="minorHAnsi" w:hAnsiTheme="minorHAnsi" w:cstheme="minorHAnsi"/>
          <w:sz w:val="22"/>
          <w:szCs w:val="22"/>
          <w:lang w:val="pl-PL"/>
        </w:rPr>
        <w:t>,</w:t>
      </w:r>
    </w:p>
    <w:p w14:paraId="29F06AD0" w14:textId="5B2E780B" w:rsidR="00F457C7" w:rsidRPr="00FF384A" w:rsidRDefault="00F457C7" w:rsidP="0079353C">
      <w:pPr>
        <w:pStyle w:val="Akapitzlist"/>
        <w:numPr>
          <w:ilvl w:val="0"/>
          <w:numId w:val="33"/>
        </w:numPr>
        <w:ind w:left="1276" w:hanging="218"/>
        <w:contextualSpacing/>
        <w:jc w:val="both"/>
        <w:rPr>
          <w:rFonts w:asciiTheme="minorHAnsi" w:hAnsiTheme="minorHAnsi" w:cstheme="minorHAnsi"/>
          <w:sz w:val="22"/>
          <w:szCs w:val="22"/>
        </w:rPr>
      </w:pPr>
      <w:r w:rsidRPr="00FF384A">
        <w:rPr>
          <w:rFonts w:asciiTheme="minorHAnsi" w:hAnsiTheme="minorHAnsi" w:cstheme="minorHAnsi"/>
          <w:sz w:val="22"/>
          <w:szCs w:val="22"/>
          <w:lang w:val="pl-PL"/>
        </w:rPr>
        <w:t>Drugą fakturą przejściową, wystawion</w:t>
      </w:r>
      <w:r w:rsidR="00DE6DBD" w:rsidRPr="00FF384A">
        <w:rPr>
          <w:rFonts w:asciiTheme="minorHAnsi" w:hAnsiTheme="minorHAnsi" w:cstheme="minorHAnsi"/>
          <w:sz w:val="22"/>
          <w:szCs w:val="22"/>
          <w:lang w:val="pl-PL"/>
        </w:rPr>
        <w:t>ą</w:t>
      </w:r>
      <w:r w:rsidRPr="00FF384A">
        <w:rPr>
          <w:rFonts w:asciiTheme="minorHAnsi" w:hAnsiTheme="minorHAnsi" w:cstheme="minorHAnsi"/>
          <w:sz w:val="22"/>
          <w:szCs w:val="22"/>
          <w:lang w:val="pl-PL"/>
        </w:rPr>
        <w:t xml:space="preserve"> za wykonane i odebrane prace, o których mowa w poz. I.2. – I.4a Zał. nr 1</w:t>
      </w:r>
      <w:r w:rsidR="004248EC">
        <w:rPr>
          <w:rFonts w:asciiTheme="minorHAnsi" w:hAnsiTheme="minorHAnsi" w:cstheme="minorHAnsi"/>
          <w:sz w:val="22"/>
          <w:szCs w:val="22"/>
          <w:lang w:val="pl-PL"/>
        </w:rPr>
        <w:t>a</w:t>
      </w:r>
      <w:r w:rsidRPr="00FF384A">
        <w:rPr>
          <w:rFonts w:asciiTheme="minorHAnsi" w:hAnsiTheme="minorHAnsi" w:cstheme="minorHAnsi"/>
          <w:sz w:val="22"/>
          <w:szCs w:val="22"/>
          <w:lang w:val="pl-PL"/>
        </w:rPr>
        <w:t xml:space="preserve"> do Wzoru umowy – „Zakres rzeczowo-finansowy”.</w:t>
      </w:r>
    </w:p>
    <w:p w14:paraId="479E9614" w14:textId="0C6EF3A7" w:rsidR="00F457C7" w:rsidRPr="00FF384A" w:rsidRDefault="00F457C7" w:rsidP="0079353C">
      <w:pPr>
        <w:pStyle w:val="Akapitzlist"/>
        <w:numPr>
          <w:ilvl w:val="0"/>
          <w:numId w:val="33"/>
        </w:numPr>
        <w:ind w:left="1276" w:hanging="218"/>
        <w:contextualSpacing/>
        <w:jc w:val="both"/>
        <w:rPr>
          <w:rFonts w:asciiTheme="minorHAnsi" w:hAnsiTheme="minorHAnsi" w:cstheme="minorHAnsi"/>
          <w:sz w:val="22"/>
          <w:szCs w:val="22"/>
        </w:rPr>
      </w:pPr>
      <w:r w:rsidRPr="00FF384A">
        <w:rPr>
          <w:rFonts w:asciiTheme="minorHAnsi" w:hAnsiTheme="minorHAnsi" w:cstheme="minorHAnsi"/>
          <w:sz w:val="22"/>
          <w:szCs w:val="22"/>
          <w:lang w:val="pl-PL"/>
        </w:rPr>
        <w:t>Trzecią fakturą przejściową, wystawion</w:t>
      </w:r>
      <w:r w:rsidR="00DE6DBD" w:rsidRPr="00FF384A">
        <w:rPr>
          <w:rFonts w:asciiTheme="minorHAnsi" w:hAnsiTheme="minorHAnsi" w:cstheme="minorHAnsi"/>
          <w:sz w:val="22"/>
          <w:szCs w:val="22"/>
          <w:lang w:val="pl-PL"/>
        </w:rPr>
        <w:t>ą</w:t>
      </w:r>
      <w:r w:rsidRPr="00FF384A">
        <w:rPr>
          <w:rFonts w:asciiTheme="minorHAnsi" w:hAnsiTheme="minorHAnsi" w:cstheme="minorHAnsi"/>
          <w:sz w:val="22"/>
          <w:szCs w:val="22"/>
          <w:lang w:val="pl-PL"/>
        </w:rPr>
        <w:t xml:space="preserve"> za wykonane i odebrane prace, o których mowa w poz. I.4.b. – I.4.c., poz. II.1. – II.9, poz. III.1 Zał. nr 1a do Wzoru umowy – „Zakres rzeczowo-finansowy”.</w:t>
      </w:r>
    </w:p>
    <w:p w14:paraId="2FA6DFF1" w14:textId="4DF5B20B" w:rsidR="00163E55" w:rsidRPr="00FF384A" w:rsidRDefault="00163E55" w:rsidP="0079353C">
      <w:pPr>
        <w:pStyle w:val="Akapitzlist"/>
        <w:numPr>
          <w:ilvl w:val="0"/>
          <w:numId w:val="33"/>
        </w:numPr>
        <w:ind w:left="1276" w:hanging="218"/>
        <w:contextualSpacing/>
        <w:jc w:val="both"/>
        <w:rPr>
          <w:rFonts w:asciiTheme="minorHAnsi" w:hAnsiTheme="minorHAnsi" w:cstheme="minorHAnsi"/>
          <w:sz w:val="22"/>
          <w:szCs w:val="22"/>
        </w:rPr>
      </w:pPr>
      <w:r w:rsidRPr="00FF384A">
        <w:rPr>
          <w:rFonts w:asciiTheme="minorHAnsi" w:hAnsiTheme="minorHAnsi" w:cstheme="minorHAnsi"/>
          <w:sz w:val="22"/>
          <w:szCs w:val="22"/>
          <w:lang w:val="pl-PL"/>
        </w:rPr>
        <w:t>Fakturą końcową, wystawioną za pozostały zakres przedmiotu umowy po jego wykonaniu i odbiorze</w:t>
      </w:r>
      <w:r w:rsidR="00F457C7" w:rsidRPr="00FF384A">
        <w:rPr>
          <w:rFonts w:asciiTheme="minorHAnsi" w:hAnsiTheme="minorHAnsi" w:cstheme="minorHAnsi"/>
          <w:sz w:val="22"/>
          <w:szCs w:val="22"/>
          <w:lang w:val="pl-PL"/>
        </w:rPr>
        <w:t>.</w:t>
      </w:r>
    </w:p>
    <w:p w14:paraId="65BC287C" w14:textId="34AE322D" w:rsidR="00F457C7" w:rsidRPr="00FF384A" w:rsidRDefault="00F457C7" w:rsidP="0079353C">
      <w:pPr>
        <w:pStyle w:val="Akapitzlist"/>
        <w:numPr>
          <w:ilvl w:val="0"/>
          <w:numId w:val="53"/>
        </w:numPr>
        <w:ind w:left="993" w:hanging="284"/>
        <w:contextualSpacing/>
        <w:jc w:val="both"/>
        <w:rPr>
          <w:rFonts w:asciiTheme="minorHAnsi" w:hAnsiTheme="minorHAnsi" w:cstheme="minorHAnsi"/>
          <w:sz w:val="22"/>
          <w:szCs w:val="22"/>
        </w:rPr>
      </w:pPr>
      <w:r w:rsidRPr="00FF384A">
        <w:rPr>
          <w:rFonts w:asciiTheme="minorHAnsi" w:hAnsiTheme="minorHAnsi" w:cstheme="minorHAnsi"/>
          <w:sz w:val="22"/>
          <w:szCs w:val="22"/>
          <w:lang w:val="pl-PL"/>
        </w:rPr>
        <w:t xml:space="preserve">Dla zakresu: </w:t>
      </w:r>
      <w:r w:rsidRPr="00FF384A">
        <w:rPr>
          <w:rFonts w:asciiTheme="minorHAnsi" w:hAnsiTheme="minorHAnsi" w:cstheme="minorHAnsi"/>
          <w:b/>
          <w:sz w:val="22"/>
          <w:szCs w:val="22"/>
        </w:rPr>
        <w:t xml:space="preserve">lewy wał w km </w:t>
      </w:r>
      <w:r w:rsidRPr="00FF384A">
        <w:rPr>
          <w:rFonts w:asciiTheme="minorHAnsi" w:hAnsiTheme="minorHAnsi" w:cstheme="minorHAnsi"/>
          <w:b/>
          <w:bCs/>
          <w:sz w:val="22"/>
          <w:szCs w:val="22"/>
        </w:rPr>
        <w:t>2+200-6+600, prawy wał w km 2+000- 6+584</w:t>
      </w:r>
    </w:p>
    <w:p w14:paraId="735442F5" w14:textId="3A88F740" w:rsidR="00F457C7" w:rsidRPr="00FF384A" w:rsidRDefault="00F457C7" w:rsidP="0079353C">
      <w:pPr>
        <w:pStyle w:val="Akapitzlist"/>
        <w:numPr>
          <w:ilvl w:val="0"/>
          <w:numId w:val="54"/>
        </w:numPr>
        <w:ind w:left="1276" w:hanging="218"/>
        <w:contextualSpacing/>
        <w:jc w:val="both"/>
        <w:rPr>
          <w:rFonts w:asciiTheme="minorHAnsi" w:hAnsiTheme="minorHAnsi" w:cstheme="minorHAnsi"/>
          <w:sz w:val="22"/>
          <w:szCs w:val="22"/>
        </w:rPr>
      </w:pPr>
      <w:r w:rsidRPr="00FF384A">
        <w:rPr>
          <w:rFonts w:asciiTheme="minorHAnsi" w:hAnsiTheme="minorHAnsi" w:cstheme="minorHAnsi"/>
          <w:sz w:val="22"/>
          <w:szCs w:val="22"/>
          <w:lang w:val="pl-PL"/>
        </w:rPr>
        <w:t>Pierwszą fakturą przejściową, wystawio</w:t>
      </w:r>
      <w:bookmarkStart w:id="12" w:name="_GoBack"/>
      <w:bookmarkEnd w:id="12"/>
      <w:r w:rsidRPr="00FF384A">
        <w:rPr>
          <w:rFonts w:asciiTheme="minorHAnsi" w:hAnsiTheme="minorHAnsi" w:cstheme="minorHAnsi"/>
          <w:sz w:val="22"/>
          <w:szCs w:val="22"/>
          <w:lang w:val="pl-PL"/>
        </w:rPr>
        <w:t>ną za wykonane i odebrane prace, o których mowa w poz. I.1</w:t>
      </w:r>
      <w:r w:rsidR="001053EC">
        <w:rPr>
          <w:rFonts w:asciiTheme="minorHAnsi" w:hAnsiTheme="minorHAnsi" w:cstheme="minorHAnsi"/>
          <w:sz w:val="22"/>
          <w:szCs w:val="22"/>
          <w:lang w:val="pl-PL"/>
        </w:rPr>
        <w:t xml:space="preserve"> Tabeli 1</w:t>
      </w:r>
      <w:r w:rsidRPr="00FF384A">
        <w:rPr>
          <w:rFonts w:asciiTheme="minorHAnsi" w:hAnsiTheme="minorHAnsi" w:cstheme="minorHAnsi"/>
          <w:sz w:val="22"/>
          <w:szCs w:val="22"/>
          <w:lang w:val="pl-PL"/>
        </w:rPr>
        <w:t xml:space="preserve"> Zał. nr 1</w:t>
      </w:r>
      <w:r w:rsidR="00A2508F">
        <w:rPr>
          <w:rFonts w:asciiTheme="minorHAnsi" w:hAnsiTheme="minorHAnsi" w:cstheme="minorHAnsi"/>
          <w:sz w:val="22"/>
          <w:szCs w:val="22"/>
          <w:lang w:val="pl-PL"/>
        </w:rPr>
        <w:t>b</w:t>
      </w:r>
      <w:r w:rsidRPr="00FF384A">
        <w:rPr>
          <w:rFonts w:asciiTheme="minorHAnsi" w:hAnsiTheme="minorHAnsi" w:cstheme="minorHAnsi"/>
          <w:sz w:val="22"/>
          <w:szCs w:val="22"/>
          <w:lang w:val="pl-PL"/>
        </w:rPr>
        <w:t xml:space="preserve"> do Wzoru umowy – „Zakres rzeczowo-finansowy”,</w:t>
      </w:r>
    </w:p>
    <w:p w14:paraId="0299A599" w14:textId="338232D6" w:rsidR="00F457C7" w:rsidRPr="00FF384A" w:rsidRDefault="00F457C7" w:rsidP="0079353C">
      <w:pPr>
        <w:pStyle w:val="Akapitzlist"/>
        <w:numPr>
          <w:ilvl w:val="0"/>
          <w:numId w:val="54"/>
        </w:numPr>
        <w:ind w:left="1276" w:hanging="218"/>
        <w:contextualSpacing/>
        <w:jc w:val="both"/>
        <w:rPr>
          <w:rFonts w:asciiTheme="minorHAnsi" w:hAnsiTheme="minorHAnsi" w:cstheme="minorHAnsi"/>
          <w:sz w:val="22"/>
          <w:szCs w:val="22"/>
        </w:rPr>
      </w:pPr>
      <w:r w:rsidRPr="00FF384A">
        <w:rPr>
          <w:rFonts w:asciiTheme="minorHAnsi" w:hAnsiTheme="minorHAnsi" w:cstheme="minorHAnsi"/>
          <w:sz w:val="22"/>
          <w:szCs w:val="22"/>
          <w:lang w:val="pl-PL"/>
        </w:rPr>
        <w:t>Drugą fakturą przejściową, wystawion</w:t>
      </w:r>
      <w:r w:rsidR="00DE6DBD" w:rsidRPr="00FF384A">
        <w:rPr>
          <w:rFonts w:asciiTheme="minorHAnsi" w:hAnsiTheme="minorHAnsi" w:cstheme="minorHAnsi"/>
          <w:sz w:val="22"/>
          <w:szCs w:val="22"/>
          <w:lang w:val="pl-PL"/>
        </w:rPr>
        <w:t>ą</w:t>
      </w:r>
      <w:r w:rsidRPr="00FF384A">
        <w:rPr>
          <w:rFonts w:asciiTheme="minorHAnsi" w:hAnsiTheme="minorHAnsi" w:cstheme="minorHAnsi"/>
          <w:sz w:val="22"/>
          <w:szCs w:val="22"/>
          <w:lang w:val="pl-PL"/>
        </w:rPr>
        <w:t xml:space="preserve"> za wykonane i odebrane prace, o których mowa w poz. I.2. – I.3a</w:t>
      </w:r>
      <w:r w:rsidR="004511A5">
        <w:rPr>
          <w:rFonts w:asciiTheme="minorHAnsi" w:hAnsiTheme="minorHAnsi" w:cstheme="minorHAnsi"/>
          <w:sz w:val="22"/>
          <w:szCs w:val="22"/>
          <w:lang w:val="pl-PL"/>
        </w:rPr>
        <w:t xml:space="preserve"> Tabeli 1</w:t>
      </w:r>
      <w:r w:rsidRPr="00FF384A">
        <w:rPr>
          <w:rFonts w:asciiTheme="minorHAnsi" w:hAnsiTheme="minorHAnsi" w:cstheme="minorHAnsi"/>
          <w:sz w:val="22"/>
          <w:szCs w:val="22"/>
          <w:lang w:val="pl-PL"/>
        </w:rPr>
        <w:t xml:space="preserve"> Zał. nr 1</w:t>
      </w:r>
      <w:r w:rsidR="00A2508F">
        <w:rPr>
          <w:rFonts w:asciiTheme="minorHAnsi" w:hAnsiTheme="minorHAnsi" w:cstheme="minorHAnsi"/>
          <w:sz w:val="22"/>
          <w:szCs w:val="22"/>
          <w:lang w:val="pl-PL"/>
        </w:rPr>
        <w:t>b</w:t>
      </w:r>
      <w:r w:rsidRPr="00FF384A">
        <w:rPr>
          <w:rFonts w:asciiTheme="minorHAnsi" w:hAnsiTheme="minorHAnsi" w:cstheme="minorHAnsi"/>
          <w:sz w:val="22"/>
          <w:szCs w:val="22"/>
          <w:lang w:val="pl-PL"/>
        </w:rPr>
        <w:t xml:space="preserve"> do Wzoru umowy – „Zakres rzeczowo-finansowy”.</w:t>
      </w:r>
    </w:p>
    <w:p w14:paraId="5B7283F8" w14:textId="7C16ED76" w:rsidR="00F457C7" w:rsidRPr="00FF384A" w:rsidRDefault="00F457C7" w:rsidP="0079353C">
      <w:pPr>
        <w:pStyle w:val="Akapitzlist"/>
        <w:numPr>
          <w:ilvl w:val="0"/>
          <w:numId w:val="54"/>
        </w:numPr>
        <w:ind w:left="1276" w:hanging="218"/>
        <w:contextualSpacing/>
        <w:jc w:val="both"/>
        <w:rPr>
          <w:rFonts w:asciiTheme="minorHAnsi" w:hAnsiTheme="minorHAnsi" w:cstheme="minorHAnsi"/>
          <w:sz w:val="22"/>
          <w:szCs w:val="22"/>
        </w:rPr>
      </w:pPr>
      <w:r w:rsidRPr="00FF384A">
        <w:rPr>
          <w:rFonts w:asciiTheme="minorHAnsi" w:hAnsiTheme="minorHAnsi" w:cstheme="minorHAnsi"/>
          <w:sz w:val="22"/>
          <w:szCs w:val="22"/>
          <w:lang w:val="pl-PL"/>
        </w:rPr>
        <w:t>Trzecią fakturą przejściową, wystawion</w:t>
      </w:r>
      <w:r w:rsidR="00DE6DBD" w:rsidRPr="00FF384A">
        <w:rPr>
          <w:rFonts w:asciiTheme="minorHAnsi" w:hAnsiTheme="minorHAnsi" w:cstheme="minorHAnsi"/>
          <w:sz w:val="22"/>
          <w:szCs w:val="22"/>
          <w:lang w:val="pl-PL"/>
        </w:rPr>
        <w:t>ą</w:t>
      </w:r>
      <w:r w:rsidRPr="00FF384A">
        <w:rPr>
          <w:rFonts w:asciiTheme="minorHAnsi" w:hAnsiTheme="minorHAnsi" w:cstheme="minorHAnsi"/>
          <w:sz w:val="22"/>
          <w:szCs w:val="22"/>
          <w:lang w:val="pl-PL"/>
        </w:rPr>
        <w:t xml:space="preserve"> za wykonane i odebrane prace, o których mowa w poz. I.3.b. – I.3.c.</w:t>
      </w:r>
      <w:r w:rsidR="004511A5">
        <w:rPr>
          <w:rFonts w:asciiTheme="minorHAnsi" w:hAnsiTheme="minorHAnsi" w:cstheme="minorHAnsi"/>
          <w:sz w:val="22"/>
          <w:szCs w:val="22"/>
          <w:lang w:val="pl-PL"/>
        </w:rPr>
        <w:t xml:space="preserve"> Tabeli 1</w:t>
      </w:r>
      <w:r w:rsidRPr="00FF384A">
        <w:rPr>
          <w:rFonts w:asciiTheme="minorHAnsi" w:hAnsiTheme="minorHAnsi" w:cstheme="minorHAnsi"/>
          <w:sz w:val="22"/>
          <w:szCs w:val="22"/>
          <w:lang w:val="pl-PL"/>
        </w:rPr>
        <w:t>, poz. II.1. – II.</w:t>
      </w:r>
      <w:r w:rsidR="004511A5">
        <w:rPr>
          <w:rFonts w:asciiTheme="minorHAnsi" w:hAnsiTheme="minorHAnsi" w:cstheme="minorHAnsi"/>
          <w:sz w:val="22"/>
          <w:szCs w:val="22"/>
          <w:lang w:val="pl-PL"/>
        </w:rPr>
        <w:t>7 Tabeli 1</w:t>
      </w:r>
      <w:r w:rsidRPr="00FF384A">
        <w:rPr>
          <w:rFonts w:asciiTheme="minorHAnsi" w:hAnsiTheme="minorHAnsi" w:cstheme="minorHAnsi"/>
          <w:sz w:val="22"/>
          <w:szCs w:val="22"/>
          <w:lang w:val="pl-PL"/>
        </w:rPr>
        <w:t>,</w:t>
      </w:r>
      <w:r w:rsidR="00D41C89">
        <w:rPr>
          <w:rFonts w:asciiTheme="minorHAnsi" w:hAnsiTheme="minorHAnsi" w:cstheme="minorHAnsi"/>
          <w:sz w:val="22"/>
          <w:szCs w:val="22"/>
          <w:lang w:val="pl-PL"/>
        </w:rPr>
        <w:t xml:space="preserve"> poz. I.1 i I.2 Tabeli 2</w:t>
      </w:r>
      <w:r w:rsidRPr="00FF384A">
        <w:rPr>
          <w:rFonts w:asciiTheme="minorHAnsi" w:hAnsiTheme="minorHAnsi" w:cstheme="minorHAnsi"/>
          <w:sz w:val="22"/>
          <w:szCs w:val="22"/>
          <w:lang w:val="pl-PL"/>
        </w:rPr>
        <w:t xml:space="preserve"> poz. I.1</w:t>
      </w:r>
      <w:r w:rsidR="00697A80">
        <w:rPr>
          <w:rFonts w:asciiTheme="minorHAnsi" w:hAnsiTheme="minorHAnsi" w:cstheme="minorHAnsi"/>
          <w:sz w:val="22"/>
          <w:szCs w:val="22"/>
          <w:lang w:val="pl-PL"/>
        </w:rPr>
        <w:t xml:space="preserve"> Tabeli 3</w:t>
      </w:r>
      <w:r w:rsidR="00A2508F">
        <w:rPr>
          <w:rFonts w:asciiTheme="minorHAnsi" w:hAnsiTheme="minorHAnsi" w:cstheme="minorHAnsi"/>
          <w:sz w:val="22"/>
          <w:szCs w:val="22"/>
          <w:lang w:val="pl-PL"/>
        </w:rPr>
        <w:t xml:space="preserve"> </w:t>
      </w:r>
      <w:r w:rsidRPr="00FF384A">
        <w:rPr>
          <w:rFonts w:asciiTheme="minorHAnsi" w:hAnsiTheme="minorHAnsi" w:cstheme="minorHAnsi"/>
          <w:sz w:val="22"/>
          <w:szCs w:val="22"/>
          <w:lang w:val="pl-PL"/>
        </w:rPr>
        <w:t>Zał. nr 1</w:t>
      </w:r>
      <w:r w:rsidR="00A2508F">
        <w:rPr>
          <w:rFonts w:asciiTheme="minorHAnsi" w:hAnsiTheme="minorHAnsi" w:cstheme="minorHAnsi"/>
          <w:sz w:val="22"/>
          <w:szCs w:val="22"/>
          <w:lang w:val="pl-PL"/>
        </w:rPr>
        <w:t>b</w:t>
      </w:r>
      <w:r w:rsidRPr="00FF384A">
        <w:rPr>
          <w:rFonts w:asciiTheme="minorHAnsi" w:hAnsiTheme="minorHAnsi" w:cstheme="minorHAnsi"/>
          <w:sz w:val="22"/>
          <w:szCs w:val="22"/>
          <w:lang w:val="pl-PL"/>
        </w:rPr>
        <w:t xml:space="preserve"> do Wzoru umowy – „Zakres rzeczowo-finansowy”.</w:t>
      </w:r>
    </w:p>
    <w:p w14:paraId="533DB370" w14:textId="77777777" w:rsidR="00F457C7" w:rsidRPr="00FF384A" w:rsidRDefault="00F457C7" w:rsidP="0079353C">
      <w:pPr>
        <w:pStyle w:val="Akapitzlist"/>
        <w:numPr>
          <w:ilvl w:val="0"/>
          <w:numId w:val="54"/>
        </w:numPr>
        <w:ind w:left="1276" w:hanging="218"/>
        <w:contextualSpacing/>
        <w:jc w:val="both"/>
        <w:rPr>
          <w:rFonts w:asciiTheme="minorHAnsi" w:hAnsiTheme="minorHAnsi" w:cstheme="minorHAnsi"/>
          <w:sz w:val="22"/>
          <w:szCs w:val="22"/>
        </w:rPr>
      </w:pPr>
      <w:r w:rsidRPr="00FF384A">
        <w:rPr>
          <w:rFonts w:asciiTheme="minorHAnsi" w:hAnsiTheme="minorHAnsi" w:cstheme="minorHAnsi"/>
          <w:sz w:val="22"/>
          <w:szCs w:val="22"/>
          <w:lang w:val="pl-PL"/>
        </w:rPr>
        <w:t>Fakturą końcową, wystawioną za pozostały zakres przedmiotu umowy po jego wykonaniu i odbiorze.</w:t>
      </w:r>
    </w:p>
    <w:p w14:paraId="7FCA4116" w14:textId="77777777" w:rsidR="00D058AE" w:rsidRPr="00FF384A" w:rsidRDefault="00D058AE" w:rsidP="0079353C">
      <w:pPr>
        <w:numPr>
          <w:ilvl w:val="0"/>
          <w:numId w:val="13"/>
        </w:numPr>
        <w:ind w:left="284" w:hanging="284"/>
        <w:contextualSpacing/>
        <w:jc w:val="both"/>
        <w:rPr>
          <w:rFonts w:asciiTheme="minorHAnsi" w:hAnsiTheme="minorHAnsi" w:cstheme="minorHAnsi"/>
          <w:sz w:val="22"/>
          <w:szCs w:val="22"/>
        </w:rPr>
      </w:pPr>
      <w:r w:rsidRPr="00FF384A">
        <w:rPr>
          <w:rFonts w:asciiTheme="minorHAnsi" w:hAnsiTheme="minorHAnsi" w:cstheme="minorHAnsi"/>
          <w:sz w:val="22"/>
          <w:szCs w:val="22"/>
        </w:rPr>
        <w:lastRenderedPageBreak/>
        <w:t xml:space="preserve">Podstawę do wystawienia faktury stanowić będzie podpisany przez Wykonawcę i Zamawiającego protokół zdawczo-odbiorczy wykonanych prac. </w:t>
      </w:r>
    </w:p>
    <w:p w14:paraId="0D2FDBC9" w14:textId="77777777" w:rsidR="00D058AE" w:rsidRPr="00FF384A" w:rsidRDefault="00D058AE" w:rsidP="0079353C">
      <w:pPr>
        <w:numPr>
          <w:ilvl w:val="0"/>
          <w:numId w:val="13"/>
        </w:numPr>
        <w:ind w:left="284" w:hanging="284"/>
        <w:contextualSpacing/>
        <w:jc w:val="both"/>
        <w:rPr>
          <w:rFonts w:asciiTheme="minorHAnsi" w:hAnsiTheme="minorHAnsi" w:cstheme="minorHAnsi"/>
          <w:sz w:val="22"/>
          <w:szCs w:val="22"/>
        </w:rPr>
      </w:pPr>
      <w:r w:rsidRPr="00FF384A">
        <w:rPr>
          <w:rFonts w:asciiTheme="minorHAnsi" w:hAnsiTheme="minorHAnsi" w:cstheme="minorHAnsi"/>
          <w:sz w:val="22"/>
          <w:szCs w:val="22"/>
        </w:rPr>
        <w:t>Faktura powinna zawierać m.in. zapisy:</w:t>
      </w:r>
    </w:p>
    <w:p w14:paraId="000F6BFD" w14:textId="77777777" w:rsidR="00D058AE" w:rsidRPr="00FF384A" w:rsidRDefault="00D058AE" w:rsidP="0079353C">
      <w:pPr>
        <w:ind w:left="284"/>
        <w:contextualSpacing/>
        <w:jc w:val="both"/>
        <w:rPr>
          <w:rFonts w:asciiTheme="minorHAnsi" w:hAnsiTheme="minorHAnsi" w:cstheme="minorHAnsi"/>
          <w:sz w:val="22"/>
          <w:szCs w:val="22"/>
          <w:lang w:eastAsia="ar-SA"/>
        </w:rPr>
      </w:pPr>
      <w:bookmarkStart w:id="13" w:name="_Hlk503773857"/>
      <w:r w:rsidRPr="00FF384A">
        <w:rPr>
          <w:rFonts w:asciiTheme="minorHAnsi" w:hAnsiTheme="minorHAnsi" w:cstheme="minorHAnsi"/>
          <w:sz w:val="22"/>
          <w:szCs w:val="22"/>
          <w:lang w:eastAsia="ar-SA"/>
        </w:rPr>
        <w:t>Nabywca</w:t>
      </w:r>
    </w:p>
    <w:p w14:paraId="6AAE84B3" w14:textId="77777777" w:rsidR="00D058AE" w:rsidRPr="00FF384A" w:rsidRDefault="00D058AE" w:rsidP="0079353C">
      <w:pPr>
        <w:ind w:left="284"/>
        <w:contextualSpacing/>
        <w:jc w:val="both"/>
        <w:rPr>
          <w:rFonts w:asciiTheme="minorHAnsi" w:hAnsiTheme="minorHAnsi" w:cstheme="minorHAnsi"/>
          <w:sz w:val="22"/>
          <w:szCs w:val="22"/>
          <w:lang w:eastAsia="ar-SA"/>
        </w:rPr>
      </w:pPr>
      <w:r w:rsidRPr="00FF384A">
        <w:rPr>
          <w:rFonts w:asciiTheme="minorHAnsi" w:hAnsiTheme="minorHAnsi" w:cstheme="minorHAnsi"/>
          <w:sz w:val="22"/>
          <w:szCs w:val="22"/>
          <w:lang w:eastAsia="ar-SA"/>
        </w:rPr>
        <w:t xml:space="preserve">Państwowe Gospodarstwo Wodne Wody Polskie </w:t>
      </w:r>
    </w:p>
    <w:p w14:paraId="4425C548" w14:textId="77777777" w:rsidR="00D058AE" w:rsidRPr="00FF384A" w:rsidRDefault="00D058AE" w:rsidP="0079353C">
      <w:pPr>
        <w:ind w:left="284"/>
        <w:contextualSpacing/>
        <w:jc w:val="both"/>
        <w:rPr>
          <w:rFonts w:asciiTheme="minorHAnsi" w:hAnsiTheme="minorHAnsi" w:cstheme="minorHAnsi"/>
          <w:sz w:val="22"/>
          <w:szCs w:val="22"/>
          <w:lang w:eastAsia="ar-SA"/>
        </w:rPr>
      </w:pPr>
      <w:r w:rsidRPr="00FF384A">
        <w:rPr>
          <w:rFonts w:asciiTheme="minorHAnsi" w:hAnsiTheme="minorHAnsi" w:cstheme="minorHAnsi"/>
          <w:sz w:val="22"/>
          <w:szCs w:val="22"/>
          <w:lang w:eastAsia="ar-SA"/>
        </w:rPr>
        <w:t>ul. Żelazna 59A</w:t>
      </w:r>
    </w:p>
    <w:p w14:paraId="780E451A" w14:textId="77777777" w:rsidR="00D058AE" w:rsidRPr="00FF384A" w:rsidRDefault="00D058AE" w:rsidP="0079353C">
      <w:pPr>
        <w:ind w:left="284"/>
        <w:contextualSpacing/>
        <w:jc w:val="both"/>
        <w:rPr>
          <w:rFonts w:asciiTheme="minorHAnsi" w:hAnsiTheme="minorHAnsi" w:cstheme="minorHAnsi"/>
          <w:sz w:val="22"/>
          <w:szCs w:val="22"/>
          <w:lang w:eastAsia="ar-SA"/>
        </w:rPr>
      </w:pPr>
      <w:r w:rsidRPr="00FF384A">
        <w:rPr>
          <w:rFonts w:asciiTheme="minorHAnsi" w:hAnsiTheme="minorHAnsi" w:cstheme="minorHAnsi"/>
          <w:sz w:val="22"/>
          <w:szCs w:val="22"/>
          <w:lang w:eastAsia="ar-SA"/>
        </w:rPr>
        <w:t>00-848 Warszawa</w:t>
      </w:r>
    </w:p>
    <w:p w14:paraId="567DF081" w14:textId="77777777" w:rsidR="00D058AE" w:rsidRPr="00FF384A" w:rsidRDefault="00D058AE" w:rsidP="0079353C">
      <w:pPr>
        <w:ind w:left="284"/>
        <w:contextualSpacing/>
        <w:jc w:val="both"/>
        <w:rPr>
          <w:rFonts w:asciiTheme="minorHAnsi" w:hAnsiTheme="minorHAnsi" w:cstheme="minorHAnsi"/>
          <w:sz w:val="22"/>
          <w:szCs w:val="22"/>
          <w:lang w:eastAsia="ar-SA"/>
        </w:rPr>
      </w:pPr>
      <w:r w:rsidRPr="00FF384A">
        <w:rPr>
          <w:rFonts w:asciiTheme="minorHAnsi" w:hAnsiTheme="minorHAnsi" w:cstheme="minorHAnsi"/>
          <w:sz w:val="22"/>
          <w:szCs w:val="22"/>
          <w:lang w:eastAsia="ar-SA"/>
        </w:rPr>
        <w:t>NIP 5272825616</w:t>
      </w:r>
    </w:p>
    <w:p w14:paraId="38805AA8" w14:textId="77777777" w:rsidR="00D058AE" w:rsidRPr="00FF384A" w:rsidRDefault="00D058AE" w:rsidP="0079353C">
      <w:pPr>
        <w:ind w:left="284"/>
        <w:contextualSpacing/>
        <w:jc w:val="both"/>
        <w:rPr>
          <w:rFonts w:asciiTheme="minorHAnsi" w:hAnsiTheme="minorHAnsi" w:cstheme="minorHAnsi"/>
          <w:sz w:val="22"/>
          <w:szCs w:val="22"/>
          <w:lang w:eastAsia="ar-SA"/>
        </w:rPr>
      </w:pPr>
      <w:r w:rsidRPr="00FF384A">
        <w:rPr>
          <w:rFonts w:asciiTheme="minorHAnsi" w:hAnsiTheme="minorHAnsi" w:cstheme="minorHAnsi"/>
          <w:sz w:val="22"/>
          <w:szCs w:val="22"/>
          <w:lang w:eastAsia="ar-SA"/>
        </w:rPr>
        <w:t xml:space="preserve">obowiązkowo muszą zawierać oznaczanie „Odbiorcy/miejsca dostawy” tj. </w:t>
      </w:r>
    </w:p>
    <w:p w14:paraId="2F22B80C" w14:textId="77777777" w:rsidR="00D058AE" w:rsidRPr="00FF384A" w:rsidRDefault="00D058AE" w:rsidP="0079353C">
      <w:pPr>
        <w:ind w:left="284"/>
        <w:contextualSpacing/>
        <w:jc w:val="both"/>
        <w:rPr>
          <w:rFonts w:asciiTheme="minorHAnsi" w:hAnsiTheme="minorHAnsi" w:cstheme="minorHAnsi"/>
          <w:sz w:val="22"/>
          <w:szCs w:val="22"/>
          <w:lang w:eastAsia="ar-SA"/>
        </w:rPr>
      </w:pPr>
      <w:r w:rsidRPr="00FF384A">
        <w:rPr>
          <w:rFonts w:asciiTheme="minorHAnsi" w:hAnsiTheme="minorHAnsi" w:cstheme="minorHAnsi"/>
          <w:sz w:val="22"/>
          <w:szCs w:val="22"/>
          <w:lang w:eastAsia="ar-SA"/>
        </w:rPr>
        <w:t>Odbiorca/miejsce dostawy</w:t>
      </w:r>
    </w:p>
    <w:p w14:paraId="61FB761B" w14:textId="77777777" w:rsidR="00D058AE" w:rsidRPr="00FF384A" w:rsidRDefault="00D058AE" w:rsidP="0079353C">
      <w:pPr>
        <w:ind w:left="284"/>
        <w:contextualSpacing/>
        <w:jc w:val="both"/>
        <w:rPr>
          <w:rFonts w:asciiTheme="minorHAnsi" w:hAnsiTheme="minorHAnsi" w:cstheme="minorHAnsi"/>
          <w:b/>
          <w:sz w:val="22"/>
          <w:szCs w:val="22"/>
        </w:rPr>
      </w:pPr>
      <w:r w:rsidRPr="00FF384A">
        <w:rPr>
          <w:rFonts w:asciiTheme="minorHAnsi" w:hAnsiTheme="minorHAnsi" w:cstheme="minorHAnsi"/>
          <w:sz w:val="22"/>
          <w:szCs w:val="22"/>
          <w:lang w:eastAsia="ar-SA"/>
        </w:rPr>
        <w:t>Regionalny Zarząd Gospodarki Wodnej w Rzeszowie, ul. Hanasiewicza 17 B, 35-103 Rzeszów.</w:t>
      </w:r>
    </w:p>
    <w:bookmarkEnd w:id="13"/>
    <w:p w14:paraId="06EECA2C" w14:textId="77777777" w:rsidR="00D058AE" w:rsidRPr="00FF384A" w:rsidRDefault="00D058AE" w:rsidP="0079353C">
      <w:pPr>
        <w:numPr>
          <w:ilvl w:val="0"/>
          <w:numId w:val="13"/>
        </w:numPr>
        <w:suppressAutoHyphens/>
        <w:ind w:left="284" w:hanging="284"/>
        <w:contextualSpacing/>
        <w:jc w:val="both"/>
        <w:rPr>
          <w:rFonts w:asciiTheme="minorHAnsi" w:hAnsiTheme="minorHAnsi" w:cstheme="minorHAnsi"/>
          <w:sz w:val="22"/>
          <w:szCs w:val="22"/>
          <w:lang w:eastAsia="ar-SA"/>
        </w:rPr>
      </w:pPr>
      <w:r w:rsidRPr="00FF384A">
        <w:rPr>
          <w:rFonts w:asciiTheme="minorHAnsi" w:hAnsiTheme="minorHAnsi" w:cstheme="minorHAnsi"/>
          <w:sz w:val="22"/>
          <w:szCs w:val="22"/>
        </w:rPr>
        <w:t>Zamawiający dokona zapłaty faktury przelewem w terminie do 14 dni licząc od daty otrzymania przez Zamawiającego prawidłowo sporządzonej faktury wraz z protokołem zdawczo-odbiorczym wykonanych prac.</w:t>
      </w:r>
    </w:p>
    <w:p w14:paraId="11CE9DBA" w14:textId="77777777" w:rsidR="00D058AE" w:rsidRPr="00FF384A" w:rsidRDefault="00D058AE" w:rsidP="0079353C">
      <w:pPr>
        <w:numPr>
          <w:ilvl w:val="0"/>
          <w:numId w:val="13"/>
        </w:numPr>
        <w:suppressAutoHyphens/>
        <w:ind w:left="284" w:hanging="284"/>
        <w:contextualSpacing/>
        <w:jc w:val="both"/>
        <w:rPr>
          <w:rFonts w:asciiTheme="minorHAnsi" w:hAnsiTheme="minorHAnsi" w:cstheme="minorHAnsi"/>
          <w:sz w:val="22"/>
          <w:szCs w:val="22"/>
          <w:lang w:eastAsia="ar-SA"/>
        </w:rPr>
      </w:pPr>
      <w:r w:rsidRPr="00FF384A">
        <w:rPr>
          <w:rFonts w:asciiTheme="minorHAnsi" w:hAnsiTheme="minorHAnsi" w:cstheme="minorHAnsi"/>
          <w:sz w:val="22"/>
          <w:szCs w:val="22"/>
        </w:rPr>
        <w:t>Za termin płatności przyjmuje się datę dyspozycji wykonania przelewu przez Zamawiającego</w:t>
      </w:r>
    </w:p>
    <w:p w14:paraId="3E85B4B3" w14:textId="77777777" w:rsidR="00D058AE" w:rsidRPr="00FF384A" w:rsidRDefault="00D058AE" w:rsidP="0079353C">
      <w:pPr>
        <w:numPr>
          <w:ilvl w:val="0"/>
          <w:numId w:val="13"/>
        </w:numPr>
        <w:suppressAutoHyphens/>
        <w:ind w:left="284" w:hanging="284"/>
        <w:contextualSpacing/>
        <w:jc w:val="both"/>
        <w:rPr>
          <w:rFonts w:asciiTheme="minorHAnsi" w:hAnsiTheme="minorHAnsi" w:cstheme="minorHAnsi"/>
          <w:sz w:val="22"/>
          <w:szCs w:val="22"/>
          <w:lang w:eastAsia="ar-SA"/>
        </w:rPr>
      </w:pPr>
      <w:r w:rsidRPr="00FF384A">
        <w:rPr>
          <w:rFonts w:asciiTheme="minorHAnsi" w:hAnsiTheme="minorHAnsi" w:cstheme="minorHAnsi"/>
          <w:bCs/>
          <w:sz w:val="22"/>
          <w:szCs w:val="22"/>
        </w:rPr>
        <w:t xml:space="preserve">Wykonawca </w:t>
      </w:r>
      <w:r w:rsidRPr="00FF384A">
        <w:rPr>
          <w:rFonts w:asciiTheme="minorHAnsi" w:hAnsiTheme="minorHAnsi" w:cstheme="minorHAnsi"/>
          <w:sz w:val="22"/>
          <w:szCs w:val="22"/>
        </w:rPr>
        <w:t>wyraża zgodę na potrącenie kwoty stanowiącej kaucję gwarancyjną z faktury.</w:t>
      </w:r>
    </w:p>
    <w:p w14:paraId="2A71FF7C" w14:textId="77777777" w:rsidR="00D058AE" w:rsidRPr="00FF384A" w:rsidRDefault="00D058AE" w:rsidP="0079353C">
      <w:pPr>
        <w:numPr>
          <w:ilvl w:val="0"/>
          <w:numId w:val="13"/>
        </w:numPr>
        <w:suppressAutoHyphens/>
        <w:ind w:left="284" w:hanging="284"/>
        <w:contextualSpacing/>
        <w:jc w:val="both"/>
        <w:rPr>
          <w:rFonts w:asciiTheme="minorHAnsi" w:hAnsiTheme="minorHAnsi" w:cstheme="minorHAnsi"/>
          <w:sz w:val="22"/>
          <w:szCs w:val="22"/>
          <w:lang w:eastAsia="ar-SA"/>
        </w:rPr>
      </w:pPr>
      <w:r w:rsidRPr="00FF384A">
        <w:rPr>
          <w:rFonts w:asciiTheme="minorHAnsi" w:hAnsiTheme="minorHAnsi" w:cstheme="minorHAnsi"/>
          <w:sz w:val="22"/>
          <w:szCs w:val="22"/>
          <w:lang w:eastAsia="ar-SA"/>
        </w:rPr>
        <w:t xml:space="preserve">Zamawiający oświadcza, że zezwala na przesyłanie drogą elektroniczną faktur wystawianych w formie elektronicznej (faktury elektroniczne) przez Wykonawcę zgodnie z obowiązującymi przepisami ustawy </w:t>
      </w:r>
      <w:r w:rsidRPr="00FF384A">
        <w:rPr>
          <w:rFonts w:asciiTheme="minorHAnsi" w:hAnsiTheme="minorHAnsi" w:cstheme="minorHAnsi"/>
          <w:sz w:val="22"/>
          <w:szCs w:val="22"/>
          <w:lang w:eastAsia="ar-SA"/>
        </w:rPr>
        <w:br/>
        <w:t xml:space="preserve">z dnia 11 marca 2004 r. </w:t>
      </w:r>
      <w:r w:rsidRPr="00FF384A">
        <w:rPr>
          <w:rFonts w:asciiTheme="minorHAnsi" w:hAnsiTheme="minorHAnsi" w:cstheme="minorHAnsi"/>
          <w:i/>
          <w:iCs/>
          <w:sz w:val="22"/>
          <w:szCs w:val="22"/>
          <w:lang w:eastAsia="ar-SA"/>
        </w:rPr>
        <w:t>o podatku od towarów i usług</w:t>
      </w:r>
      <w:r w:rsidRPr="00FF384A">
        <w:rPr>
          <w:rFonts w:asciiTheme="minorHAnsi" w:hAnsiTheme="minorHAnsi" w:cstheme="minorHAnsi"/>
          <w:sz w:val="22"/>
          <w:szCs w:val="22"/>
          <w:lang w:eastAsia="ar-SA"/>
        </w:rPr>
        <w:t xml:space="preserve"> (t.j. Dz. U. z 2021 r., poz. 685), w formacie PDF </w:t>
      </w:r>
      <w:r w:rsidRPr="00FF384A">
        <w:rPr>
          <w:rFonts w:asciiTheme="minorHAnsi" w:hAnsiTheme="minorHAnsi" w:cstheme="minorHAnsi"/>
          <w:sz w:val="22"/>
          <w:szCs w:val="22"/>
          <w:lang w:eastAsia="ar-SA"/>
        </w:rPr>
        <w:br/>
        <w:t xml:space="preserve">w związku z realizacją niniejszej Umowy. </w:t>
      </w:r>
    </w:p>
    <w:p w14:paraId="72630452" w14:textId="77777777" w:rsidR="00D058AE" w:rsidRPr="00FF384A" w:rsidRDefault="00D058AE" w:rsidP="0079353C">
      <w:pPr>
        <w:numPr>
          <w:ilvl w:val="0"/>
          <w:numId w:val="13"/>
        </w:numPr>
        <w:suppressAutoHyphens/>
        <w:ind w:left="284" w:hanging="284"/>
        <w:contextualSpacing/>
        <w:jc w:val="both"/>
        <w:rPr>
          <w:rFonts w:asciiTheme="minorHAnsi" w:hAnsiTheme="minorHAnsi" w:cstheme="minorHAnsi"/>
          <w:sz w:val="22"/>
          <w:szCs w:val="22"/>
          <w:lang w:eastAsia="ar-SA"/>
        </w:rPr>
      </w:pPr>
      <w:r w:rsidRPr="00FF384A">
        <w:rPr>
          <w:rFonts w:asciiTheme="minorHAnsi" w:hAnsiTheme="minorHAnsi" w:cstheme="minorHAnsi"/>
          <w:sz w:val="22"/>
          <w:szCs w:val="22"/>
          <w:lang w:eastAsia="ar-SA"/>
        </w:rPr>
        <w:t xml:space="preserve">Wykonawca uprawniony jest do przesyłania Zamawiającemu wystawionych przez siebie faktur elektronicznych wraz z dołączonymi do nich załącznikami w postaci jednolitego pliku PDF na adres mailowy Zamawiającego: </w:t>
      </w:r>
      <w:hyperlink r:id="rId9" w:history="1">
        <w:r w:rsidRPr="00FF384A">
          <w:rPr>
            <w:rStyle w:val="Hipercze"/>
            <w:rFonts w:asciiTheme="minorHAnsi" w:hAnsiTheme="minorHAnsi" w:cstheme="minorHAnsi"/>
            <w:b/>
            <w:bCs/>
            <w:i/>
            <w:iCs/>
            <w:sz w:val="22"/>
            <w:szCs w:val="22"/>
            <w:u w:val="none"/>
            <w:lang w:eastAsia="ar-SA"/>
          </w:rPr>
          <w:t>faktura_rzeszow@wody.gov.pl</w:t>
        </w:r>
      </w:hyperlink>
    </w:p>
    <w:p w14:paraId="5BA9BA8B" w14:textId="77777777" w:rsidR="00D058AE" w:rsidRPr="00FF384A" w:rsidRDefault="00D058AE" w:rsidP="0079353C">
      <w:pPr>
        <w:pStyle w:val="Akapitzlist"/>
        <w:numPr>
          <w:ilvl w:val="0"/>
          <w:numId w:val="13"/>
        </w:numPr>
        <w:ind w:left="284" w:hanging="284"/>
        <w:contextualSpacing/>
        <w:jc w:val="both"/>
        <w:rPr>
          <w:rFonts w:asciiTheme="minorHAnsi" w:hAnsiTheme="minorHAnsi" w:cstheme="minorHAnsi"/>
          <w:sz w:val="22"/>
          <w:szCs w:val="22"/>
          <w:lang w:eastAsia="ar-SA"/>
        </w:rPr>
      </w:pPr>
      <w:r w:rsidRPr="00FF384A">
        <w:rPr>
          <w:rFonts w:asciiTheme="minorHAnsi" w:hAnsiTheme="minorHAnsi" w:cstheme="minorHAnsi"/>
          <w:sz w:val="22"/>
          <w:szCs w:val="22"/>
          <w:lang w:eastAsia="ar-SA"/>
        </w:rPr>
        <w:t>Przesłanie przez Wykonawcę faktur wystawionych w formie elektronicznej na inny adres niż wskazany w</w:t>
      </w:r>
      <w:r w:rsidRPr="00FF384A">
        <w:rPr>
          <w:rFonts w:asciiTheme="minorHAnsi" w:hAnsiTheme="minorHAnsi" w:cstheme="minorHAnsi"/>
          <w:sz w:val="22"/>
          <w:szCs w:val="22"/>
          <w:lang w:val="pl-PL" w:eastAsia="ar-SA"/>
        </w:rPr>
        <w:t> </w:t>
      </w:r>
      <w:r w:rsidRPr="00FF384A">
        <w:rPr>
          <w:rFonts w:asciiTheme="minorHAnsi" w:hAnsiTheme="minorHAnsi" w:cstheme="minorHAnsi"/>
          <w:sz w:val="22"/>
          <w:szCs w:val="22"/>
          <w:lang w:eastAsia="ar-SA"/>
        </w:rPr>
        <w:t>ust. 8 powyżej będzie traktowane jako niedostarczenie korespondencji do Zamawiającego.</w:t>
      </w:r>
    </w:p>
    <w:p w14:paraId="196650F9" w14:textId="77777777" w:rsidR="00D058AE" w:rsidRPr="00FF384A" w:rsidRDefault="00D058AE" w:rsidP="0079353C">
      <w:pPr>
        <w:numPr>
          <w:ilvl w:val="0"/>
          <w:numId w:val="13"/>
        </w:numPr>
        <w:suppressAutoHyphens/>
        <w:ind w:left="284" w:hanging="284"/>
        <w:contextualSpacing/>
        <w:jc w:val="both"/>
        <w:rPr>
          <w:rFonts w:asciiTheme="minorHAnsi" w:hAnsiTheme="minorHAnsi" w:cstheme="minorHAnsi"/>
          <w:sz w:val="22"/>
          <w:szCs w:val="22"/>
          <w:lang w:eastAsia="ar-SA"/>
        </w:rPr>
      </w:pPr>
      <w:r w:rsidRPr="00FF384A">
        <w:rPr>
          <w:rFonts w:asciiTheme="minorHAnsi" w:hAnsiTheme="minorHAnsi" w:cstheme="minorHAnsi"/>
          <w:sz w:val="22"/>
          <w:szCs w:val="22"/>
          <w:lang w:eastAsia="ar-SA"/>
        </w:rPr>
        <w:t>W celu zapewnienia autentyczności pochodzenia i integralności faktur wystawionych w formie elektronicznej, będą one przesyłane pocztą elektroniczną w postaci nieedytowalnego pliku PDF z następującego adresu mailowego Wykonawcy:…………………………………………………….</w:t>
      </w:r>
    </w:p>
    <w:p w14:paraId="053D1835" w14:textId="77777777" w:rsidR="00D058AE" w:rsidRPr="00FF384A" w:rsidRDefault="00D058AE" w:rsidP="0079353C">
      <w:pPr>
        <w:numPr>
          <w:ilvl w:val="0"/>
          <w:numId w:val="13"/>
        </w:numPr>
        <w:suppressAutoHyphens/>
        <w:ind w:left="284" w:hanging="284"/>
        <w:contextualSpacing/>
        <w:jc w:val="both"/>
        <w:rPr>
          <w:rFonts w:asciiTheme="minorHAnsi" w:hAnsiTheme="minorHAnsi" w:cstheme="minorHAnsi"/>
          <w:sz w:val="22"/>
          <w:szCs w:val="22"/>
          <w:lang w:eastAsia="ar-SA"/>
        </w:rPr>
      </w:pPr>
      <w:r w:rsidRPr="00FF384A">
        <w:rPr>
          <w:rFonts w:asciiTheme="minorHAnsi" w:hAnsiTheme="minorHAnsi" w:cstheme="minorHAnsi"/>
          <w:sz w:val="22"/>
          <w:szCs w:val="22"/>
          <w:lang w:eastAsia="ar-SA"/>
        </w:rPr>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w:t>
      </w:r>
    </w:p>
    <w:p w14:paraId="13D66221" w14:textId="77777777" w:rsidR="00D058AE" w:rsidRPr="00FF384A" w:rsidRDefault="00D058AE" w:rsidP="0079353C">
      <w:pPr>
        <w:numPr>
          <w:ilvl w:val="0"/>
          <w:numId w:val="13"/>
        </w:numPr>
        <w:suppressAutoHyphens/>
        <w:ind w:left="284" w:hanging="284"/>
        <w:contextualSpacing/>
        <w:jc w:val="both"/>
        <w:rPr>
          <w:rFonts w:asciiTheme="minorHAnsi" w:hAnsiTheme="minorHAnsi" w:cstheme="minorHAnsi"/>
          <w:sz w:val="22"/>
          <w:szCs w:val="22"/>
          <w:lang w:eastAsia="ar-SA"/>
        </w:rPr>
      </w:pPr>
      <w:r w:rsidRPr="00FF384A">
        <w:rPr>
          <w:rFonts w:asciiTheme="minorHAnsi" w:hAnsiTheme="minorHAnsi" w:cstheme="minorHAnsi"/>
          <w:sz w:val="22"/>
          <w:szCs w:val="22"/>
          <w:lang w:eastAsia="ar-SA"/>
        </w:rPr>
        <w:t>Do transakcji udokumentowanych fakturą elektroniczną, nie będą wystawiane faktury w innej formie. Faktury elektroniczne nie będą przesyłane dodatkowo w formie papierowej.</w:t>
      </w:r>
    </w:p>
    <w:p w14:paraId="227F3A4C" w14:textId="77777777" w:rsidR="00D058AE" w:rsidRPr="00FF384A" w:rsidRDefault="00D058AE" w:rsidP="0079353C">
      <w:pPr>
        <w:numPr>
          <w:ilvl w:val="0"/>
          <w:numId w:val="13"/>
        </w:numPr>
        <w:suppressAutoHyphens/>
        <w:ind w:left="284" w:hanging="284"/>
        <w:contextualSpacing/>
        <w:jc w:val="both"/>
        <w:rPr>
          <w:rFonts w:asciiTheme="minorHAnsi" w:hAnsiTheme="minorHAnsi" w:cstheme="minorHAnsi"/>
          <w:sz w:val="22"/>
          <w:szCs w:val="22"/>
          <w:lang w:eastAsia="ar-SA"/>
        </w:rPr>
      </w:pPr>
      <w:r w:rsidRPr="00FF384A">
        <w:rPr>
          <w:rFonts w:asciiTheme="minorHAnsi" w:hAnsiTheme="minorHAnsi" w:cstheme="minorHAnsi"/>
          <w:sz w:val="22"/>
          <w:szCs w:val="22"/>
          <w:lang w:eastAsia="ar-SA"/>
        </w:rPr>
        <w:t>Za datę otrzymania faktury elektronicznej przez Zamawiającego, uważa się datę wpływu tej faktury na skrzynkę poczty elektronicznej Zamawiającego, o której mowa w ust. 8.</w:t>
      </w:r>
    </w:p>
    <w:p w14:paraId="05EC32D4" w14:textId="77777777" w:rsidR="00D058AE" w:rsidRPr="00FF384A" w:rsidRDefault="00D058AE" w:rsidP="0079353C">
      <w:pPr>
        <w:numPr>
          <w:ilvl w:val="0"/>
          <w:numId w:val="13"/>
        </w:numPr>
        <w:suppressAutoHyphens/>
        <w:ind w:left="284" w:hanging="284"/>
        <w:contextualSpacing/>
        <w:jc w:val="both"/>
        <w:rPr>
          <w:rFonts w:asciiTheme="minorHAnsi" w:hAnsiTheme="minorHAnsi" w:cstheme="minorHAnsi"/>
          <w:sz w:val="22"/>
          <w:szCs w:val="22"/>
          <w:lang w:eastAsia="ar-SA"/>
        </w:rPr>
      </w:pPr>
      <w:r w:rsidRPr="00FF384A">
        <w:rPr>
          <w:rFonts w:asciiTheme="minorHAnsi" w:hAnsiTheme="minorHAnsi" w:cstheme="minorHAnsi"/>
          <w:sz w:val="22"/>
          <w:szCs w:val="22"/>
          <w:lang w:eastAsia="ar-SA"/>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14:paraId="5166B1DA" w14:textId="77777777" w:rsidR="00D058AE" w:rsidRPr="00FF384A" w:rsidRDefault="00D058AE" w:rsidP="0079353C">
      <w:pPr>
        <w:numPr>
          <w:ilvl w:val="0"/>
          <w:numId w:val="13"/>
        </w:numPr>
        <w:suppressAutoHyphens/>
        <w:ind w:left="284" w:hanging="284"/>
        <w:contextualSpacing/>
        <w:jc w:val="both"/>
        <w:rPr>
          <w:rFonts w:asciiTheme="minorHAnsi" w:hAnsiTheme="minorHAnsi" w:cstheme="minorHAnsi"/>
          <w:sz w:val="22"/>
          <w:szCs w:val="22"/>
          <w:lang w:eastAsia="ar-SA"/>
        </w:rPr>
      </w:pPr>
      <w:r w:rsidRPr="00FF384A">
        <w:rPr>
          <w:rFonts w:asciiTheme="minorHAnsi" w:hAnsiTheme="minorHAnsi" w:cstheme="minorHAnsi"/>
          <w:sz w:val="22"/>
          <w:szCs w:val="22"/>
          <w:lang w:eastAsia="ar-SA"/>
        </w:rPr>
        <w:t>Cofnięcie zezwolenia, o którym mowa w ust. 7 wymaga formy pisemnej.</w:t>
      </w:r>
    </w:p>
    <w:p w14:paraId="6BC1D2EE" w14:textId="77777777" w:rsidR="00D058AE" w:rsidRPr="00FF384A" w:rsidRDefault="00D058AE" w:rsidP="0079353C">
      <w:pPr>
        <w:numPr>
          <w:ilvl w:val="0"/>
          <w:numId w:val="13"/>
        </w:numPr>
        <w:suppressAutoHyphens/>
        <w:ind w:left="284" w:hanging="284"/>
        <w:contextualSpacing/>
        <w:jc w:val="both"/>
        <w:rPr>
          <w:rFonts w:asciiTheme="minorHAnsi" w:hAnsiTheme="minorHAnsi" w:cstheme="minorHAnsi"/>
          <w:sz w:val="22"/>
          <w:szCs w:val="22"/>
          <w:lang w:eastAsia="ar-SA"/>
        </w:rPr>
      </w:pPr>
      <w:r w:rsidRPr="00FF384A">
        <w:rPr>
          <w:rFonts w:asciiTheme="minorHAnsi" w:hAnsiTheme="minorHAnsi" w:cstheme="minorHAnsi"/>
          <w:sz w:val="22"/>
          <w:szCs w:val="22"/>
          <w:lang w:eastAsia="ar-SA"/>
        </w:rPr>
        <w:t>Zezwolenie, o którym mowa w ust. 7 dotyczy również wystawiania i przesyłania drogą elektroniczną faktur korygujących, zaliczkowych i duplikatów faktur oraz not księgowych.</w:t>
      </w:r>
    </w:p>
    <w:p w14:paraId="05C5F365" w14:textId="77777777" w:rsidR="00D058AE" w:rsidRPr="00FF384A" w:rsidRDefault="00D058AE" w:rsidP="0079353C">
      <w:pPr>
        <w:numPr>
          <w:ilvl w:val="0"/>
          <w:numId w:val="13"/>
        </w:numPr>
        <w:suppressAutoHyphens/>
        <w:ind w:left="284" w:hanging="284"/>
        <w:contextualSpacing/>
        <w:jc w:val="both"/>
        <w:rPr>
          <w:rFonts w:asciiTheme="minorHAnsi" w:hAnsiTheme="minorHAnsi" w:cstheme="minorHAnsi"/>
          <w:sz w:val="22"/>
          <w:szCs w:val="22"/>
          <w:lang w:eastAsia="ar-SA"/>
        </w:rPr>
      </w:pPr>
      <w:r w:rsidRPr="00FF384A">
        <w:rPr>
          <w:rFonts w:asciiTheme="minorHAnsi" w:hAnsiTheme="minorHAnsi" w:cstheme="minorHAnsi"/>
          <w:sz w:val="22"/>
          <w:szCs w:val="22"/>
          <w:lang w:eastAsia="ar-SA"/>
        </w:rPr>
        <w:t>Zamawiający informuje o możliwości wysyłania faktur elektronicznych za pośrednictwem platformy elektronicznego fakturowania (dalej PEF). Platforma Elektronicznego Fakturowania dostępna jest pod adresem https://brokerinfinite.efaktura.gov.pl/.</w:t>
      </w:r>
    </w:p>
    <w:p w14:paraId="161711C8" w14:textId="77777777" w:rsidR="00D058AE" w:rsidRPr="00FF384A" w:rsidRDefault="00D058AE" w:rsidP="0079353C">
      <w:pPr>
        <w:numPr>
          <w:ilvl w:val="0"/>
          <w:numId w:val="13"/>
        </w:numPr>
        <w:suppressAutoHyphens/>
        <w:ind w:left="284" w:hanging="284"/>
        <w:contextualSpacing/>
        <w:jc w:val="both"/>
        <w:rPr>
          <w:rFonts w:asciiTheme="minorHAnsi" w:hAnsiTheme="minorHAnsi" w:cstheme="minorHAnsi"/>
          <w:sz w:val="22"/>
          <w:szCs w:val="22"/>
          <w:lang w:eastAsia="ar-SA"/>
        </w:rPr>
      </w:pPr>
      <w:r w:rsidRPr="00FF384A">
        <w:rPr>
          <w:rFonts w:asciiTheme="minorHAnsi" w:hAnsiTheme="minorHAnsi" w:cstheme="minorHAnsi"/>
          <w:sz w:val="22"/>
          <w:szCs w:val="22"/>
          <w:lang w:eastAsia="ar-SA"/>
        </w:rPr>
        <w:t>Jeżeli Wykonawca będzie korzystał z PEF, zobowiązany będzie do podania Zamawiającemu informacji o swojej rejestracji na Platformie Elektronicznego Fakturowania w celu wysyłania Zamawiającemu ustrukturyzowanych faktur elektronicznych.</w:t>
      </w:r>
    </w:p>
    <w:p w14:paraId="0E11DFF4" w14:textId="77777777" w:rsidR="00D058AE" w:rsidRPr="00FF384A" w:rsidRDefault="00D058AE" w:rsidP="0079353C">
      <w:pPr>
        <w:numPr>
          <w:ilvl w:val="0"/>
          <w:numId w:val="13"/>
        </w:numPr>
        <w:suppressAutoHyphens/>
        <w:ind w:left="284" w:hanging="284"/>
        <w:contextualSpacing/>
        <w:jc w:val="both"/>
        <w:rPr>
          <w:rFonts w:asciiTheme="minorHAnsi" w:hAnsiTheme="minorHAnsi" w:cstheme="minorHAnsi"/>
          <w:sz w:val="22"/>
          <w:szCs w:val="22"/>
          <w:lang w:eastAsia="ar-SA"/>
        </w:rPr>
      </w:pPr>
      <w:r w:rsidRPr="00FF384A">
        <w:rPr>
          <w:rFonts w:asciiTheme="minorHAnsi" w:hAnsiTheme="minorHAnsi" w:cstheme="minorHAnsi"/>
          <w:sz w:val="22"/>
          <w:szCs w:val="22"/>
          <w:lang w:eastAsia="ar-SA"/>
        </w:rPr>
        <w:t>Jeżeli Wykonawca nie będzie korzystał z PEF, uprawniony jest również do przesyłania Zamawiającemu wystawionych przez siebie faktur elektronicznych zgodnie z postanowieniami ust. 7 do 17 powyżej.</w:t>
      </w:r>
    </w:p>
    <w:p w14:paraId="5EC95341" w14:textId="77777777" w:rsidR="00D058AE" w:rsidRPr="00FF384A" w:rsidRDefault="00D058AE" w:rsidP="0079353C">
      <w:pPr>
        <w:numPr>
          <w:ilvl w:val="0"/>
          <w:numId w:val="13"/>
        </w:numPr>
        <w:suppressAutoHyphens/>
        <w:ind w:left="284" w:hanging="284"/>
        <w:contextualSpacing/>
        <w:jc w:val="both"/>
        <w:rPr>
          <w:rFonts w:asciiTheme="minorHAnsi" w:hAnsiTheme="minorHAnsi" w:cstheme="minorHAnsi"/>
          <w:sz w:val="22"/>
          <w:szCs w:val="22"/>
          <w:lang w:eastAsia="ar-SA"/>
        </w:rPr>
      </w:pPr>
      <w:r w:rsidRPr="00FF384A">
        <w:rPr>
          <w:rFonts w:asciiTheme="minorHAnsi" w:hAnsiTheme="minorHAnsi" w:cstheme="minorHAnsi"/>
          <w:sz w:val="22"/>
          <w:szCs w:val="22"/>
          <w:lang w:eastAsia="ar-SA"/>
        </w:rPr>
        <w:t>Zmiana adresu poczty elektronicznej o których mowa w ust. 8 i 10 wymaga podpisania aneksu do niniejszej umowy.</w:t>
      </w:r>
    </w:p>
    <w:p w14:paraId="6C8BC69E" w14:textId="77777777" w:rsidR="00D058AE" w:rsidRPr="00FF384A" w:rsidRDefault="00D058AE" w:rsidP="0079353C">
      <w:pPr>
        <w:numPr>
          <w:ilvl w:val="0"/>
          <w:numId w:val="13"/>
        </w:numPr>
        <w:suppressAutoHyphens/>
        <w:ind w:left="284" w:hanging="284"/>
        <w:contextualSpacing/>
        <w:jc w:val="both"/>
        <w:rPr>
          <w:rFonts w:asciiTheme="minorHAnsi" w:hAnsiTheme="minorHAnsi" w:cstheme="minorHAnsi"/>
          <w:sz w:val="22"/>
          <w:szCs w:val="22"/>
          <w:lang w:eastAsia="ar-SA"/>
        </w:rPr>
      </w:pPr>
      <w:r w:rsidRPr="00FF384A">
        <w:rPr>
          <w:rFonts w:asciiTheme="minorHAnsi" w:hAnsiTheme="minorHAnsi" w:cstheme="minorHAnsi"/>
          <w:sz w:val="22"/>
          <w:szCs w:val="22"/>
          <w:lang w:eastAsia="ar-SA"/>
        </w:rPr>
        <w:t xml:space="preserve">Postanowienia ust. 7-20 nie wykluczają możliwości wystawienia i przesłania przez Wykonawcę faktur w formie papierowej pod warunkiem powiadomienia o tym fakcie Zamawiającego na adres mailowy, </w:t>
      </w:r>
      <w:r w:rsidRPr="00FF384A">
        <w:rPr>
          <w:rFonts w:asciiTheme="minorHAnsi" w:hAnsiTheme="minorHAnsi" w:cstheme="minorHAnsi"/>
          <w:sz w:val="22"/>
          <w:szCs w:val="22"/>
          <w:lang w:eastAsia="ar-SA"/>
        </w:rPr>
        <w:lastRenderedPageBreak/>
        <w:t>o którym mowa w ust. 8 najpóźniej w kolejnym dniu roboczym od dnia dokonania wysyłki faktury papierowej przez Wykonawcę.</w:t>
      </w:r>
    </w:p>
    <w:p w14:paraId="18674D81" w14:textId="64A1B726" w:rsidR="006C08FD" w:rsidRPr="00FF384A" w:rsidRDefault="006C08FD" w:rsidP="0079353C">
      <w:pPr>
        <w:suppressAutoHyphens/>
        <w:contextualSpacing/>
        <w:jc w:val="both"/>
        <w:rPr>
          <w:rFonts w:asciiTheme="minorHAnsi" w:hAnsiTheme="minorHAnsi" w:cstheme="minorHAnsi"/>
          <w:sz w:val="22"/>
          <w:szCs w:val="22"/>
          <w:lang w:eastAsia="ar-SA"/>
        </w:rPr>
      </w:pPr>
    </w:p>
    <w:p w14:paraId="2AFC2105" w14:textId="77777777" w:rsidR="00F00F6F" w:rsidRPr="00FF384A" w:rsidRDefault="00F00F6F" w:rsidP="0079353C">
      <w:pPr>
        <w:suppressAutoHyphens/>
        <w:contextualSpacing/>
        <w:jc w:val="both"/>
        <w:rPr>
          <w:rFonts w:asciiTheme="minorHAnsi" w:hAnsiTheme="minorHAnsi" w:cstheme="minorHAnsi"/>
          <w:sz w:val="22"/>
          <w:szCs w:val="22"/>
          <w:lang w:eastAsia="ar-SA"/>
        </w:rPr>
      </w:pPr>
    </w:p>
    <w:p w14:paraId="6347E27C" w14:textId="741D3305" w:rsidR="0001436E" w:rsidRPr="00FF384A" w:rsidRDefault="0001436E" w:rsidP="0079353C">
      <w:pPr>
        <w:contextualSpacing/>
        <w:jc w:val="center"/>
        <w:rPr>
          <w:rFonts w:asciiTheme="minorHAnsi" w:hAnsiTheme="minorHAnsi" w:cstheme="minorHAnsi"/>
          <w:b/>
          <w:sz w:val="22"/>
          <w:szCs w:val="22"/>
        </w:rPr>
      </w:pPr>
      <w:r w:rsidRPr="00FF384A">
        <w:rPr>
          <w:rFonts w:asciiTheme="minorHAnsi" w:hAnsiTheme="minorHAnsi" w:cstheme="minorHAnsi"/>
          <w:b/>
          <w:sz w:val="22"/>
          <w:szCs w:val="22"/>
          <w:lang w:eastAsia="ar-SA"/>
        </w:rPr>
        <w:t>§</w:t>
      </w:r>
      <w:r w:rsidRPr="00FF384A">
        <w:rPr>
          <w:rFonts w:asciiTheme="minorHAnsi" w:hAnsiTheme="minorHAnsi" w:cstheme="minorHAnsi"/>
          <w:b/>
          <w:sz w:val="22"/>
          <w:szCs w:val="22"/>
        </w:rPr>
        <w:t xml:space="preserve"> </w:t>
      </w:r>
      <w:r w:rsidR="004B0AE3" w:rsidRPr="00FF384A">
        <w:rPr>
          <w:rFonts w:asciiTheme="minorHAnsi" w:hAnsiTheme="minorHAnsi" w:cstheme="minorHAnsi"/>
          <w:b/>
          <w:sz w:val="22"/>
          <w:szCs w:val="22"/>
        </w:rPr>
        <w:t>8</w:t>
      </w:r>
    </w:p>
    <w:p w14:paraId="57C89818" w14:textId="77777777" w:rsidR="0001436E" w:rsidRPr="00FF384A" w:rsidRDefault="0001436E" w:rsidP="0079353C">
      <w:pPr>
        <w:spacing w:after="120"/>
        <w:jc w:val="center"/>
        <w:rPr>
          <w:rFonts w:asciiTheme="minorHAnsi" w:hAnsiTheme="minorHAnsi" w:cstheme="minorHAnsi"/>
          <w:b/>
          <w:sz w:val="22"/>
          <w:szCs w:val="22"/>
        </w:rPr>
      </w:pPr>
      <w:r w:rsidRPr="00FF384A">
        <w:rPr>
          <w:rFonts w:asciiTheme="minorHAnsi" w:hAnsiTheme="minorHAnsi" w:cstheme="minorHAnsi"/>
          <w:b/>
          <w:sz w:val="22"/>
          <w:szCs w:val="22"/>
        </w:rPr>
        <w:t>Odbiór przedmiotu umowy</w:t>
      </w:r>
    </w:p>
    <w:p w14:paraId="457FC3E2" w14:textId="22350682" w:rsidR="0001436E" w:rsidRPr="00FF384A" w:rsidRDefault="0001436E" w:rsidP="0079353C">
      <w:pPr>
        <w:numPr>
          <w:ilvl w:val="0"/>
          <w:numId w:val="16"/>
        </w:numPr>
        <w:ind w:left="284" w:hanging="284"/>
        <w:contextualSpacing/>
        <w:jc w:val="both"/>
        <w:rPr>
          <w:rFonts w:asciiTheme="minorHAnsi" w:hAnsiTheme="minorHAnsi" w:cstheme="minorHAnsi"/>
          <w:sz w:val="22"/>
          <w:szCs w:val="22"/>
        </w:rPr>
      </w:pPr>
      <w:r w:rsidRPr="00FF384A">
        <w:rPr>
          <w:rFonts w:asciiTheme="minorHAnsi" w:hAnsiTheme="minorHAnsi" w:cstheme="minorHAnsi"/>
          <w:bCs/>
          <w:sz w:val="22"/>
          <w:szCs w:val="22"/>
        </w:rPr>
        <w:t>Wykonawca przekaże protokolarnie Zamawiającemu wykonane prace</w:t>
      </w:r>
      <w:r w:rsidR="00A24345">
        <w:rPr>
          <w:rFonts w:asciiTheme="minorHAnsi" w:hAnsiTheme="minorHAnsi" w:cstheme="minorHAnsi"/>
          <w:bCs/>
          <w:sz w:val="22"/>
          <w:szCs w:val="22"/>
        </w:rPr>
        <w:t xml:space="preserve"> w terminach,</w:t>
      </w:r>
      <w:r w:rsidR="00035FA1" w:rsidRPr="00FF384A">
        <w:rPr>
          <w:rFonts w:asciiTheme="minorHAnsi" w:hAnsiTheme="minorHAnsi" w:cstheme="minorHAnsi"/>
          <w:bCs/>
          <w:sz w:val="22"/>
          <w:szCs w:val="22"/>
        </w:rPr>
        <w:t xml:space="preserve"> o których mowa w </w:t>
      </w:r>
      <w:r w:rsidR="009C080E" w:rsidRPr="00FF384A">
        <w:rPr>
          <w:rFonts w:asciiTheme="minorHAnsi" w:hAnsiTheme="minorHAnsi" w:cstheme="minorHAnsi"/>
          <w:bCs/>
          <w:sz w:val="22"/>
          <w:szCs w:val="22"/>
        </w:rPr>
        <w:t>Załączniku nr 1</w:t>
      </w:r>
      <w:r w:rsidR="00F52BF4" w:rsidRPr="00FF384A">
        <w:rPr>
          <w:rFonts w:asciiTheme="minorHAnsi" w:hAnsiTheme="minorHAnsi" w:cstheme="minorHAnsi"/>
          <w:bCs/>
          <w:sz w:val="22"/>
          <w:szCs w:val="22"/>
        </w:rPr>
        <w:t>a</w:t>
      </w:r>
      <w:r w:rsidR="009C080E" w:rsidRPr="00FF384A">
        <w:rPr>
          <w:rFonts w:asciiTheme="minorHAnsi" w:hAnsiTheme="minorHAnsi" w:cstheme="minorHAnsi"/>
          <w:bCs/>
          <w:sz w:val="22"/>
          <w:szCs w:val="22"/>
        </w:rPr>
        <w:t xml:space="preserve"> </w:t>
      </w:r>
      <w:r w:rsidR="00F52BF4" w:rsidRPr="00FF384A">
        <w:rPr>
          <w:rFonts w:asciiTheme="minorHAnsi" w:hAnsiTheme="minorHAnsi" w:cstheme="minorHAnsi"/>
          <w:bCs/>
          <w:sz w:val="22"/>
          <w:szCs w:val="22"/>
        </w:rPr>
        <w:t>i 1b</w:t>
      </w:r>
      <w:r w:rsidR="009C080E" w:rsidRPr="00FF384A">
        <w:rPr>
          <w:rFonts w:asciiTheme="minorHAnsi" w:hAnsiTheme="minorHAnsi" w:cstheme="minorHAnsi"/>
          <w:bCs/>
          <w:sz w:val="22"/>
          <w:szCs w:val="22"/>
        </w:rPr>
        <w:t>– „Zakres rzeczowo-finansowy”</w:t>
      </w:r>
      <w:r w:rsidR="00A24345">
        <w:rPr>
          <w:rFonts w:asciiTheme="minorHAnsi" w:hAnsiTheme="minorHAnsi" w:cstheme="minorHAnsi"/>
          <w:bCs/>
          <w:sz w:val="22"/>
          <w:szCs w:val="22"/>
        </w:rPr>
        <w:t>.</w:t>
      </w:r>
    </w:p>
    <w:p w14:paraId="518A95E8" w14:textId="77777777" w:rsidR="0001436E" w:rsidRPr="00FF384A" w:rsidRDefault="0001436E" w:rsidP="0079353C">
      <w:pPr>
        <w:numPr>
          <w:ilvl w:val="0"/>
          <w:numId w:val="16"/>
        </w:numPr>
        <w:ind w:left="284" w:hanging="284"/>
        <w:contextualSpacing/>
        <w:jc w:val="both"/>
        <w:rPr>
          <w:rFonts w:asciiTheme="minorHAnsi" w:hAnsiTheme="minorHAnsi" w:cstheme="minorHAnsi"/>
          <w:sz w:val="22"/>
          <w:szCs w:val="22"/>
        </w:rPr>
      </w:pPr>
      <w:r w:rsidRPr="00FF384A">
        <w:rPr>
          <w:rFonts w:asciiTheme="minorHAnsi" w:hAnsiTheme="minorHAnsi" w:cstheme="minorHAnsi"/>
          <w:bCs/>
          <w:sz w:val="22"/>
          <w:szCs w:val="22"/>
        </w:rPr>
        <w:t>Zamawiający dokona odbioru wykonanych prac w terminie do 14 dni od dnia ich przekazania przez Wykonawcę.</w:t>
      </w:r>
    </w:p>
    <w:p w14:paraId="4CA5D932" w14:textId="77777777" w:rsidR="0001436E" w:rsidRPr="00FF384A" w:rsidRDefault="0001436E" w:rsidP="0079353C">
      <w:pPr>
        <w:numPr>
          <w:ilvl w:val="0"/>
          <w:numId w:val="16"/>
        </w:numPr>
        <w:ind w:left="284" w:hanging="284"/>
        <w:contextualSpacing/>
        <w:jc w:val="both"/>
        <w:rPr>
          <w:rFonts w:asciiTheme="minorHAnsi" w:hAnsiTheme="minorHAnsi" w:cstheme="minorHAnsi"/>
          <w:sz w:val="22"/>
          <w:szCs w:val="22"/>
        </w:rPr>
      </w:pPr>
      <w:r w:rsidRPr="00FF384A">
        <w:rPr>
          <w:rFonts w:asciiTheme="minorHAnsi" w:hAnsiTheme="minorHAnsi" w:cstheme="minorHAnsi"/>
          <w:sz w:val="22"/>
          <w:szCs w:val="22"/>
        </w:rPr>
        <w:t>Miejscem przekazania i odbioru będzie siedziba Zamawiającego.</w:t>
      </w:r>
    </w:p>
    <w:p w14:paraId="118A2CEE" w14:textId="77777777" w:rsidR="0001436E" w:rsidRPr="00FF384A" w:rsidRDefault="0001436E" w:rsidP="0079353C">
      <w:pPr>
        <w:numPr>
          <w:ilvl w:val="0"/>
          <w:numId w:val="16"/>
        </w:numPr>
        <w:ind w:left="284" w:hanging="284"/>
        <w:contextualSpacing/>
        <w:jc w:val="both"/>
        <w:rPr>
          <w:rFonts w:asciiTheme="minorHAnsi" w:hAnsiTheme="minorHAnsi" w:cstheme="minorHAnsi"/>
          <w:sz w:val="22"/>
          <w:szCs w:val="22"/>
        </w:rPr>
      </w:pPr>
      <w:r w:rsidRPr="00FF384A">
        <w:rPr>
          <w:rFonts w:asciiTheme="minorHAnsi" w:hAnsiTheme="minorHAnsi" w:cstheme="minorHAnsi"/>
          <w:sz w:val="22"/>
          <w:szCs w:val="22"/>
        </w:rPr>
        <w:t>Z czynności przekazania i odbioru zostanie spisany protokół zdawczo-odbiorczy i podpisany przez przedstawicieli Zamawiającego i Wykonawcę.</w:t>
      </w:r>
    </w:p>
    <w:p w14:paraId="7CEA7129" w14:textId="77777777" w:rsidR="0001436E" w:rsidRPr="00FF384A" w:rsidRDefault="0001436E" w:rsidP="0079353C">
      <w:pPr>
        <w:suppressAutoHyphens/>
        <w:contextualSpacing/>
        <w:jc w:val="both"/>
        <w:rPr>
          <w:rFonts w:asciiTheme="minorHAnsi" w:hAnsiTheme="minorHAnsi" w:cstheme="minorHAnsi"/>
          <w:sz w:val="22"/>
          <w:szCs w:val="22"/>
          <w:lang w:eastAsia="ar-SA"/>
        </w:rPr>
      </w:pPr>
    </w:p>
    <w:p w14:paraId="490435C5" w14:textId="77777777" w:rsidR="00BE19C9" w:rsidRPr="00FF384A" w:rsidRDefault="00BE19C9" w:rsidP="0079353C">
      <w:pPr>
        <w:contextualSpacing/>
        <w:jc w:val="center"/>
        <w:rPr>
          <w:rFonts w:asciiTheme="minorHAnsi" w:hAnsiTheme="minorHAnsi" w:cstheme="minorHAnsi"/>
          <w:sz w:val="22"/>
          <w:szCs w:val="22"/>
        </w:rPr>
      </w:pPr>
    </w:p>
    <w:p w14:paraId="418F946B" w14:textId="625E2CD3" w:rsidR="00BE19C9" w:rsidRPr="00FF384A" w:rsidRDefault="00BE19C9" w:rsidP="0079353C">
      <w:pPr>
        <w:ind w:right="54"/>
        <w:contextualSpacing/>
        <w:jc w:val="center"/>
        <w:rPr>
          <w:rFonts w:asciiTheme="minorHAnsi" w:hAnsiTheme="minorHAnsi" w:cstheme="minorHAnsi"/>
          <w:b/>
          <w:sz w:val="22"/>
          <w:szCs w:val="22"/>
        </w:rPr>
      </w:pPr>
      <w:r w:rsidRPr="00FF384A">
        <w:rPr>
          <w:rFonts w:asciiTheme="minorHAnsi" w:hAnsiTheme="minorHAnsi" w:cstheme="minorHAnsi"/>
          <w:b/>
          <w:sz w:val="22"/>
          <w:szCs w:val="22"/>
        </w:rPr>
        <w:t xml:space="preserve">§ </w:t>
      </w:r>
      <w:r w:rsidR="00F52BF4" w:rsidRPr="00FF384A">
        <w:rPr>
          <w:rFonts w:asciiTheme="minorHAnsi" w:hAnsiTheme="minorHAnsi" w:cstheme="minorHAnsi"/>
          <w:b/>
          <w:sz w:val="22"/>
          <w:szCs w:val="22"/>
        </w:rPr>
        <w:t>9</w:t>
      </w:r>
    </w:p>
    <w:p w14:paraId="3C3D9C25" w14:textId="77777777" w:rsidR="0001436E" w:rsidRPr="00FF384A" w:rsidRDefault="0001436E" w:rsidP="0079353C">
      <w:pPr>
        <w:spacing w:after="120"/>
        <w:ind w:right="57"/>
        <w:jc w:val="center"/>
        <w:rPr>
          <w:rFonts w:asciiTheme="minorHAnsi" w:hAnsiTheme="minorHAnsi" w:cstheme="minorHAnsi"/>
          <w:b/>
          <w:sz w:val="22"/>
          <w:szCs w:val="22"/>
        </w:rPr>
      </w:pPr>
      <w:r w:rsidRPr="00FF384A">
        <w:rPr>
          <w:rFonts w:asciiTheme="minorHAnsi" w:hAnsiTheme="minorHAnsi" w:cstheme="minorHAnsi"/>
          <w:b/>
          <w:sz w:val="22"/>
          <w:szCs w:val="22"/>
        </w:rPr>
        <w:t>Kary umowne</w:t>
      </w:r>
    </w:p>
    <w:p w14:paraId="229C1807" w14:textId="77777777" w:rsidR="00BE19C9" w:rsidRPr="00FF384A" w:rsidRDefault="00BE19C9" w:rsidP="0079353C">
      <w:pPr>
        <w:pStyle w:val="Tekstpodstawowy21"/>
        <w:numPr>
          <w:ilvl w:val="0"/>
          <w:numId w:val="2"/>
        </w:numPr>
        <w:tabs>
          <w:tab w:val="clear" w:pos="340"/>
          <w:tab w:val="num" w:pos="0"/>
        </w:tabs>
        <w:ind w:left="284" w:right="52" w:hanging="284"/>
        <w:contextualSpacing/>
        <w:jc w:val="both"/>
        <w:rPr>
          <w:rFonts w:asciiTheme="minorHAnsi" w:hAnsiTheme="minorHAnsi" w:cstheme="minorHAnsi"/>
          <w:b w:val="0"/>
          <w:sz w:val="22"/>
          <w:szCs w:val="22"/>
        </w:rPr>
      </w:pPr>
      <w:r w:rsidRPr="00FF384A">
        <w:rPr>
          <w:rFonts w:asciiTheme="minorHAnsi" w:hAnsiTheme="minorHAnsi" w:cstheme="minorHAnsi"/>
          <w:b w:val="0"/>
          <w:sz w:val="22"/>
          <w:szCs w:val="22"/>
        </w:rPr>
        <w:t>Kary umowne naliczane będą w następujących przypadkach i wysokościach:</w:t>
      </w:r>
    </w:p>
    <w:p w14:paraId="59527D30" w14:textId="77777777" w:rsidR="00BE19C9" w:rsidRPr="00FF384A" w:rsidRDefault="00BE19C9" w:rsidP="0079353C">
      <w:pPr>
        <w:pStyle w:val="Tekstpodstawowy21"/>
        <w:numPr>
          <w:ilvl w:val="0"/>
          <w:numId w:val="3"/>
        </w:numPr>
        <w:tabs>
          <w:tab w:val="clear" w:pos="360"/>
          <w:tab w:val="num" w:pos="709"/>
          <w:tab w:val="num" w:pos="900"/>
        </w:tabs>
        <w:ind w:left="993" w:right="277" w:hanging="284"/>
        <w:contextualSpacing/>
        <w:jc w:val="both"/>
        <w:rPr>
          <w:rFonts w:asciiTheme="minorHAnsi" w:hAnsiTheme="minorHAnsi" w:cstheme="minorHAnsi"/>
          <w:b w:val="0"/>
          <w:sz w:val="22"/>
          <w:szCs w:val="22"/>
        </w:rPr>
      </w:pPr>
      <w:r w:rsidRPr="00FF384A">
        <w:rPr>
          <w:rFonts w:asciiTheme="minorHAnsi" w:hAnsiTheme="minorHAnsi" w:cstheme="minorHAnsi"/>
          <w:b w:val="0"/>
          <w:bCs w:val="0"/>
          <w:sz w:val="22"/>
          <w:szCs w:val="22"/>
        </w:rPr>
        <w:t>Wykonawca</w:t>
      </w:r>
      <w:r w:rsidRPr="00FF384A">
        <w:rPr>
          <w:rFonts w:asciiTheme="minorHAnsi" w:hAnsiTheme="minorHAnsi" w:cstheme="minorHAnsi"/>
          <w:b w:val="0"/>
          <w:sz w:val="22"/>
          <w:szCs w:val="22"/>
        </w:rPr>
        <w:t xml:space="preserve"> zapłaci Zamawiającemu karę umowną:</w:t>
      </w:r>
    </w:p>
    <w:p w14:paraId="4C998090" w14:textId="77777777" w:rsidR="00BE19C9" w:rsidRPr="00FF384A" w:rsidRDefault="00BE19C9" w:rsidP="0079353C">
      <w:pPr>
        <w:pStyle w:val="Tekstpodstawowy21"/>
        <w:numPr>
          <w:ilvl w:val="0"/>
          <w:numId w:val="4"/>
        </w:numPr>
        <w:ind w:left="1276" w:right="52" w:hanging="283"/>
        <w:contextualSpacing/>
        <w:jc w:val="both"/>
        <w:rPr>
          <w:rFonts w:asciiTheme="minorHAnsi" w:hAnsiTheme="minorHAnsi" w:cstheme="minorHAnsi"/>
          <w:b w:val="0"/>
          <w:sz w:val="22"/>
          <w:szCs w:val="22"/>
        </w:rPr>
      </w:pPr>
      <w:r w:rsidRPr="00FF384A">
        <w:rPr>
          <w:rFonts w:asciiTheme="minorHAnsi" w:hAnsiTheme="minorHAnsi" w:cstheme="minorHAnsi"/>
          <w:b w:val="0"/>
          <w:sz w:val="22"/>
          <w:szCs w:val="22"/>
        </w:rPr>
        <w:t>za odstąpienie od umowy z przyczyn zależnych od Wykonawcy - w wysokości 10 % kwoty wynagrodzenia umownego za wykonanie przedmiotu umowy,</w:t>
      </w:r>
    </w:p>
    <w:p w14:paraId="37E60442" w14:textId="77777777" w:rsidR="00BE19C9" w:rsidRPr="00FF384A" w:rsidRDefault="00BE19C9" w:rsidP="0079353C">
      <w:pPr>
        <w:pStyle w:val="Tekstpodstawowy21"/>
        <w:numPr>
          <w:ilvl w:val="0"/>
          <w:numId w:val="4"/>
        </w:numPr>
        <w:ind w:left="1276" w:right="52" w:hanging="283"/>
        <w:contextualSpacing/>
        <w:jc w:val="both"/>
        <w:rPr>
          <w:rFonts w:asciiTheme="minorHAnsi" w:hAnsiTheme="minorHAnsi" w:cstheme="minorHAnsi"/>
          <w:b w:val="0"/>
          <w:sz w:val="22"/>
          <w:szCs w:val="22"/>
        </w:rPr>
      </w:pPr>
      <w:r w:rsidRPr="00FF384A">
        <w:rPr>
          <w:rFonts w:asciiTheme="minorHAnsi" w:hAnsiTheme="minorHAnsi" w:cstheme="minorHAnsi"/>
          <w:b w:val="0"/>
          <w:sz w:val="22"/>
          <w:szCs w:val="22"/>
        </w:rPr>
        <w:t>za zwłokę w wykonaniu prac stanowiących przedmiot umowy - w wysokości 100 zł za każdy dzień zwłoki, licząc od terminu określonego w § 2 pkt 2 umowy,</w:t>
      </w:r>
    </w:p>
    <w:p w14:paraId="0E3E19B1" w14:textId="77777777" w:rsidR="00BE19C9" w:rsidRPr="00FF384A" w:rsidRDefault="00BE19C9" w:rsidP="0079353C">
      <w:pPr>
        <w:pStyle w:val="Tekstpodstawowy21"/>
        <w:numPr>
          <w:ilvl w:val="0"/>
          <w:numId w:val="4"/>
        </w:numPr>
        <w:ind w:left="1276" w:right="52" w:hanging="283"/>
        <w:contextualSpacing/>
        <w:jc w:val="both"/>
        <w:rPr>
          <w:rFonts w:asciiTheme="minorHAnsi" w:hAnsiTheme="minorHAnsi" w:cstheme="minorHAnsi"/>
          <w:b w:val="0"/>
          <w:sz w:val="22"/>
          <w:szCs w:val="22"/>
        </w:rPr>
      </w:pPr>
      <w:r w:rsidRPr="00FF384A">
        <w:rPr>
          <w:rFonts w:asciiTheme="minorHAnsi" w:hAnsiTheme="minorHAnsi" w:cstheme="minorHAnsi"/>
          <w:b w:val="0"/>
          <w:sz w:val="22"/>
          <w:szCs w:val="22"/>
        </w:rPr>
        <w:t>za zwłokę w usunięciu wad stwierdzonych przy odbiorze lub w okresie rękojmi za wady i gwarancji - w wysokości 200</w:t>
      </w:r>
      <w:r w:rsidRPr="00FF384A">
        <w:rPr>
          <w:rFonts w:asciiTheme="minorHAnsi" w:hAnsiTheme="minorHAnsi" w:cstheme="minorHAnsi"/>
          <w:b w:val="0"/>
          <w:color w:val="FF0000"/>
          <w:sz w:val="22"/>
          <w:szCs w:val="22"/>
        </w:rPr>
        <w:t xml:space="preserve"> </w:t>
      </w:r>
      <w:r w:rsidRPr="00FF384A">
        <w:rPr>
          <w:rFonts w:asciiTheme="minorHAnsi" w:hAnsiTheme="minorHAnsi" w:cstheme="minorHAnsi"/>
          <w:b w:val="0"/>
          <w:sz w:val="22"/>
          <w:szCs w:val="22"/>
        </w:rPr>
        <w:t>zł za każdy dzień zwłoki, licząc od dnia wyznaczonego przez Zamawiającego na usunięcie wad,</w:t>
      </w:r>
    </w:p>
    <w:p w14:paraId="7F6C5A3D" w14:textId="313E890A" w:rsidR="00BE19C9" w:rsidRPr="00FF384A" w:rsidRDefault="00BE19C9" w:rsidP="0079353C">
      <w:pPr>
        <w:pStyle w:val="Tekstpodstawowy21"/>
        <w:numPr>
          <w:ilvl w:val="0"/>
          <w:numId w:val="4"/>
        </w:numPr>
        <w:ind w:left="1276" w:right="52" w:hanging="283"/>
        <w:contextualSpacing/>
        <w:jc w:val="both"/>
        <w:rPr>
          <w:rFonts w:asciiTheme="minorHAnsi" w:hAnsiTheme="minorHAnsi" w:cstheme="minorHAnsi"/>
          <w:b w:val="0"/>
          <w:sz w:val="22"/>
          <w:szCs w:val="22"/>
        </w:rPr>
      </w:pPr>
      <w:r w:rsidRPr="00FF384A">
        <w:rPr>
          <w:rFonts w:asciiTheme="minorHAnsi" w:hAnsiTheme="minorHAnsi" w:cstheme="minorHAnsi"/>
          <w:b w:val="0"/>
          <w:sz w:val="22"/>
          <w:szCs w:val="22"/>
        </w:rPr>
        <w:t xml:space="preserve">za zwłokę w usunięciu wskazanych przez Zamawiającego na podstawie § 1 ust. </w:t>
      </w:r>
      <w:r w:rsidR="002D2197" w:rsidRPr="00FF384A">
        <w:rPr>
          <w:rFonts w:asciiTheme="minorHAnsi" w:hAnsiTheme="minorHAnsi" w:cstheme="minorHAnsi"/>
          <w:b w:val="0"/>
          <w:sz w:val="22"/>
          <w:szCs w:val="22"/>
        </w:rPr>
        <w:t>12</w:t>
      </w:r>
      <w:r w:rsidR="0079353C" w:rsidRPr="00FF384A">
        <w:rPr>
          <w:rFonts w:asciiTheme="minorHAnsi" w:hAnsiTheme="minorHAnsi" w:cstheme="minorHAnsi"/>
          <w:b w:val="0"/>
          <w:sz w:val="22"/>
          <w:szCs w:val="22"/>
        </w:rPr>
        <w:t xml:space="preserve"> </w:t>
      </w:r>
      <w:r w:rsidRPr="00FF384A">
        <w:rPr>
          <w:rFonts w:asciiTheme="minorHAnsi" w:hAnsiTheme="minorHAnsi" w:cstheme="minorHAnsi"/>
          <w:b w:val="0"/>
          <w:sz w:val="22"/>
          <w:szCs w:val="22"/>
        </w:rPr>
        <w:t>umowy wad w zakresie realizowanego przedmiotu umowy - w wysokości 100 zł za każdy dzień</w:t>
      </w:r>
      <w:r w:rsidR="0079353C" w:rsidRPr="00FF384A">
        <w:rPr>
          <w:rFonts w:asciiTheme="minorHAnsi" w:hAnsiTheme="minorHAnsi" w:cstheme="minorHAnsi"/>
          <w:b w:val="0"/>
          <w:sz w:val="22"/>
          <w:szCs w:val="22"/>
        </w:rPr>
        <w:t xml:space="preserve"> </w:t>
      </w:r>
      <w:r w:rsidRPr="00FF384A">
        <w:rPr>
          <w:rFonts w:asciiTheme="minorHAnsi" w:hAnsiTheme="minorHAnsi" w:cstheme="minorHAnsi"/>
          <w:b w:val="0"/>
          <w:sz w:val="22"/>
          <w:szCs w:val="22"/>
        </w:rPr>
        <w:t>zwłoki licząc od terminu wyznaczonego na usunięcie tych wad,</w:t>
      </w:r>
    </w:p>
    <w:p w14:paraId="7ACEC62D" w14:textId="1D793D3E" w:rsidR="00BE19C9" w:rsidRPr="00FF384A" w:rsidRDefault="00BE19C9" w:rsidP="0079353C">
      <w:pPr>
        <w:pStyle w:val="Tekstpodstawowy21"/>
        <w:numPr>
          <w:ilvl w:val="0"/>
          <w:numId w:val="4"/>
        </w:numPr>
        <w:ind w:left="1276" w:right="52" w:hanging="283"/>
        <w:contextualSpacing/>
        <w:jc w:val="both"/>
        <w:rPr>
          <w:rFonts w:asciiTheme="minorHAnsi" w:hAnsiTheme="minorHAnsi" w:cstheme="minorHAnsi"/>
          <w:b w:val="0"/>
          <w:sz w:val="22"/>
          <w:szCs w:val="22"/>
        </w:rPr>
      </w:pPr>
      <w:r w:rsidRPr="00FF384A">
        <w:rPr>
          <w:rFonts w:asciiTheme="minorHAnsi" w:hAnsiTheme="minorHAnsi" w:cstheme="minorHAnsi"/>
          <w:b w:val="0"/>
          <w:sz w:val="22"/>
          <w:szCs w:val="22"/>
        </w:rPr>
        <w:t xml:space="preserve">za zwłokę w wykonaniu prac wchodzących w zakres przedmiotu umowy, w stosunku do wyznaczonego na podstawie § 1 ust. </w:t>
      </w:r>
      <w:r w:rsidR="002D2197" w:rsidRPr="00FF384A">
        <w:rPr>
          <w:rFonts w:asciiTheme="minorHAnsi" w:hAnsiTheme="minorHAnsi" w:cstheme="minorHAnsi"/>
          <w:b w:val="0"/>
          <w:sz w:val="22"/>
          <w:szCs w:val="22"/>
        </w:rPr>
        <w:t>11</w:t>
      </w:r>
      <w:r w:rsidR="0079353C" w:rsidRPr="00FF384A">
        <w:rPr>
          <w:rFonts w:asciiTheme="minorHAnsi" w:hAnsiTheme="minorHAnsi" w:cstheme="minorHAnsi"/>
          <w:b w:val="0"/>
          <w:sz w:val="22"/>
          <w:szCs w:val="22"/>
        </w:rPr>
        <w:t xml:space="preserve"> </w:t>
      </w:r>
      <w:r w:rsidRPr="00FF384A">
        <w:rPr>
          <w:rFonts w:asciiTheme="minorHAnsi" w:hAnsiTheme="minorHAnsi" w:cstheme="minorHAnsi"/>
          <w:b w:val="0"/>
          <w:sz w:val="22"/>
          <w:szCs w:val="22"/>
        </w:rPr>
        <w:t>umowy terminu - w wysokości 100 zł za każdy dzień zwłoki, licząc od wyznaczonego terminu;</w:t>
      </w:r>
    </w:p>
    <w:p w14:paraId="320420D2" w14:textId="67477979" w:rsidR="004B0AE3" w:rsidRPr="00FF384A" w:rsidRDefault="004B0AE3" w:rsidP="0079353C">
      <w:pPr>
        <w:pStyle w:val="Tekstpodstawowy21"/>
        <w:numPr>
          <w:ilvl w:val="0"/>
          <w:numId w:val="4"/>
        </w:numPr>
        <w:ind w:left="1276" w:right="52" w:hanging="283"/>
        <w:contextualSpacing/>
        <w:jc w:val="both"/>
        <w:rPr>
          <w:rFonts w:asciiTheme="minorHAnsi" w:hAnsiTheme="minorHAnsi" w:cstheme="minorHAnsi"/>
          <w:b w:val="0"/>
          <w:sz w:val="22"/>
          <w:szCs w:val="22"/>
        </w:rPr>
      </w:pPr>
      <w:r w:rsidRPr="00FF384A">
        <w:rPr>
          <w:rFonts w:asciiTheme="minorHAnsi" w:hAnsiTheme="minorHAnsi" w:cstheme="minorHAnsi"/>
          <w:b w:val="0"/>
          <w:sz w:val="22"/>
          <w:szCs w:val="22"/>
        </w:rPr>
        <w:t>z tytułu braku zapłaty lub nieterminowej zapłaty wynagrodzenia należnego podwykonawcom z tytułu zmiany wysokości wynagrodzenia zmienionego w trybie określonym w</w:t>
      </w:r>
      <w:r w:rsidR="0079353C" w:rsidRPr="00FF384A">
        <w:rPr>
          <w:rFonts w:asciiTheme="minorHAnsi" w:hAnsiTheme="minorHAnsi" w:cstheme="minorHAnsi"/>
          <w:b w:val="0"/>
          <w:sz w:val="22"/>
          <w:szCs w:val="22"/>
        </w:rPr>
        <w:t xml:space="preserve"> </w:t>
      </w:r>
      <w:r w:rsidR="000B2A3F" w:rsidRPr="00FF384A">
        <w:rPr>
          <w:rFonts w:asciiTheme="minorHAnsi" w:hAnsiTheme="minorHAnsi" w:cstheme="minorHAnsi"/>
          <w:b w:val="0"/>
          <w:sz w:val="22"/>
          <w:szCs w:val="22"/>
        </w:rPr>
        <w:t>§14 ust.1</w:t>
      </w:r>
      <w:r w:rsidR="00D71060" w:rsidRPr="00FF384A">
        <w:rPr>
          <w:rFonts w:asciiTheme="minorHAnsi" w:hAnsiTheme="minorHAnsi" w:cstheme="minorHAnsi"/>
          <w:b w:val="0"/>
          <w:sz w:val="22"/>
          <w:szCs w:val="22"/>
        </w:rPr>
        <w:t>7</w:t>
      </w:r>
      <w:r w:rsidR="000B2A3F" w:rsidRPr="00FF384A">
        <w:rPr>
          <w:rFonts w:asciiTheme="minorHAnsi" w:hAnsiTheme="minorHAnsi" w:cstheme="minorHAnsi"/>
          <w:b w:val="0"/>
          <w:sz w:val="22"/>
          <w:szCs w:val="22"/>
        </w:rPr>
        <w:t xml:space="preserve"> </w:t>
      </w:r>
      <w:r w:rsidRPr="00FF384A">
        <w:rPr>
          <w:rFonts w:asciiTheme="minorHAnsi" w:hAnsiTheme="minorHAnsi" w:cstheme="minorHAnsi"/>
          <w:b w:val="0"/>
          <w:sz w:val="22"/>
          <w:szCs w:val="22"/>
        </w:rPr>
        <w:t xml:space="preserve">umowy – w wysokości 0,5% wynagrodzenia </w:t>
      </w:r>
      <w:r w:rsidR="0053360F">
        <w:rPr>
          <w:rFonts w:asciiTheme="minorHAnsi" w:hAnsiTheme="minorHAnsi" w:cstheme="minorHAnsi"/>
          <w:b w:val="0"/>
          <w:sz w:val="22"/>
          <w:szCs w:val="22"/>
        </w:rPr>
        <w:t>wstępnego</w:t>
      </w:r>
      <w:r w:rsidR="0053360F" w:rsidRPr="00FF384A">
        <w:rPr>
          <w:rFonts w:asciiTheme="minorHAnsi" w:hAnsiTheme="minorHAnsi" w:cstheme="minorHAnsi"/>
          <w:b w:val="0"/>
          <w:sz w:val="22"/>
          <w:szCs w:val="22"/>
        </w:rPr>
        <w:t xml:space="preserve"> </w:t>
      </w:r>
      <w:r w:rsidRPr="00FF384A">
        <w:rPr>
          <w:rFonts w:asciiTheme="minorHAnsi" w:hAnsiTheme="minorHAnsi" w:cstheme="minorHAnsi"/>
          <w:b w:val="0"/>
          <w:sz w:val="22"/>
          <w:szCs w:val="22"/>
        </w:rPr>
        <w:t>brutto za każdy przypadek braku zapłaty lub nieterminowej zapłaty wynagrodzenia</w:t>
      </w:r>
    </w:p>
    <w:p w14:paraId="69959B77" w14:textId="77777777" w:rsidR="00BE19C9" w:rsidRPr="00FF384A" w:rsidRDefault="00BE19C9" w:rsidP="0079353C">
      <w:pPr>
        <w:pStyle w:val="Tekstpodstawowy21"/>
        <w:numPr>
          <w:ilvl w:val="0"/>
          <w:numId w:val="3"/>
        </w:numPr>
        <w:tabs>
          <w:tab w:val="num" w:pos="540"/>
        </w:tabs>
        <w:ind w:left="993" w:right="52" w:hanging="284"/>
        <w:contextualSpacing/>
        <w:jc w:val="both"/>
        <w:rPr>
          <w:rFonts w:asciiTheme="minorHAnsi" w:hAnsiTheme="minorHAnsi" w:cstheme="minorHAnsi"/>
          <w:b w:val="0"/>
          <w:sz w:val="22"/>
          <w:szCs w:val="22"/>
        </w:rPr>
      </w:pPr>
      <w:r w:rsidRPr="00FF384A">
        <w:rPr>
          <w:rFonts w:asciiTheme="minorHAnsi" w:hAnsiTheme="minorHAnsi" w:cstheme="minorHAnsi"/>
          <w:b w:val="0"/>
          <w:sz w:val="22"/>
          <w:szCs w:val="22"/>
        </w:rPr>
        <w:t xml:space="preserve">Zamawiający zapłaci </w:t>
      </w:r>
      <w:r w:rsidRPr="00FF384A">
        <w:rPr>
          <w:rFonts w:asciiTheme="minorHAnsi" w:hAnsiTheme="minorHAnsi" w:cstheme="minorHAnsi"/>
          <w:b w:val="0"/>
          <w:bCs w:val="0"/>
          <w:sz w:val="22"/>
          <w:szCs w:val="22"/>
        </w:rPr>
        <w:t xml:space="preserve">Wykonawcy </w:t>
      </w:r>
      <w:r w:rsidRPr="00FF384A">
        <w:rPr>
          <w:rFonts w:asciiTheme="minorHAnsi" w:hAnsiTheme="minorHAnsi" w:cstheme="minorHAnsi"/>
          <w:b w:val="0"/>
          <w:sz w:val="22"/>
          <w:szCs w:val="22"/>
        </w:rPr>
        <w:t>karę umowną za odstąpienie od umowy</w:t>
      </w:r>
      <w:r w:rsidRPr="00FF384A">
        <w:rPr>
          <w:rFonts w:asciiTheme="minorHAnsi" w:hAnsiTheme="minorHAnsi" w:cstheme="minorHAnsi"/>
          <w:b w:val="0"/>
          <w:spacing w:val="-2"/>
          <w:sz w:val="22"/>
          <w:szCs w:val="22"/>
        </w:rPr>
        <w:t xml:space="preserve">, </w:t>
      </w:r>
      <w:r w:rsidRPr="00FF384A">
        <w:rPr>
          <w:rFonts w:asciiTheme="minorHAnsi" w:hAnsiTheme="minorHAnsi" w:cstheme="minorHAnsi"/>
          <w:b w:val="0"/>
          <w:sz w:val="22"/>
          <w:szCs w:val="22"/>
        </w:rPr>
        <w:t xml:space="preserve">wskutek </w:t>
      </w:r>
      <w:r w:rsidRPr="00FF384A">
        <w:rPr>
          <w:rFonts w:asciiTheme="minorHAnsi" w:hAnsiTheme="minorHAnsi" w:cstheme="minorHAnsi"/>
          <w:b w:val="0"/>
          <w:spacing w:val="-2"/>
          <w:sz w:val="22"/>
          <w:szCs w:val="22"/>
        </w:rPr>
        <w:t xml:space="preserve">okoliczności, za które odpowiada Zamawiający w wysokości 10 </w:t>
      </w:r>
      <w:r w:rsidRPr="00FF384A">
        <w:rPr>
          <w:rFonts w:asciiTheme="minorHAnsi" w:hAnsiTheme="minorHAnsi" w:cstheme="minorHAnsi"/>
          <w:b w:val="0"/>
          <w:sz w:val="22"/>
          <w:szCs w:val="22"/>
        </w:rPr>
        <w:t>% wynagrodzenia umownego.</w:t>
      </w:r>
    </w:p>
    <w:p w14:paraId="2B7A0C75" w14:textId="3C0C0567" w:rsidR="00BE19C9" w:rsidRPr="00FF384A" w:rsidRDefault="00BE19C9" w:rsidP="0079353C">
      <w:pPr>
        <w:pStyle w:val="Normalny1"/>
        <w:numPr>
          <w:ilvl w:val="0"/>
          <w:numId w:val="1"/>
        </w:numPr>
        <w:tabs>
          <w:tab w:val="clear" w:pos="360"/>
          <w:tab w:val="num" w:pos="0"/>
        </w:tabs>
        <w:ind w:left="284" w:right="54" w:hanging="284"/>
        <w:contextualSpacing/>
        <w:jc w:val="both"/>
        <w:rPr>
          <w:rFonts w:asciiTheme="minorHAnsi" w:eastAsia="Arial" w:hAnsiTheme="minorHAnsi" w:cstheme="minorHAnsi"/>
          <w:szCs w:val="22"/>
        </w:rPr>
      </w:pPr>
      <w:r w:rsidRPr="00FF384A">
        <w:rPr>
          <w:rFonts w:asciiTheme="minorHAnsi" w:eastAsia="Arial" w:hAnsiTheme="minorHAnsi" w:cstheme="minorHAnsi"/>
          <w:szCs w:val="22"/>
        </w:rPr>
        <w:t xml:space="preserve">Wynagrodzenie umowne stanowi wartość, o której mowa w </w:t>
      </w:r>
      <w:r w:rsidRPr="00FF384A">
        <w:rPr>
          <w:rFonts w:asciiTheme="minorHAnsi" w:hAnsiTheme="minorHAnsi" w:cstheme="minorHAnsi"/>
          <w:spacing w:val="-2"/>
          <w:szCs w:val="22"/>
        </w:rPr>
        <w:t xml:space="preserve">§ 3 ust. 2 umowy – wartość </w:t>
      </w:r>
      <w:r w:rsidR="00C53C46">
        <w:rPr>
          <w:rFonts w:asciiTheme="minorHAnsi" w:hAnsiTheme="minorHAnsi" w:cstheme="minorHAnsi"/>
          <w:spacing w:val="-2"/>
          <w:szCs w:val="22"/>
        </w:rPr>
        <w:t>ogółem</w:t>
      </w:r>
      <w:r w:rsidR="00C53C46" w:rsidRPr="00FF384A">
        <w:rPr>
          <w:rFonts w:asciiTheme="minorHAnsi" w:hAnsiTheme="minorHAnsi" w:cstheme="minorHAnsi"/>
          <w:spacing w:val="-2"/>
          <w:szCs w:val="22"/>
        </w:rPr>
        <w:t xml:space="preserve"> </w:t>
      </w:r>
      <w:r w:rsidRPr="00FF384A">
        <w:rPr>
          <w:rFonts w:asciiTheme="minorHAnsi" w:hAnsiTheme="minorHAnsi" w:cstheme="minorHAnsi"/>
          <w:spacing w:val="-2"/>
          <w:szCs w:val="22"/>
        </w:rPr>
        <w:t>wynagrodzenia</w:t>
      </w:r>
      <w:r w:rsidR="0053360F">
        <w:rPr>
          <w:rFonts w:asciiTheme="minorHAnsi" w:hAnsiTheme="minorHAnsi" w:cstheme="minorHAnsi"/>
          <w:spacing w:val="-2"/>
          <w:szCs w:val="22"/>
        </w:rPr>
        <w:t xml:space="preserve"> wstępnego</w:t>
      </w:r>
      <w:r w:rsidRPr="00FF384A">
        <w:rPr>
          <w:rFonts w:asciiTheme="minorHAnsi" w:hAnsiTheme="minorHAnsi" w:cstheme="minorHAnsi"/>
          <w:spacing w:val="-2"/>
          <w:szCs w:val="22"/>
        </w:rPr>
        <w:t xml:space="preserve"> brutto.</w:t>
      </w:r>
    </w:p>
    <w:p w14:paraId="043CB162" w14:textId="77777777" w:rsidR="00BE19C9" w:rsidRPr="00FF384A" w:rsidRDefault="00BE19C9" w:rsidP="0079353C">
      <w:pPr>
        <w:widowControl w:val="0"/>
        <w:numPr>
          <w:ilvl w:val="0"/>
          <w:numId w:val="1"/>
        </w:numPr>
        <w:tabs>
          <w:tab w:val="clear" w:pos="360"/>
          <w:tab w:val="num" w:pos="0"/>
        </w:tabs>
        <w:suppressAutoHyphens/>
        <w:autoSpaceDE w:val="0"/>
        <w:ind w:left="284" w:right="54" w:hanging="284"/>
        <w:contextualSpacing/>
        <w:jc w:val="both"/>
        <w:rPr>
          <w:rFonts w:asciiTheme="minorHAnsi" w:eastAsia="Arial" w:hAnsiTheme="minorHAnsi" w:cstheme="minorHAnsi"/>
          <w:sz w:val="22"/>
          <w:szCs w:val="22"/>
        </w:rPr>
      </w:pPr>
      <w:r w:rsidRPr="00FF384A">
        <w:rPr>
          <w:rFonts w:asciiTheme="minorHAnsi" w:eastAsia="Arial" w:hAnsiTheme="minorHAnsi" w:cstheme="minorHAnsi"/>
          <w:sz w:val="22"/>
          <w:szCs w:val="22"/>
        </w:rPr>
        <w:t>Strony zastrzegają sobie ponadto prawo do odszkodowania uzupeł</w:t>
      </w:r>
      <w:r w:rsidRPr="00FF384A">
        <w:rPr>
          <w:rFonts w:asciiTheme="minorHAnsi" w:eastAsia="Arial" w:hAnsiTheme="minorHAnsi" w:cstheme="minorHAnsi"/>
          <w:sz w:val="22"/>
          <w:szCs w:val="22"/>
        </w:rPr>
        <w:softHyphen/>
        <w:t>niającego przenoszącego wysokość kar umownych do wysokości rzeczywiście poniesionej szkody oraz utraconych korzyści. Odszkodowanie to dotyczy wszystkich kar umownych przewidzianych w niniejszej umowie.</w:t>
      </w:r>
    </w:p>
    <w:p w14:paraId="276DBE04" w14:textId="77777777" w:rsidR="00BE19C9" w:rsidRPr="00FF384A" w:rsidRDefault="00BE19C9" w:rsidP="0079353C">
      <w:pPr>
        <w:widowControl w:val="0"/>
        <w:numPr>
          <w:ilvl w:val="0"/>
          <w:numId w:val="1"/>
        </w:numPr>
        <w:tabs>
          <w:tab w:val="clear" w:pos="360"/>
          <w:tab w:val="num" w:pos="0"/>
        </w:tabs>
        <w:suppressAutoHyphens/>
        <w:autoSpaceDE w:val="0"/>
        <w:ind w:left="284" w:right="54" w:hanging="284"/>
        <w:contextualSpacing/>
        <w:jc w:val="both"/>
        <w:rPr>
          <w:rFonts w:asciiTheme="minorHAnsi" w:eastAsia="Arial" w:hAnsiTheme="minorHAnsi" w:cstheme="minorHAnsi"/>
          <w:sz w:val="22"/>
          <w:szCs w:val="22"/>
        </w:rPr>
      </w:pPr>
      <w:r w:rsidRPr="00FF384A">
        <w:rPr>
          <w:rFonts w:asciiTheme="minorHAnsi" w:eastAsia="Arial" w:hAnsiTheme="minorHAnsi" w:cstheme="minorHAnsi"/>
          <w:sz w:val="22"/>
          <w:szCs w:val="22"/>
        </w:rPr>
        <w:t xml:space="preserve">Kary umowne z tytułu odstąpienia od umowy będą naliczane w razie wykonania prawa odstąpienia od umowy przez strony w oparciu o zapisy niniejszej umowy, jak również odstąpienia dokonanego na podstawie Kodeksu Cywilnego. W przypadku niewykonania bądź nienależytego wykonania przez </w:t>
      </w:r>
      <w:r w:rsidRPr="00FF384A">
        <w:rPr>
          <w:rFonts w:asciiTheme="minorHAnsi" w:hAnsiTheme="minorHAnsi" w:cstheme="minorHAnsi"/>
          <w:bCs/>
          <w:sz w:val="22"/>
          <w:szCs w:val="22"/>
        </w:rPr>
        <w:t xml:space="preserve">Wykonawcę </w:t>
      </w:r>
      <w:r w:rsidRPr="00FF384A">
        <w:rPr>
          <w:rFonts w:asciiTheme="minorHAnsi" w:eastAsia="Arial" w:hAnsiTheme="minorHAnsi" w:cstheme="minorHAnsi"/>
          <w:sz w:val="22"/>
          <w:szCs w:val="22"/>
        </w:rPr>
        <w:t xml:space="preserve">zobowiązań umownych nie objętych odszkodowaniem w formie kar umownych, </w:t>
      </w:r>
      <w:r w:rsidRPr="00FF384A">
        <w:rPr>
          <w:rFonts w:asciiTheme="minorHAnsi" w:hAnsiTheme="minorHAnsi" w:cstheme="minorHAnsi"/>
          <w:bCs/>
          <w:sz w:val="22"/>
          <w:szCs w:val="22"/>
        </w:rPr>
        <w:t xml:space="preserve">Wykonawca </w:t>
      </w:r>
      <w:r w:rsidRPr="00FF384A">
        <w:rPr>
          <w:rFonts w:asciiTheme="minorHAnsi" w:eastAsia="Arial" w:hAnsiTheme="minorHAnsi" w:cstheme="minorHAnsi"/>
          <w:sz w:val="22"/>
          <w:szCs w:val="22"/>
        </w:rPr>
        <w:t xml:space="preserve">będzie ponosić odpowiedzialność odszkodowawczą na zasadach ogólnych określonych </w:t>
      </w:r>
      <w:r w:rsidRPr="00FF384A">
        <w:rPr>
          <w:rFonts w:asciiTheme="minorHAnsi" w:eastAsia="Arial" w:hAnsiTheme="minorHAnsi" w:cstheme="minorHAnsi"/>
          <w:sz w:val="22"/>
          <w:szCs w:val="22"/>
        </w:rPr>
        <w:br/>
        <w:t>w KC.</w:t>
      </w:r>
    </w:p>
    <w:p w14:paraId="381F68E2" w14:textId="4378438F" w:rsidR="00BE19C9" w:rsidRPr="00FF384A" w:rsidRDefault="00BE19C9" w:rsidP="0079353C">
      <w:pPr>
        <w:widowControl w:val="0"/>
        <w:numPr>
          <w:ilvl w:val="0"/>
          <w:numId w:val="1"/>
        </w:numPr>
        <w:tabs>
          <w:tab w:val="clear" w:pos="360"/>
          <w:tab w:val="num" w:pos="0"/>
        </w:tabs>
        <w:suppressAutoHyphens/>
        <w:autoSpaceDE w:val="0"/>
        <w:ind w:left="284" w:right="54" w:hanging="284"/>
        <w:contextualSpacing/>
        <w:jc w:val="both"/>
        <w:rPr>
          <w:rFonts w:asciiTheme="minorHAnsi" w:eastAsia="Arial" w:hAnsiTheme="minorHAnsi" w:cstheme="minorHAnsi"/>
          <w:sz w:val="22"/>
          <w:szCs w:val="22"/>
        </w:rPr>
      </w:pPr>
      <w:r w:rsidRPr="00FF384A">
        <w:rPr>
          <w:rFonts w:asciiTheme="minorHAnsi" w:eastAsia="Arial" w:hAnsiTheme="minorHAnsi" w:cstheme="minorHAnsi"/>
          <w:sz w:val="22"/>
          <w:szCs w:val="22"/>
        </w:rPr>
        <w:t xml:space="preserve">W przypadku wystąpienia zwłoki </w:t>
      </w:r>
      <w:r w:rsidRPr="00FF384A">
        <w:rPr>
          <w:rFonts w:asciiTheme="minorHAnsi" w:hAnsiTheme="minorHAnsi" w:cstheme="minorHAnsi"/>
          <w:bCs/>
          <w:sz w:val="22"/>
          <w:szCs w:val="22"/>
        </w:rPr>
        <w:t xml:space="preserve">Wykonawcy </w:t>
      </w:r>
      <w:r w:rsidRPr="00FF384A">
        <w:rPr>
          <w:rFonts w:asciiTheme="minorHAnsi" w:hAnsiTheme="minorHAnsi" w:cstheme="minorHAnsi"/>
          <w:sz w:val="22"/>
          <w:szCs w:val="22"/>
        </w:rPr>
        <w:t xml:space="preserve">w wykonaniu przez niego zobowiązań przyjętych niniejszą umową, Zamawiający </w:t>
      </w:r>
      <w:r w:rsidRPr="00FF384A">
        <w:rPr>
          <w:rFonts w:asciiTheme="minorHAnsi" w:eastAsia="Arial" w:hAnsiTheme="minorHAnsi" w:cstheme="minorHAnsi"/>
          <w:sz w:val="22"/>
          <w:szCs w:val="22"/>
        </w:rPr>
        <w:t>może zlecić, bez upoważnienia sądowego, ich wykonanie wybranej przez siebie innej firmie na koszt</w:t>
      </w:r>
      <w:r w:rsidR="0079353C" w:rsidRPr="00FF384A">
        <w:rPr>
          <w:rFonts w:asciiTheme="minorHAnsi" w:eastAsia="Arial" w:hAnsiTheme="minorHAnsi" w:cstheme="minorHAnsi"/>
          <w:sz w:val="22"/>
          <w:szCs w:val="22"/>
        </w:rPr>
        <w:t xml:space="preserve"> </w:t>
      </w:r>
      <w:r w:rsidRPr="00FF384A">
        <w:rPr>
          <w:rFonts w:asciiTheme="minorHAnsi" w:hAnsiTheme="minorHAnsi" w:cstheme="minorHAnsi"/>
          <w:bCs/>
          <w:sz w:val="22"/>
          <w:szCs w:val="22"/>
        </w:rPr>
        <w:t xml:space="preserve">Wykonawcy </w:t>
      </w:r>
      <w:r w:rsidRPr="00FF384A">
        <w:rPr>
          <w:rFonts w:asciiTheme="minorHAnsi" w:hAnsiTheme="minorHAnsi" w:cstheme="minorHAnsi"/>
          <w:sz w:val="22"/>
          <w:szCs w:val="22"/>
        </w:rPr>
        <w:t>-</w:t>
      </w:r>
      <w:r w:rsidRPr="00FF384A">
        <w:rPr>
          <w:rFonts w:asciiTheme="minorHAnsi" w:eastAsia="Arial" w:hAnsiTheme="minorHAnsi" w:cstheme="minorHAnsi"/>
          <w:sz w:val="22"/>
          <w:szCs w:val="22"/>
        </w:rPr>
        <w:t xml:space="preserve"> zachowując przy tym prawo do roszczenia naprawienia szkody spowodowanej ww. opóźnieniem.</w:t>
      </w:r>
    </w:p>
    <w:p w14:paraId="2807803E" w14:textId="77777777" w:rsidR="00BE19C9" w:rsidRPr="00FF384A" w:rsidRDefault="00BE19C9" w:rsidP="0079353C">
      <w:pPr>
        <w:widowControl w:val="0"/>
        <w:numPr>
          <w:ilvl w:val="0"/>
          <w:numId w:val="1"/>
        </w:numPr>
        <w:tabs>
          <w:tab w:val="clear" w:pos="360"/>
          <w:tab w:val="num" w:pos="0"/>
        </w:tabs>
        <w:suppressAutoHyphens/>
        <w:autoSpaceDE w:val="0"/>
        <w:ind w:left="284" w:right="54" w:hanging="284"/>
        <w:contextualSpacing/>
        <w:jc w:val="both"/>
        <w:rPr>
          <w:rFonts w:asciiTheme="minorHAnsi" w:eastAsia="Arial" w:hAnsiTheme="minorHAnsi" w:cstheme="minorHAnsi"/>
          <w:sz w:val="22"/>
          <w:szCs w:val="22"/>
        </w:rPr>
      </w:pPr>
      <w:r w:rsidRPr="00FF384A">
        <w:rPr>
          <w:rFonts w:asciiTheme="minorHAnsi" w:hAnsiTheme="minorHAnsi" w:cstheme="minorHAnsi"/>
          <w:bCs/>
          <w:sz w:val="22"/>
          <w:szCs w:val="22"/>
        </w:rPr>
        <w:t>Wykonawca</w:t>
      </w:r>
      <w:r w:rsidRPr="00FF384A">
        <w:rPr>
          <w:rFonts w:asciiTheme="minorHAnsi" w:hAnsiTheme="minorHAnsi" w:cstheme="minorHAnsi"/>
          <w:sz w:val="22"/>
          <w:szCs w:val="22"/>
        </w:rPr>
        <w:t xml:space="preserve"> wyraża zgodę na potrącenie kar umownych z przysługującego mu wynagrodzenia.</w:t>
      </w:r>
    </w:p>
    <w:p w14:paraId="153816CA" w14:textId="0502A51E" w:rsidR="00CC6AD6" w:rsidRPr="00FF384A" w:rsidRDefault="00BE19C9" w:rsidP="0079353C">
      <w:pPr>
        <w:widowControl w:val="0"/>
        <w:numPr>
          <w:ilvl w:val="0"/>
          <w:numId w:val="1"/>
        </w:numPr>
        <w:tabs>
          <w:tab w:val="clear" w:pos="360"/>
          <w:tab w:val="num" w:pos="0"/>
        </w:tabs>
        <w:suppressAutoHyphens/>
        <w:autoSpaceDE w:val="0"/>
        <w:ind w:left="284" w:right="54" w:hanging="284"/>
        <w:contextualSpacing/>
        <w:jc w:val="both"/>
        <w:rPr>
          <w:rFonts w:asciiTheme="minorHAnsi" w:eastAsia="Arial" w:hAnsiTheme="minorHAnsi" w:cstheme="minorHAnsi"/>
          <w:sz w:val="22"/>
          <w:szCs w:val="22"/>
        </w:rPr>
      </w:pPr>
      <w:r w:rsidRPr="00FF384A">
        <w:rPr>
          <w:rFonts w:asciiTheme="minorHAnsi" w:hAnsiTheme="minorHAnsi" w:cstheme="minorHAnsi"/>
          <w:sz w:val="22"/>
          <w:szCs w:val="22"/>
        </w:rPr>
        <w:lastRenderedPageBreak/>
        <w:t>Kary umowne za zwłokę w usunięciu wad stwierdzonych w okresie rękojmi i gwarancji zostaną potrącone z kaucji gwarancyjnej, o której mowa w § 12 umowy.</w:t>
      </w:r>
    </w:p>
    <w:p w14:paraId="1FC698B8" w14:textId="51EA9250" w:rsidR="00CC6AD6" w:rsidRPr="00FF384A" w:rsidRDefault="00CC6AD6" w:rsidP="00992AA9">
      <w:pPr>
        <w:pStyle w:val="Akapitzlist"/>
        <w:numPr>
          <w:ilvl w:val="0"/>
          <w:numId w:val="1"/>
        </w:numPr>
        <w:tabs>
          <w:tab w:val="clear" w:pos="360"/>
          <w:tab w:val="num" w:pos="0"/>
        </w:tabs>
        <w:ind w:left="284" w:hanging="284"/>
        <w:contextualSpacing/>
        <w:jc w:val="both"/>
        <w:rPr>
          <w:rFonts w:asciiTheme="minorHAnsi" w:eastAsia="Arial" w:hAnsiTheme="minorHAnsi" w:cstheme="minorHAnsi"/>
          <w:sz w:val="22"/>
          <w:szCs w:val="22"/>
          <w:lang w:val="pl-PL" w:eastAsia="pl-PL"/>
        </w:rPr>
      </w:pPr>
      <w:r w:rsidRPr="00FF384A">
        <w:rPr>
          <w:rFonts w:asciiTheme="minorHAnsi" w:eastAsia="Arial" w:hAnsiTheme="minorHAnsi" w:cstheme="minorHAnsi"/>
          <w:sz w:val="22"/>
          <w:szCs w:val="22"/>
          <w:lang w:val="pl-PL" w:eastAsia="pl-PL"/>
        </w:rPr>
        <w:t xml:space="preserve">Łączna maksymalna wysokość kar umownych, których mogą dochodzić strony </w:t>
      </w:r>
      <w:r w:rsidR="00F57CAC" w:rsidRPr="00FF384A">
        <w:rPr>
          <w:rFonts w:asciiTheme="minorHAnsi" w:eastAsia="Arial" w:hAnsiTheme="minorHAnsi" w:cstheme="minorHAnsi"/>
          <w:sz w:val="22"/>
          <w:szCs w:val="22"/>
          <w:lang w:val="pl-PL" w:eastAsia="pl-PL"/>
        </w:rPr>
        <w:t xml:space="preserve">nie </w:t>
      </w:r>
      <w:r w:rsidR="004B0AE3" w:rsidRPr="00FF384A">
        <w:rPr>
          <w:rFonts w:asciiTheme="minorHAnsi" w:eastAsia="Arial" w:hAnsiTheme="minorHAnsi" w:cstheme="minorHAnsi"/>
          <w:sz w:val="22"/>
          <w:szCs w:val="22"/>
          <w:lang w:val="pl-PL" w:eastAsia="pl-PL"/>
        </w:rPr>
        <w:t>może przekroczyć</w:t>
      </w:r>
      <w:r w:rsidR="00F57CAC" w:rsidRPr="00FF384A">
        <w:rPr>
          <w:rFonts w:asciiTheme="minorHAnsi" w:eastAsia="Arial" w:hAnsiTheme="minorHAnsi" w:cstheme="minorHAnsi"/>
          <w:sz w:val="22"/>
          <w:szCs w:val="22"/>
          <w:lang w:val="pl-PL" w:eastAsia="pl-PL"/>
        </w:rPr>
        <w:t xml:space="preserve"> wysokości wynagrodzenia</w:t>
      </w:r>
      <w:r w:rsidR="004B0AE3" w:rsidRPr="00FF384A">
        <w:rPr>
          <w:rFonts w:asciiTheme="minorHAnsi" w:eastAsia="Arial" w:hAnsiTheme="minorHAnsi" w:cstheme="minorHAnsi"/>
          <w:sz w:val="22"/>
          <w:szCs w:val="22"/>
          <w:lang w:val="pl-PL" w:eastAsia="pl-PL"/>
        </w:rPr>
        <w:t xml:space="preserve"> brutto Wykonawcy, określonego w </w:t>
      </w:r>
      <w:r w:rsidR="004B0AE3" w:rsidRPr="00FF384A">
        <w:rPr>
          <w:rFonts w:asciiTheme="minorHAnsi" w:hAnsiTheme="minorHAnsi" w:cstheme="minorHAnsi"/>
          <w:sz w:val="22"/>
          <w:szCs w:val="22"/>
        </w:rPr>
        <w:t>§</w:t>
      </w:r>
      <w:r w:rsidR="004B0AE3" w:rsidRPr="00FF384A">
        <w:rPr>
          <w:rFonts w:asciiTheme="minorHAnsi" w:hAnsiTheme="minorHAnsi" w:cstheme="minorHAnsi"/>
          <w:sz w:val="22"/>
          <w:szCs w:val="22"/>
          <w:lang w:val="pl-PL"/>
        </w:rPr>
        <w:t xml:space="preserve"> </w:t>
      </w:r>
      <w:r w:rsidR="00011896" w:rsidRPr="00FF384A">
        <w:rPr>
          <w:rFonts w:asciiTheme="minorHAnsi" w:hAnsiTheme="minorHAnsi" w:cstheme="minorHAnsi"/>
          <w:sz w:val="22"/>
          <w:szCs w:val="22"/>
          <w:lang w:val="pl-PL"/>
        </w:rPr>
        <w:t>3</w:t>
      </w:r>
      <w:r w:rsidR="004B0AE3" w:rsidRPr="00FF384A">
        <w:rPr>
          <w:rFonts w:asciiTheme="minorHAnsi" w:hAnsiTheme="minorHAnsi" w:cstheme="minorHAnsi"/>
          <w:sz w:val="22"/>
          <w:szCs w:val="22"/>
          <w:lang w:val="pl-PL"/>
        </w:rPr>
        <w:t xml:space="preserve"> ust. </w:t>
      </w:r>
      <w:r w:rsidR="00011896" w:rsidRPr="00FF384A">
        <w:rPr>
          <w:rFonts w:asciiTheme="minorHAnsi" w:hAnsiTheme="minorHAnsi" w:cstheme="minorHAnsi"/>
          <w:sz w:val="22"/>
          <w:szCs w:val="22"/>
          <w:lang w:val="pl-PL"/>
        </w:rPr>
        <w:t>1</w:t>
      </w:r>
      <w:r w:rsidR="004B0AE3" w:rsidRPr="00FF384A">
        <w:rPr>
          <w:rFonts w:asciiTheme="minorHAnsi" w:hAnsiTheme="minorHAnsi" w:cstheme="minorHAnsi"/>
          <w:sz w:val="22"/>
          <w:szCs w:val="22"/>
          <w:lang w:val="pl-PL"/>
        </w:rPr>
        <w:t xml:space="preserve"> umowy</w:t>
      </w:r>
      <w:r w:rsidR="00F57CAC" w:rsidRPr="00FF384A">
        <w:rPr>
          <w:rFonts w:asciiTheme="minorHAnsi" w:eastAsia="Arial" w:hAnsiTheme="minorHAnsi" w:cstheme="minorHAnsi"/>
          <w:sz w:val="22"/>
          <w:szCs w:val="22"/>
          <w:lang w:val="pl-PL" w:eastAsia="pl-PL"/>
        </w:rPr>
        <w:t>.</w:t>
      </w:r>
      <w:r w:rsidRPr="00FF384A">
        <w:rPr>
          <w:rFonts w:asciiTheme="minorHAnsi" w:eastAsia="Arial" w:hAnsiTheme="minorHAnsi" w:cstheme="minorHAnsi"/>
          <w:sz w:val="22"/>
          <w:szCs w:val="22"/>
          <w:lang w:val="pl-PL" w:eastAsia="pl-PL"/>
        </w:rPr>
        <w:t xml:space="preserve"> </w:t>
      </w:r>
    </w:p>
    <w:p w14:paraId="59647915" w14:textId="21A8BA5D" w:rsidR="00CC6AD6" w:rsidRPr="00FF384A" w:rsidRDefault="00CC6AD6" w:rsidP="0079353C">
      <w:pPr>
        <w:widowControl w:val="0"/>
        <w:suppressAutoHyphens/>
        <w:autoSpaceDE w:val="0"/>
        <w:ind w:right="54"/>
        <w:contextualSpacing/>
        <w:jc w:val="both"/>
        <w:rPr>
          <w:rFonts w:asciiTheme="minorHAnsi" w:eastAsia="Arial" w:hAnsiTheme="minorHAnsi" w:cstheme="minorHAnsi"/>
          <w:sz w:val="22"/>
          <w:szCs w:val="22"/>
        </w:rPr>
      </w:pPr>
    </w:p>
    <w:p w14:paraId="7C1116ED" w14:textId="77777777" w:rsidR="0001436E" w:rsidRPr="00FF384A" w:rsidRDefault="0001436E" w:rsidP="0079353C">
      <w:pPr>
        <w:contextualSpacing/>
        <w:rPr>
          <w:rFonts w:asciiTheme="minorHAnsi" w:hAnsiTheme="minorHAnsi" w:cstheme="minorHAnsi"/>
          <w:b/>
          <w:sz w:val="22"/>
          <w:szCs w:val="22"/>
        </w:rPr>
      </w:pPr>
    </w:p>
    <w:p w14:paraId="36A96EBF" w14:textId="2EFBE3FA" w:rsidR="0001436E" w:rsidRPr="00FF384A" w:rsidRDefault="0001436E" w:rsidP="0079353C">
      <w:pPr>
        <w:contextualSpacing/>
        <w:jc w:val="center"/>
        <w:rPr>
          <w:rFonts w:asciiTheme="minorHAnsi" w:hAnsiTheme="minorHAnsi" w:cstheme="minorHAnsi"/>
          <w:b/>
          <w:sz w:val="22"/>
          <w:szCs w:val="22"/>
        </w:rPr>
      </w:pPr>
      <w:r w:rsidRPr="00FF384A">
        <w:rPr>
          <w:rFonts w:asciiTheme="minorHAnsi" w:hAnsiTheme="minorHAnsi" w:cstheme="minorHAnsi"/>
          <w:b/>
          <w:sz w:val="22"/>
          <w:szCs w:val="22"/>
        </w:rPr>
        <w:t xml:space="preserve">§ </w:t>
      </w:r>
      <w:r w:rsidR="003F053B" w:rsidRPr="00FF384A">
        <w:rPr>
          <w:rFonts w:asciiTheme="minorHAnsi" w:hAnsiTheme="minorHAnsi" w:cstheme="minorHAnsi"/>
          <w:b/>
          <w:sz w:val="22"/>
          <w:szCs w:val="22"/>
        </w:rPr>
        <w:t>10</w:t>
      </w:r>
    </w:p>
    <w:p w14:paraId="30CD7E9C" w14:textId="42B27291" w:rsidR="0001436E" w:rsidRPr="00FF384A" w:rsidRDefault="0001436E" w:rsidP="0079353C">
      <w:pPr>
        <w:spacing w:after="120"/>
        <w:jc w:val="center"/>
        <w:rPr>
          <w:rFonts w:asciiTheme="minorHAnsi" w:hAnsiTheme="minorHAnsi" w:cstheme="minorHAnsi"/>
          <w:b/>
          <w:sz w:val="22"/>
          <w:szCs w:val="22"/>
        </w:rPr>
      </w:pPr>
      <w:r w:rsidRPr="00FF384A">
        <w:rPr>
          <w:rFonts w:asciiTheme="minorHAnsi" w:hAnsiTheme="minorHAnsi" w:cstheme="minorHAnsi"/>
          <w:b/>
          <w:sz w:val="22"/>
          <w:szCs w:val="22"/>
        </w:rPr>
        <w:t>Rękojmia i gwarancja</w:t>
      </w:r>
    </w:p>
    <w:p w14:paraId="567EFDF6" w14:textId="77777777" w:rsidR="0001436E" w:rsidRPr="00FF384A" w:rsidRDefault="0001436E" w:rsidP="0079353C">
      <w:pPr>
        <w:numPr>
          <w:ilvl w:val="0"/>
          <w:numId w:val="6"/>
        </w:numPr>
        <w:tabs>
          <w:tab w:val="clear" w:pos="720"/>
          <w:tab w:val="num" w:pos="0"/>
        </w:tabs>
        <w:ind w:left="284" w:hanging="284"/>
        <w:contextualSpacing/>
        <w:jc w:val="both"/>
        <w:rPr>
          <w:rFonts w:asciiTheme="minorHAnsi" w:hAnsiTheme="minorHAnsi" w:cstheme="minorHAnsi"/>
          <w:sz w:val="22"/>
          <w:szCs w:val="22"/>
        </w:rPr>
      </w:pPr>
      <w:r w:rsidRPr="00FF384A">
        <w:rPr>
          <w:rFonts w:asciiTheme="minorHAnsi" w:hAnsiTheme="minorHAnsi" w:cstheme="minorHAnsi"/>
          <w:sz w:val="22"/>
          <w:szCs w:val="22"/>
          <w:lang w:eastAsia="ar-SA"/>
        </w:rPr>
        <w:t>Wykonawca odpowiada z tytułu rękojmi za wady, jeżeli wada przedmiotu umowy zostanie stwierdzona przed upływem 36 miesięcy licząc od daty odbioru przedmiotu umowy.</w:t>
      </w:r>
    </w:p>
    <w:p w14:paraId="60E1B7A8" w14:textId="77777777" w:rsidR="0001436E" w:rsidRPr="00FF384A" w:rsidRDefault="0001436E" w:rsidP="0079353C">
      <w:pPr>
        <w:numPr>
          <w:ilvl w:val="0"/>
          <w:numId w:val="6"/>
        </w:numPr>
        <w:tabs>
          <w:tab w:val="num" w:pos="360"/>
        </w:tabs>
        <w:ind w:left="284" w:hanging="284"/>
        <w:contextualSpacing/>
        <w:jc w:val="both"/>
        <w:rPr>
          <w:rFonts w:asciiTheme="minorHAnsi" w:hAnsiTheme="minorHAnsi" w:cstheme="minorHAnsi"/>
          <w:sz w:val="22"/>
          <w:szCs w:val="22"/>
        </w:rPr>
      </w:pPr>
      <w:r w:rsidRPr="00FF384A">
        <w:rPr>
          <w:rFonts w:asciiTheme="minorHAnsi" w:hAnsiTheme="minorHAnsi" w:cstheme="minorHAnsi"/>
          <w:sz w:val="22"/>
          <w:szCs w:val="22"/>
          <w:lang w:eastAsia="ar-SA"/>
        </w:rPr>
        <w:t>Wykonawca udziela gwarancji na przedmiot umowy na okres 36 miesięcy licząc od daty odbioru przedmiotu umowy.</w:t>
      </w:r>
    </w:p>
    <w:p w14:paraId="4E4F9A72" w14:textId="77777777" w:rsidR="0001436E" w:rsidRPr="00FF384A" w:rsidRDefault="0001436E" w:rsidP="0079353C">
      <w:pPr>
        <w:numPr>
          <w:ilvl w:val="0"/>
          <w:numId w:val="6"/>
        </w:numPr>
        <w:tabs>
          <w:tab w:val="num" w:pos="360"/>
        </w:tabs>
        <w:ind w:left="284" w:hanging="284"/>
        <w:contextualSpacing/>
        <w:jc w:val="both"/>
        <w:rPr>
          <w:rFonts w:asciiTheme="minorHAnsi" w:hAnsiTheme="minorHAnsi" w:cstheme="minorHAnsi"/>
          <w:sz w:val="22"/>
          <w:szCs w:val="22"/>
        </w:rPr>
      </w:pPr>
      <w:r w:rsidRPr="00FF384A">
        <w:rPr>
          <w:rFonts w:asciiTheme="minorHAnsi" w:hAnsiTheme="minorHAnsi" w:cstheme="minorHAnsi"/>
          <w:sz w:val="22"/>
          <w:szCs w:val="22"/>
        </w:rPr>
        <w:t>Uprawnienia z udzielonej przez Wykonawcę gwarancji Zamawiający będzie realizował zgodnie z przepisami Kodeksu cywilnego dotyczącymi przepisów gwarancji przy sprzedaży oraz postanowieniami niniejszej umowy.</w:t>
      </w:r>
    </w:p>
    <w:p w14:paraId="5EE4EF43" w14:textId="77777777" w:rsidR="0001436E" w:rsidRPr="00FF384A" w:rsidRDefault="0001436E" w:rsidP="0079353C">
      <w:pPr>
        <w:numPr>
          <w:ilvl w:val="0"/>
          <w:numId w:val="6"/>
        </w:numPr>
        <w:tabs>
          <w:tab w:val="left" w:pos="360"/>
        </w:tabs>
        <w:ind w:left="284" w:hanging="284"/>
        <w:contextualSpacing/>
        <w:jc w:val="both"/>
        <w:rPr>
          <w:rFonts w:asciiTheme="minorHAnsi" w:hAnsiTheme="minorHAnsi" w:cstheme="minorHAnsi"/>
          <w:sz w:val="22"/>
          <w:szCs w:val="22"/>
        </w:rPr>
      </w:pPr>
      <w:r w:rsidRPr="00FF384A">
        <w:rPr>
          <w:rFonts w:asciiTheme="minorHAnsi" w:hAnsiTheme="minorHAnsi" w:cstheme="minorHAnsi"/>
          <w:sz w:val="22"/>
          <w:szCs w:val="22"/>
        </w:rPr>
        <w:t>Wykonawca zobowiązany jest usunąć wady przedmiotu umowy w okresie rękojmi za wady i gwarancji w terminie wyznaczonym przez Zamawiającego.</w:t>
      </w:r>
    </w:p>
    <w:p w14:paraId="0FBBD41B" w14:textId="77777777" w:rsidR="0001436E" w:rsidRPr="00FF384A" w:rsidRDefault="0001436E" w:rsidP="0079353C">
      <w:pPr>
        <w:numPr>
          <w:ilvl w:val="0"/>
          <w:numId w:val="6"/>
        </w:numPr>
        <w:tabs>
          <w:tab w:val="left" w:pos="360"/>
        </w:tabs>
        <w:ind w:left="284" w:hanging="284"/>
        <w:contextualSpacing/>
        <w:jc w:val="both"/>
        <w:rPr>
          <w:rFonts w:asciiTheme="minorHAnsi" w:hAnsiTheme="minorHAnsi" w:cstheme="minorHAnsi"/>
          <w:sz w:val="22"/>
          <w:szCs w:val="22"/>
        </w:rPr>
      </w:pPr>
      <w:r w:rsidRPr="00FF384A">
        <w:rPr>
          <w:rFonts w:asciiTheme="minorHAnsi" w:hAnsiTheme="minorHAnsi" w:cstheme="minorHAnsi"/>
          <w:sz w:val="22"/>
          <w:szCs w:val="22"/>
        </w:rPr>
        <w:t>W przypadku wystąpienia opóźnienia Wykonawcy w usunięciu wad stwierdzonych w okresie rękojmi za wady oraz gwarancji, Zamawiający może, bez upoważnienia sądowego, zlecić ich usunięcie wybranej przez siebie innej firmie na koszt i niebezpieczeństwo Wykonawcy zachowując przy tym prawo do roszczenia o naprawienie szkody spowodowanej ww. opóźnieniem, w tym też uprawnień do naliczania kar umownych i odszkodowania uzupełniającego.</w:t>
      </w:r>
    </w:p>
    <w:p w14:paraId="33C4BF77" w14:textId="4E0691CE" w:rsidR="0001436E" w:rsidRPr="00FF384A" w:rsidRDefault="0001436E" w:rsidP="0079353C">
      <w:pPr>
        <w:numPr>
          <w:ilvl w:val="0"/>
          <w:numId w:val="6"/>
        </w:numPr>
        <w:tabs>
          <w:tab w:val="num" w:pos="360"/>
        </w:tabs>
        <w:ind w:left="284" w:hanging="284"/>
        <w:contextualSpacing/>
        <w:jc w:val="both"/>
        <w:rPr>
          <w:rFonts w:asciiTheme="minorHAnsi" w:hAnsiTheme="minorHAnsi" w:cstheme="minorHAnsi"/>
          <w:sz w:val="22"/>
          <w:szCs w:val="22"/>
        </w:rPr>
      </w:pPr>
      <w:r w:rsidRPr="00FF384A">
        <w:rPr>
          <w:rFonts w:asciiTheme="minorHAnsi" w:hAnsiTheme="minorHAnsi" w:cstheme="minorHAnsi"/>
          <w:sz w:val="22"/>
          <w:szCs w:val="22"/>
        </w:rPr>
        <w:t>Zamawiający może wykonywać uprawnienia z tytułu rękojmi za wady niezależnie od uprawnień wynikających z</w:t>
      </w:r>
      <w:r w:rsidR="0079353C" w:rsidRPr="00FF384A">
        <w:rPr>
          <w:rFonts w:asciiTheme="minorHAnsi" w:hAnsiTheme="minorHAnsi" w:cstheme="minorHAnsi"/>
          <w:sz w:val="22"/>
          <w:szCs w:val="22"/>
        </w:rPr>
        <w:t xml:space="preserve"> </w:t>
      </w:r>
      <w:r w:rsidRPr="00FF384A">
        <w:rPr>
          <w:rFonts w:asciiTheme="minorHAnsi" w:hAnsiTheme="minorHAnsi" w:cstheme="minorHAnsi"/>
          <w:sz w:val="22"/>
          <w:szCs w:val="22"/>
        </w:rPr>
        <w:t>gwarancji.</w:t>
      </w:r>
    </w:p>
    <w:p w14:paraId="1DF1FFCA" w14:textId="77777777" w:rsidR="0001436E" w:rsidRPr="00FF384A" w:rsidRDefault="0001436E" w:rsidP="0079353C">
      <w:pPr>
        <w:numPr>
          <w:ilvl w:val="0"/>
          <w:numId w:val="6"/>
        </w:numPr>
        <w:tabs>
          <w:tab w:val="num" w:pos="360"/>
        </w:tabs>
        <w:ind w:left="284" w:hanging="284"/>
        <w:contextualSpacing/>
        <w:jc w:val="both"/>
        <w:rPr>
          <w:rFonts w:asciiTheme="minorHAnsi" w:hAnsiTheme="minorHAnsi" w:cstheme="minorHAnsi"/>
          <w:sz w:val="22"/>
          <w:szCs w:val="22"/>
        </w:rPr>
      </w:pPr>
      <w:r w:rsidRPr="00FF384A">
        <w:rPr>
          <w:rFonts w:asciiTheme="minorHAnsi" w:hAnsiTheme="minorHAnsi" w:cstheme="minorHAnsi"/>
          <w:bCs/>
          <w:sz w:val="22"/>
          <w:szCs w:val="22"/>
        </w:rPr>
        <w:t>Wykonawca zobowiązuje się w okresie realizacji przedmiotu umowy oraz w okresie rękojmi za wady i gwarancji do uwzględnienia w pracach wszelkich zgodnych z przepisami prawa i postanowieniami niniejszej umowy uwag przedłożonych przez Zamawiającego w terminie do 5 dni od zgłoszenia ich przez Zamawiającego.</w:t>
      </w:r>
    </w:p>
    <w:p w14:paraId="67EEADC4" w14:textId="77777777" w:rsidR="0001436E" w:rsidRPr="00FF384A" w:rsidRDefault="0001436E" w:rsidP="0079353C">
      <w:pPr>
        <w:numPr>
          <w:ilvl w:val="0"/>
          <w:numId w:val="6"/>
        </w:numPr>
        <w:tabs>
          <w:tab w:val="num" w:pos="360"/>
        </w:tabs>
        <w:ind w:left="284" w:hanging="284"/>
        <w:contextualSpacing/>
        <w:jc w:val="both"/>
        <w:rPr>
          <w:rFonts w:asciiTheme="minorHAnsi" w:hAnsiTheme="minorHAnsi" w:cstheme="minorHAnsi"/>
          <w:bCs/>
          <w:sz w:val="22"/>
          <w:szCs w:val="22"/>
        </w:rPr>
      </w:pPr>
      <w:r w:rsidRPr="00FF384A">
        <w:rPr>
          <w:rFonts w:asciiTheme="minorHAnsi" w:hAnsiTheme="minorHAnsi" w:cstheme="minorHAnsi"/>
          <w:bCs/>
          <w:sz w:val="22"/>
          <w:szCs w:val="22"/>
        </w:rPr>
        <w:t xml:space="preserve">Wykonawca jest odpowiedzialny względem Zamawiającego, jeżeli przedmiot umowy ma wady zmniejszające jego wartość lub użyteczność ze względu na cel oznaczony w umowie albo wynikający </w:t>
      </w:r>
      <w:r w:rsidRPr="00FF384A">
        <w:rPr>
          <w:rFonts w:asciiTheme="minorHAnsi" w:hAnsiTheme="minorHAnsi" w:cstheme="minorHAnsi"/>
          <w:bCs/>
          <w:sz w:val="22"/>
          <w:szCs w:val="22"/>
        </w:rPr>
        <w:br/>
        <w:t xml:space="preserve">z okoliczności lub przeznaczenia, a w szczególności odpowiada za rozwiązania niezgodne </w:t>
      </w:r>
      <w:r w:rsidRPr="00FF384A">
        <w:rPr>
          <w:rFonts w:asciiTheme="minorHAnsi" w:hAnsiTheme="minorHAnsi" w:cstheme="minorHAnsi"/>
          <w:bCs/>
          <w:sz w:val="22"/>
          <w:szCs w:val="22"/>
        </w:rPr>
        <w:br/>
        <w:t xml:space="preserve">z obowiązującymi normami i przepisami. </w:t>
      </w:r>
    </w:p>
    <w:p w14:paraId="4A8D19AF" w14:textId="77777777" w:rsidR="0001436E" w:rsidRPr="00FF384A" w:rsidRDefault="0001436E" w:rsidP="0079353C">
      <w:pPr>
        <w:numPr>
          <w:ilvl w:val="0"/>
          <w:numId w:val="6"/>
        </w:numPr>
        <w:tabs>
          <w:tab w:val="num" w:pos="0"/>
          <w:tab w:val="num" w:pos="360"/>
        </w:tabs>
        <w:ind w:left="284" w:hanging="284"/>
        <w:contextualSpacing/>
        <w:jc w:val="both"/>
        <w:rPr>
          <w:rFonts w:asciiTheme="minorHAnsi" w:hAnsiTheme="minorHAnsi" w:cstheme="minorHAnsi"/>
          <w:bCs/>
          <w:sz w:val="22"/>
          <w:szCs w:val="22"/>
        </w:rPr>
      </w:pPr>
      <w:r w:rsidRPr="00FF384A">
        <w:rPr>
          <w:rFonts w:asciiTheme="minorHAnsi" w:hAnsiTheme="minorHAnsi" w:cstheme="minorHAnsi"/>
          <w:bCs/>
          <w:sz w:val="22"/>
          <w:szCs w:val="22"/>
        </w:rPr>
        <w:t xml:space="preserve">Zamawiający, który otrzymał wadliwy przedmiot umowy wykonując uprawnienia z tytułu rękojmi </w:t>
      </w:r>
      <w:r w:rsidRPr="00FF384A">
        <w:rPr>
          <w:rFonts w:asciiTheme="minorHAnsi" w:hAnsiTheme="minorHAnsi" w:cstheme="minorHAnsi"/>
          <w:bCs/>
          <w:sz w:val="22"/>
          <w:szCs w:val="22"/>
        </w:rPr>
        <w:br/>
        <w:t xml:space="preserve">i gwarancji względem Wykonawcy może wedle swego wyboru: </w:t>
      </w:r>
    </w:p>
    <w:p w14:paraId="221F347B" w14:textId="77777777" w:rsidR="0001436E" w:rsidRPr="00FF384A" w:rsidRDefault="0001436E" w:rsidP="0079353C">
      <w:pPr>
        <w:pStyle w:val="Akapitzlist"/>
        <w:numPr>
          <w:ilvl w:val="0"/>
          <w:numId w:val="17"/>
        </w:numPr>
        <w:ind w:left="1276" w:hanging="283"/>
        <w:contextualSpacing/>
        <w:jc w:val="both"/>
        <w:rPr>
          <w:rFonts w:asciiTheme="minorHAnsi" w:hAnsiTheme="minorHAnsi" w:cstheme="minorHAnsi"/>
          <w:bCs/>
          <w:sz w:val="22"/>
          <w:szCs w:val="22"/>
        </w:rPr>
      </w:pPr>
      <w:r w:rsidRPr="00FF384A">
        <w:rPr>
          <w:rFonts w:asciiTheme="minorHAnsi" w:hAnsiTheme="minorHAnsi" w:cstheme="minorHAnsi"/>
          <w:bCs/>
          <w:sz w:val="22"/>
          <w:szCs w:val="22"/>
        </w:rPr>
        <w:t xml:space="preserve">zażądać bezpłatnego usunięcia wad w terminie wyznaczonym Wykonawcy, </w:t>
      </w:r>
    </w:p>
    <w:p w14:paraId="63032489" w14:textId="6F0034BD" w:rsidR="006F4777" w:rsidRPr="00FF384A" w:rsidRDefault="0001436E" w:rsidP="0079353C">
      <w:pPr>
        <w:pStyle w:val="Akapitzlist"/>
        <w:numPr>
          <w:ilvl w:val="0"/>
          <w:numId w:val="17"/>
        </w:numPr>
        <w:ind w:left="1276" w:hanging="283"/>
        <w:contextualSpacing/>
        <w:jc w:val="both"/>
        <w:rPr>
          <w:rFonts w:asciiTheme="minorHAnsi" w:hAnsiTheme="minorHAnsi" w:cstheme="minorHAnsi"/>
          <w:bCs/>
          <w:sz w:val="22"/>
          <w:szCs w:val="22"/>
        </w:rPr>
      </w:pPr>
      <w:r w:rsidRPr="00FF384A">
        <w:rPr>
          <w:rFonts w:asciiTheme="minorHAnsi" w:hAnsiTheme="minorHAnsi" w:cstheme="minorHAnsi"/>
          <w:bCs/>
          <w:sz w:val="22"/>
          <w:szCs w:val="22"/>
        </w:rPr>
        <w:t>nie żądając usunięcia wad odpowiednio obniżyć wynagrodzenie Wykonawcy.</w:t>
      </w:r>
    </w:p>
    <w:p w14:paraId="65AE6908" w14:textId="2436AC40" w:rsidR="00116C67" w:rsidRPr="00FF384A" w:rsidRDefault="00116C67" w:rsidP="0079353C">
      <w:pPr>
        <w:ind w:left="284"/>
        <w:contextualSpacing/>
        <w:jc w:val="both"/>
        <w:rPr>
          <w:rFonts w:asciiTheme="minorHAnsi" w:hAnsiTheme="minorHAnsi" w:cstheme="minorHAnsi"/>
          <w:bCs/>
          <w:sz w:val="22"/>
          <w:szCs w:val="22"/>
        </w:rPr>
      </w:pPr>
    </w:p>
    <w:p w14:paraId="607ADDF4" w14:textId="77777777" w:rsidR="00F00F6F" w:rsidRPr="00FF384A" w:rsidRDefault="00F00F6F" w:rsidP="0079353C">
      <w:pPr>
        <w:ind w:left="284"/>
        <w:contextualSpacing/>
        <w:jc w:val="both"/>
        <w:rPr>
          <w:rFonts w:asciiTheme="minorHAnsi" w:hAnsiTheme="minorHAnsi" w:cstheme="minorHAnsi"/>
          <w:bCs/>
          <w:sz w:val="22"/>
          <w:szCs w:val="22"/>
        </w:rPr>
      </w:pPr>
    </w:p>
    <w:p w14:paraId="0A9D98FA" w14:textId="1065AA4A" w:rsidR="006F4777" w:rsidRPr="00FF384A" w:rsidRDefault="006F4777" w:rsidP="0079353C">
      <w:pPr>
        <w:ind w:left="284"/>
        <w:contextualSpacing/>
        <w:jc w:val="center"/>
        <w:rPr>
          <w:rFonts w:asciiTheme="minorHAnsi" w:hAnsiTheme="minorHAnsi" w:cstheme="minorHAnsi"/>
          <w:b/>
          <w:bCs/>
          <w:sz w:val="22"/>
          <w:szCs w:val="22"/>
        </w:rPr>
      </w:pPr>
      <w:r w:rsidRPr="00FF384A">
        <w:rPr>
          <w:rFonts w:asciiTheme="minorHAnsi" w:hAnsiTheme="minorHAnsi" w:cstheme="minorHAnsi"/>
          <w:b/>
          <w:bCs/>
          <w:sz w:val="22"/>
          <w:szCs w:val="22"/>
        </w:rPr>
        <w:t>§ 1</w:t>
      </w:r>
      <w:r w:rsidR="003F053B" w:rsidRPr="00FF384A">
        <w:rPr>
          <w:rFonts w:asciiTheme="minorHAnsi" w:hAnsiTheme="minorHAnsi" w:cstheme="minorHAnsi"/>
          <w:b/>
          <w:bCs/>
          <w:sz w:val="22"/>
          <w:szCs w:val="22"/>
        </w:rPr>
        <w:t>1</w:t>
      </w:r>
    </w:p>
    <w:p w14:paraId="5B02764D" w14:textId="77777777" w:rsidR="006F4777" w:rsidRPr="00FF384A" w:rsidRDefault="006F4777" w:rsidP="0079353C">
      <w:pPr>
        <w:spacing w:after="120"/>
        <w:ind w:left="284"/>
        <w:jc w:val="center"/>
        <w:rPr>
          <w:rFonts w:asciiTheme="minorHAnsi" w:hAnsiTheme="minorHAnsi" w:cstheme="minorHAnsi"/>
          <w:b/>
          <w:bCs/>
          <w:sz w:val="22"/>
          <w:szCs w:val="22"/>
        </w:rPr>
      </w:pPr>
      <w:r w:rsidRPr="00FF384A">
        <w:rPr>
          <w:rFonts w:asciiTheme="minorHAnsi" w:hAnsiTheme="minorHAnsi" w:cstheme="minorHAnsi"/>
          <w:b/>
          <w:bCs/>
          <w:sz w:val="22"/>
          <w:szCs w:val="22"/>
        </w:rPr>
        <w:t>Odstąpienie od umowy</w:t>
      </w:r>
    </w:p>
    <w:p w14:paraId="08814CC1" w14:textId="77777777" w:rsidR="006F4777" w:rsidRPr="00FF384A" w:rsidRDefault="006F4777" w:rsidP="0079353C">
      <w:pPr>
        <w:pStyle w:val="Akapitzlist"/>
        <w:numPr>
          <w:ilvl w:val="0"/>
          <w:numId w:val="19"/>
        </w:numPr>
        <w:tabs>
          <w:tab w:val="left" w:pos="0"/>
        </w:tabs>
        <w:ind w:left="284" w:hanging="284"/>
        <w:contextualSpacing/>
        <w:jc w:val="both"/>
        <w:rPr>
          <w:rFonts w:asciiTheme="minorHAnsi" w:hAnsiTheme="minorHAnsi" w:cstheme="minorHAnsi"/>
          <w:bCs/>
          <w:sz w:val="22"/>
          <w:szCs w:val="22"/>
        </w:rPr>
      </w:pPr>
      <w:r w:rsidRPr="00FF384A">
        <w:rPr>
          <w:rFonts w:asciiTheme="minorHAnsi" w:hAnsiTheme="minorHAnsi" w:cstheme="minorHAnsi"/>
          <w:bCs/>
          <w:sz w:val="22"/>
          <w:szCs w:val="22"/>
        </w:rPr>
        <w:t xml:space="preserve">Zamawiający może odstąpić od umowy: </w:t>
      </w:r>
    </w:p>
    <w:p w14:paraId="16188944" w14:textId="77777777" w:rsidR="00752415" w:rsidRPr="00FF384A" w:rsidRDefault="006F4777" w:rsidP="0079353C">
      <w:pPr>
        <w:pStyle w:val="Akapitzlist"/>
        <w:numPr>
          <w:ilvl w:val="1"/>
          <w:numId w:val="2"/>
        </w:numPr>
        <w:ind w:left="993" w:hanging="284"/>
        <w:contextualSpacing/>
        <w:jc w:val="both"/>
        <w:rPr>
          <w:rFonts w:asciiTheme="minorHAnsi" w:hAnsiTheme="minorHAnsi" w:cstheme="minorHAnsi"/>
          <w:bCs/>
          <w:sz w:val="22"/>
          <w:szCs w:val="22"/>
        </w:rPr>
      </w:pPr>
      <w:r w:rsidRPr="00FF384A">
        <w:rPr>
          <w:rFonts w:asciiTheme="minorHAnsi" w:hAnsiTheme="minorHAnsi" w:cstheme="minorHAnsi"/>
          <w:bCs/>
          <w:sz w:val="22"/>
          <w:szCs w:val="22"/>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003F053B" w:rsidRPr="00FF384A">
        <w:rPr>
          <w:rFonts w:asciiTheme="minorHAnsi" w:hAnsiTheme="minorHAnsi" w:cstheme="minorHAnsi"/>
          <w:bCs/>
          <w:sz w:val="22"/>
          <w:szCs w:val="22"/>
          <w:lang w:val="pl-PL"/>
        </w:rPr>
        <w:t>.</w:t>
      </w:r>
    </w:p>
    <w:p w14:paraId="1188F882" w14:textId="2365DE94" w:rsidR="003F053B" w:rsidRPr="00FF384A" w:rsidRDefault="003F053B" w:rsidP="0079353C">
      <w:pPr>
        <w:pStyle w:val="Akapitzlist"/>
        <w:ind w:left="993"/>
        <w:contextualSpacing/>
        <w:jc w:val="both"/>
        <w:rPr>
          <w:rFonts w:asciiTheme="minorHAnsi" w:hAnsiTheme="minorHAnsi" w:cstheme="minorHAnsi"/>
          <w:bCs/>
          <w:sz w:val="22"/>
          <w:szCs w:val="22"/>
        </w:rPr>
      </w:pPr>
      <w:r w:rsidRPr="00FF384A">
        <w:rPr>
          <w:rFonts w:asciiTheme="minorHAnsi" w:hAnsiTheme="minorHAnsi" w:cstheme="minorHAnsi"/>
          <w:sz w:val="22"/>
          <w:szCs w:val="22"/>
        </w:rPr>
        <w:t xml:space="preserve">W </w:t>
      </w:r>
      <w:r w:rsidRPr="00FF384A">
        <w:rPr>
          <w:rFonts w:asciiTheme="minorHAnsi" w:hAnsiTheme="minorHAnsi" w:cstheme="minorHAnsi"/>
          <w:sz w:val="22"/>
          <w:szCs w:val="22"/>
          <w:lang w:val="pl-PL"/>
        </w:rPr>
        <w:t>przypadku odstąpienia od umowy z tej przyczyny</w:t>
      </w:r>
      <w:r w:rsidRPr="00FF384A">
        <w:rPr>
          <w:rFonts w:asciiTheme="minorHAnsi" w:hAnsiTheme="minorHAnsi" w:cstheme="minorHAnsi"/>
          <w:sz w:val="22"/>
          <w:szCs w:val="22"/>
        </w:rPr>
        <w:t xml:space="preserve">, Zamawiający nie jest zobowiązany do zapłaty na rzecz Wykonawcy jakichkolwiek kwot z jakichkolwiek tytułów. Wykonawca może żądać jedynie wynagrodzenia należnego z tytułu wykonania części umowy. </w:t>
      </w:r>
    </w:p>
    <w:p w14:paraId="7F402D38" w14:textId="77777777" w:rsidR="006F4777" w:rsidRPr="00FF384A" w:rsidRDefault="006F4777" w:rsidP="0079353C">
      <w:pPr>
        <w:ind w:left="993" w:hanging="284"/>
        <w:contextualSpacing/>
        <w:jc w:val="both"/>
        <w:rPr>
          <w:rFonts w:asciiTheme="minorHAnsi" w:hAnsiTheme="minorHAnsi" w:cstheme="minorHAnsi"/>
          <w:bCs/>
          <w:sz w:val="22"/>
          <w:szCs w:val="22"/>
        </w:rPr>
      </w:pPr>
      <w:r w:rsidRPr="00FF384A">
        <w:rPr>
          <w:rFonts w:asciiTheme="minorHAnsi" w:hAnsiTheme="minorHAnsi" w:cstheme="minorHAnsi"/>
          <w:bCs/>
          <w:sz w:val="22"/>
          <w:szCs w:val="22"/>
        </w:rPr>
        <w:t>2)</w:t>
      </w:r>
      <w:r w:rsidRPr="00FF384A">
        <w:rPr>
          <w:rFonts w:asciiTheme="minorHAnsi" w:hAnsiTheme="minorHAnsi" w:cstheme="minorHAnsi"/>
          <w:bCs/>
          <w:sz w:val="22"/>
          <w:szCs w:val="22"/>
        </w:rPr>
        <w:tab/>
        <w:t xml:space="preserve">jeżeli zachodzi co najmniej jedna z następujących okoliczności: </w:t>
      </w:r>
    </w:p>
    <w:p w14:paraId="5C13C244" w14:textId="77777777" w:rsidR="006F4777" w:rsidRPr="00FF384A" w:rsidRDefault="006F4777" w:rsidP="0079353C">
      <w:pPr>
        <w:pStyle w:val="Akapitzlist"/>
        <w:numPr>
          <w:ilvl w:val="0"/>
          <w:numId w:val="18"/>
        </w:numPr>
        <w:ind w:left="1276" w:hanging="283"/>
        <w:contextualSpacing/>
        <w:jc w:val="both"/>
        <w:rPr>
          <w:rFonts w:asciiTheme="minorHAnsi" w:hAnsiTheme="minorHAnsi" w:cstheme="minorHAnsi"/>
          <w:bCs/>
          <w:sz w:val="22"/>
          <w:szCs w:val="22"/>
        </w:rPr>
      </w:pPr>
      <w:r w:rsidRPr="00FF384A">
        <w:rPr>
          <w:rFonts w:asciiTheme="minorHAnsi" w:hAnsiTheme="minorHAnsi" w:cstheme="minorHAnsi"/>
          <w:bCs/>
          <w:sz w:val="22"/>
          <w:szCs w:val="22"/>
        </w:rPr>
        <w:t xml:space="preserve">dokonano zmiany umowy z naruszeniem art. 454 </w:t>
      </w:r>
      <w:proofErr w:type="spellStart"/>
      <w:r w:rsidRPr="00FF384A">
        <w:rPr>
          <w:rFonts w:asciiTheme="minorHAnsi" w:hAnsiTheme="minorHAnsi" w:cstheme="minorHAnsi"/>
          <w:bCs/>
          <w:sz w:val="22"/>
          <w:szCs w:val="22"/>
        </w:rPr>
        <w:t>p.z.p</w:t>
      </w:r>
      <w:proofErr w:type="spellEnd"/>
      <w:r w:rsidRPr="00FF384A">
        <w:rPr>
          <w:rFonts w:asciiTheme="minorHAnsi" w:hAnsiTheme="minorHAnsi" w:cstheme="minorHAnsi"/>
          <w:bCs/>
          <w:sz w:val="22"/>
          <w:szCs w:val="22"/>
        </w:rPr>
        <w:t xml:space="preserve">. i art. 455 </w:t>
      </w:r>
      <w:proofErr w:type="spellStart"/>
      <w:r w:rsidRPr="00FF384A">
        <w:rPr>
          <w:rFonts w:asciiTheme="minorHAnsi" w:hAnsiTheme="minorHAnsi" w:cstheme="minorHAnsi"/>
          <w:bCs/>
          <w:sz w:val="22"/>
          <w:szCs w:val="22"/>
        </w:rPr>
        <w:t>p.z.p</w:t>
      </w:r>
      <w:proofErr w:type="spellEnd"/>
      <w:r w:rsidRPr="00FF384A">
        <w:rPr>
          <w:rFonts w:asciiTheme="minorHAnsi" w:hAnsiTheme="minorHAnsi" w:cstheme="minorHAnsi"/>
          <w:bCs/>
          <w:sz w:val="22"/>
          <w:szCs w:val="22"/>
        </w:rPr>
        <w:t xml:space="preserve">., </w:t>
      </w:r>
    </w:p>
    <w:p w14:paraId="76720BCB" w14:textId="77777777" w:rsidR="00F52BF4" w:rsidRPr="00FF384A" w:rsidRDefault="006F4777" w:rsidP="0079353C">
      <w:pPr>
        <w:pStyle w:val="Akapitzlist"/>
        <w:numPr>
          <w:ilvl w:val="0"/>
          <w:numId w:val="18"/>
        </w:numPr>
        <w:ind w:left="1276" w:hanging="283"/>
        <w:contextualSpacing/>
        <w:jc w:val="both"/>
        <w:rPr>
          <w:rFonts w:asciiTheme="minorHAnsi" w:hAnsiTheme="minorHAnsi" w:cstheme="minorHAnsi"/>
          <w:bCs/>
          <w:sz w:val="22"/>
          <w:szCs w:val="22"/>
        </w:rPr>
      </w:pPr>
      <w:r w:rsidRPr="00FF384A">
        <w:rPr>
          <w:rFonts w:asciiTheme="minorHAnsi" w:hAnsiTheme="minorHAnsi" w:cstheme="minorHAnsi"/>
          <w:bCs/>
          <w:sz w:val="22"/>
          <w:szCs w:val="22"/>
        </w:rPr>
        <w:t xml:space="preserve">Wykonawca w chwili zawarcia umowy podlegał wykluczeniu na podstawie art. 108 </w:t>
      </w:r>
      <w:proofErr w:type="spellStart"/>
      <w:r w:rsidRPr="00FF384A">
        <w:rPr>
          <w:rFonts w:asciiTheme="minorHAnsi" w:hAnsiTheme="minorHAnsi" w:cstheme="minorHAnsi"/>
          <w:bCs/>
          <w:sz w:val="22"/>
          <w:szCs w:val="22"/>
        </w:rPr>
        <w:t>p.z.p</w:t>
      </w:r>
      <w:proofErr w:type="spellEnd"/>
      <w:r w:rsidRPr="00FF384A">
        <w:rPr>
          <w:rFonts w:asciiTheme="minorHAnsi" w:hAnsiTheme="minorHAnsi" w:cstheme="minorHAnsi"/>
          <w:bCs/>
          <w:sz w:val="22"/>
          <w:szCs w:val="22"/>
        </w:rPr>
        <w:t xml:space="preserve">., </w:t>
      </w:r>
    </w:p>
    <w:p w14:paraId="71638A07" w14:textId="77777777" w:rsidR="00752415" w:rsidRPr="00FF384A" w:rsidRDefault="006F4777" w:rsidP="0079353C">
      <w:pPr>
        <w:pStyle w:val="Akapitzlist"/>
        <w:numPr>
          <w:ilvl w:val="0"/>
          <w:numId w:val="18"/>
        </w:numPr>
        <w:ind w:left="1276" w:hanging="283"/>
        <w:contextualSpacing/>
        <w:jc w:val="both"/>
        <w:rPr>
          <w:rFonts w:asciiTheme="minorHAnsi" w:hAnsiTheme="minorHAnsi" w:cstheme="minorHAnsi"/>
          <w:bCs/>
          <w:sz w:val="22"/>
          <w:szCs w:val="22"/>
        </w:rPr>
      </w:pPr>
      <w:r w:rsidRPr="00FF384A">
        <w:rPr>
          <w:rFonts w:asciiTheme="minorHAnsi" w:hAnsiTheme="minorHAnsi" w:cstheme="minorHAnsi"/>
          <w:bCs/>
          <w:sz w:val="22"/>
          <w:szCs w:val="22"/>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w:t>
      </w:r>
      <w:r w:rsidRPr="00FF384A">
        <w:rPr>
          <w:rFonts w:asciiTheme="minorHAnsi" w:hAnsiTheme="minorHAnsi" w:cstheme="minorHAnsi"/>
          <w:bCs/>
          <w:sz w:val="22"/>
          <w:szCs w:val="22"/>
        </w:rPr>
        <w:lastRenderedPageBreak/>
        <w:t xml:space="preserve">2014/25/UE i dyrektywy 2009/81/WE, z uwagi na to, że Zamawiający udzielił zamówienia z naruszeniem prawa Unii Europejskiej. </w:t>
      </w:r>
    </w:p>
    <w:p w14:paraId="04C87FD1" w14:textId="0E5BC364" w:rsidR="003F053B" w:rsidRPr="00FF384A" w:rsidRDefault="003F053B" w:rsidP="0079353C">
      <w:pPr>
        <w:pStyle w:val="Akapitzlist"/>
        <w:ind w:left="1276"/>
        <w:contextualSpacing/>
        <w:jc w:val="both"/>
        <w:rPr>
          <w:rFonts w:asciiTheme="minorHAnsi" w:hAnsiTheme="minorHAnsi" w:cstheme="minorHAnsi"/>
          <w:bCs/>
          <w:sz w:val="22"/>
          <w:szCs w:val="22"/>
        </w:rPr>
      </w:pPr>
      <w:r w:rsidRPr="00FF384A">
        <w:rPr>
          <w:rFonts w:asciiTheme="minorHAnsi" w:hAnsiTheme="minorHAnsi" w:cstheme="minorHAnsi"/>
          <w:bCs/>
          <w:sz w:val="22"/>
          <w:szCs w:val="22"/>
        </w:rPr>
        <w:t>W przypadku, o którym mowa w lit. a) powyżej, Zamawiający odstępuje od umowy w części, której zmiana dotyczy. W przypadkach, o których mowa w lit. a), b) i c) Wykonawca może żądać wyłącznie wynagrodzenia należnego z tytułu wykonania części umowy.</w:t>
      </w:r>
    </w:p>
    <w:p w14:paraId="055DE00B" w14:textId="77777777" w:rsidR="006F4777" w:rsidRPr="00FF384A" w:rsidRDefault="006F4777" w:rsidP="0079353C">
      <w:pPr>
        <w:pStyle w:val="Akapitzlist"/>
        <w:numPr>
          <w:ilvl w:val="0"/>
          <w:numId w:val="19"/>
        </w:numPr>
        <w:ind w:left="284" w:hanging="284"/>
        <w:contextualSpacing/>
        <w:jc w:val="both"/>
        <w:rPr>
          <w:rFonts w:asciiTheme="minorHAnsi" w:hAnsiTheme="minorHAnsi" w:cstheme="minorHAnsi"/>
          <w:bCs/>
          <w:sz w:val="22"/>
          <w:szCs w:val="22"/>
        </w:rPr>
      </w:pPr>
      <w:r w:rsidRPr="00FF384A">
        <w:rPr>
          <w:rFonts w:asciiTheme="minorHAnsi" w:hAnsiTheme="minorHAnsi" w:cstheme="minorHAnsi"/>
          <w:bCs/>
          <w:sz w:val="22"/>
          <w:szCs w:val="22"/>
        </w:rPr>
        <w:t xml:space="preserve">W przypadku odstąpienia z powodu dokonania zmiany umowy z naruszeniem art. 454 </w:t>
      </w:r>
      <w:proofErr w:type="spellStart"/>
      <w:r w:rsidRPr="00FF384A">
        <w:rPr>
          <w:rFonts w:asciiTheme="minorHAnsi" w:hAnsiTheme="minorHAnsi" w:cstheme="minorHAnsi"/>
          <w:bCs/>
          <w:sz w:val="22"/>
          <w:szCs w:val="22"/>
        </w:rPr>
        <w:t>p.z.p</w:t>
      </w:r>
      <w:proofErr w:type="spellEnd"/>
      <w:r w:rsidRPr="00FF384A">
        <w:rPr>
          <w:rFonts w:asciiTheme="minorHAnsi" w:hAnsiTheme="minorHAnsi" w:cstheme="minorHAnsi"/>
          <w:bCs/>
          <w:sz w:val="22"/>
          <w:szCs w:val="22"/>
        </w:rPr>
        <w:t xml:space="preserve">. i art. 455 </w:t>
      </w:r>
      <w:proofErr w:type="spellStart"/>
      <w:r w:rsidRPr="00FF384A">
        <w:rPr>
          <w:rFonts w:asciiTheme="minorHAnsi" w:hAnsiTheme="minorHAnsi" w:cstheme="minorHAnsi"/>
          <w:bCs/>
          <w:sz w:val="22"/>
          <w:szCs w:val="22"/>
        </w:rPr>
        <w:t>p.z.p</w:t>
      </w:r>
      <w:proofErr w:type="spellEnd"/>
      <w:r w:rsidRPr="00FF384A">
        <w:rPr>
          <w:rFonts w:asciiTheme="minorHAnsi" w:hAnsiTheme="minorHAnsi" w:cstheme="minorHAnsi"/>
          <w:bCs/>
          <w:sz w:val="22"/>
          <w:szCs w:val="22"/>
        </w:rPr>
        <w:t xml:space="preserve">., Zamawiający odstępuje od umowy w części, której zmiana dotyczy. </w:t>
      </w:r>
    </w:p>
    <w:p w14:paraId="7D68C276" w14:textId="77777777" w:rsidR="0059209C" w:rsidRPr="00FF384A" w:rsidRDefault="0059209C" w:rsidP="0079353C">
      <w:pPr>
        <w:pStyle w:val="Akapitzlist"/>
        <w:numPr>
          <w:ilvl w:val="0"/>
          <w:numId w:val="19"/>
        </w:numPr>
        <w:ind w:left="284" w:hanging="284"/>
        <w:contextualSpacing/>
        <w:jc w:val="both"/>
        <w:rPr>
          <w:rFonts w:asciiTheme="minorHAnsi" w:hAnsiTheme="minorHAnsi" w:cstheme="minorHAnsi"/>
          <w:bCs/>
          <w:sz w:val="22"/>
          <w:szCs w:val="22"/>
        </w:rPr>
      </w:pPr>
      <w:r w:rsidRPr="00FF384A">
        <w:rPr>
          <w:rFonts w:asciiTheme="minorHAnsi" w:hAnsiTheme="minorHAnsi" w:cstheme="minorHAnsi"/>
          <w:bCs/>
          <w:sz w:val="22"/>
          <w:szCs w:val="22"/>
          <w:lang w:val="pl-PL"/>
        </w:rPr>
        <w:t>Zamawiający może również odstąpić od umowy jeżeli:</w:t>
      </w:r>
    </w:p>
    <w:p w14:paraId="36F9191C" w14:textId="77777777" w:rsidR="0059209C" w:rsidRPr="00FF384A" w:rsidRDefault="0059209C" w:rsidP="0079353C">
      <w:pPr>
        <w:pStyle w:val="Akapitzlist"/>
        <w:numPr>
          <w:ilvl w:val="0"/>
          <w:numId w:val="20"/>
        </w:numPr>
        <w:ind w:left="1276" w:hanging="283"/>
        <w:contextualSpacing/>
        <w:jc w:val="both"/>
        <w:rPr>
          <w:rFonts w:asciiTheme="minorHAnsi" w:hAnsiTheme="minorHAnsi" w:cstheme="minorHAnsi"/>
          <w:bCs/>
          <w:sz w:val="22"/>
          <w:szCs w:val="22"/>
        </w:rPr>
      </w:pPr>
      <w:r w:rsidRPr="00FF384A">
        <w:rPr>
          <w:rFonts w:asciiTheme="minorHAnsi" w:hAnsiTheme="minorHAnsi" w:cstheme="minorHAnsi"/>
          <w:bCs/>
          <w:sz w:val="22"/>
          <w:szCs w:val="22"/>
        </w:rPr>
        <w:t>Wykonawca nie złożył pisemnej informacji o stanie zaawansowania prac projektowych w terminie do 14 dni licząc od drugiego bezskutecznego wezwania Zamawiającego,</w:t>
      </w:r>
    </w:p>
    <w:p w14:paraId="0D4524E9" w14:textId="77777777" w:rsidR="0059209C" w:rsidRPr="00FF384A" w:rsidRDefault="0059209C" w:rsidP="0079353C">
      <w:pPr>
        <w:pStyle w:val="Akapitzlist"/>
        <w:numPr>
          <w:ilvl w:val="0"/>
          <w:numId w:val="20"/>
        </w:numPr>
        <w:ind w:left="1276" w:hanging="283"/>
        <w:contextualSpacing/>
        <w:jc w:val="both"/>
        <w:rPr>
          <w:rFonts w:asciiTheme="minorHAnsi" w:hAnsiTheme="minorHAnsi" w:cstheme="minorHAnsi"/>
          <w:bCs/>
          <w:sz w:val="22"/>
          <w:szCs w:val="22"/>
        </w:rPr>
      </w:pPr>
      <w:r w:rsidRPr="00FF384A">
        <w:rPr>
          <w:rFonts w:asciiTheme="minorHAnsi" w:hAnsiTheme="minorHAnsi" w:cstheme="minorHAnsi"/>
          <w:bCs/>
          <w:sz w:val="22"/>
          <w:szCs w:val="22"/>
        </w:rPr>
        <w:t>Wykonawca nie wywiązuje się z obowiązków nałożonych na niego niniejszą umową, wykonuje przedmiot umowy w sposób niezgodny z umową.</w:t>
      </w:r>
    </w:p>
    <w:p w14:paraId="30A5BB0A" w14:textId="77777777" w:rsidR="0059209C" w:rsidRPr="00FF384A" w:rsidRDefault="0059209C" w:rsidP="0079353C">
      <w:pPr>
        <w:ind w:left="708"/>
        <w:contextualSpacing/>
        <w:jc w:val="both"/>
        <w:rPr>
          <w:rFonts w:asciiTheme="minorHAnsi" w:hAnsiTheme="minorHAnsi" w:cstheme="minorHAnsi"/>
          <w:bCs/>
          <w:sz w:val="22"/>
          <w:szCs w:val="22"/>
        </w:rPr>
      </w:pPr>
      <w:r w:rsidRPr="00FF384A">
        <w:rPr>
          <w:rFonts w:asciiTheme="minorHAnsi" w:hAnsiTheme="minorHAnsi" w:cstheme="minorHAnsi"/>
          <w:bCs/>
          <w:sz w:val="22"/>
          <w:szCs w:val="22"/>
        </w:rPr>
        <w:t>Odstąpienie od umowy w przypadkach wymienionych w pkt. a) i b) nastąpi w terminie do 30 dni od zaistnienia zdarzenia uzasadniającego odstąpienie.</w:t>
      </w:r>
    </w:p>
    <w:p w14:paraId="6105318B" w14:textId="4B629121" w:rsidR="0059209C" w:rsidRPr="00FF384A" w:rsidRDefault="0059209C" w:rsidP="0079353C">
      <w:pPr>
        <w:pStyle w:val="Akapitzlist"/>
        <w:numPr>
          <w:ilvl w:val="0"/>
          <w:numId w:val="19"/>
        </w:numPr>
        <w:ind w:left="284" w:hanging="284"/>
        <w:contextualSpacing/>
        <w:jc w:val="both"/>
        <w:rPr>
          <w:rFonts w:asciiTheme="minorHAnsi" w:hAnsiTheme="minorHAnsi" w:cstheme="minorHAnsi"/>
          <w:bCs/>
          <w:sz w:val="22"/>
          <w:szCs w:val="22"/>
        </w:rPr>
      </w:pPr>
      <w:r w:rsidRPr="00FF384A">
        <w:rPr>
          <w:rFonts w:asciiTheme="minorHAnsi" w:hAnsiTheme="minorHAnsi" w:cstheme="minorHAnsi"/>
          <w:bCs/>
          <w:sz w:val="22"/>
          <w:szCs w:val="22"/>
        </w:rPr>
        <w:t>Odstąpienie od umowy powinno nastąpić w formie pisemnej pod rygorem nieważności takiego odstąpienia i powinno zawierać uzasadnienie.</w:t>
      </w:r>
    </w:p>
    <w:p w14:paraId="3C274CCE" w14:textId="3CB5FAC2" w:rsidR="003F053B" w:rsidRPr="00FF384A" w:rsidRDefault="003F053B" w:rsidP="0079353C">
      <w:pPr>
        <w:numPr>
          <w:ilvl w:val="0"/>
          <w:numId w:val="19"/>
        </w:numPr>
        <w:spacing w:after="7"/>
        <w:ind w:left="284" w:hanging="284"/>
        <w:contextualSpacing/>
        <w:jc w:val="both"/>
        <w:rPr>
          <w:rFonts w:asciiTheme="minorHAnsi" w:hAnsiTheme="minorHAnsi" w:cstheme="minorHAnsi"/>
          <w:sz w:val="22"/>
          <w:szCs w:val="22"/>
        </w:rPr>
      </w:pPr>
      <w:r w:rsidRPr="00FF384A">
        <w:rPr>
          <w:rFonts w:asciiTheme="minorHAnsi" w:hAnsiTheme="minorHAnsi" w:cstheme="minorHAnsi"/>
          <w:sz w:val="22"/>
          <w:szCs w:val="22"/>
        </w:rPr>
        <w:t>Wykonanie prawa odstąpienia nie narusza uprawnienia Zamawiającego do domagania się kar umownych zgodnie z §9 umowy.</w:t>
      </w:r>
    </w:p>
    <w:p w14:paraId="1F4A8334" w14:textId="1A32A366" w:rsidR="0059209C" w:rsidRPr="00FF384A" w:rsidRDefault="0059209C" w:rsidP="0079353C">
      <w:pPr>
        <w:pStyle w:val="Akapitzlist"/>
        <w:numPr>
          <w:ilvl w:val="0"/>
          <w:numId w:val="19"/>
        </w:numPr>
        <w:ind w:left="284" w:hanging="284"/>
        <w:contextualSpacing/>
        <w:jc w:val="both"/>
        <w:rPr>
          <w:rFonts w:asciiTheme="minorHAnsi" w:hAnsiTheme="minorHAnsi" w:cstheme="minorHAnsi"/>
          <w:bCs/>
          <w:sz w:val="22"/>
          <w:szCs w:val="22"/>
        </w:rPr>
      </w:pPr>
      <w:r w:rsidRPr="00FF384A">
        <w:rPr>
          <w:rFonts w:asciiTheme="minorHAnsi" w:hAnsiTheme="minorHAnsi" w:cstheme="minorHAnsi"/>
          <w:bCs/>
          <w:sz w:val="22"/>
          <w:szCs w:val="22"/>
        </w:rPr>
        <w:t xml:space="preserve">W przypadkach wymienionych w ust. </w:t>
      </w:r>
      <w:r w:rsidR="003F053B" w:rsidRPr="00FF384A">
        <w:rPr>
          <w:rFonts w:asciiTheme="minorHAnsi" w:hAnsiTheme="minorHAnsi" w:cstheme="minorHAnsi"/>
          <w:bCs/>
          <w:sz w:val="22"/>
          <w:szCs w:val="22"/>
          <w:lang w:val="pl-PL"/>
        </w:rPr>
        <w:t>1-3</w:t>
      </w:r>
      <w:r w:rsidRPr="00FF384A">
        <w:rPr>
          <w:rFonts w:asciiTheme="minorHAnsi" w:hAnsiTheme="minorHAnsi" w:cstheme="minorHAnsi"/>
          <w:bCs/>
          <w:sz w:val="22"/>
          <w:szCs w:val="22"/>
        </w:rPr>
        <w:t xml:space="preserve"> Zamawiający nie płaci Wykonawcy odszkodowania.</w:t>
      </w:r>
    </w:p>
    <w:p w14:paraId="08983657" w14:textId="77777777" w:rsidR="0059209C" w:rsidRPr="00FF384A" w:rsidRDefault="0059209C" w:rsidP="0079353C">
      <w:pPr>
        <w:pStyle w:val="Akapitzlist"/>
        <w:numPr>
          <w:ilvl w:val="0"/>
          <w:numId w:val="19"/>
        </w:numPr>
        <w:ind w:left="284" w:hanging="284"/>
        <w:contextualSpacing/>
        <w:jc w:val="both"/>
        <w:rPr>
          <w:rFonts w:asciiTheme="minorHAnsi" w:hAnsiTheme="minorHAnsi" w:cstheme="minorHAnsi"/>
          <w:bCs/>
          <w:sz w:val="22"/>
          <w:szCs w:val="22"/>
        </w:rPr>
      </w:pPr>
      <w:r w:rsidRPr="00FF384A">
        <w:rPr>
          <w:rFonts w:asciiTheme="minorHAnsi" w:hAnsiTheme="minorHAnsi" w:cstheme="minorHAnsi"/>
          <w:bCs/>
          <w:sz w:val="22"/>
          <w:szCs w:val="22"/>
        </w:rPr>
        <w:t>W przypadku odstąpienia od umowy, Wykonawca przy udziale Zamawiającego sporządzi szczegółowy protokół inwentaryzacji prac w toku wg stanu na dzień odstąpienia.</w:t>
      </w:r>
      <w:r w:rsidRPr="00FF384A">
        <w:rPr>
          <w:rFonts w:asciiTheme="minorHAnsi" w:hAnsiTheme="minorHAnsi" w:cstheme="minorHAnsi"/>
          <w:sz w:val="22"/>
          <w:szCs w:val="22"/>
        </w:rPr>
        <w:t xml:space="preserve"> </w:t>
      </w:r>
      <w:r w:rsidRPr="00FF384A">
        <w:rPr>
          <w:rFonts w:asciiTheme="minorHAnsi" w:hAnsiTheme="minorHAnsi" w:cstheme="minorHAnsi"/>
          <w:sz w:val="22"/>
          <w:szCs w:val="22"/>
          <w:lang w:val="pl-PL"/>
        </w:rPr>
        <w:t xml:space="preserve">Protokół inwentaryzacji prac powinien zostać sporządzony </w:t>
      </w:r>
      <w:r w:rsidRPr="00FF384A">
        <w:rPr>
          <w:rFonts w:asciiTheme="minorHAnsi" w:hAnsiTheme="minorHAnsi" w:cstheme="minorHAnsi"/>
          <w:bCs/>
          <w:sz w:val="22"/>
          <w:szCs w:val="22"/>
        </w:rPr>
        <w:t>w terminie 14 dni od daty odstąpienia.</w:t>
      </w:r>
    </w:p>
    <w:p w14:paraId="52694FEB" w14:textId="77777777" w:rsidR="0059209C" w:rsidRPr="00FF384A" w:rsidRDefault="0059209C" w:rsidP="0079353C">
      <w:pPr>
        <w:pStyle w:val="Akapitzlist"/>
        <w:numPr>
          <w:ilvl w:val="0"/>
          <w:numId w:val="19"/>
        </w:numPr>
        <w:ind w:left="284" w:hanging="284"/>
        <w:contextualSpacing/>
        <w:jc w:val="both"/>
        <w:rPr>
          <w:rFonts w:asciiTheme="minorHAnsi" w:hAnsiTheme="minorHAnsi" w:cstheme="minorHAnsi"/>
          <w:bCs/>
          <w:sz w:val="22"/>
          <w:szCs w:val="22"/>
        </w:rPr>
      </w:pPr>
      <w:r w:rsidRPr="00FF384A">
        <w:rPr>
          <w:rFonts w:asciiTheme="minorHAnsi" w:hAnsiTheme="minorHAnsi" w:cstheme="minorHAnsi"/>
          <w:bCs/>
          <w:sz w:val="22"/>
          <w:szCs w:val="22"/>
        </w:rPr>
        <w:t xml:space="preserve">W przypadku odstąpienia przez Zamawiającego od umowy Wykonawca może żądać wyłącznie wynagrodzenia należnego z tytułu wykonania części umowy. </w:t>
      </w:r>
    </w:p>
    <w:p w14:paraId="59D17FD2" w14:textId="7FC91AFB" w:rsidR="0001436E" w:rsidRPr="00FF384A" w:rsidRDefault="0001436E" w:rsidP="0079353C">
      <w:pPr>
        <w:contextualSpacing/>
        <w:jc w:val="both"/>
        <w:rPr>
          <w:rFonts w:asciiTheme="minorHAnsi" w:hAnsiTheme="minorHAnsi" w:cstheme="minorHAnsi"/>
          <w:sz w:val="22"/>
          <w:szCs w:val="22"/>
        </w:rPr>
      </w:pPr>
    </w:p>
    <w:p w14:paraId="611D12FB" w14:textId="77777777" w:rsidR="002D2197" w:rsidRPr="00FF384A" w:rsidRDefault="002D2197" w:rsidP="0079353C">
      <w:pPr>
        <w:contextualSpacing/>
        <w:jc w:val="both"/>
        <w:rPr>
          <w:rFonts w:asciiTheme="minorHAnsi" w:hAnsiTheme="minorHAnsi" w:cstheme="minorHAnsi"/>
          <w:sz w:val="22"/>
          <w:szCs w:val="22"/>
        </w:rPr>
      </w:pPr>
    </w:p>
    <w:p w14:paraId="55216F35" w14:textId="023F1B4D" w:rsidR="00BE19C9" w:rsidRPr="00FF384A" w:rsidRDefault="00BE19C9" w:rsidP="0079353C">
      <w:pPr>
        <w:ind w:left="360"/>
        <w:contextualSpacing/>
        <w:jc w:val="center"/>
        <w:rPr>
          <w:rFonts w:asciiTheme="minorHAnsi" w:hAnsiTheme="minorHAnsi" w:cstheme="minorHAnsi"/>
          <w:b/>
          <w:bCs/>
          <w:sz w:val="22"/>
          <w:szCs w:val="22"/>
        </w:rPr>
      </w:pPr>
      <w:r w:rsidRPr="00FF384A">
        <w:rPr>
          <w:rFonts w:asciiTheme="minorHAnsi" w:hAnsiTheme="minorHAnsi" w:cstheme="minorHAnsi"/>
          <w:b/>
          <w:bCs/>
          <w:sz w:val="22"/>
          <w:szCs w:val="22"/>
        </w:rPr>
        <w:t>§ 1</w:t>
      </w:r>
      <w:r w:rsidR="003F053B" w:rsidRPr="00FF384A">
        <w:rPr>
          <w:rFonts w:asciiTheme="minorHAnsi" w:hAnsiTheme="minorHAnsi" w:cstheme="minorHAnsi"/>
          <w:b/>
          <w:bCs/>
          <w:sz w:val="22"/>
          <w:szCs w:val="22"/>
        </w:rPr>
        <w:t>2</w:t>
      </w:r>
    </w:p>
    <w:p w14:paraId="7EB42EE0" w14:textId="77777777" w:rsidR="006F4777" w:rsidRPr="00FF384A" w:rsidRDefault="004F5298" w:rsidP="0079353C">
      <w:pPr>
        <w:spacing w:after="120"/>
        <w:ind w:left="357"/>
        <w:jc w:val="center"/>
        <w:rPr>
          <w:rFonts w:asciiTheme="minorHAnsi" w:hAnsiTheme="minorHAnsi" w:cstheme="minorHAnsi"/>
          <w:b/>
          <w:bCs/>
          <w:sz w:val="22"/>
          <w:szCs w:val="22"/>
        </w:rPr>
      </w:pPr>
      <w:r w:rsidRPr="00FF384A">
        <w:rPr>
          <w:rFonts w:asciiTheme="minorHAnsi" w:hAnsiTheme="minorHAnsi" w:cstheme="minorHAnsi"/>
          <w:b/>
          <w:bCs/>
          <w:sz w:val="22"/>
          <w:szCs w:val="22"/>
        </w:rPr>
        <w:t>P</w:t>
      </w:r>
      <w:r w:rsidR="006F4777" w:rsidRPr="00FF384A">
        <w:rPr>
          <w:rFonts w:asciiTheme="minorHAnsi" w:hAnsiTheme="minorHAnsi" w:cstheme="minorHAnsi"/>
          <w:b/>
          <w:bCs/>
          <w:sz w:val="22"/>
          <w:szCs w:val="22"/>
        </w:rPr>
        <w:t>raw</w:t>
      </w:r>
      <w:r w:rsidRPr="00FF384A">
        <w:rPr>
          <w:rFonts w:asciiTheme="minorHAnsi" w:hAnsiTheme="minorHAnsi" w:cstheme="minorHAnsi"/>
          <w:b/>
          <w:bCs/>
          <w:sz w:val="22"/>
          <w:szCs w:val="22"/>
        </w:rPr>
        <w:t>a autorskie</w:t>
      </w:r>
    </w:p>
    <w:p w14:paraId="6177336B" w14:textId="77747C1A" w:rsidR="00BE19C9" w:rsidRPr="00FF384A" w:rsidRDefault="00BE19C9" w:rsidP="0079353C">
      <w:pPr>
        <w:numPr>
          <w:ilvl w:val="0"/>
          <w:numId w:val="14"/>
        </w:numPr>
        <w:tabs>
          <w:tab w:val="clear" w:pos="720"/>
        </w:tabs>
        <w:ind w:left="284" w:hanging="284"/>
        <w:contextualSpacing/>
        <w:jc w:val="both"/>
        <w:rPr>
          <w:rFonts w:asciiTheme="minorHAnsi" w:hAnsiTheme="minorHAnsi" w:cstheme="minorHAnsi"/>
          <w:sz w:val="22"/>
          <w:szCs w:val="22"/>
        </w:rPr>
      </w:pPr>
      <w:r w:rsidRPr="00FF384A">
        <w:rPr>
          <w:rFonts w:asciiTheme="minorHAnsi" w:hAnsiTheme="minorHAnsi" w:cstheme="minorHAnsi"/>
          <w:bCs/>
          <w:sz w:val="22"/>
          <w:szCs w:val="22"/>
        </w:rPr>
        <w:t xml:space="preserve">Wykonawca </w:t>
      </w:r>
      <w:r w:rsidRPr="00FF384A">
        <w:rPr>
          <w:rFonts w:asciiTheme="minorHAnsi" w:hAnsiTheme="minorHAnsi" w:cstheme="minorHAnsi"/>
          <w:sz w:val="22"/>
          <w:szCs w:val="22"/>
        </w:rPr>
        <w:t xml:space="preserve">oświadcza, że w ramach wynagrodzenia określonego w § </w:t>
      </w:r>
      <w:r w:rsidR="0008770E" w:rsidRPr="00FF384A">
        <w:rPr>
          <w:rFonts w:asciiTheme="minorHAnsi" w:hAnsiTheme="minorHAnsi" w:cstheme="minorHAnsi"/>
          <w:sz w:val="22"/>
          <w:szCs w:val="22"/>
        </w:rPr>
        <w:t>3</w:t>
      </w:r>
      <w:r w:rsidRPr="00FF384A">
        <w:rPr>
          <w:rFonts w:asciiTheme="minorHAnsi" w:hAnsiTheme="minorHAnsi" w:cstheme="minorHAnsi"/>
          <w:sz w:val="22"/>
          <w:szCs w:val="22"/>
        </w:rPr>
        <w:t xml:space="preserve"> ust. 2 umowy:</w:t>
      </w:r>
    </w:p>
    <w:p w14:paraId="34FC8D61" w14:textId="12B30FF4" w:rsidR="00BE19C9" w:rsidRPr="00FF384A" w:rsidRDefault="00BE19C9" w:rsidP="0079353C">
      <w:pPr>
        <w:numPr>
          <w:ilvl w:val="0"/>
          <w:numId w:val="5"/>
        </w:numPr>
        <w:tabs>
          <w:tab w:val="left" w:pos="993"/>
          <w:tab w:val="left" w:pos="1276"/>
        </w:tabs>
        <w:ind w:left="993" w:right="74" w:hanging="284"/>
        <w:contextualSpacing/>
        <w:jc w:val="both"/>
        <w:rPr>
          <w:rFonts w:asciiTheme="minorHAnsi" w:hAnsiTheme="minorHAnsi" w:cstheme="minorHAnsi"/>
          <w:sz w:val="22"/>
          <w:szCs w:val="22"/>
        </w:rPr>
      </w:pPr>
      <w:r w:rsidRPr="00FF384A">
        <w:rPr>
          <w:rFonts w:asciiTheme="minorHAnsi" w:hAnsiTheme="minorHAnsi" w:cstheme="minorHAnsi"/>
          <w:sz w:val="22"/>
          <w:szCs w:val="22"/>
        </w:rPr>
        <w:t xml:space="preserve">przenosi na Zamawiającego na czas nieokreślony autorskie prawa majątkowe do dzieła, </w:t>
      </w:r>
      <w:r w:rsidRPr="00FF384A">
        <w:rPr>
          <w:rFonts w:asciiTheme="minorHAnsi" w:hAnsiTheme="minorHAnsi" w:cstheme="minorHAnsi"/>
          <w:sz w:val="22"/>
          <w:szCs w:val="22"/>
        </w:rPr>
        <w:br/>
        <w:t xml:space="preserve">w rozumieniu ustawy z dnia 4 lutego 1994 r. </w:t>
      </w:r>
      <w:r w:rsidRPr="00FF384A">
        <w:rPr>
          <w:rFonts w:asciiTheme="minorHAnsi" w:hAnsiTheme="minorHAnsi" w:cstheme="minorHAnsi"/>
          <w:i/>
          <w:sz w:val="22"/>
          <w:szCs w:val="22"/>
        </w:rPr>
        <w:t>o prawie autorskim i prawach pokrewnych</w:t>
      </w:r>
      <w:r w:rsidRPr="00FF384A">
        <w:rPr>
          <w:rFonts w:asciiTheme="minorHAnsi" w:hAnsiTheme="minorHAnsi" w:cstheme="minorHAnsi"/>
          <w:sz w:val="22"/>
          <w:szCs w:val="22"/>
        </w:rPr>
        <w:t xml:space="preserve">, t.j. Dz. U. z 2019 r. poz. 1231 z </w:t>
      </w:r>
      <w:proofErr w:type="spellStart"/>
      <w:r w:rsidRPr="00FF384A">
        <w:rPr>
          <w:rFonts w:asciiTheme="minorHAnsi" w:hAnsiTheme="minorHAnsi" w:cstheme="minorHAnsi"/>
          <w:sz w:val="22"/>
          <w:szCs w:val="22"/>
        </w:rPr>
        <w:t>późn</w:t>
      </w:r>
      <w:proofErr w:type="spellEnd"/>
      <w:r w:rsidRPr="00FF384A">
        <w:rPr>
          <w:rFonts w:asciiTheme="minorHAnsi" w:hAnsiTheme="minorHAnsi" w:cstheme="minorHAnsi"/>
          <w:sz w:val="22"/>
          <w:szCs w:val="22"/>
        </w:rPr>
        <w:t>. zm., powstałe w wyniku wykonywania niniejszej umowy, na następujących polach eksploatacji:</w:t>
      </w:r>
    </w:p>
    <w:p w14:paraId="41C5CEBA" w14:textId="6C6E25AE" w:rsidR="00A910D8" w:rsidRPr="00FF384A" w:rsidRDefault="00BE19C9" w:rsidP="0079353C">
      <w:pPr>
        <w:pStyle w:val="Akapitzlist"/>
        <w:numPr>
          <w:ilvl w:val="0"/>
          <w:numId w:val="21"/>
        </w:numPr>
        <w:ind w:left="1276" w:right="74" w:hanging="283"/>
        <w:contextualSpacing/>
        <w:jc w:val="both"/>
        <w:rPr>
          <w:rFonts w:asciiTheme="minorHAnsi" w:hAnsiTheme="minorHAnsi" w:cstheme="minorHAnsi"/>
          <w:sz w:val="22"/>
          <w:szCs w:val="22"/>
        </w:rPr>
      </w:pPr>
      <w:r w:rsidRPr="00FF384A">
        <w:rPr>
          <w:rFonts w:asciiTheme="minorHAnsi" w:hAnsiTheme="minorHAnsi" w:cstheme="minorHAnsi"/>
          <w:sz w:val="22"/>
          <w:szCs w:val="22"/>
        </w:rPr>
        <w:t>w zakresie używania w formie zapisu na papierze i/lub zapisu elektronicznego,</w:t>
      </w:r>
    </w:p>
    <w:p w14:paraId="65BF49EC" w14:textId="58A881CA" w:rsidR="00A910D8" w:rsidRPr="00FF384A" w:rsidRDefault="00BE19C9" w:rsidP="0079353C">
      <w:pPr>
        <w:pStyle w:val="Akapitzlist"/>
        <w:numPr>
          <w:ilvl w:val="0"/>
          <w:numId w:val="21"/>
        </w:numPr>
        <w:ind w:left="1276" w:right="74" w:hanging="283"/>
        <w:contextualSpacing/>
        <w:jc w:val="both"/>
        <w:rPr>
          <w:rFonts w:asciiTheme="minorHAnsi" w:hAnsiTheme="minorHAnsi" w:cstheme="minorHAnsi"/>
          <w:sz w:val="22"/>
          <w:szCs w:val="22"/>
        </w:rPr>
      </w:pPr>
      <w:r w:rsidRPr="00FF384A">
        <w:rPr>
          <w:rFonts w:asciiTheme="minorHAnsi" w:hAnsiTheme="minorHAnsi" w:cstheme="minorHAnsi"/>
          <w:sz w:val="22"/>
          <w:szCs w:val="22"/>
        </w:rPr>
        <w:t>w zakresie wykorzystania i udostępniania dzieła w całości lub części,</w:t>
      </w:r>
    </w:p>
    <w:p w14:paraId="3C80848B" w14:textId="53880CB5" w:rsidR="00A910D8" w:rsidRPr="00FF384A" w:rsidRDefault="00BE19C9" w:rsidP="0079353C">
      <w:pPr>
        <w:pStyle w:val="Akapitzlist"/>
        <w:numPr>
          <w:ilvl w:val="0"/>
          <w:numId w:val="21"/>
        </w:numPr>
        <w:ind w:left="1276" w:right="74" w:hanging="283"/>
        <w:contextualSpacing/>
        <w:jc w:val="both"/>
        <w:rPr>
          <w:rFonts w:asciiTheme="minorHAnsi" w:hAnsiTheme="minorHAnsi" w:cstheme="minorHAnsi"/>
          <w:sz w:val="22"/>
          <w:szCs w:val="22"/>
        </w:rPr>
      </w:pPr>
      <w:r w:rsidRPr="00FF384A">
        <w:rPr>
          <w:rFonts w:asciiTheme="minorHAnsi" w:hAnsiTheme="minorHAnsi" w:cstheme="minorHAnsi"/>
          <w:sz w:val="22"/>
          <w:szCs w:val="22"/>
        </w:rPr>
        <w:t>w zakresie utrwalania i zwielokrotniania dzieła w całości lub jego części – wytwarzanie określoną techniką egzemplarzy dzieła, w tym techniką drukarską, reprograficzną, zapisu magnetycznego oraz techniką cyfrową,</w:t>
      </w:r>
    </w:p>
    <w:p w14:paraId="50FEF786" w14:textId="255C4BEE" w:rsidR="00A910D8" w:rsidRPr="00FF384A" w:rsidRDefault="00BE19C9" w:rsidP="0079353C">
      <w:pPr>
        <w:pStyle w:val="Akapitzlist"/>
        <w:numPr>
          <w:ilvl w:val="0"/>
          <w:numId w:val="21"/>
        </w:numPr>
        <w:ind w:left="1276" w:right="74" w:hanging="283"/>
        <w:contextualSpacing/>
        <w:jc w:val="both"/>
        <w:rPr>
          <w:rFonts w:asciiTheme="minorHAnsi" w:hAnsiTheme="minorHAnsi" w:cstheme="minorHAnsi"/>
          <w:sz w:val="22"/>
          <w:szCs w:val="22"/>
        </w:rPr>
      </w:pPr>
      <w:r w:rsidRPr="00FF384A">
        <w:rPr>
          <w:rFonts w:asciiTheme="minorHAnsi" w:hAnsiTheme="minorHAnsi" w:cstheme="minorHAnsi"/>
          <w:sz w:val="22"/>
          <w:szCs w:val="22"/>
        </w:rPr>
        <w:t>w zakresie obrotu oryginałem albo egzemplarzami, na których dzieło utrwalono – wprowadzanie do obrotu, użyczenie lub najem oryginału albo egzemplarzy,</w:t>
      </w:r>
    </w:p>
    <w:p w14:paraId="606A9EBA" w14:textId="77777777" w:rsidR="00BE19C9" w:rsidRPr="00FF384A" w:rsidRDefault="00BE19C9" w:rsidP="0079353C">
      <w:pPr>
        <w:pStyle w:val="Akapitzlist"/>
        <w:numPr>
          <w:ilvl w:val="0"/>
          <w:numId w:val="21"/>
        </w:numPr>
        <w:ind w:left="1276" w:right="74" w:hanging="283"/>
        <w:contextualSpacing/>
        <w:jc w:val="both"/>
        <w:rPr>
          <w:rFonts w:asciiTheme="minorHAnsi" w:hAnsiTheme="minorHAnsi" w:cstheme="minorHAnsi"/>
          <w:sz w:val="22"/>
          <w:szCs w:val="22"/>
        </w:rPr>
      </w:pPr>
      <w:r w:rsidRPr="00FF384A">
        <w:rPr>
          <w:rFonts w:asciiTheme="minorHAnsi" w:hAnsiTheme="minorHAnsi" w:cstheme="minorHAnsi"/>
          <w:sz w:val="22"/>
          <w:szCs w:val="22"/>
        </w:rPr>
        <w:t xml:space="preserve"> w zakresie rozpowszechniania dzieła w sposób inny niż określony w </w:t>
      </w:r>
      <w:proofErr w:type="spellStart"/>
      <w:r w:rsidRPr="00FF384A">
        <w:rPr>
          <w:rFonts w:asciiTheme="minorHAnsi" w:hAnsiTheme="minorHAnsi" w:cstheme="minorHAnsi"/>
          <w:sz w:val="22"/>
          <w:szCs w:val="22"/>
        </w:rPr>
        <w:t>ppkt</w:t>
      </w:r>
      <w:proofErr w:type="spellEnd"/>
      <w:r w:rsidRPr="00FF384A">
        <w:rPr>
          <w:rFonts w:asciiTheme="minorHAnsi" w:hAnsiTheme="minorHAnsi" w:cstheme="minorHAnsi"/>
          <w:sz w:val="22"/>
          <w:szCs w:val="22"/>
        </w:rPr>
        <w:t>. d) – poprzez publiczne wyświetlanie;</w:t>
      </w:r>
    </w:p>
    <w:p w14:paraId="545A470B" w14:textId="60D9AA92" w:rsidR="00A910D8" w:rsidRPr="00FF384A" w:rsidRDefault="00BE19C9" w:rsidP="0079353C">
      <w:pPr>
        <w:numPr>
          <w:ilvl w:val="0"/>
          <w:numId w:val="5"/>
        </w:numPr>
        <w:tabs>
          <w:tab w:val="left" w:pos="851"/>
          <w:tab w:val="left" w:pos="1276"/>
        </w:tabs>
        <w:ind w:left="993" w:right="74" w:hanging="284"/>
        <w:contextualSpacing/>
        <w:jc w:val="both"/>
        <w:rPr>
          <w:rFonts w:asciiTheme="minorHAnsi" w:hAnsiTheme="minorHAnsi" w:cstheme="minorHAnsi"/>
          <w:sz w:val="22"/>
          <w:szCs w:val="22"/>
        </w:rPr>
      </w:pPr>
      <w:r w:rsidRPr="00FF384A">
        <w:rPr>
          <w:rFonts w:asciiTheme="minorHAnsi" w:hAnsiTheme="minorHAnsi" w:cstheme="minorHAnsi"/>
          <w:sz w:val="22"/>
          <w:szCs w:val="22"/>
        </w:rPr>
        <w:t>zezwala Zamawiającemu na wykonywanie zależnego prawa autorskiego oraz przenosi na Zamawiającego prawo zezwalania wykonywania zależnego prawa autorskiego do dzieła powstałego w wykonaniu niniejszej umowy;</w:t>
      </w:r>
    </w:p>
    <w:p w14:paraId="26645614" w14:textId="77777777" w:rsidR="00BE19C9" w:rsidRPr="00FF384A" w:rsidRDefault="00BE19C9" w:rsidP="0079353C">
      <w:pPr>
        <w:numPr>
          <w:ilvl w:val="0"/>
          <w:numId w:val="5"/>
        </w:numPr>
        <w:tabs>
          <w:tab w:val="left" w:pos="851"/>
          <w:tab w:val="left" w:pos="1276"/>
        </w:tabs>
        <w:ind w:left="993" w:right="74" w:hanging="284"/>
        <w:contextualSpacing/>
        <w:jc w:val="both"/>
        <w:rPr>
          <w:rFonts w:asciiTheme="minorHAnsi" w:hAnsiTheme="minorHAnsi" w:cstheme="minorHAnsi"/>
          <w:sz w:val="22"/>
          <w:szCs w:val="22"/>
        </w:rPr>
      </w:pPr>
      <w:r w:rsidRPr="00FF384A">
        <w:rPr>
          <w:rFonts w:asciiTheme="minorHAnsi" w:hAnsiTheme="minorHAnsi" w:cstheme="minorHAnsi"/>
          <w:sz w:val="22"/>
          <w:szCs w:val="22"/>
        </w:rPr>
        <w:t>wyraża zgodę na wprowadzanie zmian w wykonanym dziele w sposób zgodny z przeznaczeniem dzieła przez Zamawiającego lub osobę przez Zamawiającego wskazaną.</w:t>
      </w:r>
    </w:p>
    <w:p w14:paraId="7246F203" w14:textId="77777777" w:rsidR="00BE19C9" w:rsidRPr="00FF384A" w:rsidRDefault="00BE19C9" w:rsidP="0079353C">
      <w:pPr>
        <w:numPr>
          <w:ilvl w:val="0"/>
          <w:numId w:val="14"/>
        </w:numPr>
        <w:tabs>
          <w:tab w:val="clear" w:pos="720"/>
        </w:tabs>
        <w:ind w:left="284" w:right="74" w:hanging="284"/>
        <w:contextualSpacing/>
        <w:jc w:val="both"/>
        <w:rPr>
          <w:rFonts w:asciiTheme="minorHAnsi" w:hAnsiTheme="minorHAnsi" w:cstheme="minorHAnsi"/>
          <w:sz w:val="22"/>
          <w:szCs w:val="22"/>
        </w:rPr>
      </w:pPr>
      <w:r w:rsidRPr="00FF384A">
        <w:rPr>
          <w:rFonts w:asciiTheme="minorHAnsi" w:hAnsiTheme="minorHAnsi" w:cstheme="minorHAnsi"/>
          <w:sz w:val="22"/>
          <w:szCs w:val="22"/>
        </w:rPr>
        <w:t>Wynagrodzenie określone § 3 ust. 2 umowy obejmuje sumę oddzielnych wynagrodzeń za przeniesienie praw autorskich na wszystkich wymienionych w umowie polach eksploatacji.</w:t>
      </w:r>
    </w:p>
    <w:p w14:paraId="26BF5880" w14:textId="77777777" w:rsidR="00BE19C9" w:rsidRPr="00FF384A" w:rsidRDefault="00BE19C9" w:rsidP="0079353C">
      <w:pPr>
        <w:numPr>
          <w:ilvl w:val="0"/>
          <w:numId w:val="14"/>
        </w:numPr>
        <w:tabs>
          <w:tab w:val="clear" w:pos="720"/>
        </w:tabs>
        <w:ind w:left="284" w:right="74" w:hanging="284"/>
        <w:contextualSpacing/>
        <w:jc w:val="both"/>
        <w:rPr>
          <w:rFonts w:asciiTheme="minorHAnsi" w:hAnsiTheme="minorHAnsi" w:cstheme="minorHAnsi"/>
          <w:sz w:val="22"/>
          <w:szCs w:val="22"/>
        </w:rPr>
      </w:pPr>
      <w:r w:rsidRPr="00FF384A">
        <w:rPr>
          <w:rFonts w:asciiTheme="minorHAnsi" w:hAnsiTheme="minorHAnsi" w:cstheme="minorHAnsi"/>
          <w:sz w:val="22"/>
          <w:szCs w:val="22"/>
        </w:rPr>
        <w:t xml:space="preserve">Wykonawca (Twórca) zaopatrzy przedmiot umowy w oświadczenie Twórcy, że stworzył dzieło samodzielnie lub nabył prawa do jego elementów od podwykonawców i że dzieło nie narusza prawa osób trzecich oraz w zobowiązanie Wykonawcy (Twórcy), że w przypadku roszczeń osób trzecich skierowanych przeciwko Zamawiającemu Wykonawca (Twórca) dołoży wszelkich starań, aby zapewnić Zamawiającemu możliwość niezakłóconego korzystania z projektu a także, że Wykonawca (Twórca) </w:t>
      </w:r>
      <w:r w:rsidRPr="00FF384A">
        <w:rPr>
          <w:rFonts w:asciiTheme="minorHAnsi" w:hAnsiTheme="minorHAnsi" w:cstheme="minorHAnsi"/>
          <w:sz w:val="22"/>
          <w:szCs w:val="22"/>
        </w:rPr>
        <w:lastRenderedPageBreak/>
        <w:t xml:space="preserve">udzieli wszelkiej pomocy w przygotowaniu strategii obrony przed roszczeniami związanymi </w:t>
      </w:r>
      <w:r w:rsidRPr="00FF384A">
        <w:rPr>
          <w:rFonts w:asciiTheme="minorHAnsi" w:hAnsiTheme="minorHAnsi" w:cstheme="minorHAnsi"/>
          <w:sz w:val="22"/>
          <w:szCs w:val="22"/>
        </w:rPr>
        <w:br/>
        <w:t>z przedmiotem umowy oraz udzieli pomocy w ewentualnych związanych z tym postępowaniach sądowych lub pozasądowych.</w:t>
      </w:r>
    </w:p>
    <w:p w14:paraId="15B2E046" w14:textId="77777777" w:rsidR="00BE19C9" w:rsidRPr="00FF384A" w:rsidRDefault="00BE19C9" w:rsidP="0079353C">
      <w:pPr>
        <w:numPr>
          <w:ilvl w:val="0"/>
          <w:numId w:val="14"/>
        </w:numPr>
        <w:tabs>
          <w:tab w:val="clear" w:pos="720"/>
        </w:tabs>
        <w:ind w:left="284" w:right="74" w:hanging="284"/>
        <w:contextualSpacing/>
        <w:jc w:val="both"/>
        <w:rPr>
          <w:rFonts w:asciiTheme="minorHAnsi" w:hAnsiTheme="minorHAnsi" w:cstheme="minorHAnsi"/>
          <w:sz w:val="22"/>
          <w:szCs w:val="22"/>
        </w:rPr>
      </w:pPr>
      <w:r w:rsidRPr="00FF384A">
        <w:rPr>
          <w:rFonts w:asciiTheme="minorHAnsi" w:hAnsiTheme="minorHAnsi" w:cstheme="minorHAnsi"/>
          <w:sz w:val="22"/>
          <w:szCs w:val="22"/>
        </w:rPr>
        <w:t>W przypadku poniesienia przez Zamawiającego kosztów związanych z jego uczestnictwem w postępowaniach sądowych lub pozasądowych Wykonawca (Twórca) zobowiązuje się zwrócić te poniesione koszty Zamawiającemu.</w:t>
      </w:r>
    </w:p>
    <w:p w14:paraId="0A5292A2" w14:textId="19719D53" w:rsidR="00BE19C9" w:rsidRPr="00FF384A" w:rsidRDefault="00BE19C9" w:rsidP="0079353C">
      <w:pPr>
        <w:numPr>
          <w:ilvl w:val="0"/>
          <w:numId w:val="14"/>
        </w:numPr>
        <w:tabs>
          <w:tab w:val="clear" w:pos="720"/>
        </w:tabs>
        <w:ind w:left="284" w:right="74" w:hanging="284"/>
        <w:contextualSpacing/>
        <w:jc w:val="both"/>
        <w:rPr>
          <w:rFonts w:asciiTheme="minorHAnsi" w:hAnsiTheme="minorHAnsi" w:cstheme="minorHAnsi"/>
          <w:sz w:val="22"/>
          <w:szCs w:val="22"/>
        </w:rPr>
      </w:pPr>
      <w:r w:rsidRPr="00FF384A">
        <w:rPr>
          <w:rFonts w:asciiTheme="minorHAnsi" w:hAnsiTheme="minorHAnsi" w:cstheme="minorHAnsi"/>
          <w:sz w:val="22"/>
          <w:szCs w:val="22"/>
        </w:rPr>
        <w:t xml:space="preserve">Wykonawca zobowiązuje się do zwrotu wszelkich kwot zasądzonych lub które Zamawiający zapłacił w tym także kosztów pomocy prawnej poniesionych przez Zamawiającego w przypadku roszczeń, o których mowa w ust. </w:t>
      </w:r>
      <w:r w:rsidR="00A910D8" w:rsidRPr="00FF384A">
        <w:rPr>
          <w:rFonts w:asciiTheme="minorHAnsi" w:hAnsiTheme="minorHAnsi" w:cstheme="minorHAnsi"/>
          <w:sz w:val="22"/>
          <w:szCs w:val="22"/>
        </w:rPr>
        <w:t>4</w:t>
      </w:r>
      <w:r w:rsidRPr="00FF384A">
        <w:rPr>
          <w:rFonts w:asciiTheme="minorHAnsi" w:hAnsiTheme="minorHAnsi" w:cstheme="minorHAnsi"/>
          <w:sz w:val="22"/>
          <w:szCs w:val="22"/>
        </w:rPr>
        <w:t>.</w:t>
      </w:r>
    </w:p>
    <w:p w14:paraId="1CD002FB" w14:textId="77777777" w:rsidR="00BE19C9" w:rsidRPr="00FF384A" w:rsidRDefault="00BE19C9" w:rsidP="0079353C">
      <w:pPr>
        <w:pStyle w:val="Tekstpodstawowy21"/>
        <w:ind w:left="426" w:hanging="426"/>
        <w:contextualSpacing/>
        <w:jc w:val="left"/>
        <w:rPr>
          <w:rFonts w:asciiTheme="minorHAnsi" w:hAnsiTheme="minorHAnsi" w:cstheme="minorHAnsi"/>
          <w:b w:val="0"/>
          <w:bCs w:val="0"/>
          <w:sz w:val="22"/>
          <w:szCs w:val="22"/>
        </w:rPr>
      </w:pPr>
    </w:p>
    <w:p w14:paraId="0FF0D664" w14:textId="77777777" w:rsidR="00E83766" w:rsidRPr="00FF384A" w:rsidRDefault="00E83766" w:rsidP="0079353C">
      <w:pPr>
        <w:pStyle w:val="Tekstpodstawowy21"/>
        <w:contextualSpacing/>
        <w:rPr>
          <w:rFonts w:asciiTheme="minorHAnsi" w:hAnsiTheme="minorHAnsi" w:cstheme="minorHAnsi"/>
          <w:sz w:val="22"/>
          <w:szCs w:val="22"/>
        </w:rPr>
      </w:pPr>
      <w:bookmarkStart w:id="14" w:name="_Hlk522699605"/>
    </w:p>
    <w:p w14:paraId="730F1E83" w14:textId="0922643A" w:rsidR="00BE19C9" w:rsidRPr="00FF384A" w:rsidRDefault="00BE19C9" w:rsidP="0079353C">
      <w:pPr>
        <w:pStyle w:val="Tekstpodstawowy21"/>
        <w:contextualSpacing/>
        <w:rPr>
          <w:rFonts w:asciiTheme="minorHAnsi" w:hAnsiTheme="minorHAnsi" w:cstheme="minorHAnsi"/>
          <w:sz w:val="22"/>
          <w:szCs w:val="22"/>
        </w:rPr>
      </w:pPr>
      <w:r w:rsidRPr="00FF384A">
        <w:rPr>
          <w:rFonts w:asciiTheme="minorHAnsi" w:hAnsiTheme="minorHAnsi" w:cstheme="minorHAnsi"/>
          <w:sz w:val="22"/>
          <w:szCs w:val="22"/>
        </w:rPr>
        <w:t>§</w:t>
      </w:r>
      <w:bookmarkEnd w:id="14"/>
      <w:r w:rsidRPr="00FF384A">
        <w:rPr>
          <w:rFonts w:asciiTheme="minorHAnsi" w:hAnsiTheme="minorHAnsi" w:cstheme="minorHAnsi"/>
          <w:sz w:val="22"/>
          <w:szCs w:val="22"/>
        </w:rPr>
        <w:t xml:space="preserve"> 1</w:t>
      </w:r>
      <w:r w:rsidR="003F053B" w:rsidRPr="00FF384A">
        <w:rPr>
          <w:rFonts w:asciiTheme="minorHAnsi" w:hAnsiTheme="minorHAnsi" w:cstheme="minorHAnsi"/>
          <w:sz w:val="22"/>
          <w:szCs w:val="22"/>
        </w:rPr>
        <w:t>3</w:t>
      </w:r>
    </w:p>
    <w:p w14:paraId="78AB23D3" w14:textId="48AF3227" w:rsidR="004F426A" w:rsidRPr="00FF384A" w:rsidRDefault="00996964" w:rsidP="0079353C">
      <w:pPr>
        <w:pStyle w:val="Tekstpodstawowy21"/>
        <w:spacing w:after="120"/>
        <w:rPr>
          <w:rFonts w:asciiTheme="minorHAnsi" w:hAnsiTheme="minorHAnsi" w:cstheme="minorHAnsi"/>
          <w:sz w:val="22"/>
          <w:szCs w:val="22"/>
        </w:rPr>
      </w:pPr>
      <w:r w:rsidRPr="00FF384A">
        <w:rPr>
          <w:rFonts w:asciiTheme="minorHAnsi" w:hAnsiTheme="minorHAnsi" w:cstheme="minorHAnsi"/>
          <w:sz w:val="22"/>
          <w:szCs w:val="22"/>
        </w:rPr>
        <w:t>Zabezpieczenie</w:t>
      </w:r>
    </w:p>
    <w:p w14:paraId="75195E80" w14:textId="47558B5B" w:rsidR="00BE19C9" w:rsidRPr="00FF384A" w:rsidRDefault="00BE19C9" w:rsidP="0079353C">
      <w:pPr>
        <w:numPr>
          <w:ilvl w:val="0"/>
          <w:numId w:val="8"/>
        </w:numPr>
        <w:ind w:left="284" w:hanging="284"/>
        <w:contextualSpacing/>
        <w:jc w:val="both"/>
        <w:rPr>
          <w:rFonts w:asciiTheme="minorHAnsi" w:hAnsiTheme="minorHAnsi" w:cstheme="minorHAnsi"/>
          <w:sz w:val="22"/>
          <w:szCs w:val="22"/>
        </w:rPr>
      </w:pPr>
      <w:r w:rsidRPr="00FF384A">
        <w:rPr>
          <w:rFonts w:asciiTheme="minorHAnsi" w:hAnsiTheme="minorHAnsi" w:cstheme="minorHAnsi"/>
          <w:bCs/>
          <w:sz w:val="22"/>
          <w:szCs w:val="22"/>
        </w:rPr>
        <w:t>Wykonawca</w:t>
      </w:r>
      <w:r w:rsidRPr="00FF384A">
        <w:rPr>
          <w:rFonts w:asciiTheme="minorHAnsi" w:hAnsiTheme="minorHAnsi" w:cstheme="minorHAnsi"/>
          <w:sz w:val="22"/>
          <w:szCs w:val="22"/>
        </w:rPr>
        <w:t xml:space="preserve"> </w:t>
      </w:r>
      <w:r w:rsidRPr="00FF384A">
        <w:rPr>
          <w:rFonts w:asciiTheme="minorHAnsi" w:hAnsiTheme="minorHAnsi" w:cstheme="minorHAnsi"/>
          <w:color w:val="000000"/>
          <w:sz w:val="22"/>
          <w:szCs w:val="22"/>
        </w:rPr>
        <w:t xml:space="preserve">wnosi kaucję gwarancyjną w wysokości </w:t>
      </w:r>
      <w:r w:rsidR="002D0083" w:rsidRPr="00FF384A">
        <w:rPr>
          <w:rFonts w:asciiTheme="minorHAnsi" w:hAnsiTheme="minorHAnsi" w:cstheme="minorHAnsi"/>
          <w:color w:val="000000"/>
          <w:sz w:val="22"/>
          <w:szCs w:val="22"/>
        </w:rPr>
        <w:t>3</w:t>
      </w:r>
      <w:r w:rsidRPr="00FF384A">
        <w:rPr>
          <w:rFonts w:asciiTheme="minorHAnsi" w:hAnsiTheme="minorHAnsi" w:cstheme="minorHAnsi"/>
          <w:color w:val="000000"/>
          <w:sz w:val="22"/>
          <w:szCs w:val="22"/>
        </w:rPr>
        <w:t xml:space="preserve">% całkowitego wynagrodzenia umownego (brutto) co stanowi kwotę: </w:t>
      </w:r>
      <w:r w:rsidRPr="00FF384A">
        <w:rPr>
          <w:rFonts w:asciiTheme="minorHAnsi" w:hAnsiTheme="minorHAnsi" w:cstheme="minorHAnsi"/>
          <w:b/>
          <w:color w:val="000000"/>
          <w:sz w:val="22"/>
          <w:szCs w:val="22"/>
        </w:rPr>
        <w:t>............... zł</w:t>
      </w:r>
      <w:r w:rsidRPr="00FF384A">
        <w:rPr>
          <w:rFonts w:asciiTheme="minorHAnsi" w:hAnsiTheme="minorHAnsi" w:cstheme="minorHAnsi"/>
          <w:color w:val="000000"/>
          <w:sz w:val="22"/>
          <w:szCs w:val="22"/>
        </w:rPr>
        <w:t xml:space="preserve"> (słownie: ........................), z przeznaczeniem na zabezpieczenie usunięcia wad przedmiotu umowy, stwierdzonych w okresie rękojmi i gwarancji</w:t>
      </w:r>
      <w:r w:rsidRPr="00FF384A">
        <w:rPr>
          <w:rFonts w:asciiTheme="minorHAnsi" w:hAnsiTheme="minorHAnsi" w:cstheme="minorHAnsi"/>
          <w:sz w:val="22"/>
          <w:szCs w:val="22"/>
        </w:rPr>
        <w:t xml:space="preserve">. </w:t>
      </w:r>
    </w:p>
    <w:p w14:paraId="694B5C58" w14:textId="2EEF8BF3" w:rsidR="00BE19C9" w:rsidRPr="00FF384A" w:rsidRDefault="00BE19C9" w:rsidP="0079353C">
      <w:pPr>
        <w:numPr>
          <w:ilvl w:val="0"/>
          <w:numId w:val="8"/>
        </w:numPr>
        <w:ind w:left="284" w:hanging="284"/>
        <w:contextualSpacing/>
        <w:jc w:val="both"/>
        <w:rPr>
          <w:rFonts w:asciiTheme="minorHAnsi" w:hAnsiTheme="minorHAnsi" w:cstheme="minorHAnsi"/>
          <w:sz w:val="22"/>
          <w:szCs w:val="22"/>
        </w:rPr>
      </w:pPr>
      <w:r w:rsidRPr="00FF384A">
        <w:rPr>
          <w:rFonts w:asciiTheme="minorHAnsi" w:hAnsiTheme="minorHAnsi" w:cstheme="minorHAnsi"/>
          <w:sz w:val="22"/>
          <w:szCs w:val="22"/>
        </w:rPr>
        <w:t xml:space="preserve">Kwota stanowiąca kaucję gwarancyjną zostanie potrącona z </w:t>
      </w:r>
      <w:r w:rsidR="008A665D" w:rsidRPr="00FF384A">
        <w:rPr>
          <w:rFonts w:asciiTheme="minorHAnsi" w:hAnsiTheme="minorHAnsi" w:cstheme="minorHAnsi"/>
          <w:sz w:val="22"/>
          <w:szCs w:val="22"/>
        </w:rPr>
        <w:t>trzeciej faktury przejściowej Wykonawcy</w:t>
      </w:r>
      <w:r w:rsidR="00113459" w:rsidRPr="00FF384A">
        <w:rPr>
          <w:rFonts w:asciiTheme="minorHAnsi" w:hAnsiTheme="minorHAnsi" w:cstheme="minorHAnsi"/>
          <w:sz w:val="22"/>
          <w:szCs w:val="22"/>
        </w:rPr>
        <w:t xml:space="preserve"> określonej w §7 ust. 1 </w:t>
      </w:r>
      <w:proofErr w:type="spellStart"/>
      <w:r w:rsidR="00113459" w:rsidRPr="00FF384A">
        <w:rPr>
          <w:rFonts w:asciiTheme="minorHAnsi" w:hAnsiTheme="minorHAnsi" w:cstheme="minorHAnsi"/>
          <w:sz w:val="22"/>
          <w:szCs w:val="22"/>
        </w:rPr>
        <w:t>ppkt</w:t>
      </w:r>
      <w:proofErr w:type="spellEnd"/>
      <w:r w:rsidR="00113459" w:rsidRPr="00FF384A">
        <w:rPr>
          <w:rFonts w:asciiTheme="minorHAnsi" w:hAnsiTheme="minorHAnsi" w:cstheme="minorHAnsi"/>
          <w:sz w:val="22"/>
          <w:szCs w:val="22"/>
        </w:rPr>
        <w:t xml:space="preserve"> 1) </w:t>
      </w:r>
      <w:proofErr w:type="spellStart"/>
      <w:r w:rsidR="00113459" w:rsidRPr="00FF384A">
        <w:rPr>
          <w:rFonts w:asciiTheme="minorHAnsi" w:hAnsiTheme="minorHAnsi" w:cstheme="minorHAnsi"/>
          <w:sz w:val="22"/>
          <w:szCs w:val="22"/>
        </w:rPr>
        <w:t>tiret</w:t>
      </w:r>
      <w:proofErr w:type="spellEnd"/>
      <w:r w:rsidR="00113459" w:rsidRPr="00FF384A">
        <w:rPr>
          <w:rFonts w:asciiTheme="minorHAnsi" w:hAnsiTheme="minorHAnsi" w:cstheme="minorHAnsi"/>
          <w:sz w:val="22"/>
          <w:szCs w:val="22"/>
        </w:rPr>
        <w:t xml:space="preserve"> trzeci</w:t>
      </w:r>
      <w:r w:rsidR="00113459" w:rsidRPr="00FF384A">
        <w:rPr>
          <w:rFonts w:asciiTheme="minorHAnsi" w:hAnsiTheme="minorHAnsi" w:cstheme="minorHAnsi"/>
          <w:bCs/>
          <w:sz w:val="22"/>
          <w:szCs w:val="22"/>
        </w:rPr>
        <w:t xml:space="preserve"> </w:t>
      </w:r>
      <w:r w:rsidRPr="00FF384A">
        <w:rPr>
          <w:rFonts w:asciiTheme="minorHAnsi" w:hAnsiTheme="minorHAnsi" w:cstheme="minorHAnsi"/>
          <w:sz w:val="22"/>
          <w:szCs w:val="22"/>
        </w:rPr>
        <w:t>i umieszczona przez Zamawiającego na oprocentowanym rachunku bankowym.</w:t>
      </w:r>
    </w:p>
    <w:p w14:paraId="0B2281F3" w14:textId="2F19D131" w:rsidR="00BE19C9" w:rsidRPr="00FF384A" w:rsidRDefault="00BE19C9" w:rsidP="0079353C">
      <w:pPr>
        <w:numPr>
          <w:ilvl w:val="0"/>
          <w:numId w:val="8"/>
        </w:numPr>
        <w:ind w:left="284" w:hanging="284"/>
        <w:contextualSpacing/>
        <w:jc w:val="both"/>
        <w:rPr>
          <w:rFonts w:asciiTheme="minorHAnsi" w:hAnsiTheme="minorHAnsi" w:cstheme="minorHAnsi"/>
          <w:sz w:val="22"/>
          <w:szCs w:val="22"/>
        </w:rPr>
      </w:pPr>
      <w:r w:rsidRPr="00FF384A">
        <w:rPr>
          <w:rFonts w:asciiTheme="minorHAnsi" w:hAnsiTheme="minorHAnsi" w:cstheme="minorHAnsi"/>
          <w:sz w:val="22"/>
          <w:szCs w:val="22"/>
        </w:rPr>
        <w:t xml:space="preserve">Zamawiający dokona zwrotu kaucji gwarancyjnej wraz z odsetkami bankowymi pomniejszonymi </w:t>
      </w:r>
      <w:r w:rsidRPr="00FF384A">
        <w:rPr>
          <w:rFonts w:asciiTheme="minorHAnsi" w:hAnsiTheme="minorHAnsi" w:cstheme="minorHAnsi"/>
          <w:sz w:val="22"/>
          <w:szCs w:val="22"/>
        </w:rPr>
        <w:br/>
        <w:t xml:space="preserve">o koszty prowadzenia rachunku w terminie do </w:t>
      </w:r>
      <w:r w:rsidR="006910AC" w:rsidRPr="00FF384A">
        <w:rPr>
          <w:rFonts w:asciiTheme="minorHAnsi" w:hAnsiTheme="minorHAnsi" w:cstheme="minorHAnsi"/>
          <w:sz w:val="22"/>
          <w:szCs w:val="22"/>
        </w:rPr>
        <w:t>15</w:t>
      </w:r>
      <w:r w:rsidRPr="00FF384A">
        <w:rPr>
          <w:rFonts w:asciiTheme="minorHAnsi" w:hAnsiTheme="minorHAnsi" w:cstheme="minorHAnsi"/>
          <w:sz w:val="22"/>
          <w:szCs w:val="22"/>
        </w:rPr>
        <w:t xml:space="preserve"> dni po upływie okresu rękojmi i gwarancji na przedmiot umowy.</w:t>
      </w:r>
    </w:p>
    <w:p w14:paraId="12B77CAD" w14:textId="77777777" w:rsidR="00F00F6F" w:rsidRPr="00FF384A" w:rsidRDefault="00F00F6F" w:rsidP="0079353C">
      <w:pPr>
        <w:contextualSpacing/>
        <w:rPr>
          <w:rFonts w:asciiTheme="minorHAnsi" w:hAnsiTheme="minorHAnsi" w:cstheme="minorHAnsi"/>
          <w:b/>
          <w:sz w:val="22"/>
          <w:szCs w:val="22"/>
        </w:rPr>
      </w:pPr>
    </w:p>
    <w:p w14:paraId="12E146D2" w14:textId="16F78742" w:rsidR="00C03D0F" w:rsidRPr="00FF384A" w:rsidRDefault="00C03D0F" w:rsidP="0079353C">
      <w:pPr>
        <w:pStyle w:val="Tekstpodstawowy21"/>
        <w:contextualSpacing/>
        <w:rPr>
          <w:rFonts w:asciiTheme="minorHAnsi" w:hAnsiTheme="minorHAnsi" w:cstheme="minorHAnsi"/>
          <w:sz w:val="22"/>
          <w:szCs w:val="22"/>
        </w:rPr>
      </w:pPr>
      <w:r w:rsidRPr="00FF384A">
        <w:rPr>
          <w:rFonts w:asciiTheme="minorHAnsi" w:hAnsiTheme="minorHAnsi" w:cstheme="minorHAnsi"/>
          <w:sz w:val="22"/>
          <w:szCs w:val="22"/>
        </w:rPr>
        <w:t>§ 1</w:t>
      </w:r>
      <w:r w:rsidR="00011896" w:rsidRPr="00FF384A">
        <w:rPr>
          <w:rFonts w:asciiTheme="minorHAnsi" w:hAnsiTheme="minorHAnsi" w:cstheme="minorHAnsi"/>
          <w:sz w:val="22"/>
          <w:szCs w:val="22"/>
        </w:rPr>
        <w:t>4</w:t>
      </w:r>
    </w:p>
    <w:p w14:paraId="6766B4BD" w14:textId="57578217" w:rsidR="00C03D0F" w:rsidRPr="00FF384A" w:rsidRDefault="00C03D0F" w:rsidP="0079353C">
      <w:pPr>
        <w:pStyle w:val="Tekstpodstawowy21"/>
        <w:spacing w:after="120"/>
        <w:contextualSpacing/>
        <w:rPr>
          <w:rFonts w:asciiTheme="minorHAnsi" w:hAnsiTheme="minorHAnsi" w:cstheme="minorHAnsi"/>
          <w:sz w:val="22"/>
          <w:szCs w:val="22"/>
        </w:rPr>
      </w:pPr>
      <w:r w:rsidRPr="00FF384A">
        <w:rPr>
          <w:rFonts w:asciiTheme="minorHAnsi" w:hAnsiTheme="minorHAnsi" w:cstheme="minorHAnsi"/>
          <w:sz w:val="22"/>
          <w:szCs w:val="22"/>
        </w:rPr>
        <w:t>Zmiana umowy</w:t>
      </w:r>
    </w:p>
    <w:p w14:paraId="0511612D" w14:textId="7799C668" w:rsidR="004F426A" w:rsidRPr="00FF384A" w:rsidRDefault="004F426A" w:rsidP="0079353C">
      <w:pPr>
        <w:pStyle w:val="Akapitzlist"/>
        <w:numPr>
          <w:ilvl w:val="3"/>
          <w:numId w:val="6"/>
        </w:numPr>
        <w:tabs>
          <w:tab w:val="clear" w:pos="2880"/>
          <w:tab w:val="num" w:pos="2552"/>
        </w:tabs>
        <w:ind w:left="284" w:hanging="284"/>
        <w:contextualSpacing/>
        <w:jc w:val="both"/>
        <w:rPr>
          <w:rFonts w:asciiTheme="minorHAnsi" w:eastAsia="Times New Roman" w:hAnsiTheme="minorHAnsi" w:cstheme="minorHAnsi"/>
          <w:sz w:val="22"/>
          <w:szCs w:val="22"/>
          <w:lang w:val="pl-PL" w:eastAsia="pl-PL"/>
        </w:rPr>
      </w:pPr>
      <w:r w:rsidRPr="00FF384A">
        <w:rPr>
          <w:rFonts w:asciiTheme="minorHAnsi" w:eastAsia="Times New Roman" w:hAnsiTheme="minorHAnsi" w:cstheme="minorHAnsi"/>
          <w:sz w:val="22"/>
          <w:szCs w:val="22"/>
          <w:lang w:val="pl-PL" w:eastAsia="pl-PL"/>
        </w:rPr>
        <w:t xml:space="preserve">Strony niniejszej umowy przewidują możliwość dokonania zmiany zawartej Umowy w przypadku, gdy konieczność wprowadzenia zmian wynika z okoliczności, których nie można było przewidzieć w chwili zawarcia Umowy, tj. spowodowanych: </w:t>
      </w:r>
    </w:p>
    <w:p w14:paraId="7D85ED63" w14:textId="77777777" w:rsidR="004D57C2" w:rsidRPr="00FF384A" w:rsidRDefault="004D57C2" w:rsidP="0079353C">
      <w:pPr>
        <w:numPr>
          <w:ilvl w:val="1"/>
          <w:numId w:val="34"/>
        </w:numPr>
        <w:spacing w:after="39"/>
        <w:ind w:left="993" w:hanging="284"/>
        <w:contextualSpacing/>
        <w:jc w:val="both"/>
        <w:rPr>
          <w:rFonts w:asciiTheme="minorHAnsi" w:hAnsiTheme="minorHAnsi" w:cstheme="minorHAnsi"/>
          <w:sz w:val="22"/>
          <w:szCs w:val="22"/>
        </w:rPr>
      </w:pPr>
      <w:r w:rsidRPr="00FF384A">
        <w:rPr>
          <w:rFonts w:asciiTheme="minorHAnsi" w:hAnsiTheme="minorHAnsi" w:cstheme="minorHAnsi"/>
          <w:sz w:val="22"/>
          <w:szCs w:val="22"/>
        </w:rPr>
        <w:t xml:space="preserve">Zmianą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 </w:t>
      </w:r>
    </w:p>
    <w:p w14:paraId="15F0F7A3" w14:textId="12FB7E7F" w:rsidR="004D57C2" w:rsidRPr="00FF384A" w:rsidRDefault="004D57C2" w:rsidP="0079353C">
      <w:pPr>
        <w:numPr>
          <w:ilvl w:val="1"/>
          <w:numId w:val="34"/>
        </w:numPr>
        <w:spacing w:after="39"/>
        <w:ind w:left="993" w:hanging="284"/>
        <w:contextualSpacing/>
        <w:jc w:val="both"/>
        <w:rPr>
          <w:rFonts w:asciiTheme="minorHAnsi" w:hAnsiTheme="minorHAnsi" w:cstheme="minorHAnsi"/>
          <w:sz w:val="22"/>
          <w:szCs w:val="22"/>
        </w:rPr>
      </w:pPr>
      <w:r w:rsidRPr="00FF384A">
        <w:rPr>
          <w:rFonts w:asciiTheme="minorHAnsi" w:hAnsiTheme="minorHAnsi" w:cstheme="minorHAnsi"/>
          <w:sz w:val="22"/>
          <w:szCs w:val="22"/>
        </w:rPr>
        <w:t xml:space="preserve">Siłą wyższą – rozumianą jako wystąpienie zdarzenia nadzwyczajnego, zewnętrznego, niemożliwego do przewidzenia i zapobieżenia, którego nie dało się uniknąć nawet przy zachowaniu najwyższej staranności, a które uniemożliwia Wykonawcy wykonanie jego zobowiązań w całości lub części. W razie wystąpienia siły wyższej Strony Umowy zobowiązane są dołożyć wszelkich starań w celu ograniczenia do minimum opóźnienia w wykonywaniu swoich zobowiązań umownych, powstałego na skutek działania siły wyższej. </w:t>
      </w:r>
    </w:p>
    <w:p w14:paraId="5530958B" w14:textId="5EEEB126" w:rsidR="00B2383C" w:rsidRPr="00FF384A" w:rsidRDefault="00B2383C" w:rsidP="0079353C">
      <w:pPr>
        <w:numPr>
          <w:ilvl w:val="1"/>
          <w:numId w:val="34"/>
        </w:numPr>
        <w:spacing w:after="39"/>
        <w:ind w:left="993" w:hanging="284"/>
        <w:contextualSpacing/>
        <w:jc w:val="both"/>
        <w:rPr>
          <w:rFonts w:asciiTheme="minorHAnsi" w:hAnsiTheme="minorHAnsi" w:cstheme="minorHAnsi"/>
          <w:sz w:val="22"/>
          <w:szCs w:val="22"/>
        </w:rPr>
      </w:pPr>
      <w:r w:rsidRPr="00FF384A">
        <w:rPr>
          <w:rFonts w:asciiTheme="minorHAnsi" w:hAnsiTheme="minorHAnsi" w:cstheme="minorHAnsi"/>
          <w:sz w:val="22"/>
          <w:szCs w:val="22"/>
        </w:rPr>
        <w:t>Koniecznością zmiany terminu realizacji przedmiotu umowy lub terminów realizacji poszczególnych zakresów przedmiotu umowy, określonych w § 2 wraz z konsekwencjami z tego wynikającymi w sytuacji, gdy:</w:t>
      </w:r>
    </w:p>
    <w:p w14:paraId="0F87BEFE" w14:textId="77777777" w:rsidR="002D2197" w:rsidRPr="00FF384A" w:rsidRDefault="002D2197" w:rsidP="0079353C">
      <w:pPr>
        <w:pStyle w:val="Akapitzlist"/>
        <w:numPr>
          <w:ilvl w:val="0"/>
          <w:numId w:val="61"/>
        </w:numPr>
        <w:spacing w:after="39"/>
        <w:ind w:left="1276" w:hanging="283"/>
        <w:contextualSpacing/>
        <w:jc w:val="both"/>
        <w:rPr>
          <w:rFonts w:asciiTheme="minorHAnsi" w:hAnsiTheme="minorHAnsi" w:cstheme="minorHAnsi"/>
          <w:sz w:val="22"/>
          <w:szCs w:val="22"/>
        </w:rPr>
      </w:pPr>
      <w:r w:rsidRPr="00FF384A">
        <w:rPr>
          <w:rFonts w:asciiTheme="minorHAnsi" w:hAnsiTheme="minorHAnsi" w:cstheme="minorHAnsi"/>
          <w:sz w:val="22"/>
          <w:szCs w:val="22"/>
        </w:rPr>
        <w:t>wystąpią przerwy w wykonaniu umowy z przyczyn leżących po stronie Zamawiającego,</w:t>
      </w:r>
    </w:p>
    <w:p w14:paraId="65B6C52D" w14:textId="77777777" w:rsidR="002D2197" w:rsidRPr="00FF384A" w:rsidRDefault="002D2197" w:rsidP="0079353C">
      <w:pPr>
        <w:pStyle w:val="Akapitzlist"/>
        <w:numPr>
          <w:ilvl w:val="0"/>
          <w:numId w:val="61"/>
        </w:numPr>
        <w:spacing w:after="39"/>
        <w:ind w:left="1276" w:hanging="283"/>
        <w:contextualSpacing/>
        <w:jc w:val="both"/>
        <w:rPr>
          <w:rFonts w:asciiTheme="minorHAnsi" w:hAnsiTheme="minorHAnsi" w:cstheme="minorHAnsi"/>
          <w:sz w:val="22"/>
          <w:szCs w:val="22"/>
        </w:rPr>
      </w:pPr>
      <w:r w:rsidRPr="00FF384A">
        <w:rPr>
          <w:rFonts w:asciiTheme="minorHAnsi" w:hAnsiTheme="minorHAnsi" w:cstheme="minorHAnsi"/>
          <w:sz w:val="22"/>
          <w:szCs w:val="22"/>
        </w:rPr>
        <w:t>wystąpią</w:t>
      </w:r>
      <w:r w:rsidRPr="00FF384A">
        <w:rPr>
          <w:rFonts w:asciiTheme="minorHAnsi" w:hAnsiTheme="minorHAnsi" w:cstheme="minorHAnsi"/>
          <w:sz w:val="22"/>
          <w:szCs w:val="22"/>
          <w:lang w:val="pl-PL"/>
        </w:rPr>
        <w:t xml:space="preserve"> opóźnienia w wykonaniu przedmiotu umowy z przyczyn niezależnych od Wykonawczy, w szczególności wynikające z:</w:t>
      </w:r>
    </w:p>
    <w:p w14:paraId="2FB74450" w14:textId="77777777" w:rsidR="002D2197" w:rsidRPr="00FF384A" w:rsidRDefault="002D2197" w:rsidP="0079353C">
      <w:pPr>
        <w:pStyle w:val="Akapitzlist"/>
        <w:numPr>
          <w:ilvl w:val="0"/>
          <w:numId w:val="62"/>
        </w:numPr>
        <w:spacing w:after="39"/>
        <w:ind w:left="1560"/>
        <w:contextualSpacing/>
        <w:jc w:val="both"/>
        <w:rPr>
          <w:rFonts w:asciiTheme="minorHAnsi" w:hAnsiTheme="minorHAnsi" w:cstheme="minorHAnsi"/>
          <w:sz w:val="22"/>
          <w:szCs w:val="22"/>
        </w:rPr>
      </w:pPr>
      <w:r w:rsidRPr="00FF384A">
        <w:rPr>
          <w:rFonts w:asciiTheme="minorHAnsi" w:hAnsiTheme="minorHAnsi" w:cstheme="minorHAnsi"/>
          <w:sz w:val="22"/>
          <w:szCs w:val="22"/>
          <w:lang w:val="pl-PL"/>
        </w:rPr>
        <w:t>przedłużających się procedur administracyjnych wydawania decyzji (w tym ewentualnych odwołań od wydanych decyzji), mających wpływ na termin wykonania oraz przedłużających się uzgodnień projektów branżowych i projektów kolizji, spisywanych porozumień i uzyskiwanych opinii mających wpływ na termin wykonania,</w:t>
      </w:r>
    </w:p>
    <w:p w14:paraId="24C4794C" w14:textId="77777777" w:rsidR="002D2197" w:rsidRPr="00FF384A" w:rsidRDefault="002D2197" w:rsidP="0079353C">
      <w:pPr>
        <w:pStyle w:val="Akapitzlist"/>
        <w:numPr>
          <w:ilvl w:val="0"/>
          <w:numId w:val="62"/>
        </w:numPr>
        <w:spacing w:after="39"/>
        <w:ind w:left="1560"/>
        <w:contextualSpacing/>
        <w:jc w:val="both"/>
        <w:rPr>
          <w:rFonts w:asciiTheme="minorHAnsi" w:hAnsiTheme="minorHAnsi" w:cstheme="minorHAnsi"/>
          <w:sz w:val="22"/>
          <w:szCs w:val="22"/>
        </w:rPr>
      </w:pPr>
      <w:r w:rsidRPr="00FF384A">
        <w:rPr>
          <w:rFonts w:asciiTheme="minorHAnsi" w:hAnsiTheme="minorHAnsi" w:cstheme="minorHAnsi"/>
          <w:sz w:val="22"/>
          <w:szCs w:val="22"/>
          <w:lang w:val="pl-PL"/>
        </w:rPr>
        <w:t>konieczności prostowania błędów i istniejących rozbieżności w ewidencji gruntów.</w:t>
      </w:r>
    </w:p>
    <w:p w14:paraId="341CF7B7" w14:textId="77777777" w:rsidR="002D2197" w:rsidRPr="00FF384A" w:rsidRDefault="002D2197" w:rsidP="0079353C">
      <w:pPr>
        <w:pStyle w:val="Akapitzlist"/>
        <w:numPr>
          <w:ilvl w:val="0"/>
          <w:numId w:val="61"/>
        </w:numPr>
        <w:spacing w:after="39"/>
        <w:ind w:left="1276" w:hanging="283"/>
        <w:contextualSpacing/>
        <w:jc w:val="both"/>
        <w:rPr>
          <w:rFonts w:asciiTheme="minorHAnsi" w:hAnsiTheme="minorHAnsi" w:cstheme="minorHAnsi"/>
          <w:sz w:val="22"/>
          <w:szCs w:val="22"/>
        </w:rPr>
      </w:pPr>
      <w:r w:rsidRPr="00FF384A">
        <w:rPr>
          <w:rFonts w:asciiTheme="minorHAnsi" w:hAnsiTheme="minorHAnsi" w:cstheme="minorHAnsi"/>
          <w:sz w:val="22"/>
          <w:szCs w:val="22"/>
          <w:lang w:val="pl-PL"/>
        </w:rPr>
        <w:t>wykonawca zakończy realizację przedmiotu umowy przed terminem lub realizację poszczególnych zakresów przedmiotu umowy przed upływem terminów, określonych w § 2 umowy,</w:t>
      </w:r>
    </w:p>
    <w:p w14:paraId="060EE862" w14:textId="01CCC64F" w:rsidR="002D2197" w:rsidRPr="00FF384A" w:rsidRDefault="002D2197" w:rsidP="0079353C">
      <w:pPr>
        <w:pStyle w:val="Akapitzlist"/>
        <w:numPr>
          <w:ilvl w:val="0"/>
          <w:numId w:val="61"/>
        </w:numPr>
        <w:spacing w:after="39"/>
        <w:ind w:left="1276" w:hanging="283"/>
        <w:contextualSpacing/>
        <w:jc w:val="both"/>
        <w:rPr>
          <w:rFonts w:asciiTheme="minorHAnsi" w:hAnsiTheme="minorHAnsi" w:cstheme="minorHAnsi"/>
          <w:sz w:val="22"/>
          <w:szCs w:val="22"/>
        </w:rPr>
      </w:pPr>
      <w:r w:rsidRPr="00FF384A">
        <w:rPr>
          <w:rStyle w:val="Bodytext"/>
          <w:rFonts w:ascii="Calibri" w:hAnsi="Calibri" w:cs="Calibri"/>
          <w:sz w:val="22"/>
          <w:szCs w:val="22"/>
          <w:lang w:val="pl-PL"/>
        </w:rPr>
        <w:t xml:space="preserve">w związku z przyznaniem środków finansowych na realizację przedmiotu umowy albo na skutek zmian warunków ich przyznania, konieczna jest zmiana zapisów umowy dotyczących </w:t>
      </w:r>
      <w:r w:rsidRPr="00FF384A">
        <w:rPr>
          <w:rStyle w:val="Bodytext"/>
          <w:rFonts w:ascii="Calibri" w:hAnsi="Calibri" w:cs="Calibri"/>
          <w:sz w:val="22"/>
          <w:szCs w:val="22"/>
          <w:lang w:val="pl-PL"/>
        </w:rPr>
        <w:lastRenderedPageBreak/>
        <w:t>w szczególności</w:t>
      </w:r>
      <w:r w:rsidRPr="00FF384A">
        <w:rPr>
          <w:rStyle w:val="Bodytext"/>
          <w:rFonts w:ascii="Calibri" w:hAnsi="Calibri" w:cs="Calibri"/>
          <w:sz w:val="22"/>
          <w:szCs w:val="22"/>
        </w:rPr>
        <w:t xml:space="preserve"> </w:t>
      </w:r>
      <w:r w:rsidRPr="00FF384A">
        <w:rPr>
          <w:rStyle w:val="Bodytext"/>
          <w:rFonts w:ascii="Calibri" w:hAnsi="Calibri" w:cs="Calibri"/>
          <w:sz w:val="22"/>
          <w:szCs w:val="22"/>
          <w:lang w:val="pl-PL"/>
        </w:rPr>
        <w:t>zasad rozliczeń i warunków płatności za wykonanie przedmiotu umowy</w:t>
      </w:r>
    </w:p>
    <w:p w14:paraId="08651D9A" w14:textId="0CDA1F98" w:rsidR="002D2197" w:rsidRPr="00FF384A" w:rsidRDefault="002D2197" w:rsidP="0079353C">
      <w:pPr>
        <w:numPr>
          <w:ilvl w:val="1"/>
          <w:numId w:val="34"/>
        </w:numPr>
        <w:spacing w:after="39"/>
        <w:ind w:left="993" w:hanging="284"/>
        <w:contextualSpacing/>
        <w:jc w:val="both"/>
        <w:rPr>
          <w:rFonts w:asciiTheme="minorHAnsi" w:hAnsiTheme="minorHAnsi" w:cstheme="minorHAnsi"/>
          <w:sz w:val="22"/>
          <w:szCs w:val="22"/>
        </w:rPr>
      </w:pPr>
      <w:r w:rsidRPr="00FF384A">
        <w:rPr>
          <w:rFonts w:asciiTheme="minorHAnsi" w:hAnsiTheme="minorHAnsi" w:cstheme="minorHAnsi"/>
          <w:sz w:val="22"/>
          <w:szCs w:val="22"/>
        </w:rPr>
        <w:t xml:space="preserve"> Jeżeli wprowadzenie zmian do umowy pociąga za sobą konieczność zmiany zapisów umowy dotyczących fakturowania lub procedury odbioru przedmiotu umowy.</w:t>
      </w:r>
    </w:p>
    <w:p w14:paraId="61A64DDA" w14:textId="6C9A541D" w:rsidR="00913964" w:rsidRPr="00FF384A" w:rsidRDefault="002D2197" w:rsidP="0079353C">
      <w:pPr>
        <w:numPr>
          <w:ilvl w:val="1"/>
          <w:numId w:val="34"/>
        </w:numPr>
        <w:spacing w:after="39"/>
        <w:ind w:left="993" w:hanging="284"/>
        <w:contextualSpacing/>
        <w:jc w:val="both"/>
        <w:rPr>
          <w:rFonts w:asciiTheme="minorHAnsi" w:hAnsiTheme="minorHAnsi" w:cstheme="minorHAnsi"/>
          <w:sz w:val="22"/>
          <w:szCs w:val="22"/>
        </w:rPr>
      </w:pPr>
      <w:r w:rsidRPr="00FF384A">
        <w:rPr>
          <w:rFonts w:asciiTheme="minorHAnsi" w:hAnsiTheme="minorHAnsi" w:cstheme="minorHAnsi"/>
          <w:sz w:val="22"/>
          <w:szCs w:val="22"/>
        </w:rPr>
        <w:t>W razie konieczności zmiany nazwy zadania w trakcie realizacji przedmiotu umowy</w:t>
      </w:r>
      <w:r w:rsidR="00913964" w:rsidRPr="00FF384A">
        <w:rPr>
          <w:rFonts w:asciiTheme="minorHAnsi" w:hAnsiTheme="minorHAnsi" w:cstheme="minorHAnsi"/>
          <w:sz w:val="22"/>
          <w:szCs w:val="22"/>
        </w:rPr>
        <w:t xml:space="preserve">. </w:t>
      </w:r>
    </w:p>
    <w:p w14:paraId="2A7302BF" w14:textId="0B5F0289" w:rsidR="00913964" w:rsidRPr="00FF384A" w:rsidRDefault="00913964" w:rsidP="0079353C">
      <w:pPr>
        <w:pStyle w:val="Akapitzlist"/>
        <w:numPr>
          <w:ilvl w:val="0"/>
          <w:numId w:val="34"/>
        </w:numPr>
        <w:ind w:left="284" w:hanging="284"/>
        <w:contextualSpacing/>
        <w:jc w:val="both"/>
        <w:rPr>
          <w:rFonts w:asciiTheme="minorHAnsi" w:hAnsiTheme="minorHAnsi" w:cstheme="minorHAnsi"/>
          <w:sz w:val="22"/>
          <w:szCs w:val="22"/>
        </w:rPr>
      </w:pPr>
      <w:r w:rsidRPr="00FF384A">
        <w:rPr>
          <w:rFonts w:asciiTheme="minorHAnsi" w:hAnsiTheme="minorHAnsi" w:cstheme="minorHAnsi"/>
          <w:sz w:val="22"/>
          <w:szCs w:val="22"/>
        </w:rPr>
        <w:t xml:space="preserve">Zmiana ustalonego w umowie wynagrodzenia </w:t>
      </w:r>
      <w:r w:rsidR="00FE2B26" w:rsidRPr="00FF384A">
        <w:rPr>
          <w:rFonts w:asciiTheme="minorHAnsi" w:hAnsiTheme="minorHAnsi" w:cstheme="minorHAnsi"/>
          <w:sz w:val="22"/>
          <w:szCs w:val="22"/>
          <w:lang w:val="pl-PL"/>
        </w:rPr>
        <w:t>będzie możliwa, gdy zmianie ulegnie ilość działek</w:t>
      </w:r>
      <w:r w:rsidR="0079353C" w:rsidRPr="00FF384A">
        <w:rPr>
          <w:rFonts w:asciiTheme="minorHAnsi" w:hAnsiTheme="minorHAnsi" w:cstheme="minorHAnsi"/>
          <w:sz w:val="22"/>
          <w:szCs w:val="22"/>
          <w:lang w:val="pl-PL"/>
        </w:rPr>
        <w:t xml:space="preserve"> </w:t>
      </w:r>
      <w:r w:rsidR="00FE2B26" w:rsidRPr="00FF384A">
        <w:rPr>
          <w:rFonts w:asciiTheme="minorHAnsi" w:hAnsiTheme="minorHAnsi" w:cstheme="minorHAnsi"/>
          <w:sz w:val="22"/>
          <w:szCs w:val="22"/>
          <w:lang w:val="pl-PL"/>
        </w:rPr>
        <w:t xml:space="preserve">określona w </w:t>
      </w:r>
      <w:r w:rsidR="0079353C" w:rsidRPr="00FF384A">
        <w:rPr>
          <w:rFonts w:asciiTheme="minorHAnsi" w:hAnsiTheme="minorHAnsi" w:cstheme="minorHAnsi"/>
          <w:bCs/>
          <w:sz w:val="22"/>
          <w:szCs w:val="22"/>
        </w:rPr>
        <w:t>Załącznik</w:t>
      </w:r>
      <w:r w:rsidR="003E3DDF" w:rsidRPr="00FF384A">
        <w:rPr>
          <w:rFonts w:asciiTheme="minorHAnsi" w:hAnsiTheme="minorHAnsi" w:cstheme="minorHAnsi"/>
          <w:bCs/>
          <w:sz w:val="22"/>
          <w:szCs w:val="22"/>
          <w:lang w:val="pl-PL"/>
        </w:rPr>
        <w:t>u</w:t>
      </w:r>
      <w:r w:rsidR="0079353C" w:rsidRPr="00FF384A">
        <w:rPr>
          <w:rFonts w:asciiTheme="minorHAnsi" w:hAnsiTheme="minorHAnsi" w:cstheme="minorHAnsi"/>
          <w:bCs/>
          <w:sz w:val="22"/>
          <w:szCs w:val="22"/>
        </w:rPr>
        <w:t xml:space="preserve"> nr 1a i 1b </w:t>
      </w:r>
      <w:r w:rsidR="0079353C" w:rsidRPr="00FF384A">
        <w:rPr>
          <w:rFonts w:asciiTheme="minorHAnsi" w:hAnsiTheme="minorHAnsi" w:cstheme="minorHAnsi"/>
          <w:bCs/>
          <w:sz w:val="22"/>
          <w:szCs w:val="22"/>
          <w:lang w:val="pl-PL"/>
        </w:rPr>
        <w:t xml:space="preserve">do wzoru umowy </w:t>
      </w:r>
      <w:r w:rsidR="0079353C" w:rsidRPr="00FF384A">
        <w:rPr>
          <w:rFonts w:asciiTheme="minorHAnsi" w:hAnsiTheme="minorHAnsi" w:cstheme="minorHAnsi"/>
          <w:bCs/>
          <w:sz w:val="22"/>
          <w:szCs w:val="22"/>
        </w:rPr>
        <w:t>– „Zakres rzeczowo-finansowy”</w:t>
      </w:r>
      <w:r w:rsidR="0079353C" w:rsidRPr="00FF384A">
        <w:rPr>
          <w:rFonts w:asciiTheme="minorHAnsi" w:hAnsiTheme="minorHAnsi" w:cstheme="minorHAnsi"/>
          <w:bCs/>
          <w:sz w:val="22"/>
          <w:szCs w:val="22"/>
          <w:lang w:val="pl-PL"/>
        </w:rPr>
        <w:t>.</w:t>
      </w:r>
      <w:r w:rsidR="00FE2B26" w:rsidRPr="00FF384A">
        <w:rPr>
          <w:rFonts w:asciiTheme="minorHAnsi" w:hAnsiTheme="minorHAnsi" w:cstheme="minorHAnsi"/>
          <w:sz w:val="22"/>
          <w:szCs w:val="22"/>
          <w:lang w:val="pl-PL"/>
        </w:rPr>
        <w:t xml:space="preserve"> W takim wypadku wysokość wynagrodzenia zostanie obliczona zgodnie </w:t>
      </w:r>
      <w:r w:rsidR="00067ACE" w:rsidRPr="00FF384A">
        <w:rPr>
          <w:rFonts w:asciiTheme="minorHAnsi" w:hAnsiTheme="minorHAnsi" w:cstheme="minorHAnsi"/>
          <w:sz w:val="22"/>
          <w:szCs w:val="22"/>
        </w:rPr>
        <w:t>§3 ust. 2 pkt 2.1. lit. a), b), c), pkt 2.2.</w:t>
      </w:r>
      <w:r w:rsidR="00FE2B26" w:rsidRPr="00FF384A">
        <w:rPr>
          <w:rFonts w:asciiTheme="minorHAnsi" w:hAnsiTheme="minorHAnsi" w:cstheme="minorHAnsi"/>
          <w:sz w:val="22"/>
          <w:szCs w:val="22"/>
          <w:lang w:val="pl-PL"/>
        </w:rPr>
        <w:t xml:space="preserve"> lit. a), b), c)</w:t>
      </w:r>
      <w:r w:rsidR="00FE2B26" w:rsidRPr="00FF384A">
        <w:rPr>
          <w:rFonts w:asciiTheme="minorHAnsi" w:hAnsiTheme="minorHAnsi" w:cstheme="minorHAnsi"/>
          <w:b/>
          <w:bCs/>
          <w:sz w:val="22"/>
          <w:szCs w:val="22"/>
          <w:lang w:val="pl-PL"/>
        </w:rPr>
        <w:t>.</w:t>
      </w:r>
    </w:p>
    <w:p w14:paraId="578E8444" w14:textId="605E8C21" w:rsidR="00067ACE" w:rsidRPr="00FF384A" w:rsidRDefault="00067ACE" w:rsidP="0079353C">
      <w:pPr>
        <w:pStyle w:val="Akapitzlist"/>
        <w:numPr>
          <w:ilvl w:val="0"/>
          <w:numId w:val="34"/>
        </w:numPr>
        <w:ind w:left="284" w:hanging="284"/>
        <w:contextualSpacing/>
        <w:jc w:val="both"/>
        <w:rPr>
          <w:rFonts w:asciiTheme="minorHAnsi" w:hAnsiTheme="minorHAnsi" w:cstheme="minorHAnsi"/>
          <w:sz w:val="22"/>
          <w:szCs w:val="22"/>
        </w:rPr>
      </w:pPr>
      <w:r w:rsidRPr="00FF384A">
        <w:rPr>
          <w:rFonts w:asciiTheme="minorHAnsi" w:hAnsiTheme="minorHAnsi" w:cstheme="minorHAnsi"/>
          <w:sz w:val="22"/>
          <w:szCs w:val="22"/>
          <w:lang w:val="pl-PL"/>
        </w:rPr>
        <w:t xml:space="preserve">W przypadku wystąpienia okoliczności </w:t>
      </w:r>
      <w:r w:rsidR="00005DC5" w:rsidRPr="00FF384A">
        <w:rPr>
          <w:rFonts w:asciiTheme="minorHAnsi" w:hAnsiTheme="minorHAnsi" w:cstheme="minorHAnsi"/>
          <w:sz w:val="22"/>
          <w:szCs w:val="22"/>
          <w:lang w:val="pl-PL"/>
        </w:rPr>
        <w:t xml:space="preserve">leżących po stronie Wykonawcy </w:t>
      </w:r>
      <w:r w:rsidRPr="00FF384A">
        <w:rPr>
          <w:rFonts w:asciiTheme="minorHAnsi" w:hAnsiTheme="minorHAnsi" w:cstheme="minorHAnsi"/>
          <w:sz w:val="22"/>
          <w:szCs w:val="22"/>
          <w:lang w:val="pl-PL"/>
        </w:rPr>
        <w:t>o których mowa w ust 1 i 2</w:t>
      </w:r>
      <w:r w:rsidR="00005DC5" w:rsidRPr="00FF384A">
        <w:rPr>
          <w:rFonts w:asciiTheme="minorHAnsi" w:hAnsiTheme="minorHAnsi" w:cstheme="minorHAnsi"/>
          <w:sz w:val="22"/>
          <w:szCs w:val="22"/>
          <w:lang w:val="pl-PL"/>
        </w:rPr>
        <w:t>,</w:t>
      </w:r>
      <w:r w:rsidRPr="00FF384A">
        <w:rPr>
          <w:rFonts w:asciiTheme="minorHAnsi" w:hAnsiTheme="minorHAnsi" w:cstheme="minorHAnsi"/>
          <w:sz w:val="22"/>
          <w:szCs w:val="22"/>
          <w:lang w:val="pl-PL"/>
        </w:rPr>
        <w:t xml:space="preserve"> Wykonawca zwróci się do Zamawiającego z wnioskiem o dokonanie zmiany u</w:t>
      </w:r>
      <w:r w:rsidR="00005DC5" w:rsidRPr="00FF384A">
        <w:rPr>
          <w:rFonts w:asciiTheme="minorHAnsi" w:hAnsiTheme="minorHAnsi" w:cstheme="minorHAnsi"/>
          <w:sz w:val="22"/>
          <w:szCs w:val="22"/>
          <w:lang w:val="pl-PL"/>
        </w:rPr>
        <w:t>mowy, zawierającym stosowne uzasadnienie. Wniosek powinien być złożony w formie pisemnej przed wprowadzeniem zmiany, niezwłocznie po wystąpieniu okoliczności, uzasadniając jej dokonanie. Zmawiający po zapoznaniu się z uzasadnieniem i przy uwzględnieniu okoliczności sprawy dokona oceny zasadności zmiany umowy. W przypadku okoliczności leżących po stronie Zamawiającego, Wykonawca zostanie poinformowany niezwłocznie o ich zaistnieniu i o konieczności zmiany umowy.</w:t>
      </w:r>
    </w:p>
    <w:p w14:paraId="6A20EE7F" w14:textId="7730E94C" w:rsidR="004D57C2" w:rsidRPr="00FF384A" w:rsidRDefault="004D57C2" w:rsidP="0079353C">
      <w:pPr>
        <w:pStyle w:val="Akapitzlist"/>
        <w:widowControl/>
        <w:numPr>
          <w:ilvl w:val="0"/>
          <w:numId w:val="34"/>
        </w:numPr>
        <w:suppressAutoHyphens w:val="0"/>
        <w:spacing w:after="39"/>
        <w:ind w:left="284" w:hanging="284"/>
        <w:contextualSpacing/>
        <w:jc w:val="both"/>
        <w:rPr>
          <w:rFonts w:asciiTheme="minorHAnsi" w:hAnsiTheme="minorHAnsi" w:cstheme="minorHAnsi"/>
          <w:sz w:val="22"/>
          <w:szCs w:val="22"/>
        </w:rPr>
      </w:pPr>
      <w:r w:rsidRPr="00FF384A">
        <w:rPr>
          <w:rFonts w:asciiTheme="minorHAnsi" w:hAnsiTheme="minorHAnsi" w:cstheme="minorHAnsi"/>
          <w:sz w:val="22"/>
          <w:szCs w:val="22"/>
        </w:rPr>
        <w:t>W przypadku, gdy w okresie obowiązywania Umowy nastąpi zmiana:</w:t>
      </w:r>
    </w:p>
    <w:p w14:paraId="0C6A7C3F" w14:textId="77777777" w:rsidR="004D57C2" w:rsidRPr="00FF384A" w:rsidRDefault="004D57C2" w:rsidP="0079353C">
      <w:pPr>
        <w:pStyle w:val="Akapitzlist"/>
        <w:widowControl/>
        <w:numPr>
          <w:ilvl w:val="1"/>
          <w:numId w:val="35"/>
        </w:numPr>
        <w:suppressAutoHyphens w:val="0"/>
        <w:spacing w:after="39"/>
        <w:ind w:left="993" w:hanging="284"/>
        <w:contextualSpacing/>
        <w:jc w:val="both"/>
        <w:rPr>
          <w:rFonts w:asciiTheme="minorHAnsi" w:hAnsiTheme="minorHAnsi" w:cstheme="minorHAnsi"/>
          <w:sz w:val="22"/>
          <w:szCs w:val="22"/>
        </w:rPr>
      </w:pPr>
      <w:r w:rsidRPr="00FF384A">
        <w:rPr>
          <w:rFonts w:asciiTheme="minorHAnsi" w:hAnsiTheme="minorHAnsi" w:cstheme="minorHAnsi"/>
          <w:sz w:val="22"/>
          <w:szCs w:val="22"/>
        </w:rPr>
        <w:t>stawki podatku od towarów i usług, wprowadzonej odpowiednim aktem prawnym,</w:t>
      </w:r>
    </w:p>
    <w:p w14:paraId="6C2D24E5" w14:textId="77777777" w:rsidR="004D57C2" w:rsidRPr="00FF384A" w:rsidRDefault="004D57C2" w:rsidP="0079353C">
      <w:pPr>
        <w:pStyle w:val="Akapitzlist"/>
        <w:widowControl/>
        <w:numPr>
          <w:ilvl w:val="1"/>
          <w:numId w:val="35"/>
        </w:numPr>
        <w:suppressAutoHyphens w:val="0"/>
        <w:spacing w:after="39"/>
        <w:ind w:left="993" w:hanging="284"/>
        <w:contextualSpacing/>
        <w:jc w:val="both"/>
        <w:rPr>
          <w:rFonts w:asciiTheme="minorHAnsi" w:hAnsiTheme="minorHAnsi" w:cstheme="minorHAnsi"/>
          <w:sz w:val="22"/>
          <w:szCs w:val="22"/>
        </w:rPr>
      </w:pPr>
      <w:r w:rsidRPr="00FF384A">
        <w:rPr>
          <w:rFonts w:asciiTheme="minorHAnsi" w:hAnsiTheme="minorHAnsi" w:cstheme="minorHAnsi"/>
          <w:sz w:val="22"/>
          <w:szCs w:val="22"/>
        </w:rPr>
        <w:t>wysokości minimalnego wynagrodzenia za pracę albo wysokości minimalnej stawki godzinowej, ustalonych na podstawie ustawy z dnia 10 października 2002 r. o minimalnym wynagrodzeniu za pracę (Dz. U. z 2020 r. poz. 2207),</w:t>
      </w:r>
    </w:p>
    <w:p w14:paraId="1AED653F" w14:textId="77777777" w:rsidR="004D57C2" w:rsidRPr="00FF384A" w:rsidRDefault="004D57C2" w:rsidP="0079353C">
      <w:pPr>
        <w:pStyle w:val="Akapitzlist"/>
        <w:widowControl/>
        <w:numPr>
          <w:ilvl w:val="1"/>
          <w:numId w:val="35"/>
        </w:numPr>
        <w:suppressAutoHyphens w:val="0"/>
        <w:spacing w:after="39"/>
        <w:ind w:left="993" w:hanging="284"/>
        <w:contextualSpacing/>
        <w:jc w:val="both"/>
        <w:rPr>
          <w:rFonts w:asciiTheme="minorHAnsi" w:hAnsiTheme="minorHAnsi" w:cstheme="minorHAnsi"/>
          <w:sz w:val="22"/>
          <w:szCs w:val="22"/>
        </w:rPr>
      </w:pPr>
      <w:r w:rsidRPr="00FF384A">
        <w:rPr>
          <w:rFonts w:asciiTheme="minorHAnsi" w:hAnsiTheme="minorHAnsi" w:cstheme="minorHAnsi"/>
          <w:sz w:val="22"/>
          <w:szCs w:val="22"/>
        </w:rPr>
        <w:t>zasad podlegania ubezpieczeniom społecznym lub ubezpieczeniu zdrowotnemu lub wysokości stawki składki na ubezpieczenia społeczne lub ubezpieczenie zdrowotne,</w:t>
      </w:r>
    </w:p>
    <w:p w14:paraId="2051E5B3" w14:textId="77777777" w:rsidR="004D57C2" w:rsidRPr="00FF384A" w:rsidRDefault="004D57C2" w:rsidP="0079353C">
      <w:pPr>
        <w:pStyle w:val="Akapitzlist"/>
        <w:widowControl/>
        <w:numPr>
          <w:ilvl w:val="1"/>
          <w:numId w:val="35"/>
        </w:numPr>
        <w:suppressAutoHyphens w:val="0"/>
        <w:spacing w:after="39"/>
        <w:ind w:left="993" w:hanging="284"/>
        <w:contextualSpacing/>
        <w:jc w:val="both"/>
        <w:rPr>
          <w:rFonts w:asciiTheme="minorHAnsi" w:hAnsiTheme="minorHAnsi" w:cstheme="minorHAnsi"/>
          <w:sz w:val="22"/>
          <w:szCs w:val="22"/>
        </w:rPr>
      </w:pPr>
      <w:r w:rsidRPr="00FF384A">
        <w:rPr>
          <w:rFonts w:asciiTheme="minorHAnsi" w:hAnsiTheme="minorHAnsi" w:cstheme="minorHAnsi"/>
          <w:sz w:val="22"/>
          <w:szCs w:val="22"/>
        </w:rPr>
        <w:t xml:space="preserve">zasad gromadzenia i wysokości wpłat do pracowniczych planów kapitałowych, o których mowa w ustawie z dnia 4 października 2018 r. o pracowniczych planach kapitałowych (Dz. U. z 2020 r., poz. 1342 z </w:t>
      </w:r>
      <w:proofErr w:type="spellStart"/>
      <w:r w:rsidRPr="00FF384A">
        <w:rPr>
          <w:rFonts w:asciiTheme="minorHAnsi" w:hAnsiTheme="minorHAnsi" w:cstheme="minorHAnsi"/>
          <w:sz w:val="22"/>
          <w:szCs w:val="22"/>
        </w:rPr>
        <w:t>późn</w:t>
      </w:r>
      <w:proofErr w:type="spellEnd"/>
      <w:r w:rsidRPr="00FF384A">
        <w:rPr>
          <w:rFonts w:asciiTheme="minorHAnsi" w:hAnsiTheme="minorHAnsi" w:cstheme="minorHAnsi"/>
          <w:sz w:val="22"/>
          <w:szCs w:val="22"/>
        </w:rPr>
        <w:t xml:space="preserve">. zm.) </w:t>
      </w:r>
    </w:p>
    <w:p w14:paraId="00E5C645" w14:textId="23EECFD6" w:rsidR="004D57C2" w:rsidRPr="00FF384A" w:rsidRDefault="004D57C2" w:rsidP="0079353C">
      <w:pPr>
        <w:pStyle w:val="Akapitzlist"/>
        <w:ind w:left="284"/>
        <w:contextualSpacing/>
        <w:rPr>
          <w:rFonts w:asciiTheme="minorHAnsi" w:hAnsiTheme="minorHAnsi" w:cstheme="minorHAnsi"/>
          <w:sz w:val="22"/>
          <w:szCs w:val="22"/>
        </w:rPr>
      </w:pPr>
      <w:r w:rsidRPr="00FF384A">
        <w:rPr>
          <w:rFonts w:asciiTheme="minorHAnsi" w:hAnsiTheme="minorHAnsi" w:cstheme="minorHAnsi"/>
          <w:sz w:val="22"/>
          <w:szCs w:val="22"/>
        </w:rPr>
        <w:t xml:space="preserve">oraz gdy zmiana ta lub zmiany będą miały wpływ na koszty wykonania Umowy przez Wykonawcę – zastosowanie mają zasady wprowadzania zmian wysokości wynagrodzenia należnego Wykonawcy, określone w postanowieniach w ust. </w:t>
      </w:r>
      <w:r w:rsidR="00005DC5" w:rsidRPr="00FF384A">
        <w:rPr>
          <w:rFonts w:asciiTheme="minorHAnsi" w:hAnsiTheme="minorHAnsi" w:cstheme="minorHAnsi"/>
          <w:sz w:val="22"/>
          <w:szCs w:val="22"/>
          <w:lang w:val="pl-PL"/>
        </w:rPr>
        <w:t>5</w:t>
      </w:r>
      <w:r w:rsidRPr="00FF384A">
        <w:rPr>
          <w:rFonts w:asciiTheme="minorHAnsi" w:hAnsiTheme="minorHAnsi" w:cstheme="minorHAnsi"/>
          <w:sz w:val="22"/>
          <w:szCs w:val="22"/>
        </w:rPr>
        <w:t xml:space="preserve"> – </w:t>
      </w:r>
      <w:r w:rsidR="00005DC5" w:rsidRPr="00FF384A">
        <w:rPr>
          <w:rFonts w:asciiTheme="minorHAnsi" w:hAnsiTheme="minorHAnsi" w:cstheme="minorHAnsi"/>
          <w:sz w:val="22"/>
          <w:szCs w:val="22"/>
          <w:lang w:val="pl-PL"/>
        </w:rPr>
        <w:t>10</w:t>
      </w:r>
      <w:r w:rsidRPr="00FF384A">
        <w:rPr>
          <w:rFonts w:asciiTheme="minorHAnsi" w:hAnsiTheme="minorHAnsi" w:cstheme="minorHAnsi"/>
          <w:sz w:val="22"/>
          <w:szCs w:val="22"/>
        </w:rPr>
        <w:t>.</w:t>
      </w:r>
    </w:p>
    <w:p w14:paraId="09F3E810" w14:textId="77777777" w:rsidR="004D57C2" w:rsidRPr="00FF384A" w:rsidRDefault="004D57C2" w:rsidP="0079353C">
      <w:pPr>
        <w:pStyle w:val="Akapitzlist"/>
        <w:widowControl/>
        <w:numPr>
          <w:ilvl w:val="0"/>
          <w:numId w:val="34"/>
        </w:numPr>
        <w:suppressAutoHyphens w:val="0"/>
        <w:spacing w:after="39"/>
        <w:ind w:left="284" w:hanging="284"/>
        <w:contextualSpacing/>
        <w:jc w:val="both"/>
        <w:rPr>
          <w:rFonts w:asciiTheme="minorHAnsi" w:hAnsiTheme="minorHAnsi" w:cstheme="minorHAnsi"/>
          <w:sz w:val="22"/>
          <w:szCs w:val="22"/>
        </w:rPr>
      </w:pPr>
      <w:r w:rsidRPr="00FF384A">
        <w:rPr>
          <w:rFonts w:asciiTheme="minorHAnsi" w:hAnsiTheme="minorHAnsi" w:cstheme="minorHAnsi"/>
          <w:sz w:val="22"/>
          <w:szCs w:val="22"/>
        </w:rPr>
        <w:t>Zmiana wysokości wynagrodzenia wymaga zmiany Umowy w drodze aneksu, przy czym:</w:t>
      </w:r>
    </w:p>
    <w:p w14:paraId="6D1A5A9E" w14:textId="78585B13" w:rsidR="004D57C2" w:rsidRPr="00FF384A" w:rsidRDefault="004D57C2" w:rsidP="0079353C">
      <w:pPr>
        <w:pStyle w:val="Akapitzlist"/>
        <w:widowControl/>
        <w:numPr>
          <w:ilvl w:val="0"/>
          <w:numId w:val="37"/>
        </w:numPr>
        <w:suppressAutoHyphens w:val="0"/>
        <w:spacing w:after="39"/>
        <w:ind w:left="993" w:hanging="284"/>
        <w:contextualSpacing/>
        <w:jc w:val="both"/>
        <w:rPr>
          <w:rFonts w:asciiTheme="minorHAnsi" w:hAnsiTheme="minorHAnsi" w:cstheme="minorHAnsi"/>
          <w:sz w:val="22"/>
          <w:szCs w:val="22"/>
        </w:rPr>
      </w:pPr>
      <w:r w:rsidRPr="00FF384A">
        <w:rPr>
          <w:rFonts w:asciiTheme="minorHAnsi" w:hAnsiTheme="minorHAnsi" w:cstheme="minorHAnsi"/>
          <w:sz w:val="22"/>
          <w:szCs w:val="22"/>
        </w:rPr>
        <w:t xml:space="preserve">w przypadku zmiany, o której mowa w ust. </w:t>
      </w:r>
      <w:r w:rsidR="00005DC5" w:rsidRPr="00FF384A">
        <w:rPr>
          <w:rFonts w:asciiTheme="minorHAnsi" w:hAnsiTheme="minorHAnsi" w:cstheme="minorHAnsi"/>
          <w:sz w:val="22"/>
          <w:szCs w:val="22"/>
          <w:lang w:val="pl-PL"/>
        </w:rPr>
        <w:t>4</w:t>
      </w:r>
      <w:r w:rsidRPr="00FF384A">
        <w:rPr>
          <w:rFonts w:asciiTheme="minorHAnsi" w:hAnsiTheme="minorHAnsi" w:cstheme="minorHAnsi"/>
          <w:sz w:val="22"/>
          <w:szCs w:val="22"/>
        </w:rPr>
        <w:t xml:space="preserve"> pkt 1) zmianie ulegnie wyłącznie kwota VAT w stopniu wynikającym z wprowadzonej zmiany, przy zachowaniu stałej ceny netto (wartość netto wynagrodzenia Wykonawcy nie zmieni się, a określona w aneksie wartość brutto wynagrodzenia zostanie wyliczona na podstawie nowych przepisów);</w:t>
      </w:r>
      <w:r w:rsidR="0079353C" w:rsidRPr="00FF384A">
        <w:rPr>
          <w:rFonts w:asciiTheme="minorHAnsi" w:hAnsiTheme="minorHAnsi" w:cstheme="minorHAnsi"/>
          <w:sz w:val="22"/>
          <w:szCs w:val="22"/>
        </w:rPr>
        <w:t xml:space="preserve"> </w:t>
      </w:r>
    </w:p>
    <w:p w14:paraId="27135C91" w14:textId="40550A43" w:rsidR="004D57C2" w:rsidRPr="00FF384A" w:rsidRDefault="004D57C2" w:rsidP="0079353C">
      <w:pPr>
        <w:pStyle w:val="Akapitzlist"/>
        <w:widowControl/>
        <w:numPr>
          <w:ilvl w:val="0"/>
          <w:numId w:val="37"/>
        </w:numPr>
        <w:suppressAutoHyphens w:val="0"/>
        <w:spacing w:after="39"/>
        <w:ind w:left="993" w:hanging="284"/>
        <w:contextualSpacing/>
        <w:jc w:val="both"/>
        <w:rPr>
          <w:rFonts w:asciiTheme="minorHAnsi" w:hAnsiTheme="minorHAnsi" w:cstheme="minorHAnsi"/>
          <w:sz w:val="22"/>
          <w:szCs w:val="22"/>
        </w:rPr>
      </w:pPr>
      <w:r w:rsidRPr="00FF384A">
        <w:rPr>
          <w:rFonts w:asciiTheme="minorHAnsi" w:hAnsiTheme="minorHAnsi" w:cstheme="minorHAnsi"/>
          <w:sz w:val="22"/>
          <w:szCs w:val="22"/>
        </w:rPr>
        <w:t xml:space="preserve">w przypadku zmiany, o której mowa w ust. </w:t>
      </w:r>
      <w:r w:rsidR="00005DC5" w:rsidRPr="00FF384A">
        <w:rPr>
          <w:rFonts w:asciiTheme="minorHAnsi" w:hAnsiTheme="minorHAnsi" w:cstheme="minorHAnsi"/>
          <w:sz w:val="22"/>
          <w:szCs w:val="22"/>
          <w:lang w:val="pl-PL"/>
        </w:rPr>
        <w:t>4</w:t>
      </w:r>
      <w:r w:rsidRPr="00FF384A">
        <w:rPr>
          <w:rFonts w:asciiTheme="minorHAnsi" w:hAnsiTheme="minorHAnsi" w:cstheme="minorHAnsi"/>
          <w:sz w:val="22"/>
          <w:szCs w:val="22"/>
        </w:rPr>
        <w:t xml:space="preserve"> pkt 2) wynagrodzenie Wykonawcy może ulec zmianie o kwotę odpowiadającą wzrostowi kosztów Wykonawcy w związku ze zwiększeniem wysokości wynagrodzeń osób bezpośrednio zaangażowanych w realizację Przedmiotu niniejszej Umowy do wysokości aktualnie obowiązującego minimalnego wynagrodzenia lub minimalnej stawki godzinowej, z uwzględnieniem wszystkich obciążeń publicznoprawnych od kwoty wzrostu minimalnego wynagrodzenia lub minimalnej stawki godzinowej;</w:t>
      </w:r>
    </w:p>
    <w:p w14:paraId="2CD2FDF8" w14:textId="63CB9144" w:rsidR="004D57C2" w:rsidRPr="00FF384A" w:rsidRDefault="004D57C2" w:rsidP="0079353C">
      <w:pPr>
        <w:ind w:left="993" w:hanging="284"/>
        <w:contextualSpacing/>
        <w:rPr>
          <w:rFonts w:asciiTheme="minorHAnsi" w:hAnsiTheme="minorHAnsi" w:cstheme="minorHAnsi"/>
          <w:sz w:val="22"/>
          <w:szCs w:val="22"/>
        </w:rPr>
      </w:pPr>
      <w:r w:rsidRPr="00FF384A">
        <w:rPr>
          <w:rFonts w:asciiTheme="minorHAnsi" w:hAnsiTheme="minorHAnsi" w:cstheme="minorHAnsi"/>
          <w:sz w:val="22"/>
          <w:szCs w:val="22"/>
        </w:rPr>
        <w:t>3)</w:t>
      </w:r>
      <w:r w:rsidR="0079353C" w:rsidRPr="00FF384A">
        <w:rPr>
          <w:rFonts w:asciiTheme="minorHAnsi" w:hAnsiTheme="minorHAnsi" w:cstheme="minorHAnsi"/>
          <w:sz w:val="22"/>
          <w:szCs w:val="22"/>
        </w:rPr>
        <w:t xml:space="preserve"> </w:t>
      </w:r>
      <w:r w:rsidRPr="00FF384A">
        <w:rPr>
          <w:rFonts w:asciiTheme="minorHAnsi" w:hAnsiTheme="minorHAnsi" w:cstheme="minorHAnsi"/>
          <w:sz w:val="22"/>
          <w:szCs w:val="22"/>
        </w:rPr>
        <w:t xml:space="preserve"> w przypadku zmiany, o której mowa w ust. </w:t>
      </w:r>
      <w:r w:rsidR="00005DC5" w:rsidRPr="00FF384A">
        <w:rPr>
          <w:rFonts w:asciiTheme="minorHAnsi" w:hAnsiTheme="minorHAnsi" w:cstheme="minorHAnsi"/>
          <w:sz w:val="22"/>
          <w:szCs w:val="22"/>
        </w:rPr>
        <w:t>4</w:t>
      </w:r>
      <w:r w:rsidRPr="00FF384A">
        <w:rPr>
          <w:rFonts w:asciiTheme="minorHAnsi" w:hAnsiTheme="minorHAnsi" w:cstheme="minorHAnsi"/>
          <w:sz w:val="22"/>
          <w:szCs w:val="22"/>
        </w:rPr>
        <w:t xml:space="preserve"> pkt 3) wynagrodzenie Wykonawcy może ulec zmianie o kwotę odpowiadającą zmianie kosztu Wykonawcy ponoszonego w związku z wypłatą wynagrodzenia osób bezpośrednio zaangażowanych w realizację Przedmiotu niniejszej Umowy.</w:t>
      </w:r>
    </w:p>
    <w:p w14:paraId="3565DE06" w14:textId="4427DF8D" w:rsidR="004D57C2" w:rsidRPr="00FF384A" w:rsidRDefault="004D57C2" w:rsidP="0079353C">
      <w:pPr>
        <w:pStyle w:val="Akapitzlist"/>
        <w:widowControl/>
        <w:numPr>
          <w:ilvl w:val="0"/>
          <w:numId w:val="34"/>
        </w:numPr>
        <w:suppressAutoHyphens w:val="0"/>
        <w:spacing w:after="39"/>
        <w:ind w:hanging="345"/>
        <w:contextualSpacing/>
        <w:jc w:val="both"/>
        <w:rPr>
          <w:rFonts w:asciiTheme="minorHAnsi" w:hAnsiTheme="minorHAnsi" w:cstheme="minorHAnsi"/>
          <w:sz w:val="22"/>
          <w:szCs w:val="22"/>
        </w:rPr>
      </w:pPr>
      <w:r w:rsidRPr="00FF384A">
        <w:rPr>
          <w:rFonts w:asciiTheme="minorHAnsi" w:hAnsiTheme="minorHAnsi" w:cstheme="minorHAnsi"/>
          <w:sz w:val="22"/>
          <w:szCs w:val="22"/>
        </w:rPr>
        <w:t xml:space="preserve">Wykonawca może przekazać Zamawiającemu pisemny wniosek o dokonanie zmiany Umowy najwcześniej w dniu wejścia w życie przepisów wprowadzających zmiany, o których mowa w ust. </w:t>
      </w:r>
      <w:r w:rsidR="00005DC5" w:rsidRPr="00FF384A">
        <w:rPr>
          <w:rFonts w:asciiTheme="minorHAnsi" w:hAnsiTheme="minorHAnsi" w:cstheme="minorHAnsi"/>
          <w:sz w:val="22"/>
          <w:szCs w:val="22"/>
          <w:lang w:val="pl-PL"/>
        </w:rPr>
        <w:t>4</w:t>
      </w:r>
      <w:r w:rsidRPr="00FF384A">
        <w:rPr>
          <w:rFonts w:asciiTheme="minorHAnsi" w:hAnsiTheme="minorHAnsi" w:cstheme="minorHAnsi"/>
          <w:sz w:val="22"/>
          <w:szCs w:val="22"/>
        </w:rPr>
        <w:t>. Wniosek powinien zawierać propozycję zmiany Umowy przez Wykonawcę oraz wskazywać, w jakim stopniu zmiany tych kosztów uzasadniają zmianę wysokości wynagrodzenia Wykonawcy określonego w Umowie, a w szczególności:</w:t>
      </w:r>
    </w:p>
    <w:p w14:paraId="2003583C" w14:textId="77777777" w:rsidR="004D57C2" w:rsidRPr="00FF384A" w:rsidRDefault="004D57C2" w:rsidP="0079353C">
      <w:pPr>
        <w:pStyle w:val="Akapitzlist"/>
        <w:widowControl/>
        <w:numPr>
          <w:ilvl w:val="0"/>
          <w:numId w:val="38"/>
        </w:numPr>
        <w:suppressAutoHyphens w:val="0"/>
        <w:spacing w:after="39"/>
        <w:ind w:left="993" w:hanging="284"/>
        <w:contextualSpacing/>
        <w:jc w:val="both"/>
        <w:rPr>
          <w:rFonts w:asciiTheme="minorHAnsi" w:hAnsiTheme="minorHAnsi" w:cstheme="minorHAnsi"/>
          <w:sz w:val="22"/>
          <w:szCs w:val="22"/>
        </w:rPr>
      </w:pPr>
      <w:r w:rsidRPr="00FF384A">
        <w:rPr>
          <w:rFonts w:asciiTheme="minorHAnsi" w:hAnsiTheme="minorHAnsi" w:cstheme="minorHAnsi"/>
          <w:sz w:val="22"/>
          <w:szCs w:val="22"/>
        </w:rPr>
        <w:t xml:space="preserve">określić przyjęte przez Wykonawcę zasady kalkulacji wysokości kosztów wykonania Umowy oraz założenie co do wysokości dotychczasowych oraz przyszłych kosztów wykonania Umowy, wraz z dokumentami potwierdzającymi prawidłowość przyjętych założeń – takimi jak umowy o pracę lub dokumenty potwierdzające zgłoszenie pracowników do ubezpieczeń, </w:t>
      </w:r>
    </w:p>
    <w:p w14:paraId="53806DF0" w14:textId="533ED8A4" w:rsidR="006C08FD" w:rsidRPr="00FF384A" w:rsidRDefault="004D57C2" w:rsidP="0079353C">
      <w:pPr>
        <w:pStyle w:val="Akapitzlist"/>
        <w:widowControl/>
        <w:numPr>
          <w:ilvl w:val="0"/>
          <w:numId w:val="38"/>
        </w:numPr>
        <w:suppressAutoHyphens w:val="0"/>
        <w:spacing w:after="39"/>
        <w:ind w:left="993" w:hanging="284"/>
        <w:contextualSpacing/>
        <w:jc w:val="both"/>
        <w:rPr>
          <w:rFonts w:asciiTheme="minorHAnsi" w:hAnsiTheme="minorHAnsi" w:cstheme="minorHAnsi"/>
          <w:sz w:val="22"/>
          <w:szCs w:val="22"/>
        </w:rPr>
      </w:pPr>
      <w:r w:rsidRPr="00FF384A">
        <w:rPr>
          <w:rFonts w:asciiTheme="minorHAnsi" w:hAnsiTheme="minorHAnsi" w:cstheme="minorHAnsi"/>
          <w:sz w:val="22"/>
          <w:szCs w:val="22"/>
        </w:rPr>
        <w:t xml:space="preserve">wykazać wpływ zmian, o których mowa w ust. </w:t>
      </w:r>
      <w:r w:rsidR="00005DC5" w:rsidRPr="00FF384A">
        <w:rPr>
          <w:rFonts w:asciiTheme="minorHAnsi" w:hAnsiTheme="minorHAnsi" w:cstheme="minorHAnsi"/>
          <w:sz w:val="22"/>
          <w:szCs w:val="22"/>
          <w:lang w:val="pl-PL"/>
        </w:rPr>
        <w:t>4</w:t>
      </w:r>
      <w:r w:rsidRPr="00FF384A">
        <w:rPr>
          <w:rFonts w:asciiTheme="minorHAnsi" w:hAnsiTheme="minorHAnsi" w:cstheme="minorHAnsi"/>
          <w:sz w:val="22"/>
          <w:szCs w:val="22"/>
        </w:rPr>
        <w:t>, na wysokość kosztów wykonania Umowy przez Wykonawcę,</w:t>
      </w:r>
    </w:p>
    <w:p w14:paraId="6EF03BEA" w14:textId="2F89C612" w:rsidR="004D57C2" w:rsidRPr="00FF384A" w:rsidRDefault="004D57C2" w:rsidP="0079353C">
      <w:pPr>
        <w:pStyle w:val="Akapitzlist"/>
        <w:widowControl/>
        <w:numPr>
          <w:ilvl w:val="0"/>
          <w:numId w:val="38"/>
        </w:numPr>
        <w:suppressAutoHyphens w:val="0"/>
        <w:spacing w:after="39"/>
        <w:ind w:left="993" w:hanging="284"/>
        <w:contextualSpacing/>
        <w:jc w:val="both"/>
        <w:rPr>
          <w:rFonts w:asciiTheme="minorHAnsi" w:hAnsiTheme="minorHAnsi" w:cstheme="minorHAnsi"/>
          <w:sz w:val="22"/>
          <w:szCs w:val="22"/>
        </w:rPr>
      </w:pPr>
      <w:r w:rsidRPr="00FF384A">
        <w:rPr>
          <w:rFonts w:asciiTheme="minorHAnsi" w:hAnsiTheme="minorHAnsi" w:cstheme="minorHAnsi"/>
          <w:sz w:val="22"/>
          <w:szCs w:val="22"/>
        </w:rPr>
        <w:lastRenderedPageBreak/>
        <w:t>zawierać szczegółową kalkulację proponowanej zmienionej wysokości wynagrodzenia Wykonawcy oraz wykazanie adekwatności propozycji do zmiany wysokości kosztów wykonania Umowy przez Wykonawcę.</w:t>
      </w:r>
    </w:p>
    <w:p w14:paraId="11377C64" w14:textId="72D7E754" w:rsidR="004D57C2" w:rsidRPr="00FF384A" w:rsidRDefault="004D57C2" w:rsidP="0079353C">
      <w:pPr>
        <w:pStyle w:val="Akapitzlist"/>
        <w:widowControl/>
        <w:numPr>
          <w:ilvl w:val="0"/>
          <w:numId w:val="34"/>
        </w:numPr>
        <w:suppressAutoHyphens w:val="0"/>
        <w:spacing w:after="39"/>
        <w:ind w:hanging="345"/>
        <w:contextualSpacing/>
        <w:jc w:val="both"/>
        <w:rPr>
          <w:rFonts w:asciiTheme="minorHAnsi" w:hAnsiTheme="minorHAnsi" w:cstheme="minorHAnsi"/>
          <w:sz w:val="22"/>
          <w:szCs w:val="22"/>
        </w:rPr>
      </w:pPr>
      <w:r w:rsidRPr="00FF384A">
        <w:rPr>
          <w:rFonts w:asciiTheme="minorHAnsi" w:hAnsiTheme="minorHAnsi" w:cstheme="minorHAnsi"/>
          <w:sz w:val="22"/>
          <w:szCs w:val="22"/>
        </w:rPr>
        <w:t xml:space="preserve">W terminie 30 dni od otrzymania wniosku, o którym mowa w ust. </w:t>
      </w:r>
      <w:r w:rsidR="00005DC5" w:rsidRPr="00FF384A">
        <w:rPr>
          <w:rFonts w:asciiTheme="minorHAnsi" w:hAnsiTheme="minorHAnsi" w:cstheme="minorHAnsi"/>
          <w:sz w:val="22"/>
          <w:szCs w:val="22"/>
          <w:lang w:val="pl-PL"/>
        </w:rPr>
        <w:t>6</w:t>
      </w:r>
      <w:r w:rsidRPr="00FF384A">
        <w:rPr>
          <w:rFonts w:asciiTheme="minorHAnsi" w:hAnsiTheme="minorHAnsi" w:cstheme="minorHAnsi"/>
          <w:sz w:val="22"/>
          <w:szCs w:val="22"/>
        </w:rPr>
        <w:t>, Zamawiający może zwrócić się do Wykonawcy o jego uzupełnienie, poprzez przekazanie dodatkowych wyjaśnień, informacji lub dokumentów (oryginałów do wglądu lub kopii potwierdzonych za zgodność z oryginałami).</w:t>
      </w:r>
    </w:p>
    <w:p w14:paraId="18ABCFE3" w14:textId="77777777" w:rsidR="004D57C2" w:rsidRPr="00FF384A" w:rsidRDefault="004D57C2" w:rsidP="0079353C">
      <w:pPr>
        <w:pStyle w:val="Akapitzlist"/>
        <w:widowControl/>
        <w:numPr>
          <w:ilvl w:val="0"/>
          <w:numId w:val="34"/>
        </w:numPr>
        <w:suppressAutoHyphens w:val="0"/>
        <w:spacing w:after="39"/>
        <w:ind w:hanging="345"/>
        <w:contextualSpacing/>
        <w:jc w:val="both"/>
        <w:rPr>
          <w:rFonts w:asciiTheme="minorHAnsi" w:hAnsiTheme="minorHAnsi" w:cstheme="minorHAnsi"/>
          <w:sz w:val="22"/>
          <w:szCs w:val="22"/>
        </w:rPr>
      </w:pPr>
      <w:r w:rsidRPr="00FF384A">
        <w:rPr>
          <w:rFonts w:asciiTheme="minorHAnsi" w:hAnsiTheme="minorHAnsi" w:cstheme="minorHAnsi"/>
          <w:sz w:val="22"/>
          <w:szCs w:val="22"/>
        </w:rPr>
        <w:t>Zamawiający zajmie pisemne stanowisko wobec wniosku Wykonawcy, w terminie 30 dni od dnia otrzymania kompletnego – w jego ocenie – wniosku. Za dzień przekazania stanowiska uznaje się dzień jego wysłania na adres właściwy dla doręczeń pism dla Wykonawcy.</w:t>
      </w:r>
    </w:p>
    <w:p w14:paraId="1252FCDA" w14:textId="11D1FE06" w:rsidR="004D57C2" w:rsidRPr="00FF384A" w:rsidRDefault="004D57C2" w:rsidP="0079353C">
      <w:pPr>
        <w:pStyle w:val="Akapitzlist"/>
        <w:widowControl/>
        <w:numPr>
          <w:ilvl w:val="0"/>
          <w:numId w:val="34"/>
        </w:numPr>
        <w:suppressAutoHyphens w:val="0"/>
        <w:spacing w:after="39"/>
        <w:ind w:hanging="345"/>
        <w:contextualSpacing/>
        <w:jc w:val="both"/>
        <w:rPr>
          <w:rFonts w:asciiTheme="minorHAnsi" w:hAnsiTheme="minorHAnsi" w:cstheme="minorHAnsi"/>
          <w:sz w:val="22"/>
          <w:szCs w:val="22"/>
        </w:rPr>
      </w:pPr>
      <w:r w:rsidRPr="00FF384A">
        <w:rPr>
          <w:rFonts w:asciiTheme="minorHAnsi" w:hAnsiTheme="minorHAnsi" w:cstheme="minorHAnsi"/>
          <w:sz w:val="22"/>
          <w:szCs w:val="22"/>
        </w:rPr>
        <w:t xml:space="preserve">W przypadku nieprzekazania przez Wykonawcę wyjaśnień lub dokumentów, o których mowa w ust. </w:t>
      </w:r>
      <w:r w:rsidR="00005DC5" w:rsidRPr="00FF384A">
        <w:rPr>
          <w:rFonts w:asciiTheme="minorHAnsi" w:hAnsiTheme="minorHAnsi" w:cstheme="minorHAnsi"/>
          <w:sz w:val="22"/>
          <w:szCs w:val="22"/>
          <w:lang w:val="pl-PL"/>
        </w:rPr>
        <w:t>7</w:t>
      </w:r>
      <w:r w:rsidRPr="00FF384A">
        <w:rPr>
          <w:rFonts w:asciiTheme="minorHAnsi" w:hAnsiTheme="minorHAnsi" w:cstheme="minorHAnsi"/>
          <w:sz w:val="22"/>
          <w:szCs w:val="22"/>
        </w:rPr>
        <w:t xml:space="preserve">, potwierdzających czy zmiany, o których mowa w ust. </w:t>
      </w:r>
      <w:r w:rsidR="00005DC5" w:rsidRPr="00FF384A">
        <w:rPr>
          <w:rFonts w:asciiTheme="minorHAnsi" w:hAnsiTheme="minorHAnsi" w:cstheme="minorHAnsi"/>
          <w:sz w:val="22"/>
          <w:szCs w:val="22"/>
          <w:lang w:val="pl-PL"/>
        </w:rPr>
        <w:t>4</w:t>
      </w:r>
      <w:r w:rsidRPr="00FF384A">
        <w:rPr>
          <w:rFonts w:asciiTheme="minorHAnsi" w:hAnsiTheme="minorHAnsi" w:cstheme="minorHAnsi"/>
          <w:sz w:val="22"/>
          <w:szCs w:val="22"/>
        </w:rPr>
        <w:t>, mają lub będą miały wpływ na koszty wykonania Umowy przez Wykonawcę, w jakim stopniu zmiany tych kosztów będą miały wpływ na koszty wykonania Umowy przez Wykonawcę oraz w jakim stopniu zmiany tych kosztów uzasadniają zmianę wysokości wynagrodzenia lub gdy złożone przez Wykonawcę dokumenty lub wyjaśnienia nie potwierdzą okoliczności, o których mowa powyżej, Strony zobowiązują się do realizacji Umowy na dotychczasowych zasadach.</w:t>
      </w:r>
    </w:p>
    <w:p w14:paraId="14BAF251" w14:textId="4AC19D72" w:rsidR="004D57C2" w:rsidRPr="00FF384A" w:rsidRDefault="004D57C2" w:rsidP="0079353C">
      <w:pPr>
        <w:pStyle w:val="Akapitzlist"/>
        <w:widowControl/>
        <w:numPr>
          <w:ilvl w:val="0"/>
          <w:numId w:val="34"/>
        </w:numPr>
        <w:suppressAutoHyphens w:val="0"/>
        <w:spacing w:after="39"/>
        <w:ind w:hanging="345"/>
        <w:contextualSpacing/>
        <w:jc w:val="both"/>
        <w:rPr>
          <w:rFonts w:asciiTheme="minorHAnsi" w:hAnsiTheme="minorHAnsi" w:cstheme="minorHAnsi"/>
          <w:sz w:val="22"/>
          <w:szCs w:val="22"/>
        </w:rPr>
      </w:pPr>
      <w:r w:rsidRPr="00FF384A">
        <w:rPr>
          <w:rFonts w:asciiTheme="minorHAnsi" w:hAnsiTheme="minorHAnsi" w:cstheme="minorHAnsi"/>
          <w:sz w:val="22"/>
          <w:szCs w:val="22"/>
        </w:rPr>
        <w:t xml:space="preserve">W przypadku uwzględnienia wniosku Wykonawcy przez Zamawiającego, Strony podejmą działania w celu uzgodnienia treści aneksu do Umowy oraz jego podpisania. Zmiana wysokości wynagrodzenia Wykonawcy dotyczyć będzie części Przedmiotu Umowy, który będzie wykonywany od dnia zawarcia aneksu, zaś w przypadkach wskazanych w ust. </w:t>
      </w:r>
      <w:r w:rsidR="00005DC5" w:rsidRPr="00FF384A">
        <w:rPr>
          <w:rFonts w:asciiTheme="minorHAnsi" w:hAnsiTheme="minorHAnsi" w:cstheme="minorHAnsi"/>
          <w:sz w:val="22"/>
          <w:szCs w:val="22"/>
          <w:lang w:val="pl-PL"/>
        </w:rPr>
        <w:t>4</w:t>
      </w:r>
      <w:r w:rsidRPr="00FF384A">
        <w:rPr>
          <w:rFonts w:asciiTheme="minorHAnsi" w:hAnsiTheme="minorHAnsi" w:cstheme="minorHAnsi"/>
          <w:sz w:val="22"/>
          <w:szCs w:val="22"/>
        </w:rPr>
        <w:t xml:space="preserve"> – części Przedmiotu Umowy zrealizowanej po dniu wejścia w życie stosownych przepisów prawa.</w:t>
      </w:r>
    </w:p>
    <w:p w14:paraId="62EECCF7" w14:textId="5EE29200" w:rsidR="004D57C2" w:rsidRPr="00FF384A" w:rsidRDefault="004D57C2" w:rsidP="0079353C">
      <w:pPr>
        <w:numPr>
          <w:ilvl w:val="0"/>
          <w:numId w:val="34"/>
        </w:numPr>
        <w:spacing w:after="39"/>
        <w:ind w:hanging="345"/>
        <w:contextualSpacing/>
        <w:jc w:val="both"/>
        <w:rPr>
          <w:rFonts w:asciiTheme="minorHAnsi" w:hAnsiTheme="minorHAnsi" w:cstheme="minorHAnsi"/>
          <w:sz w:val="22"/>
          <w:szCs w:val="22"/>
        </w:rPr>
      </w:pPr>
      <w:r w:rsidRPr="00FF384A">
        <w:rPr>
          <w:rFonts w:asciiTheme="minorHAnsi" w:hAnsiTheme="minorHAnsi" w:cstheme="minorHAnsi"/>
          <w:sz w:val="22"/>
          <w:szCs w:val="22"/>
        </w:rPr>
        <w:t xml:space="preserve">Zmiany, o których mowa w ust. 1 </w:t>
      </w:r>
      <w:r w:rsidR="0008770E" w:rsidRPr="00FF384A">
        <w:rPr>
          <w:rFonts w:asciiTheme="minorHAnsi" w:hAnsiTheme="minorHAnsi" w:cstheme="minorHAnsi"/>
          <w:sz w:val="22"/>
          <w:szCs w:val="22"/>
        </w:rPr>
        <w:t>pkt 1</w:t>
      </w:r>
      <w:r w:rsidR="0079353C" w:rsidRPr="00FF384A">
        <w:rPr>
          <w:rFonts w:asciiTheme="minorHAnsi" w:hAnsiTheme="minorHAnsi" w:cstheme="minorHAnsi"/>
          <w:sz w:val="22"/>
          <w:szCs w:val="22"/>
        </w:rPr>
        <w:t xml:space="preserve"> </w:t>
      </w:r>
      <w:r w:rsidRPr="00FF384A">
        <w:rPr>
          <w:rFonts w:asciiTheme="minorHAnsi" w:hAnsiTheme="minorHAnsi" w:cstheme="minorHAnsi"/>
          <w:sz w:val="22"/>
          <w:szCs w:val="22"/>
        </w:rPr>
        <w:t xml:space="preserve">oraz ust. </w:t>
      </w:r>
      <w:r w:rsidR="00005DC5" w:rsidRPr="00FF384A">
        <w:rPr>
          <w:rFonts w:asciiTheme="minorHAnsi" w:hAnsiTheme="minorHAnsi" w:cstheme="minorHAnsi"/>
          <w:sz w:val="22"/>
          <w:szCs w:val="22"/>
        </w:rPr>
        <w:t>4</w:t>
      </w:r>
      <w:r w:rsidRPr="00FF384A">
        <w:rPr>
          <w:rFonts w:asciiTheme="minorHAnsi" w:hAnsiTheme="minorHAnsi" w:cstheme="minorHAnsi"/>
          <w:sz w:val="22"/>
          <w:szCs w:val="22"/>
        </w:rPr>
        <w:t xml:space="preserve"> dokonywane będą z dniem wejścia w życie zmian aktów prawnych. </w:t>
      </w:r>
    </w:p>
    <w:p w14:paraId="7E39FAC4" w14:textId="0BD3543C" w:rsidR="004D57C2" w:rsidRPr="00FF384A" w:rsidRDefault="004D57C2" w:rsidP="0079353C">
      <w:pPr>
        <w:numPr>
          <w:ilvl w:val="0"/>
          <w:numId w:val="34"/>
        </w:numPr>
        <w:spacing w:after="39"/>
        <w:ind w:hanging="345"/>
        <w:contextualSpacing/>
        <w:jc w:val="both"/>
        <w:rPr>
          <w:rFonts w:asciiTheme="minorHAnsi" w:hAnsiTheme="minorHAnsi" w:cstheme="minorHAnsi"/>
          <w:sz w:val="22"/>
          <w:szCs w:val="22"/>
        </w:rPr>
      </w:pPr>
      <w:r w:rsidRPr="00FF384A">
        <w:rPr>
          <w:rFonts w:asciiTheme="minorHAnsi" w:hAnsiTheme="minorHAnsi" w:cstheme="minorHAnsi"/>
          <w:sz w:val="22"/>
          <w:szCs w:val="22"/>
        </w:rPr>
        <w:t>Zamawiający przewiduje zmianę wysokości wynagrodzenia należnego Wykonawcy w przypadku</w:t>
      </w:r>
      <w:r w:rsidR="0079353C" w:rsidRPr="00FF384A">
        <w:rPr>
          <w:rFonts w:asciiTheme="minorHAnsi" w:hAnsiTheme="minorHAnsi" w:cstheme="minorHAnsi"/>
          <w:sz w:val="22"/>
          <w:szCs w:val="22"/>
        </w:rPr>
        <w:t xml:space="preserve"> </w:t>
      </w:r>
      <w:r w:rsidRPr="00FF384A">
        <w:rPr>
          <w:rFonts w:asciiTheme="minorHAnsi" w:hAnsiTheme="minorHAnsi" w:cstheme="minorHAnsi"/>
          <w:sz w:val="22"/>
          <w:szCs w:val="22"/>
        </w:rPr>
        <w:t>zmiany ceny materiałów lub kosztów związanych z realizacją Umowy. Przez zmianę ceny materiałów lub kosztów rozumie się wzrost odpowiednio cen lub kosztów, jak i ich obniżenie, względem ceny lub kosztu przyjętych w celu ustalenia wynagrodzenia Wykonawcy zawartego w ofercie.</w:t>
      </w:r>
    </w:p>
    <w:p w14:paraId="115625A5" w14:textId="3B5F53C4" w:rsidR="004D57C2" w:rsidRPr="00FF384A" w:rsidRDefault="004D57C2" w:rsidP="0079353C">
      <w:pPr>
        <w:numPr>
          <w:ilvl w:val="0"/>
          <w:numId w:val="34"/>
        </w:numPr>
        <w:spacing w:after="39"/>
        <w:ind w:hanging="345"/>
        <w:contextualSpacing/>
        <w:jc w:val="both"/>
        <w:rPr>
          <w:rFonts w:asciiTheme="minorHAnsi" w:hAnsiTheme="minorHAnsi" w:cstheme="minorHAnsi"/>
          <w:sz w:val="22"/>
          <w:szCs w:val="22"/>
        </w:rPr>
      </w:pPr>
      <w:r w:rsidRPr="00FF384A">
        <w:rPr>
          <w:rFonts w:asciiTheme="minorHAnsi" w:hAnsiTheme="minorHAnsi" w:cstheme="minorHAnsi"/>
          <w:sz w:val="22"/>
          <w:szCs w:val="22"/>
        </w:rPr>
        <w:t>W przypadku zmiany, o której mowa w ust. 1</w:t>
      </w:r>
      <w:r w:rsidR="00D71060" w:rsidRPr="00FF384A">
        <w:rPr>
          <w:rFonts w:asciiTheme="minorHAnsi" w:hAnsiTheme="minorHAnsi" w:cstheme="minorHAnsi"/>
          <w:sz w:val="22"/>
          <w:szCs w:val="22"/>
        </w:rPr>
        <w:t>2</w:t>
      </w:r>
      <w:r w:rsidRPr="00FF384A">
        <w:rPr>
          <w:rFonts w:asciiTheme="minorHAnsi" w:hAnsiTheme="minorHAnsi" w:cstheme="minorHAnsi"/>
          <w:sz w:val="22"/>
          <w:szCs w:val="22"/>
        </w:rPr>
        <w:t>, Zamawiający przewiduje:</w:t>
      </w:r>
    </w:p>
    <w:p w14:paraId="30EEE8E9" w14:textId="77777777" w:rsidR="004D57C2" w:rsidRPr="00FF384A" w:rsidRDefault="004D57C2" w:rsidP="0079353C">
      <w:pPr>
        <w:numPr>
          <w:ilvl w:val="1"/>
          <w:numId w:val="36"/>
        </w:numPr>
        <w:spacing w:after="39"/>
        <w:ind w:left="993" w:hanging="284"/>
        <w:contextualSpacing/>
        <w:jc w:val="both"/>
        <w:rPr>
          <w:rFonts w:asciiTheme="minorHAnsi" w:hAnsiTheme="minorHAnsi" w:cstheme="minorHAnsi"/>
          <w:sz w:val="22"/>
          <w:szCs w:val="22"/>
        </w:rPr>
      </w:pPr>
      <w:r w:rsidRPr="00FF384A">
        <w:rPr>
          <w:rFonts w:asciiTheme="minorHAnsi" w:hAnsiTheme="minorHAnsi" w:cstheme="minorHAnsi"/>
          <w:sz w:val="22"/>
          <w:szCs w:val="22"/>
        </w:rPr>
        <w:t>strony mogą wnioskować o zmianę wysokości wynagrodzenia Wykonawcy, w przypadku, gdy zmiana ceny materiałów lub kosztów związanych z realizacją niniejszej umowy będzie wyższa o co najmniej 20 % niż wysokość średniorocznego wskaźnika cen towarów i usług konsumpcyjnych ogółem, ogłaszanego w komunikacie Prezesa GUS, o którym mowa poniżej;</w:t>
      </w:r>
    </w:p>
    <w:p w14:paraId="5869EE70" w14:textId="77777777" w:rsidR="004D57C2" w:rsidRPr="00FF384A" w:rsidRDefault="004D57C2" w:rsidP="0079353C">
      <w:pPr>
        <w:numPr>
          <w:ilvl w:val="1"/>
          <w:numId w:val="36"/>
        </w:numPr>
        <w:spacing w:after="39"/>
        <w:ind w:left="993" w:hanging="284"/>
        <w:contextualSpacing/>
        <w:jc w:val="both"/>
        <w:rPr>
          <w:rFonts w:asciiTheme="minorHAnsi" w:hAnsiTheme="minorHAnsi" w:cstheme="minorHAnsi"/>
          <w:sz w:val="22"/>
          <w:szCs w:val="22"/>
        </w:rPr>
      </w:pPr>
      <w:r w:rsidRPr="00FF384A">
        <w:rPr>
          <w:rFonts w:asciiTheme="minorHAnsi" w:hAnsiTheme="minorHAnsi" w:cstheme="minorHAnsi"/>
          <w:sz w:val="22"/>
          <w:szCs w:val="22"/>
        </w:rPr>
        <w:t>zmiana wynagrodzenia Wykonawcy będzie następowała w odniesieniu do wskaźnika zmiany ceny materiałów lub kosztów (średniorocznego wskaźnika cen towarów i usług konsumpcyjnych ogółem), ogłaszanego w komunikacie Prezesa GUS w Dzienniku Urzędowym Rzeczypospolitej Polskiej „Monitor Polski” w terminie do dnia 31 stycznia roku następnego za poprzedni rok kalendarzowy;</w:t>
      </w:r>
    </w:p>
    <w:p w14:paraId="72ED1693" w14:textId="77777777" w:rsidR="004D57C2" w:rsidRPr="00FF384A" w:rsidRDefault="004D57C2" w:rsidP="0079353C">
      <w:pPr>
        <w:numPr>
          <w:ilvl w:val="1"/>
          <w:numId w:val="36"/>
        </w:numPr>
        <w:spacing w:after="39"/>
        <w:ind w:left="993" w:hanging="284"/>
        <w:contextualSpacing/>
        <w:jc w:val="both"/>
        <w:rPr>
          <w:rFonts w:asciiTheme="minorHAnsi" w:hAnsiTheme="minorHAnsi" w:cstheme="minorHAnsi"/>
          <w:sz w:val="22"/>
          <w:szCs w:val="22"/>
        </w:rPr>
      </w:pPr>
      <w:r w:rsidRPr="00FF384A">
        <w:rPr>
          <w:rFonts w:asciiTheme="minorHAnsi" w:hAnsiTheme="minorHAnsi" w:cstheme="minorHAnsi"/>
          <w:sz w:val="22"/>
          <w:szCs w:val="22"/>
        </w:rPr>
        <w:t>początkowy termin ustalenia zmiany wynagrodzenia - od 01.01.2022 r.</w:t>
      </w:r>
    </w:p>
    <w:p w14:paraId="0C880815" w14:textId="3B7161A7" w:rsidR="004D57C2" w:rsidRPr="00FF384A" w:rsidRDefault="004D57C2" w:rsidP="0079353C">
      <w:pPr>
        <w:numPr>
          <w:ilvl w:val="0"/>
          <w:numId w:val="34"/>
        </w:numPr>
        <w:spacing w:after="39"/>
        <w:ind w:hanging="345"/>
        <w:contextualSpacing/>
        <w:jc w:val="both"/>
        <w:rPr>
          <w:rFonts w:asciiTheme="minorHAnsi" w:hAnsiTheme="minorHAnsi" w:cstheme="minorHAnsi"/>
          <w:sz w:val="22"/>
          <w:szCs w:val="22"/>
        </w:rPr>
      </w:pPr>
      <w:r w:rsidRPr="00FF384A">
        <w:rPr>
          <w:rFonts w:asciiTheme="minorHAnsi" w:hAnsiTheme="minorHAnsi" w:cstheme="minorHAnsi"/>
          <w:sz w:val="22"/>
          <w:szCs w:val="22"/>
        </w:rPr>
        <w:t xml:space="preserve">Łączna, maksymalna wartość zmian wynagrodzenia w czasie trwania umowy, nie może przekroczyć 8 % wysokości wynagrodzenia umownego, o którym mowa w § </w:t>
      </w:r>
      <w:r w:rsidR="00011896" w:rsidRPr="00FF384A">
        <w:rPr>
          <w:rFonts w:asciiTheme="minorHAnsi" w:hAnsiTheme="minorHAnsi" w:cstheme="minorHAnsi"/>
          <w:sz w:val="22"/>
          <w:szCs w:val="22"/>
        </w:rPr>
        <w:t>3</w:t>
      </w:r>
      <w:r w:rsidRPr="00FF384A">
        <w:rPr>
          <w:rFonts w:asciiTheme="minorHAnsi" w:hAnsiTheme="minorHAnsi" w:cstheme="minorHAnsi"/>
          <w:sz w:val="22"/>
          <w:szCs w:val="22"/>
        </w:rPr>
        <w:t xml:space="preserve"> ust. </w:t>
      </w:r>
      <w:r w:rsidR="00011896" w:rsidRPr="00FF384A">
        <w:rPr>
          <w:rFonts w:asciiTheme="minorHAnsi" w:hAnsiTheme="minorHAnsi" w:cstheme="minorHAnsi"/>
          <w:sz w:val="22"/>
          <w:szCs w:val="22"/>
        </w:rPr>
        <w:t>1</w:t>
      </w:r>
      <w:r w:rsidRPr="00FF384A">
        <w:rPr>
          <w:rFonts w:asciiTheme="minorHAnsi" w:hAnsiTheme="minorHAnsi" w:cstheme="minorHAnsi"/>
          <w:sz w:val="22"/>
          <w:szCs w:val="22"/>
        </w:rPr>
        <w:t xml:space="preserve">. </w:t>
      </w:r>
    </w:p>
    <w:p w14:paraId="59AAB8B6" w14:textId="2ACC02B8" w:rsidR="004D57C2" w:rsidRPr="00FF384A" w:rsidRDefault="004D57C2" w:rsidP="0079353C">
      <w:pPr>
        <w:numPr>
          <w:ilvl w:val="0"/>
          <w:numId w:val="34"/>
        </w:numPr>
        <w:spacing w:after="39"/>
        <w:ind w:hanging="345"/>
        <w:contextualSpacing/>
        <w:jc w:val="both"/>
        <w:rPr>
          <w:rFonts w:asciiTheme="minorHAnsi" w:hAnsiTheme="minorHAnsi" w:cstheme="minorHAnsi"/>
          <w:sz w:val="22"/>
          <w:szCs w:val="22"/>
        </w:rPr>
      </w:pPr>
      <w:r w:rsidRPr="00FF384A">
        <w:rPr>
          <w:rFonts w:asciiTheme="minorHAnsi" w:hAnsiTheme="minorHAnsi" w:cstheme="minorHAnsi"/>
          <w:sz w:val="22"/>
          <w:szCs w:val="22"/>
        </w:rPr>
        <w:t>Postanowień umownych w zakresie waloryzacji nie stosuje się od chwili osiągnięcia limitu, o którym mowa w ust. 1</w:t>
      </w:r>
      <w:r w:rsidR="00D71060" w:rsidRPr="00FF384A">
        <w:rPr>
          <w:rFonts w:asciiTheme="minorHAnsi" w:hAnsiTheme="minorHAnsi" w:cstheme="minorHAnsi"/>
          <w:sz w:val="22"/>
          <w:szCs w:val="22"/>
        </w:rPr>
        <w:t>4</w:t>
      </w:r>
      <w:r w:rsidRPr="00FF384A">
        <w:rPr>
          <w:rFonts w:asciiTheme="minorHAnsi" w:hAnsiTheme="minorHAnsi" w:cstheme="minorHAnsi"/>
          <w:sz w:val="22"/>
          <w:szCs w:val="22"/>
        </w:rPr>
        <w:t>.</w:t>
      </w:r>
    </w:p>
    <w:p w14:paraId="057D08F8" w14:textId="77777777" w:rsidR="004D57C2" w:rsidRPr="00FF384A" w:rsidRDefault="004D57C2" w:rsidP="0079353C">
      <w:pPr>
        <w:numPr>
          <w:ilvl w:val="0"/>
          <w:numId w:val="34"/>
        </w:numPr>
        <w:spacing w:after="39"/>
        <w:ind w:hanging="345"/>
        <w:contextualSpacing/>
        <w:jc w:val="both"/>
        <w:rPr>
          <w:rFonts w:asciiTheme="minorHAnsi" w:hAnsiTheme="minorHAnsi" w:cstheme="minorHAnsi"/>
          <w:sz w:val="22"/>
          <w:szCs w:val="22"/>
        </w:rPr>
      </w:pPr>
      <w:r w:rsidRPr="00FF384A">
        <w:rPr>
          <w:rFonts w:asciiTheme="minorHAnsi" w:hAnsiTheme="minorHAnsi" w:cstheme="minorHAnsi"/>
          <w:sz w:val="22"/>
          <w:szCs w:val="22"/>
        </w:rPr>
        <w:t xml:space="preserve">W przypadku wystąpienia okoliczności uzasadniających zmianę, o której mowa w ust. 10, Strona uprawniona do waloryzacji, w terminie 30 dni od zaistnienia okoliczności dających podstawę do waloryzacji, występuje z wnioskiem o zmianę wynagrodzenia oraz przedstawia sposób i podstawę wyliczenia odpowiedniej zmiany wynagrodzenia. Druga Strona Umowy przedstawia stanowisko w przedmiocie waloryzacji Umowy w terminie 14 dni od daty wpływu wniosku, o którym mowa w zdaniu pierwszym. </w:t>
      </w:r>
    </w:p>
    <w:p w14:paraId="28CDC652" w14:textId="0B008143" w:rsidR="004D57C2" w:rsidRPr="00FF384A" w:rsidRDefault="004D57C2" w:rsidP="0079353C">
      <w:pPr>
        <w:numPr>
          <w:ilvl w:val="0"/>
          <w:numId w:val="34"/>
        </w:numPr>
        <w:ind w:hanging="345"/>
        <w:contextualSpacing/>
        <w:jc w:val="both"/>
        <w:rPr>
          <w:rFonts w:asciiTheme="minorHAnsi" w:hAnsiTheme="minorHAnsi" w:cstheme="minorHAnsi"/>
          <w:sz w:val="22"/>
          <w:szCs w:val="22"/>
        </w:rPr>
      </w:pPr>
      <w:r w:rsidRPr="00FF384A">
        <w:rPr>
          <w:rFonts w:asciiTheme="minorHAnsi" w:hAnsiTheme="minorHAnsi" w:cstheme="minorHAnsi"/>
          <w:sz w:val="22"/>
          <w:szCs w:val="22"/>
        </w:rPr>
        <w:t>Wykonawca, którego wynagrodzenie zostało zmienione zgodnie z ust. 1</w:t>
      </w:r>
      <w:r w:rsidR="00D71060" w:rsidRPr="00FF384A">
        <w:rPr>
          <w:rFonts w:asciiTheme="minorHAnsi" w:hAnsiTheme="minorHAnsi" w:cstheme="minorHAnsi"/>
          <w:sz w:val="22"/>
          <w:szCs w:val="22"/>
        </w:rPr>
        <w:t>3</w:t>
      </w:r>
      <w:r w:rsidRPr="00FF384A">
        <w:rPr>
          <w:rFonts w:asciiTheme="minorHAnsi" w:hAnsiTheme="minorHAnsi" w:cstheme="minorHAnsi"/>
          <w:sz w:val="22"/>
          <w:szCs w:val="22"/>
        </w:rPr>
        <w:t>-1</w:t>
      </w:r>
      <w:r w:rsidR="00D71060" w:rsidRPr="00FF384A">
        <w:rPr>
          <w:rFonts w:asciiTheme="minorHAnsi" w:hAnsiTheme="minorHAnsi" w:cstheme="minorHAnsi"/>
          <w:sz w:val="22"/>
          <w:szCs w:val="22"/>
        </w:rPr>
        <w:t>4</w:t>
      </w:r>
      <w:r w:rsidRPr="00FF384A">
        <w:rPr>
          <w:rFonts w:asciiTheme="minorHAnsi" w:hAnsiTheme="minorHAnsi" w:cstheme="minorHAnsi"/>
          <w:sz w:val="22"/>
          <w:szCs w:val="22"/>
        </w:rPr>
        <w:t>, zobowiązany jest do zmiany wynagrodzenia przysługującego podwykonawcy, z którym zawarł umowę, w zakresie odpowiadającym zmianom cen materiałów lub kosztów dotyczących zobowiązania podwykonawcy.</w:t>
      </w:r>
    </w:p>
    <w:p w14:paraId="793E026A" w14:textId="07495B97" w:rsidR="004D57C2" w:rsidRPr="00FF384A" w:rsidRDefault="004D57C2" w:rsidP="0079353C">
      <w:pPr>
        <w:numPr>
          <w:ilvl w:val="0"/>
          <w:numId w:val="34"/>
        </w:numPr>
        <w:spacing w:after="39"/>
        <w:ind w:hanging="345"/>
        <w:contextualSpacing/>
        <w:jc w:val="both"/>
        <w:rPr>
          <w:rFonts w:asciiTheme="minorHAnsi" w:hAnsiTheme="minorHAnsi" w:cstheme="minorHAnsi"/>
          <w:sz w:val="22"/>
          <w:szCs w:val="22"/>
        </w:rPr>
      </w:pPr>
      <w:r w:rsidRPr="00FF384A">
        <w:rPr>
          <w:rFonts w:asciiTheme="minorHAnsi" w:hAnsiTheme="minorHAnsi" w:cstheme="minorHAnsi"/>
          <w:sz w:val="22"/>
          <w:szCs w:val="22"/>
        </w:rPr>
        <w:t>Jeżeli Umowa została zawarta po upływie 180 dni od dnia upływu terminu składania ofert, początkowym terminem ustalenia zmiany wynagrodzenia jest dzień otwarcia ofert.</w:t>
      </w:r>
    </w:p>
    <w:p w14:paraId="5AEF9969" w14:textId="77777777" w:rsidR="004D57C2" w:rsidRPr="00FF384A" w:rsidRDefault="004D57C2" w:rsidP="0079353C">
      <w:pPr>
        <w:numPr>
          <w:ilvl w:val="0"/>
          <w:numId w:val="34"/>
        </w:numPr>
        <w:spacing w:after="39"/>
        <w:ind w:hanging="345"/>
        <w:contextualSpacing/>
        <w:jc w:val="both"/>
        <w:rPr>
          <w:rFonts w:asciiTheme="minorHAnsi" w:hAnsiTheme="minorHAnsi" w:cstheme="minorHAnsi"/>
          <w:color w:val="000000"/>
          <w:sz w:val="22"/>
          <w:szCs w:val="22"/>
        </w:rPr>
      </w:pPr>
      <w:r w:rsidRPr="00FF384A">
        <w:rPr>
          <w:rFonts w:asciiTheme="minorHAnsi" w:hAnsiTheme="minorHAnsi" w:cstheme="minorHAnsi"/>
          <w:sz w:val="22"/>
          <w:szCs w:val="22"/>
        </w:rPr>
        <w:t xml:space="preserve">Nie wymaga zmiany umowy: </w:t>
      </w:r>
    </w:p>
    <w:p w14:paraId="34DD498E" w14:textId="2F6C2143" w:rsidR="004D57C2" w:rsidRPr="00FF384A" w:rsidRDefault="004D57C2" w:rsidP="0079353C">
      <w:pPr>
        <w:numPr>
          <w:ilvl w:val="0"/>
          <w:numId w:val="71"/>
        </w:numPr>
        <w:spacing w:after="39"/>
        <w:ind w:left="851" w:hanging="284"/>
        <w:contextualSpacing/>
        <w:jc w:val="both"/>
        <w:rPr>
          <w:rFonts w:asciiTheme="minorHAnsi" w:hAnsiTheme="minorHAnsi" w:cstheme="minorHAnsi"/>
          <w:sz w:val="22"/>
          <w:szCs w:val="22"/>
        </w:rPr>
      </w:pPr>
      <w:r w:rsidRPr="00FF384A">
        <w:rPr>
          <w:rFonts w:asciiTheme="minorHAnsi" w:hAnsiTheme="minorHAnsi" w:cstheme="minorHAnsi"/>
          <w:sz w:val="22"/>
          <w:szCs w:val="22"/>
        </w:rPr>
        <w:t xml:space="preserve">zmiana danych związanych z obsługą </w:t>
      </w:r>
      <w:proofErr w:type="spellStart"/>
      <w:r w:rsidRPr="00FF384A">
        <w:rPr>
          <w:rFonts w:asciiTheme="minorHAnsi" w:hAnsiTheme="minorHAnsi" w:cstheme="minorHAnsi"/>
          <w:sz w:val="22"/>
          <w:szCs w:val="22"/>
        </w:rPr>
        <w:t>administracyjno</w:t>
      </w:r>
      <w:proofErr w:type="spellEnd"/>
      <w:r w:rsidRPr="00FF384A">
        <w:rPr>
          <w:rFonts w:asciiTheme="minorHAnsi" w:hAnsiTheme="minorHAnsi" w:cstheme="minorHAnsi"/>
          <w:sz w:val="22"/>
          <w:szCs w:val="22"/>
        </w:rPr>
        <w:t xml:space="preserve"> – organizacyjną umowy</w:t>
      </w:r>
      <w:r w:rsidR="002D2197" w:rsidRPr="00FF384A">
        <w:rPr>
          <w:rFonts w:asciiTheme="minorHAnsi" w:hAnsiTheme="minorHAnsi" w:cstheme="minorHAnsi"/>
          <w:sz w:val="22"/>
          <w:szCs w:val="22"/>
        </w:rPr>
        <w:t>,</w:t>
      </w:r>
    </w:p>
    <w:p w14:paraId="285BA275" w14:textId="072094BF" w:rsidR="004D57C2" w:rsidRPr="00FF384A" w:rsidRDefault="004D57C2" w:rsidP="0079353C">
      <w:pPr>
        <w:numPr>
          <w:ilvl w:val="0"/>
          <w:numId w:val="71"/>
        </w:numPr>
        <w:spacing w:after="39"/>
        <w:ind w:left="851" w:hanging="284"/>
        <w:contextualSpacing/>
        <w:jc w:val="both"/>
        <w:rPr>
          <w:rFonts w:asciiTheme="minorHAnsi" w:hAnsiTheme="minorHAnsi" w:cstheme="minorHAnsi"/>
          <w:sz w:val="22"/>
          <w:szCs w:val="22"/>
        </w:rPr>
      </w:pPr>
      <w:r w:rsidRPr="00FF384A">
        <w:rPr>
          <w:rFonts w:asciiTheme="minorHAnsi" w:hAnsiTheme="minorHAnsi" w:cstheme="minorHAnsi"/>
          <w:sz w:val="22"/>
          <w:szCs w:val="22"/>
        </w:rPr>
        <w:lastRenderedPageBreak/>
        <w:t>zmiana danych teleadresowych</w:t>
      </w:r>
      <w:r w:rsidR="002D2197" w:rsidRPr="00FF384A">
        <w:rPr>
          <w:rFonts w:asciiTheme="minorHAnsi" w:hAnsiTheme="minorHAnsi" w:cstheme="minorHAnsi"/>
          <w:sz w:val="22"/>
          <w:szCs w:val="22"/>
        </w:rPr>
        <w:t>,</w:t>
      </w:r>
    </w:p>
    <w:p w14:paraId="5E741C1F" w14:textId="07F71D29" w:rsidR="004D57C2" w:rsidRPr="00FF384A" w:rsidRDefault="004D57C2" w:rsidP="0079353C">
      <w:pPr>
        <w:numPr>
          <w:ilvl w:val="0"/>
          <w:numId w:val="71"/>
        </w:numPr>
        <w:spacing w:after="11"/>
        <w:ind w:left="851" w:hanging="284"/>
        <w:contextualSpacing/>
        <w:jc w:val="both"/>
        <w:rPr>
          <w:rFonts w:asciiTheme="minorHAnsi" w:hAnsiTheme="minorHAnsi" w:cstheme="minorHAnsi"/>
          <w:sz w:val="22"/>
          <w:szCs w:val="22"/>
        </w:rPr>
      </w:pPr>
      <w:r w:rsidRPr="00FF384A">
        <w:rPr>
          <w:rFonts w:asciiTheme="minorHAnsi" w:hAnsiTheme="minorHAnsi" w:cstheme="minorHAnsi"/>
          <w:sz w:val="22"/>
          <w:szCs w:val="22"/>
        </w:rPr>
        <w:t>zmiany osób wskazanych do kontaktu między Stronami</w:t>
      </w:r>
      <w:r w:rsidR="002D2197" w:rsidRPr="00FF384A">
        <w:rPr>
          <w:rFonts w:asciiTheme="minorHAnsi" w:hAnsiTheme="minorHAnsi" w:cstheme="minorHAnsi"/>
          <w:sz w:val="22"/>
          <w:szCs w:val="22"/>
        </w:rPr>
        <w:t>.</w:t>
      </w:r>
      <w:r w:rsidRPr="00FF384A">
        <w:rPr>
          <w:rFonts w:asciiTheme="minorHAnsi" w:hAnsiTheme="minorHAnsi" w:cstheme="minorHAnsi"/>
          <w:sz w:val="22"/>
          <w:szCs w:val="22"/>
        </w:rPr>
        <w:t xml:space="preserve"> </w:t>
      </w:r>
    </w:p>
    <w:p w14:paraId="16BA4005" w14:textId="70547976" w:rsidR="00F52BF4" w:rsidRPr="00FF384A" w:rsidRDefault="00F52BF4" w:rsidP="0079353C">
      <w:pPr>
        <w:spacing w:after="11"/>
        <w:ind w:left="567"/>
        <w:contextualSpacing/>
        <w:jc w:val="both"/>
        <w:rPr>
          <w:rFonts w:asciiTheme="minorHAnsi" w:hAnsiTheme="minorHAnsi" w:cstheme="minorHAnsi"/>
          <w:sz w:val="22"/>
          <w:szCs w:val="22"/>
        </w:rPr>
      </w:pPr>
    </w:p>
    <w:p w14:paraId="73C48F9C" w14:textId="77777777" w:rsidR="00F00F6F" w:rsidRPr="00FF384A" w:rsidRDefault="00F00F6F" w:rsidP="0079353C">
      <w:pPr>
        <w:spacing w:after="11"/>
        <w:ind w:left="567"/>
        <w:contextualSpacing/>
        <w:jc w:val="both"/>
        <w:rPr>
          <w:rFonts w:asciiTheme="minorHAnsi" w:hAnsiTheme="minorHAnsi" w:cstheme="minorHAnsi"/>
          <w:sz w:val="22"/>
          <w:szCs w:val="22"/>
        </w:rPr>
      </w:pPr>
    </w:p>
    <w:p w14:paraId="1E19E53E" w14:textId="77777777" w:rsidR="006C08FD" w:rsidRPr="00FF384A" w:rsidRDefault="00011896" w:rsidP="0079353C">
      <w:pPr>
        <w:spacing w:after="11"/>
        <w:ind w:left="72"/>
        <w:contextualSpacing/>
        <w:jc w:val="center"/>
        <w:rPr>
          <w:rFonts w:asciiTheme="minorHAnsi" w:hAnsiTheme="minorHAnsi" w:cstheme="minorHAnsi"/>
          <w:b/>
          <w:sz w:val="22"/>
          <w:szCs w:val="22"/>
        </w:rPr>
      </w:pPr>
      <w:r w:rsidRPr="00FF384A">
        <w:rPr>
          <w:rFonts w:asciiTheme="minorHAnsi" w:hAnsiTheme="minorHAnsi" w:cstheme="minorHAnsi"/>
          <w:b/>
          <w:sz w:val="22"/>
          <w:szCs w:val="22"/>
        </w:rPr>
        <w:t xml:space="preserve">§ 15 </w:t>
      </w:r>
    </w:p>
    <w:p w14:paraId="468CB4FE" w14:textId="6385C66B" w:rsidR="00011896" w:rsidRPr="00FF384A" w:rsidRDefault="00011896" w:rsidP="0079353C">
      <w:pPr>
        <w:spacing w:after="120"/>
        <w:ind w:left="74"/>
        <w:jc w:val="center"/>
        <w:rPr>
          <w:rFonts w:asciiTheme="minorHAnsi" w:hAnsiTheme="minorHAnsi" w:cstheme="minorHAnsi"/>
          <w:sz w:val="22"/>
          <w:szCs w:val="22"/>
        </w:rPr>
      </w:pPr>
      <w:r w:rsidRPr="00FF384A">
        <w:rPr>
          <w:rFonts w:asciiTheme="minorHAnsi" w:hAnsiTheme="minorHAnsi" w:cstheme="minorHAnsi"/>
          <w:b/>
          <w:sz w:val="22"/>
          <w:szCs w:val="22"/>
        </w:rPr>
        <w:t>Ochrona danych osobowych</w:t>
      </w:r>
    </w:p>
    <w:p w14:paraId="1F085D1A" w14:textId="77777777" w:rsidR="00011896" w:rsidRPr="00FF384A" w:rsidRDefault="00011896" w:rsidP="0079353C">
      <w:pPr>
        <w:numPr>
          <w:ilvl w:val="0"/>
          <w:numId w:val="57"/>
        </w:numPr>
        <w:autoSpaceDE w:val="0"/>
        <w:autoSpaceDN w:val="0"/>
        <w:ind w:left="284" w:hanging="283"/>
        <w:contextualSpacing/>
        <w:jc w:val="both"/>
        <w:rPr>
          <w:rFonts w:asciiTheme="minorHAnsi" w:hAnsiTheme="minorHAnsi" w:cstheme="minorHAnsi"/>
          <w:sz w:val="22"/>
          <w:szCs w:val="22"/>
        </w:rPr>
      </w:pPr>
      <w:r w:rsidRPr="00FF384A">
        <w:rPr>
          <w:rFonts w:asciiTheme="minorHAnsi" w:hAnsiTheme="minorHAnsi" w:cstheme="minorHAnsi"/>
          <w:sz w:val="22"/>
          <w:szCs w:val="22"/>
        </w:rPr>
        <w:t>Strony wzajemnie ustalają, że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1EE86658" w14:textId="77777777" w:rsidR="00011896" w:rsidRPr="00FF384A" w:rsidRDefault="00011896" w:rsidP="0079353C">
      <w:pPr>
        <w:numPr>
          <w:ilvl w:val="0"/>
          <w:numId w:val="57"/>
        </w:numPr>
        <w:autoSpaceDE w:val="0"/>
        <w:autoSpaceDN w:val="0"/>
        <w:ind w:left="284" w:hanging="283"/>
        <w:contextualSpacing/>
        <w:jc w:val="both"/>
        <w:rPr>
          <w:rFonts w:asciiTheme="minorHAnsi" w:hAnsiTheme="minorHAnsi" w:cstheme="minorHAnsi"/>
          <w:sz w:val="22"/>
          <w:szCs w:val="22"/>
        </w:rPr>
      </w:pPr>
      <w:r w:rsidRPr="00FF384A">
        <w:rPr>
          <w:rFonts w:asciiTheme="minorHAnsi" w:hAnsiTheme="minorHAnsi" w:cstheme="minorHAnsi"/>
          <w:sz w:val="22"/>
          <w:szCs w:val="22"/>
        </w:rPr>
        <w:t xml:space="preserve">Każda ze Stron oświadcza, że osoby </w:t>
      </w:r>
      <w:r w:rsidRPr="00FF384A">
        <w:rPr>
          <w:rFonts w:asciiTheme="minorHAnsi" w:hAnsiTheme="minorHAnsi" w:cstheme="minorHAnsi"/>
          <w:sz w:val="22"/>
          <w:szCs w:val="22"/>
          <w:shd w:val="clear" w:color="auto" w:fill="FFFFFF"/>
        </w:rPr>
        <w:t>wyznaczone do kontaktów roboczych oraz odpowiedzialne za koordynację i realizację niniejszej umowy, a także osoby będące Stroną lub reprezentantami Stron niniejszej umowy</w:t>
      </w:r>
      <w:r w:rsidRPr="00FF384A">
        <w:rPr>
          <w:rFonts w:asciiTheme="minorHAnsi" w:hAnsiTheme="minorHAnsi" w:cstheme="minorHAnsi"/>
          <w:sz w:val="22"/>
          <w:szCs w:val="22"/>
        </w:rPr>
        <w:t> Umowie dysponują informacjami dotyczącymi przetwarzania ich danych osobowych przez Strony na potrzeby realizacji niniejszej umowy, określonymi w ust. 3-6.</w:t>
      </w:r>
    </w:p>
    <w:p w14:paraId="54AB04C6" w14:textId="77777777" w:rsidR="00011896" w:rsidRPr="00FF384A" w:rsidRDefault="00011896" w:rsidP="0079353C">
      <w:pPr>
        <w:numPr>
          <w:ilvl w:val="0"/>
          <w:numId w:val="57"/>
        </w:numPr>
        <w:autoSpaceDE w:val="0"/>
        <w:autoSpaceDN w:val="0"/>
        <w:ind w:left="284" w:hanging="283"/>
        <w:contextualSpacing/>
        <w:jc w:val="both"/>
        <w:rPr>
          <w:rFonts w:asciiTheme="minorHAnsi" w:hAnsiTheme="minorHAnsi" w:cstheme="minorHAnsi"/>
          <w:sz w:val="22"/>
          <w:szCs w:val="22"/>
        </w:rPr>
      </w:pPr>
      <w:r w:rsidRPr="00FF384A">
        <w:rPr>
          <w:rFonts w:asciiTheme="minorHAnsi" w:hAnsiTheme="minorHAnsi" w:cstheme="minorHAnsi"/>
          <w:sz w:val="22"/>
          <w:szCs w:val="22"/>
        </w:rPr>
        <w:t>Strony ustalają, że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14:paraId="3FE312B8" w14:textId="77777777" w:rsidR="00011896" w:rsidRPr="00FF384A" w:rsidRDefault="00011896" w:rsidP="0079353C">
      <w:pPr>
        <w:numPr>
          <w:ilvl w:val="0"/>
          <w:numId w:val="57"/>
        </w:numPr>
        <w:autoSpaceDE w:val="0"/>
        <w:autoSpaceDN w:val="0"/>
        <w:ind w:left="284" w:hanging="283"/>
        <w:contextualSpacing/>
        <w:jc w:val="both"/>
        <w:rPr>
          <w:rFonts w:asciiTheme="minorHAnsi" w:hAnsiTheme="minorHAnsi" w:cstheme="minorHAnsi"/>
          <w:sz w:val="22"/>
          <w:szCs w:val="22"/>
        </w:rPr>
      </w:pPr>
      <w:r w:rsidRPr="00FF384A">
        <w:rPr>
          <w:rFonts w:asciiTheme="minorHAnsi" w:hAnsiTheme="minorHAnsi" w:cstheme="minorHAnsi"/>
          <w:sz w:val="22"/>
          <w:szCs w:val="22"/>
        </w:rPr>
        <w:t>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że przetwarzanie danych osobowych ich dotyczących narusza przepisy RODO.</w:t>
      </w:r>
    </w:p>
    <w:p w14:paraId="0552012D" w14:textId="77777777" w:rsidR="00011896" w:rsidRPr="00FF384A" w:rsidRDefault="00011896" w:rsidP="0079353C">
      <w:pPr>
        <w:numPr>
          <w:ilvl w:val="0"/>
          <w:numId w:val="57"/>
        </w:numPr>
        <w:autoSpaceDE w:val="0"/>
        <w:autoSpaceDN w:val="0"/>
        <w:ind w:left="284" w:hanging="283"/>
        <w:contextualSpacing/>
        <w:jc w:val="both"/>
        <w:rPr>
          <w:rFonts w:asciiTheme="minorHAnsi" w:hAnsiTheme="minorHAnsi" w:cstheme="minorHAnsi"/>
          <w:sz w:val="22"/>
          <w:szCs w:val="22"/>
        </w:rPr>
      </w:pPr>
      <w:r w:rsidRPr="00FF384A">
        <w:rPr>
          <w:rFonts w:asciiTheme="minorHAnsi" w:hAnsiTheme="minorHAnsi" w:cstheme="minorHAnsi"/>
          <w:sz w:val="22"/>
          <w:szCs w:val="22"/>
        </w:rPr>
        <w:t>Z Inspektorem Ochrony Danych Osobowych lub osobą odpowiedzialną za ochronę danych osobowych można kontaktować się:</w:t>
      </w:r>
    </w:p>
    <w:p w14:paraId="3603D724" w14:textId="77777777" w:rsidR="00011896" w:rsidRPr="00FF384A" w:rsidRDefault="00011896" w:rsidP="0079353C">
      <w:pPr>
        <w:numPr>
          <w:ilvl w:val="0"/>
          <w:numId w:val="58"/>
        </w:numPr>
        <w:autoSpaceDE w:val="0"/>
        <w:autoSpaceDN w:val="0"/>
        <w:ind w:left="1276" w:hanging="283"/>
        <w:contextualSpacing/>
        <w:jc w:val="both"/>
        <w:rPr>
          <w:rFonts w:asciiTheme="minorHAnsi" w:hAnsiTheme="minorHAnsi" w:cstheme="minorHAnsi"/>
          <w:sz w:val="22"/>
          <w:szCs w:val="22"/>
        </w:rPr>
      </w:pPr>
      <w:r w:rsidRPr="00FF384A">
        <w:rPr>
          <w:rFonts w:asciiTheme="minorHAnsi" w:hAnsiTheme="minorHAnsi" w:cstheme="minorHAnsi"/>
          <w:sz w:val="22"/>
          <w:szCs w:val="22"/>
        </w:rPr>
        <w:t xml:space="preserve">z ramienia Zamawiającego – </w:t>
      </w:r>
      <w:hyperlink r:id="rId10" w:history="1">
        <w:r w:rsidRPr="00FF384A">
          <w:rPr>
            <w:rStyle w:val="Hipercze"/>
            <w:rFonts w:asciiTheme="minorHAnsi" w:hAnsiTheme="minorHAnsi" w:cstheme="minorHAnsi"/>
            <w:sz w:val="22"/>
            <w:szCs w:val="22"/>
          </w:rPr>
          <w:t>riod.rzeszow@wody.gov.pl</w:t>
        </w:r>
      </w:hyperlink>
      <w:r w:rsidRPr="00FF384A">
        <w:rPr>
          <w:rFonts w:asciiTheme="minorHAnsi" w:hAnsiTheme="minorHAnsi" w:cstheme="minorHAnsi"/>
          <w:sz w:val="22"/>
          <w:szCs w:val="22"/>
        </w:rPr>
        <w:t xml:space="preserve"> lub </w:t>
      </w:r>
      <w:hyperlink r:id="rId11" w:history="1">
        <w:r w:rsidRPr="00FF384A">
          <w:rPr>
            <w:rFonts w:asciiTheme="minorHAnsi" w:hAnsiTheme="minorHAnsi" w:cstheme="minorHAnsi"/>
            <w:color w:val="0563C1" w:themeColor="hyperlink"/>
            <w:sz w:val="22"/>
            <w:szCs w:val="22"/>
            <w:u w:val="single"/>
          </w:rPr>
          <w:t>iod@wody.gov.pl</w:t>
        </w:r>
      </w:hyperlink>
      <w:r w:rsidRPr="00FF384A">
        <w:rPr>
          <w:rFonts w:asciiTheme="minorHAnsi" w:hAnsiTheme="minorHAnsi" w:cstheme="minorHAnsi"/>
          <w:sz w:val="22"/>
          <w:szCs w:val="22"/>
        </w:rPr>
        <w:t>.</w:t>
      </w:r>
    </w:p>
    <w:p w14:paraId="4C6157F8" w14:textId="77777777" w:rsidR="00011896" w:rsidRPr="00FF384A" w:rsidRDefault="00011896" w:rsidP="0079353C">
      <w:pPr>
        <w:numPr>
          <w:ilvl w:val="0"/>
          <w:numId w:val="58"/>
        </w:numPr>
        <w:autoSpaceDE w:val="0"/>
        <w:autoSpaceDN w:val="0"/>
        <w:ind w:left="1276" w:hanging="283"/>
        <w:contextualSpacing/>
        <w:jc w:val="both"/>
        <w:rPr>
          <w:rFonts w:asciiTheme="minorHAnsi" w:hAnsiTheme="minorHAnsi" w:cstheme="minorHAnsi"/>
          <w:sz w:val="22"/>
          <w:szCs w:val="22"/>
        </w:rPr>
      </w:pPr>
      <w:r w:rsidRPr="00FF384A">
        <w:rPr>
          <w:rFonts w:asciiTheme="minorHAnsi" w:hAnsiTheme="minorHAnsi" w:cstheme="minorHAnsi"/>
          <w:sz w:val="22"/>
          <w:szCs w:val="22"/>
        </w:rPr>
        <w:t>z ramienia Wykonawcy – …………………………;</w:t>
      </w:r>
    </w:p>
    <w:p w14:paraId="4D78A168" w14:textId="77777777" w:rsidR="00011896" w:rsidRPr="00FF384A" w:rsidRDefault="00011896" w:rsidP="0079353C">
      <w:pPr>
        <w:numPr>
          <w:ilvl w:val="0"/>
          <w:numId w:val="57"/>
        </w:numPr>
        <w:spacing w:after="142"/>
        <w:ind w:left="284" w:right="2" w:hanging="284"/>
        <w:contextualSpacing/>
        <w:jc w:val="both"/>
        <w:rPr>
          <w:rFonts w:asciiTheme="minorHAnsi" w:hAnsiTheme="minorHAnsi" w:cstheme="minorHAnsi"/>
          <w:b/>
          <w:sz w:val="22"/>
          <w:szCs w:val="22"/>
        </w:rPr>
      </w:pPr>
      <w:r w:rsidRPr="00FF384A">
        <w:rPr>
          <w:rFonts w:asciiTheme="minorHAnsi" w:hAnsiTheme="minorHAnsi" w:cstheme="minorHAnsi"/>
          <w:sz w:val="22"/>
          <w:szCs w:val="22"/>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6F2055E9" w14:textId="77777777" w:rsidR="00011896" w:rsidRPr="00FF384A" w:rsidRDefault="00011896" w:rsidP="0079353C">
      <w:pPr>
        <w:spacing w:after="11"/>
        <w:ind w:left="1072"/>
        <w:contextualSpacing/>
        <w:jc w:val="both"/>
        <w:rPr>
          <w:rFonts w:asciiTheme="minorHAnsi" w:hAnsiTheme="minorHAnsi" w:cstheme="minorHAnsi"/>
          <w:sz w:val="22"/>
          <w:szCs w:val="22"/>
        </w:rPr>
      </w:pPr>
    </w:p>
    <w:p w14:paraId="3DDCE1B0" w14:textId="77777777" w:rsidR="00BE19C9" w:rsidRPr="00FF384A" w:rsidRDefault="00BE19C9" w:rsidP="0079353C">
      <w:pPr>
        <w:overflowPunct w:val="0"/>
        <w:autoSpaceDE w:val="0"/>
        <w:autoSpaceDN w:val="0"/>
        <w:adjustRightInd w:val="0"/>
        <w:contextualSpacing/>
        <w:jc w:val="center"/>
        <w:rPr>
          <w:rFonts w:asciiTheme="minorHAnsi" w:hAnsiTheme="minorHAnsi" w:cstheme="minorHAnsi"/>
          <w:b/>
          <w:bCs/>
          <w:sz w:val="22"/>
          <w:szCs w:val="22"/>
        </w:rPr>
      </w:pPr>
    </w:p>
    <w:p w14:paraId="5DCB017D" w14:textId="70C02597" w:rsidR="004F5298" w:rsidRPr="00FF384A" w:rsidRDefault="00BE19C9" w:rsidP="0079353C">
      <w:pPr>
        <w:overflowPunct w:val="0"/>
        <w:autoSpaceDE w:val="0"/>
        <w:autoSpaceDN w:val="0"/>
        <w:adjustRightInd w:val="0"/>
        <w:ind w:left="708"/>
        <w:contextualSpacing/>
        <w:jc w:val="center"/>
        <w:rPr>
          <w:rFonts w:asciiTheme="minorHAnsi" w:hAnsiTheme="minorHAnsi" w:cstheme="minorHAnsi"/>
          <w:bCs/>
          <w:sz w:val="22"/>
          <w:szCs w:val="22"/>
        </w:rPr>
      </w:pPr>
      <w:r w:rsidRPr="00FF384A">
        <w:rPr>
          <w:rFonts w:asciiTheme="minorHAnsi" w:hAnsiTheme="minorHAnsi" w:cstheme="minorHAnsi"/>
          <w:b/>
          <w:bCs/>
          <w:sz w:val="22"/>
          <w:szCs w:val="22"/>
        </w:rPr>
        <w:t>§ 1</w:t>
      </w:r>
      <w:r w:rsidR="00F5425E" w:rsidRPr="00FF384A">
        <w:rPr>
          <w:rFonts w:asciiTheme="minorHAnsi" w:hAnsiTheme="minorHAnsi" w:cstheme="minorHAnsi"/>
          <w:b/>
          <w:bCs/>
          <w:sz w:val="22"/>
          <w:szCs w:val="22"/>
        </w:rPr>
        <w:t>6</w:t>
      </w:r>
      <w:r w:rsidRPr="00FF384A">
        <w:rPr>
          <w:rFonts w:asciiTheme="minorHAnsi" w:hAnsiTheme="minorHAnsi" w:cstheme="minorHAnsi"/>
          <w:bCs/>
          <w:sz w:val="22"/>
          <w:szCs w:val="22"/>
        </w:rPr>
        <w:tab/>
      </w:r>
    </w:p>
    <w:p w14:paraId="50050F78" w14:textId="150CCBFD" w:rsidR="00BE19C9" w:rsidRPr="00FF384A" w:rsidRDefault="004F5298" w:rsidP="0079353C">
      <w:pPr>
        <w:overflowPunct w:val="0"/>
        <w:autoSpaceDE w:val="0"/>
        <w:autoSpaceDN w:val="0"/>
        <w:adjustRightInd w:val="0"/>
        <w:spacing w:after="120"/>
        <w:ind w:left="709"/>
        <w:jc w:val="center"/>
        <w:rPr>
          <w:rFonts w:asciiTheme="minorHAnsi" w:hAnsiTheme="minorHAnsi" w:cstheme="minorHAnsi"/>
          <w:b/>
          <w:bCs/>
          <w:sz w:val="22"/>
          <w:szCs w:val="22"/>
        </w:rPr>
      </w:pPr>
      <w:r w:rsidRPr="00FF384A">
        <w:rPr>
          <w:rFonts w:asciiTheme="minorHAnsi" w:hAnsiTheme="minorHAnsi" w:cstheme="minorHAnsi"/>
          <w:b/>
          <w:bCs/>
          <w:sz w:val="22"/>
          <w:szCs w:val="22"/>
        </w:rPr>
        <w:t>Postanowienia końcowe</w:t>
      </w:r>
    </w:p>
    <w:p w14:paraId="6D2F607B" w14:textId="0E21D464" w:rsidR="00BE19C9" w:rsidRPr="00FF384A" w:rsidRDefault="00BE19C9" w:rsidP="0079353C">
      <w:pPr>
        <w:numPr>
          <w:ilvl w:val="3"/>
          <w:numId w:val="14"/>
        </w:numPr>
        <w:tabs>
          <w:tab w:val="clear" w:pos="2880"/>
        </w:tabs>
        <w:overflowPunct w:val="0"/>
        <w:autoSpaceDE w:val="0"/>
        <w:autoSpaceDN w:val="0"/>
        <w:adjustRightInd w:val="0"/>
        <w:ind w:left="284" w:hanging="284"/>
        <w:contextualSpacing/>
        <w:jc w:val="both"/>
        <w:rPr>
          <w:rFonts w:asciiTheme="minorHAnsi" w:hAnsiTheme="minorHAnsi" w:cstheme="minorHAnsi"/>
          <w:b/>
          <w:color w:val="000000"/>
          <w:sz w:val="22"/>
          <w:szCs w:val="22"/>
        </w:rPr>
      </w:pPr>
      <w:r w:rsidRPr="00FF384A">
        <w:rPr>
          <w:rFonts w:asciiTheme="minorHAnsi" w:hAnsiTheme="minorHAnsi" w:cstheme="minorHAnsi"/>
          <w:color w:val="000000"/>
          <w:sz w:val="22"/>
          <w:szCs w:val="22"/>
        </w:rPr>
        <w:t xml:space="preserve">W sprawach nieuregulowanych w niniejszej umowie stosuje się przepisy prawa powszechnie obowiązującego, w tym </w:t>
      </w:r>
      <w:r w:rsidRPr="00FF384A">
        <w:rPr>
          <w:rFonts w:asciiTheme="minorHAnsi" w:hAnsiTheme="minorHAnsi" w:cstheme="minorHAnsi"/>
          <w:i/>
          <w:color w:val="000000"/>
          <w:sz w:val="22"/>
          <w:szCs w:val="22"/>
        </w:rPr>
        <w:t>Kodeksu cywilnego</w:t>
      </w:r>
      <w:r w:rsidRPr="00FF384A">
        <w:rPr>
          <w:rFonts w:asciiTheme="minorHAnsi" w:hAnsiTheme="minorHAnsi" w:cstheme="minorHAnsi"/>
          <w:color w:val="000000"/>
          <w:sz w:val="22"/>
          <w:szCs w:val="22"/>
        </w:rPr>
        <w:t xml:space="preserve">, ustawy z dnia </w:t>
      </w:r>
      <w:r w:rsidR="00403ED7" w:rsidRPr="00FF384A">
        <w:rPr>
          <w:rFonts w:asciiTheme="minorHAnsi" w:hAnsiTheme="minorHAnsi" w:cstheme="minorHAnsi"/>
          <w:color w:val="000000"/>
          <w:sz w:val="22"/>
          <w:szCs w:val="22"/>
        </w:rPr>
        <w:t>11 września</w:t>
      </w:r>
      <w:r w:rsidRPr="00FF384A">
        <w:rPr>
          <w:rFonts w:asciiTheme="minorHAnsi" w:hAnsiTheme="minorHAnsi" w:cstheme="minorHAnsi"/>
          <w:color w:val="000000"/>
          <w:sz w:val="22"/>
          <w:szCs w:val="22"/>
        </w:rPr>
        <w:t xml:space="preserve"> 20</w:t>
      </w:r>
      <w:r w:rsidR="00403ED7" w:rsidRPr="00FF384A">
        <w:rPr>
          <w:rFonts w:asciiTheme="minorHAnsi" w:hAnsiTheme="minorHAnsi" w:cstheme="minorHAnsi"/>
          <w:color w:val="000000"/>
          <w:sz w:val="22"/>
          <w:szCs w:val="22"/>
        </w:rPr>
        <w:t>19</w:t>
      </w:r>
      <w:r w:rsidRPr="00FF384A">
        <w:rPr>
          <w:rFonts w:asciiTheme="minorHAnsi" w:hAnsiTheme="minorHAnsi" w:cstheme="minorHAnsi"/>
          <w:color w:val="000000"/>
          <w:sz w:val="22"/>
          <w:szCs w:val="22"/>
        </w:rPr>
        <w:t xml:space="preserve"> r. </w:t>
      </w:r>
      <w:r w:rsidRPr="00FF384A">
        <w:rPr>
          <w:rFonts w:asciiTheme="minorHAnsi" w:hAnsiTheme="minorHAnsi" w:cstheme="minorHAnsi"/>
          <w:i/>
          <w:color w:val="000000"/>
          <w:sz w:val="22"/>
          <w:szCs w:val="22"/>
        </w:rPr>
        <w:t>Prawo zamówień publicznych</w:t>
      </w:r>
      <w:r w:rsidRPr="00FF384A">
        <w:rPr>
          <w:rFonts w:asciiTheme="minorHAnsi" w:hAnsiTheme="minorHAnsi" w:cstheme="minorHAnsi"/>
          <w:color w:val="000000"/>
          <w:sz w:val="22"/>
          <w:szCs w:val="22"/>
        </w:rPr>
        <w:t xml:space="preserve"> oraz w sprawach procesowych przepisy </w:t>
      </w:r>
      <w:r w:rsidRPr="00FF384A">
        <w:rPr>
          <w:rFonts w:asciiTheme="minorHAnsi" w:hAnsiTheme="minorHAnsi" w:cstheme="minorHAnsi"/>
          <w:i/>
          <w:color w:val="000000"/>
          <w:sz w:val="22"/>
          <w:szCs w:val="22"/>
        </w:rPr>
        <w:t>Kodeksu postępowania Cywilnego</w:t>
      </w:r>
      <w:r w:rsidRPr="00FF384A">
        <w:rPr>
          <w:rFonts w:asciiTheme="minorHAnsi" w:hAnsiTheme="minorHAnsi" w:cstheme="minorHAnsi"/>
          <w:color w:val="000000"/>
          <w:sz w:val="22"/>
          <w:szCs w:val="22"/>
        </w:rPr>
        <w:t>.</w:t>
      </w:r>
    </w:p>
    <w:p w14:paraId="39A1C1D7" w14:textId="77777777" w:rsidR="002D0083" w:rsidRPr="00FF384A" w:rsidRDefault="00BE19C9" w:rsidP="0079353C">
      <w:pPr>
        <w:numPr>
          <w:ilvl w:val="3"/>
          <w:numId w:val="14"/>
        </w:numPr>
        <w:tabs>
          <w:tab w:val="clear" w:pos="2880"/>
        </w:tabs>
        <w:overflowPunct w:val="0"/>
        <w:autoSpaceDE w:val="0"/>
        <w:autoSpaceDN w:val="0"/>
        <w:adjustRightInd w:val="0"/>
        <w:ind w:left="284" w:hanging="284"/>
        <w:contextualSpacing/>
        <w:jc w:val="both"/>
        <w:rPr>
          <w:rFonts w:asciiTheme="minorHAnsi" w:hAnsiTheme="minorHAnsi" w:cstheme="minorHAnsi"/>
          <w:bCs/>
          <w:sz w:val="22"/>
          <w:szCs w:val="22"/>
        </w:rPr>
      </w:pPr>
      <w:r w:rsidRPr="00FF384A">
        <w:rPr>
          <w:rFonts w:asciiTheme="minorHAnsi" w:hAnsiTheme="minorHAnsi" w:cstheme="minorHAnsi"/>
          <w:sz w:val="22"/>
          <w:szCs w:val="22"/>
        </w:rPr>
        <w:t>Ewentualne spory wynikłe na tle realizacji umowy rozstrzygał będzie właściwy rzeczowo sąd powszechny w Rzeszowie.</w:t>
      </w:r>
    </w:p>
    <w:p w14:paraId="14B7F85D" w14:textId="0D962FFF" w:rsidR="002D0083" w:rsidRPr="00FF384A" w:rsidRDefault="002D0083" w:rsidP="0079353C">
      <w:pPr>
        <w:numPr>
          <w:ilvl w:val="3"/>
          <w:numId w:val="14"/>
        </w:numPr>
        <w:tabs>
          <w:tab w:val="clear" w:pos="2880"/>
        </w:tabs>
        <w:overflowPunct w:val="0"/>
        <w:autoSpaceDE w:val="0"/>
        <w:autoSpaceDN w:val="0"/>
        <w:adjustRightInd w:val="0"/>
        <w:ind w:left="284" w:hanging="284"/>
        <w:contextualSpacing/>
        <w:jc w:val="both"/>
        <w:rPr>
          <w:rFonts w:asciiTheme="minorHAnsi" w:hAnsiTheme="minorHAnsi" w:cstheme="minorHAnsi"/>
          <w:bCs/>
          <w:sz w:val="22"/>
          <w:szCs w:val="22"/>
        </w:rPr>
      </w:pPr>
      <w:r w:rsidRPr="00FF384A">
        <w:rPr>
          <w:rFonts w:asciiTheme="minorHAnsi" w:hAnsiTheme="minorHAnsi" w:cstheme="minorHAnsi"/>
          <w:bCs/>
          <w:sz w:val="22"/>
          <w:szCs w:val="22"/>
        </w:rPr>
        <w:t>W przypadku uznania jakiegokolwiek z zapisów umownych za nieważne, pozostałe zapisy umowne pozostają w mocy.</w:t>
      </w:r>
    </w:p>
    <w:p w14:paraId="6967768A" w14:textId="77777777" w:rsidR="002D0083" w:rsidRPr="00FF384A" w:rsidRDefault="002D0083" w:rsidP="0079353C">
      <w:pPr>
        <w:overflowPunct w:val="0"/>
        <w:autoSpaceDE w:val="0"/>
        <w:autoSpaceDN w:val="0"/>
        <w:adjustRightInd w:val="0"/>
        <w:ind w:left="426"/>
        <w:contextualSpacing/>
        <w:jc w:val="both"/>
        <w:rPr>
          <w:rFonts w:asciiTheme="minorHAnsi" w:hAnsiTheme="minorHAnsi" w:cstheme="minorHAnsi"/>
          <w:bCs/>
          <w:sz w:val="22"/>
          <w:szCs w:val="22"/>
        </w:rPr>
      </w:pPr>
    </w:p>
    <w:p w14:paraId="748A2600" w14:textId="77777777" w:rsidR="00BE19C9" w:rsidRPr="00FF384A" w:rsidRDefault="00BE19C9" w:rsidP="0079353C">
      <w:pPr>
        <w:overflowPunct w:val="0"/>
        <w:autoSpaceDE w:val="0"/>
        <w:autoSpaceDN w:val="0"/>
        <w:adjustRightInd w:val="0"/>
        <w:contextualSpacing/>
        <w:rPr>
          <w:rFonts w:asciiTheme="minorHAnsi" w:hAnsiTheme="minorHAnsi" w:cstheme="minorHAnsi"/>
          <w:b/>
          <w:bCs/>
          <w:sz w:val="22"/>
          <w:szCs w:val="22"/>
        </w:rPr>
      </w:pPr>
    </w:p>
    <w:p w14:paraId="72E0CEB9" w14:textId="166EF6B6" w:rsidR="00BE19C9" w:rsidRPr="00FF384A" w:rsidRDefault="00BE19C9" w:rsidP="0079353C">
      <w:pPr>
        <w:overflowPunct w:val="0"/>
        <w:autoSpaceDE w:val="0"/>
        <w:autoSpaceDN w:val="0"/>
        <w:adjustRightInd w:val="0"/>
        <w:spacing w:after="120"/>
        <w:jc w:val="center"/>
        <w:rPr>
          <w:rFonts w:asciiTheme="minorHAnsi" w:hAnsiTheme="minorHAnsi" w:cstheme="minorHAnsi"/>
          <w:b/>
          <w:bCs/>
          <w:sz w:val="22"/>
          <w:szCs w:val="22"/>
        </w:rPr>
      </w:pPr>
      <w:r w:rsidRPr="00FF384A">
        <w:rPr>
          <w:rFonts w:asciiTheme="minorHAnsi" w:hAnsiTheme="minorHAnsi" w:cstheme="minorHAnsi"/>
          <w:b/>
          <w:bCs/>
          <w:sz w:val="22"/>
          <w:szCs w:val="22"/>
        </w:rPr>
        <w:lastRenderedPageBreak/>
        <w:t>§ 1</w:t>
      </w:r>
      <w:r w:rsidR="00F5425E" w:rsidRPr="00FF384A">
        <w:rPr>
          <w:rFonts w:asciiTheme="minorHAnsi" w:hAnsiTheme="minorHAnsi" w:cstheme="minorHAnsi"/>
          <w:b/>
          <w:bCs/>
          <w:sz w:val="22"/>
          <w:szCs w:val="22"/>
        </w:rPr>
        <w:t>7</w:t>
      </w:r>
    </w:p>
    <w:p w14:paraId="41354C94" w14:textId="77777777" w:rsidR="003E39DC" w:rsidRPr="00FF384A" w:rsidRDefault="00BE19C9" w:rsidP="0079353C">
      <w:pPr>
        <w:pStyle w:val="Akapitzlist"/>
        <w:numPr>
          <w:ilvl w:val="0"/>
          <w:numId w:val="59"/>
        </w:numPr>
        <w:overflowPunct w:val="0"/>
        <w:autoSpaceDE w:val="0"/>
        <w:autoSpaceDN w:val="0"/>
        <w:adjustRightInd w:val="0"/>
        <w:ind w:left="284" w:hanging="284"/>
        <w:contextualSpacing/>
        <w:jc w:val="both"/>
        <w:rPr>
          <w:rFonts w:asciiTheme="minorHAnsi" w:hAnsiTheme="minorHAnsi" w:cstheme="minorHAnsi"/>
          <w:bCs/>
          <w:sz w:val="22"/>
          <w:szCs w:val="22"/>
        </w:rPr>
      </w:pPr>
      <w:r w:rsidRPr="00FF384A">
        <w:rPr>
          <w:rFonts w:asciiTheme="minorHAnsi" w:hAnsiTheme="minorHAnsi" w:cstheme="minorHAnsi"/>
          <w:bCs/>
          <w:sz w:val="22"/>
          <w:szCs w:val="22"/>
        </w:rPr>
        <w:t>Wykonawca jest zobowiązany informować Zamawiającego o wszelkich zmianach w zakresie formy organizacyjno-prawnej prowadzonej przez siebie aktualnie działalności gospodarczej</w:t>
      </w:r>
      <w:r w:rsidR="002958A8" w:rsidRPr="00FF384A">
        <w:rPr>
          <w:rFonts w:asciiTheme="minorHAnsi" w:hAnsiTheme="minorHAnsi" w:cstheme="minorHAnsi"/>
          <w:bCs/>
          <w:sz w:val="22"/>
          <w:szCs w:val="22"/>
        </w:rPr>
        <w:t>, o wszczęciu postępowania upadłościowego lub układowego oraz o zmianie sytuacji ekonomicznej mogącej mieć wpływ na realizację umowy oraz o zmianie siedziby pod rygorem skutków prawnych wynikających z zaniechania, w tym do uznania za doręczoną korespondencję skierowaną na ostatni adres Wykonawcy.</w:t>
      </w:r>
    </w:p>
    <w:p w14:paraId="069F1596" w14:textId="77777777" w:rsidR="00FA76D3" w:rsidRPr="00FF384A" w:rsidRDefault="00BE19C9" w:rsidP="0079353C">
      <w:pPr>
        <w:pStyle w:val="Akapitzlist"/>
        <w:numPr>
          <w:ilvl w:val="0"/>
          <w:numId w:val="59"/>
        </w:numPr>
        <w:overflowPunct w:val="0"/>
        <w:autoSpaceDE w:val="0"/>
        <w:autoSpaceDN w:val="0"/>
        <w:adjustRightInd w:val="0"/>
        <w:ind w:left="284" w:hanging="284"/>
        <w:contextualSpacing/>
        <w:jc w:val="both"/>
        <w:rPr>
          <w:rFonts w:asciiTheme="minorHAnsi" w:hAnsiTheme="minorHAnsi" w:cstheme="minorHAnsi"/>
          <w:bCs/>
          <w:sz w:val="22"/>
          <w:szCs w:val="22"/>
        </w:rPr>
      </w:pPr>
      <w:r w:rsidRPr="00FF384A">
        <w:rPr>
          <w:rFonts w:asciiTheme="minorHAnsi" w:hAnsiTheme="minorHAnsi" w:cstheme="minorHAnsi"/>
          <w:bCs/>
          <w:sz w:val="22"/>
          <w:szCs w:val="22"/>
        </w:rPr>
        <w:t>Przelew wszelkich wierzytelności z tytułu niniejszej umowy wraz ze związanymi z nimi prawami na osobę trzecią wymaga uprzedniej zgody Zamawiającego wyrażonej na piśmie pod rygorem nieważności.</w:t>
      </w:r>
    </w:p>
    <w:p w14:paraId="61D92773" w14:textId="27740A78" w:rsidR="00FA76D3" w:rsidRPr="00FF384A" w:rsidRDefault="00FA76D3" w:rsidP="0079353C">
      <w:pPr>
        <w:pStyle w:val="Akapitzlist"/>
        <w:numPr>
          <w:ilvl w:val="0"/>
          <w:numId w:val="59"/>
        </w:numPr>
        <w:overflowPunct w:val="0"/>
        <w:autoSpaceDE w:val="0"/>
        <w:autoSpaceDN w:val="0"/>
        <w:adjustRightInd w:val="0"/>
        <w:ind w:left="284" w:hanging="284"/>
        <w:contextualSpacing/>
        <w:jc w:val="both"/>
        <w:rPr>
          <w:rFonts w:asciiTheme="minorHAnsi" w:hAnsiTheme="minorHAnsi" w:cstheme="minorHAnsi"/>
          <w:bCs/>
          <w:sz w:val="22"/>
          <w:szCs w:val="22"/>
        </w:rPr>
      </w:pPr>
      <w:r w:rsidRPr="00FF384A">
        <w:rPr>
          <w:rFonts w:ascii="Calibri" w:hAnsi="Calibri" w:cs="Calibri"/>
          <w:sz w:val="22"/>
          <w:szCs w:val="22"/>
        </w:rPr>
        <w:t>Państwowe gospodarstwo wodne wody Polskie, zgodnie</w:t>
      </w:r>
      <w:r w:rsidR="0079353C" w:rsidRPr="00FF384A">
        <w:rPr>
          <w:rFonts w:ascii="Calibri" w:hAnsi="Calibri" w:cs="Calibri"/>
          <w:sz w:val="22"/>
          <w:szCs w:val="22"/>
        </w:rPr>
        <w:t xml:space="preserve"> </w:t>
      </w:r>
      <w:r w:rsidRPr="00FF384A">
        <w:rPr>
          <w:rFonts w:ascii="Calibri" w:hAnsi="Calibri" w:cs="Calibri"/>
          <w:sz w:val="22"/>
          <w:szCs w:val="22"/>
        </w:rPr>
        <w:t xml:space="preserve">z art. 4c ustawy z dnia 8 marca 2013 r. </w:t>
      </w:r>
      <w:r w:rsidRPr="00FF384A">
        <w:rPr>
          <w:rFonts w:ascii="Calibri" w:hAnsi="Calibri" w:cs="Calibri"/>
          <w:sz w:val="22"/>
          <w:szCs w:val="22"/>
        </w:rPr>
        <w:br/>
      </w:r>
      <w:r w:rsidRPr="00FF384A">
        <w:rPr>
          <w:rFonts w:ascii="Calibri" w:hAnsi="Calibri" w:cs="Calibri"/>
          <w:i/>
          <w:iCs/>
          <w:sz w:val="22"/>
          <w:szCs w:val="22"/>
        </w:rPr>
        <w:t>o przeciwdziałaniu nadmiernym opóźnieniom w transakcjach handlowych</w:t>
      </w:r>
      <w:r w:rsidRPr="00FF384A">
        <w:rPr>
          <w:rFonts w:ascii="Calibri" w:hAnsi="Calibri" w:cs="Calibri"/>
          <w:sz w:val="22"/>
          <w:szCs w:val="22"/>
        </w:rPr>
        <w:t xml:space="preserve"> (</w:t>
      </w:r>
      <w:r w:rsidR="0079353C" w:rsidRPr="00FF384A">
        <w:rPr>
          <w:rFonts w:ascii="Calibri" w:hAnsi="Calibri" w:cs="Calibri"/>
          <w:sz w:val="22"/>
          <w:szCs w:val="22"/>
          <w:lang w:val="pl-PL"/>
        </w:rPr>
        <w:t xml:space="preserve">t.j. </w:t>
      </w:r>
      <w:r w:rsidRPr="00FF384A">
        <w:rPr>
          <w:rFonts w:ascii="Calibri" w:hAnsi="Calibri" w:cs="Calibri"/>
          <w:sz w:val="22"/>
          <w:szCs w:val="22"/>
        </w:rPr>
        <w:t>Dz. U. z 20</w:t>
      </w:r>
      <w:r w:rsidR="0079353C" w:rsidRPr="00FF384A">
        <w:rPr>
          <w:rFonts w:ascii="Calibri" w:hAnsi="Calibri" w:cs="Calibri"/>
          <w:sz w:val="22"/>
          <w:szCs w:val="22"/>
          <w:lang w:val="pl-PL"/>
        </w:rPr>
        <w:t>21</w:t>
      </w:r>
      <w:r w:rsidRPr="00FF384A">
        <w:rPr>
          <w:rFonts w:ascii="Calibri" w:hAnsi="Calibri" w:cs="Calibri"/>
          <w:sz w:val="22"/>
          <w:szCs w:val="22"/>
        </w:rPr>
        <w:t xml:space="preserve"> r. poz. </w:t>
      </w:r>
      <w:r w:rsidR="0079353C" w:rsidRPr="00FF384A">
        <w:rPr>
          <w:rFonts w:ascii="Calibri" w:hAnsi="Calibri" w:cs="Calibri"/>
          <w:sz w:val="22"/>
          <w:szCs w:val="22"/>
          <w:lang w:val="pl-PL"/>
        </w:rPr>
        <w:t>424</w:t>
      </w:r>
      <w:r w:rsidRPr="00FF384A">
        <w:rPr>
          <w:rFonts w:ascii="Calibri" w:hAnsi="Calibri" w:cs="Calibri"/>
          <w:sz w:val="22"/>
          <w:szCs w:val="22"/>
        </w:rPr>
        <w:t>) oświadcza, że posiada status dużego przedsiębiorcy w rozumieniu art. 4 pkt 6 w/wym. Ustawy.</w:t>
      </w:r>
    </w:p>
    <w:p w14:paraId="40988108" w14:textId="095E440E" w:rsidR="00BE19C9" w:rsidRPr="00FF384A" w:rsidRDefault="00BE19C9" w:rsidP="0079353C">
      <w:pPr>
        <w:overflowPunct w:val="0"/>
        <w:autoSpaceDE w:val="0"/>
        <w:autoSpaceDN w:val="0"/>
        <w:adjustRightInd w:val="0"/>
        <w:contextualSpacing/>
        <w:rPr>
          <w:rFonts w:asciiTheme="minorHAnsi" w:hAnsiTheme="minorHAnsi" w:cstheme="minorHAnsi"/>
          <w:b/>
          <w:bCs/>
          <w:sz w:val="22"/>
          <w:szCs w:val="22"/>
        </w:rPr>
      </w:pPr>
    </w:p>
    <w:p w14:paraId="00657FF7" w14:textId="77777777" w:rsidR="00F00F6F" w:rsidRPr="00FF384A" w:rsidRDefault="00F00F6F" w:rsidP="0079353C">
      <w:pPr>
        <w:overflowPunct w:val="0"/>
        <w:autoSpaceDE w:val="0"/>
        <w:autoSpaceDN w:val="0"/>
        <w:adjustRightInd w:val="0"/>
        <w:contextualSpacing/>
        <w:rPr>
          <w:rFonts w:asciiTheme="minorHAnsi" w:hAnsiTheme="minorHAnsi" w:cstheme="minorHAnsi"/>
          <w:b/>
          <w:bCs/>
          <w:sz w:val="22"/>
          <w:szCs w:val="22"/>
        </w:rPr>
      </w:pPr>
    </w:p>
    <w:p w14:paraId="11540997" w14:textId="74736107" w:rsidR="00BE19C9" w:rsidRPr="00FF384A" w:rsidRDefault="00BE19C9" w:rsidP="0079353C">
      <w:pPr>
        <w:overflowPunct w:val="0"/>
        <w:autoSpaceDE w:val="0"/>
        <w:autoSpaceDN w:val="0"/>
        <w:adjustRightInd w:val="0"/>
        <w:spacing w:after="120"/>
        <w:ind w:firstLine="6"/>
        <w:jc w:val="center"/>
        <w:rPr>
          <w:rFonts w:asciiTheme="minorHAnsi" w:hAnsiTheme="minorHAnsi" w:cstheme="minorHAnsi"/>
          <w:b/>
          <w:bCs/>
          <w:sz w:val="22"/>
          <w:szCs w:val="22"/>
        </w:rPr>
      </w:pPr>
      <w:r w:rsidRPr="00FF384A">
        <w:rPr>
          <w:rFonts w:asciiTheme="minorHAnsi" w:hAnsiTheme="minorHAnsi" w:cstheme="minorHAnsi"/>
          <w:b/>
          <w:bCs/>
          <w:sz w:val="22"/>
          <w:szCs w:val="22"/>
        </w:rPr>
        <w:t>§ 1</w:t>
      </w:r>
      <w:r w:rsidR="00F5425E" w:rsidRPr="00FF384A">
        <w:rPr>
          <w:rFonts w:asciiTheme="minorHAnsi" w:hAnsiTheme="minorHAnsi" w:cstheme="minorHAnsi"/>
          <w:b/>
          <w:bCs/>
          <w:sz w:val="22"/>
          <w:szCs w:val="22"/>
        </w:rPr>
        <w:t>8</w:t>
      </w:r>
      <w:r w:rsidRPr="00FF384A">
        <w:rPr>
          <w:rFonts w:asciiTheme="minorHAnsi" w:hAnsiTheme="minorHAnsi" w:cstheme="minorHAnsi"/>
          <w:b/>
          <w:bCs/>
          <w:sz w:val="22"/>
          <w:szCs w:val="22"/>
        </w:rPr>
        <w:t xml:space="preserve"> </w:t>
      </w:r>
    </w:p>
    <w:p w14:paraId="6000A159" w14:textId="77777777" w:rsidR="00BE19C9" w:rsidRPr="00FF384A" w:rsidRDefault="00BE19C9" w:rsidP="0079353C">
      <w:pPr>
        <w:overflowPunct w:val="0"/>
        <w:autoSpaceDE w:val="0"/>
        <w:autoSpaceDN w:val="0"/>
        <w:adjustRightInd w:val="0"/>
        <w:contextualSpacing/>
        <w:jc w:val="both"/>
        <w:rPr>
          <w:rFonts w:asciiTheme="minorHAnsi" w:hAnsiTheme="minorHAnsi" w:cstheme="minorHAnsi"/>
          <w:bCs/>
          <w:sz w:val="22"/>
          <w:szCs w:val="22"/>
        </w:rPr>
      </w:pPr>
      <w:r w:rsidRPr="00FF384A">
        <w:rPr>
          <w:rFonts w:asciiTheme="minorHAnsi" w:hAnsiTheme="minorHAnsi" w:cstheme="minorHAnsi"/>
          <w:bCs/>
          <w:sz w:val="22"/>
          <w:szCs w:val="22"/>
        </w:rPr>
        <w:t xml:space="preserve">Wszelkie zmiany umowy, dokonywane będą w formie pisemnych aneksów stanowiących integralną część niniejszej umowy. </w:t>
      </w:r>
    </w:p>
    <w:p w14:paraId="133AB5B7" w14:textId="77777777" w:rsidR="00BE19C9" w:rsidRPr="00FF384A" w:rsidRDefault="00BE19C9" w:rsidP="0079353C">
      <w:pPr>
        <w:overflowPunct w:val="0"/>
        <w:autoSpaceDE w:val="0"/>
        <w:autoSpaceDN w:val="0"/>
        <w:adjustRightInd w:val="0"/>
        <w:contextualSpacing/>
        <w:jc w:val="both"/>
        <w:rPr>
          <w:rFonts w:asciiTheme="minorHAnsi" w:hAnsiTheme="minorHAnsi" w:cstheme="minorHAnsi"/>
          <w:bCs/>
          <w:sz w:val="22"/>
          <w:szCs w:val="22"/>
        </w:rPr>
      </w:pPr>
    </w:p>
    <w:p w14:paraId="4E59F3EA" w14:textId="6ABF58C3" w:rsidR="00BE19C9" w:rsidRPr="00FF384A" w:rsidRDefault="00BE19C9" w:rsidP="0079353C">
      <w:pPr>
        <w:tabs>
          <w:tab w:val="left" w:pos="540"/>
        </w:tabs>
        <w:overflowPunct w:val="0"/>
        <w:autoSpaceDE w:val="0"/>
        <w:autoSpaceDN w:val="0"/>
        <w:adjustRightInd w:val="0"/>
        <w:spacing w:after="120"/>
        <w:jc w:val="center"/>
        <w:rPr>
          <w:rFonts w:asciiTheme="minorHAnsi" w:hAnsiTheme="minorHAnsi" w:cstheme="minorHAnsi"/>
          <w:b/>
          <w:bCs/>
          <w:sz w:val="22"/>
          <w:szCs w:val="22"/>
        </w:rPr>
      </w:pPr>
      <w:r w:rsidRPr="00FF384A">
        <w:rPr>
          <w:rFonts w:asciiTheme="minorHAnsi" w:hAnsiTheme="minorHAnsi" w:cstheme="minorHAnsi"/>
          <w:b/>
          <w:bCs/>
          <w:sz w:val="22"/>
          <w:szCs w:val="22"/>
        </w:rPr>
        <w:t>§ 1</w:t>
      </w:r>
      <w:r w:rsidR="00F5425E" w:rsidRPr="00FF384A">
        <w:rPr>
          <w:rFonts w:asciiTheme="minorHAnsi" w:hAnsiTheme="minorHAnsi" w:cstheme="minorHAnsi"/>
          <w:b/>
          <w:bCs/>
          <w:sz w:val="22"/>
          <w:szCs w:val="22"/>
        </w:rPr>
        <w:t>9</w:t>
      </w:r>
    </w:p>
    <w:p w14:paraId="50DCB493" w14:textId="49BD1DEF" w:rsidR="00BE19C9" w:rsidRPr="00FF384A" w:rsidRDefault="00BE19C9" w:rsidP="0079353C">
      <w:pPr>
        <w:overflowPunct w:val="0"/>
        <w:autoSpaceDE w:val="0"/>
        <w:autoSpaceDN w:val="0"/>
        <w:adjustRightInd w:val="0"/>
        <w:contextualSpacing/>
        <w:jc w:val="both"/>
        <w:rPr>
          <w:rFonts w:asciiTheme="minorHAnsi" w:hAnsiTheme="minorHAnsi" w:cstheme="minorHAnsi"/>
          <w:bCs/>
          <w:sz w:val="22"/>
          <w:szCs w:val="22"/>
        </w:rPr>
      </w:pPr>
      <w:r w:rsidRPr="00FF384A">
        <w:rPr>
          <w:rFonts w:asciiTheme="minorHAnsi" w:hAnsiTheme="minorHAnsi" w:cstheme="minorHAnsi"/>
          <w:bCs/>
          <w:sz w:val="22"/>
          <w:szCs w:val="22"/>
        </w:rPr>
        <w:t xml:space="preserve">Umowę sporządzono w 4 jednobrzmiących egzemplarzach, </w:t>
      </w:r>
      <w:r w:rsidR="00F5425E" w:rsidRPr="00FF384A">
        <w:rPr>
          <w:rFonts w:asciiTheme="minorHAnsi" w:hAnsiTheme="minorHAnsi" w:cstheme="minorHAnsi"/>
          <w:bCs/>
          <w:sz w:val="22"/>
          <w:szCs w:val="22"/>
        </w:rPr>
        <w:t>3 egzemplarze dla Zamawiającego, 1 egzemplarz dla Wykonawcy</w:t>
      </w:r>
      <w:r w:rsidRPr="00FF384A">
        <w:rPr>
          <w:rFonts w:asciiTheme="minorHAnsi" w:hAnsiTheme="minorHAnsi" w:cstheme="minorHAnsi"/>
          <w:bCs/>
          <w:sz w:val="22"/>
          <w:szCs w:val="22"/>
        </w:rPr>
        <w:t xml:space="preserve">. </w:t>
      </w:r>
    </w:p>
    <w:p w14:paraId="3E084BD6" w14:textId="77777777" w:rsidR="00BE19C9" w:rsidRPr="00FF384A" w:rsidRDefault="00BE19C9" w:rsidP="0079353C">
      <w:pPr>
        <w:overflowPunct w:val="0"/>
        <w:autoSpaceDE w:val="0"/>
        <w:autoSpaceDN w:val="0"/>
        <w:adjustRightInd w:val="0"/>
        <w:contextualSpacing/>
        <w:rPr>
          <w:rFonts w:asciiTheme="minorHAnsi" w:hAnsiTheme="minorHAnsi" w:cstheme="minorHAnsi"/>
          <w:bCs/>
          <w:sz w:val="22"/>
          <w:szCs w:val="22"/>
        </w:rPr>
      </w:pPr>
    </w:p>
    <w:p w14:paraId="5F5221D0" w14:textId="77777777" w:rsidR="00BE19C9" w:rsidRPr="00FF384A" w:rsidRDefault="00BE19C9" w:rsidP="0079353C">
      <w:pPr>
        <w:overflowPunct w:val="0"/>
        <w:autoSpaceDE w:val="0"/>
        <w:autoSpaceDN w:val="0"/>
        <w:adjustRightInd w:val="0"/>
        <w:contextualSpacing/>
        <w:rPr>
          <w:rFonts w:asciiTheme="minorHAnsi" w:hAnsiTheme="minorHAnsi" w:cstheme="minorHAnsi"/>
          <w:bCs/>
          <w:sz w:val="22"/>
          <w:szCs w:val="22"/>
        </w:rPr>
      </w:pPr>
    </w:p>
    <w:p w14:paraId="6CE816EE" w14:textId="77777777" w:rsidR="00BE19C9" w:rsidRPr="00FF384A" w:rsidRDefault="00BE19C9" w:rsidP="0079353C">
      <w:pPr>
        <w:overflowPunct w:val="0"/>
        <w:autoSpaceDE w:val="0"/>
        <w:autoSpaceDN w:val="0"/>
        <w:adjustRightInd w:val="0"/>
        <w:contextualSpacing/>
        <w:rPr>
          <w:rFonts w:asciiTheme="minorHAnsi" w:hAnsiTheme="minorHAnsi" w:cstheme="minorHAnsi"/>
          <w:bCs/>
          <w:sz w:val="22"/>
          <w:szCs w:val="22"/>
        </w:rPr>
      </w:pPr>
    </w:p>
    <w:p w14:paraId="75AC6545" w14:textId="77777777" w:rsidR="00401E3D" w:rsidRPr="00FF384A" w:rsidRDefault="00401E3D" w:rsidP="00401E3D">
      <w:pPr>
        <w:tabs>
          <w:tab w:val="left" w:pos="1620"/>
          <w:tab w:val="left" w:pos="6660"/>
        </w:tabs>
        <w:spacing w:before="120" w:after="120"/>
        <w:jc w:val="both"/>
        <w:rPr>
          <w:rFonts w:ascii="Calibri" w:hAnsi="Calibri" w:cs="Calibri"/>
          <w:sz w:val="22"/>
          <w:szCs w:val="22"/>
        </w:rPr>
      </w:pPr>
      <w:r w:rsidRPr="00FF384A">
        <w:rPr>
          <w:rFonts w:ascii="Calibri" w:hAnsi="Calibri" w:cs="Calibri"/>
          <w:sz w:val="22"/>
          <w:szCs w:val="22"/>
        </w:rPr>
        <w:t>Integralną część niniejszej umowy stanowią załączniki:</w:t>
      </w:r>
    </w:p>
    <w:p w14:paraId="542E4AF1" w14:textId="44359FD8" w:rsidR="00401E3D" w:rsidRPr="00FF384A" w:rsidRDefault="00401E3D" w:rsidP="00401E3D">
      <w:pPr>
        <w:pStyle w:val="Akapitzlist"/>
        <w:numPr>
          <w:ilvl w:val="0"/>
          <w:numId w:val="73"/>
        </w:numPr>
        <w:rPr>
          <w:rFonts w:ascii="Calibri" w:hAnsi="Calibri" w:cs="Calibri"/>
          <w:sz w:val="22"/>
          <w:szCs w:val="22"/>
          <w:lang w:eastAsia="ar-SA"/>
        </w:rPr>
      </w:pPr>
      <w:r w:rsidRPr="00FF384A">
        <w:rPr>
          <w:rFonts w:ascii="Calibri" w:hAnsi="Calibri" w:cs="Calibri"/>
          <w:sz w:val="22"/>
          <w:szCs w:val="22"/>
          <w:lang w:val="pl-PL" w:eastAsia="ar-SA"/>
        </w:rPr>
        <w:t>Zakres rzeczowo-finansowy – Załącznik nr 1a i 1 b</w:t>
      </w:r>
    </w:p>
    <w:p w14:paraId="71B5EE91" w14:textId="3772E2E5" w:rsidR="00401E3D" w:rsidRPr="00FF384A" w:rsidRDefault="00401E3D" w:rsidP="00401E3D">
      <w:pPr>
        <w:pStyle w:val="Akapitzlist"/>
        <w:numPr>
          <w:ilvl w:val="0"/>
          <w:numId w:val="73"/>
        </w:numPr>
        <w:rPr>
          <w:rFonts w:ascii="Calibri" w:hAnsi="Calibri" w:cs="Calibri"/>
          <w:sz w:val="22"/>
          <w:szCs w:val="22"/>
          <w:lang w:eastAsia="ar-SA"/>
        </w:rPr>
      </w:pPr>
      <w:r w:rsidRPr="00FF384A">
        <w:rPr>
          <w:rFonts w:ascii="Calibri" w:hAnsi="Calibri" w:cs="Calibri"/>
          <w:sz w:val="22"/>
          <w:szCs w:val="22"/>
          <w:lang w:eastAsia="ar-SA"/>
        </w:rPr>
        <w:t xml:space="preserve">Formularz oferty – Załącznik nr </w:t>
      </w:r>
      <w:r w:rsidRPr="00FF384A">
        <w:rPr>
          <w:rFonts w:ascii="Calibri" w:hAnsi="Calibri" w:cs="Calibri"/>
          <w:sz w:val="22"/>
          <w:szCs w:val="22"/>
          <w:lang w:val="pl-PL" w:eastAsia="ar-SA"/>
        </w:rPr>
        <w:t>2</w:t>
      </w:r>
    </w:p>
    <w:p w14:paraId="6B8E1D18" w14:textId="26CB7506" w:rsidR="00401E3D" w:rsidRPr="00FF384A" w:rsidRDefault="00401E3D" w:rsidP="00401E3D">
      <w:pPr>
        <w:numPr>
          <w:ilvl w:val="0"/>
          <w:numId w:val="73"/>
        </w:numPr>
        <w:suppressAutoHyphens/>
        <w:rPr>
          <w:rFonts w:ascii="Calibri" w:hAnsi="Calibri" w:cs="Calibri"/>
          <w:sz w:val="22"/>
          <w:szCs w:val="22"/>
          <w:lang w:eastAsia="ar-SA"/>
        </w:rPr>
      </w:pPr>
      <w:r w:rsidRPr="00FF384A">
        <w:rPr>
          <w:rFonts w:ascii="Calibri" w:hAnsi="Calibri" w:cs="Calibri"/>
          <w:sz w:val="22"/>
          <w:szCs w:val="22"/>
          <w:lang w:eastAsia="ar-SA"/>
        </w:rPr>
        <w:t>Opis przedmiotu zamówienia – Załącznik nr 3</w:t>
      </w:r>
    </w:p>
    <w:p w14:paraId="45FF1BA1" w14:textId="6A9EA8AF" w:rsidR="00401E3D" w:rsidRPr="00FF384A" w:rsidRDefault="00401E3D" w:rsidP="00401E3D">
      <w:pPr>
        <w:numPr>
          <w:ilvl w:val="0"/>
          <w:numId w:val="73"/>
        </w:numPr>
        <w:suppressAutoHyphens/>
        <w:rPr>
          <w:rFonts w:ascii="Calibri" w:hAnsi="Calibri" w:cs="Calibri"/>
          <w:sz w:val="22"/>
          <w:szCs w:val="22"/>
          <w:lang w:eastAsia="ar-SA"/>
        </w:rPr>
      </w:pPr>
      <w:r w:rsidRPr="00FF384A">
        <w:rPr>
          <w:rFonts w:ascii="Calibri" w:hAnsi="Calibri" w:cs="Calibri"/>
          <w:sz w:val="22"/>
          <w:szCs w:val="22"/>
          <w:lang w:eastAsia="ar-SA"/>
        </w:rPr>
        <w:t>Umowa powierzenia przetwarzania danych osobowych – Załącznik nr 4.</w:t>
      </w:r>
    </w:p>
    <w:p w14:paraId="1EC497A8" w14:textId="77777777" w:rsidR="00BE19C9" w:rsidRPr="00FF384A" w:rsidRDefault="00BE19C9" w:rsidP="0079353C">
      <w:pPr>
        <w:overflowPunct w:val="0"/>
        <w:autoSpaceDE w:val="0"/>
        <w:autoSpaceDN w:val="0"/>
        <w:adjustRightInd w:val="0"/>
        <w:contextualSpacing/>
        <w:rPr>
          <w:rFonts w:asciiTheme="minorHAnsi" w:hAnsiTheme="minorHAnsi" w:cstheme="minorHAnsi"/>
          <w:bCs/>
          <w:sz w:val="22"/>
          <w:szCs w:val="22"/>
        </w:rPr>
      </w:pPr>
    </w:p>
    <w:p w14:paraId="76FAD0C9" w14:textId="77777777" w:rsidR="00BE19C9" w:rsidRPr="00FF384A" w:rsidRDefault="00BE19C9" w:rsidP="0079353C">
      <w:pPr>
        <w:overflowPunct w:val="0"/>
        <w:autoSpaceDE w:val="0"/>
        <w:autoSpaceDN w:val="0"/>
        <w:adjustRightInd w:val="0"/>
        <w:contextualSpacing/>
        <w:rPr>
          <w:rFonts w:asciiTheme="minorHAnsi" w:hAnsiTheme="minorHAnsi" w:cstheme="minorHAnsi"/>
          <w:bCs/>
          <w:sz w:val="22"/>
          <w:szCs w:val="22"/>
        </w:rPr>
      </w:pPr>
    </w:p>
    <w:p w14:paraId="0F28972C" w14:textId="77777777" w:rsidR="00BE19C9" w:rsidRPr="00FF384A" w:rsidRDefault="00BE19C9" w:rsidP="0079353C">
      <w:pPr>
        <w:overflowPunct w:val="0"/>
        <w:autoSpaceDE w:val="0"/>
        <w:autoSpaceDN w:val="0"/>
        <w:adjustRightInd w:val="0"/>
        <w:contextualSpacing/>
        <w:rPr>
          <w:rFonts w:asciiTheme="minorHAnsi" w:hAnsiTheme="minorHAnsi" w:cstheme="minorHAnsi"/>
          <w:bCs/>
          <w:sz w:val="22"/>
          <w:szCs w:val="22"/>
        </w:rPr>
      </w:pPr>
    </w:p>
    <w:p w14:paraId="233C390B" w14:textId="5B93639B" w:rsidR="00BE19C9" w:rsidRPr="00FF384A" w:rsidRDefault="00BE19C9" w:rsidP="0079353C">
      <w:pPr>
        <w:contextualSpacing/>
        <w:jc w:val="center"/>
        <w:rPr>
          <w:rFonts w:asciiTheme="minorHAnsi" w:hAnsiTheme="minorHAnsi" w:cstheme="minorHAnsi"/>
          <w:b/>
          <w:sz w:val="22"/>
          <w:szCs w:val="22"/>
        </w:rPr>
      </w:pPr>
      <w:r w:rsidRPr="00FF384A">
        <w:rPr>
          <w:rFonts w:asciiTheme="minorHAnsi" w:hAnsiTheme="minorHAnsi" w:cstheme="minorHAnsi"/>
          <w:b/>
          <w:sz w:val="22"/>
          <w:szCs w:val="22"/>
        </w:rPr>
        <w:t>ZAMAWIAJĄCY:</w:t>
      </w:r>
      <w:r w:rsidRPr="00FF384A">
        <w:rPr>
          <w:rFonts w:asciiTheme="minorHAnsi" w:hAnsiTheme="minorHAnsi" w:cstheme="minorHAnsi"/>
          <w:b/>
          <w:sz w:val="22"/>
          <w:szCs w:val="22"/>
        </w:rPr>
        <w:tab/>
      </w:r>
      <w:r w:rsidRPr="00FF384A">
        <w:rPr>
          <w:rFonts w:asciiTheme="minorHAnsi" w:hAnsiTheme="minorHAnsi" w:cstheme="minorHAnsi"/>
          <w:b/>
          <w:sz w:val="22"/>
          <w:szCs w:val="22"/>
        </w:rPr>
        <w:tab/>
      </w:r>
      <w:r w:rsidR="0079353C" w:rsidRPr="00FF384A">
        <w:rPr>
          <w:rFonts w:asciiTheme="minorHAnsi" w:hAnsiTheme="minorHAnsi" w:cstheme="minorHAnsi"/>
          <w:b/>
          <w:sz w:val="22"/>
          <w:szCs w:val="22"/>
        </w:rPr>
        <w:t xml:space="preserve">             </w:t>
      </w:r>
      <w:r w:rsidRPr="00FF384A">
        <w:rPr>
          <w:rFonts w:asciiTheme="minorHAnsi" w:hAnsiTheme="minorHAnsi" w:cstheme="minorHAnsi"/>
          <w:b/>
          <w:sz w:val="22"/>
          <w:szCs w:val="22"/>
        </w:rPr>
        <w:tab/>
      </w:r>
      <w:r w:rsidRPr="00FF384A">
        <w:rPr>
          <w:rFonts w:asciiTheme="minorHAnsi" w:hAnsiTheme="minorHAnsi" w:cstheme="minorHAnsi"/>
          <w:b/>
          <w:sz w:val="22"/>
          <w:szCs w:val="22"/>
        </w:rPr>
        <w:tab/>
      </w:r>
      <w:r w:rsidR="0079353C" w:rsidRPr="00FF384A">
        <w:rPr>
          <w:rFonts w:asciiTheme="minorHAnsi" w:hAnsiTheme="minorHAnsi" w:cstheme="minorHAnsi"/>
          <w:b/>
          <w:sz w:val="22"/>
          <w:szCs w:val="22"/>
        </w:rPr>
        <w:t xml:space="preserve">              </w:t>
      </w:r>
      <w:r w:rsidRPr="00FF384A">
        <w:rPr>
          <w:rFonts w:asciiTheme="minorHAnsi" w:hAnsiTheme="minorHAnsi" w:cstheme="minorHAnsi"/>
          <w:b/>
          <w:sz w:val="22"/>
          <w:szCs w:val="22"/>
        </w:rPr>
        <w:t>WYKONAWCA :</w:t>
      </w:r>
    </w:p>
    <w:p w14:paraId="58652E77" w14:textId="77777777" w:rsidR="00BE19C9" w:rsidRPr="00FF384A" w:rsidRDefault="00BE19C9" w:rsidP="0079353C">
      <w:pPr>
        <w:contextualSpacing/>
        <w:rPr>
          <w:rFonts w:asciiTheme="minorHAnsi" w:hAnsiTheme="minorHAnsi" w:cstheme="minorHAnsi"/>
          <w:sz w:val="22"/>
          <w:szCs w:val="22"/>
        </w:rPr>
      </w:pPr>
    </w:p>
    <w:p w14:paraId="3CB47268" w14:textId="2AB600F8" w:rsidR="00F57CAC" w:rsidRPr="00FF384A" w:rsidRDefault="00F57CAC" w:rsidP="0079353C">
      <w:pPr>
        <w:spacing w:after="160"/>
        <w:contextualSpacing/>
        <w:rPr>
          <w:rFonts w:asciiTheme="minorHAnsi" w:hAnsiTheme="minorHAnsi" w:cstheme="minorHAnsi"/>
          <w:sz w:val="22"/>
          <w:szCs w:val="22"/>
        </w:rPr>
      </w:pPr>
      <w:r w:rsidRPr="00FF384A">
        <w:rPr>
          <w:rFonts w:asciiTheme="minorHAnsi" w:hAnsiTheme="minorHAnsi" w:cstheme="minorHAnsi"/>
          <w:sz w:val="22"/>
          <w:szCs w:val="22"/>
        </w:rPr>
        <w:br w:type="page"/>
      </w:r>
    </w:p>
    <w:p w14:paraId="3B733F4B" w14:textId="6188CCBC" w:rsidR="00F57CAC" w:rsidRPr="00FF384A" w:rsidRDefault="00F57CAC" w:rsidP="0079353C">
      <w:pPr>
        <w:pStyle w:val="Tekstpodstawowy"/>
        <w:widowControl w:val="0"/>
        <w:ind w:right="-513"/>
        <w:contextualSpacing/>
        <w:jc w:val="right"/>
        <w:rPr>
          <w:rFonts w:asciiTheme="minorHAnsi" w:hAnsiTheme="minorHAnsi" w:cstheme="minorHAnsi"/>
          <w:b/>
          <w:i/>
          <w:sz w:val="22"/>
          <w:szCs w:val="22"/>
        </w:rPr>
      </w:pPr>
      <w:bookmarkStart w:id="15" w:name="_Hlk76115945"/>
      <w:r w:rsidRPr="00FF384A">
        <w:rPr>
          <w:rFonts w:asciiTheme="minorHAnsi" w:hAnsiTheme="minorHAnsi" w:cstheme="minorHAnsi"/>
          <w:b/>
          <w:i/>
          <w:sz w:val="22"/>
          <w:szCs w:val="22"/>
        </w:rPr>
        <w:lastRenderedPageBreak/>
        <w:t>Załącznik nr 1</w:t>
      </w:r>
      <w:r w:rsidR="003161D6" w:rsidRPr="00FF384A">
        <w:rPr>
          <w:rFonts w:asciiTheme="minorHAnsi" w:hAnsiTheme="minorHAnsi" w:cstheme="minorHAnsi"/>
          <w:b/>
          <w:i/>
          <w:sz w:val="22"/>
          <w:szCs w:val="22"/>
        </w:rPr>
        <w:t>a</w:t>
      </w:r>
      <w:r w:rsidRPr="00FF384A">
        <w:rPr>
          <w:rFonts w:asciiTheme="minorHAnsi" w:hAnsiTheme="minorHAnsi" w:cstheme="minorHAnsi"/>
          <w:b/>
          <w:i/>
          <w:sz w:val="22"/>
          <w:szCs w:val="22"/>
        </w:rPr>
        <w:t xml:space="preserve"> do Wzoru umowy</w:t>
      </w:r>
    </w:p>
    <w:p w14:paraId="4F50033A" w14:textId="77777777" w:rsidR="00F57CAC" w:rsidRPr="00FF384A" w:rsidRDefault="00F57CAC" w:rsidP="0079353C">
      <w:pPr>
        <w:pStyle w:val="Tekstpodstawowy"/>
        <w:widowControl w:val="0"/>
        <w:contextualSpacing/>
        <w:jc w:val="right"/>
        <w:rPr>
          <w:rFonts w:asciiTheme="minorHAnsi" w:hAnsiTheme="minorHAnsi" w:cstheme="minorHAnsi"/>
          <w:b/>
          <w:i/>
          <w:sz w:val="22"/>
          <w:szCs w:val="22"/>
        </w:rPr>
      </w:pPr>
    </w:p>
    <w:p w14:paraId="4B989FE3" w14:textId="77777777" w:rsidR="00F57CAC" w:rsidRPr="00FF384A" w:rsidRDefault="00F57CAC" w:rsidP="0079353C">
      <w:pPr>
        <w:pStyle w:val="Nagwek1"/>
        <w:widowControl w:val="0"/>
        <w:numPr>
          <w:ilvl w:val="0"/>
          <w:numId w:val="22"/>
        </w:numPr>
        <w:tabs>
          <w:tab w:val="left" w:pos="0"/>
          <w:tab w:val="num" w:pos="360"/>
        </w:tabs>
        <w:ind w:left="0" w:firstLine="0"/>
        <w:contextualSpacing/>
        <w:jc w:val="center"/>
        <w:rPr>
          <w:rFonts w:asciiTheme="minorHAnsi" w:hAnsiTheme="minorHAnsi" w:cstheme="minorHAnsi"/>
          <w:b/>
          <w:sz w:val="22"/>
          <w:szCs w:val="22"/>
          <w:u w:val="single"/>
        </w:rPr>
      </w:pPr>
      <w:r w:rsidRPr="00FF384A">
        <w:rPr>
          <w:rFonts w:asciiTheme="minorHAnsi" w:hAnsiTheme="minorHAnsi" w:cstheme="minorHAnsi"/>
          <w:b/>
          <w:sz w:val="22"/>
          <w:szCs w:val="22"/>
          <w:u w:val="single"/>
        </w:rPr>
        <w:t>Zakres rzeczowo – finansowy</w:t>
      </w:r>
    </w:p>
    <w:p w14:paraId="393A9CCF" w14:textId="10413E46" w:rsidR="00F57CAC" w:rsidRPr="00FF384A" w:rsidRDefault="00F57CAC" w:rsidP="0079353C">
      <w:pPr>
        <w:contextualSpacing/>
        <w:jc w:val="both"/>
        <w:rPr>
          <w:rFonts w:asciiTheme="minorHAnsi" w:hAnsiTheme="minorHAnsi" w:cstheme="minorHAnsi"/>
          <w:sz w:val="22"/>
          <w:szCs w:val="22"/>
        </w:rPr>
      </w:pPr>
      <w:r w:rsidRPr="00FF384A">
        <w:rPr>
          <w:rFonts w:asciiTheme="minorHAnsi" w:hAnsiTheme="minorHAnsi" w:cstheme="minorHAnsi"/>
          <w:bCs/>
          <w:sz w:val="22"/>
          <w:szCs w:val="22"/>
        </w:rPr>
        <w:t>Opracowani</w:t>
      </w:r>
      <w:r w:rsidR="007F52E2" w:rsidRPr="00FF384A">
        <w:rPr>
          <w:rFonts w:asciiTheme="minorHAnsi" w:hAnsiTheme="minorHAnsi" w:cstheme="minorHAnsi"/>
          <w:bCs/>
          <w:sz w:val="22"/>
          <w:szCs w:val="22"/>
        </w:rPr>
        <w:t>e</w:t>
      </w:r>
      <w:r w:rsidRPr="00FF384A">
        <w:rPr>
          <w:rFonts w:asciiTheme="minorHAnsi" w:hAnsiTheme="minorHAnsi" w:cstheme="minorHAnsi"/>
          <w:bCs/>
          <w:sz w:val="22"/>
          <w:szCs w:val="22"/>
        </w:rPr>
        <w:t xml:space="preserve"> projektu budowlanego i wykonawczego dla zadania pn.: </w:t>
      </w:r>
      <w:r w:rsidRPr="00FF384A">
        <w:rPr>
          <w:rFonts w:asciiTheme="minorHAnsi" w:hAnsiTheme="minorHAnsi" w:cstheme="minorHAnsi"/>
          <w:b/>
          <w:bCs/>
          <w:sz w:val="22"/>
          <w:szCs w:val="22"/>
        </w:rPr>
        <w:t>„Babulówka – rozbudowa obwałowań: lewy w km 0+000 - 2+200, prawy w km 0+000 - 2+000 na terenie miejscowości Baranów Sandomierski i Suchorzów, gm. Baranów Sandomierski”</w:t>
      </w:r>
      <w:r w:rsidRPr="00FF384A">
        <w:rPr>
          <w:rFonts w:asciiTheme="minorHAnsi" w:hAnsiTheme="minorHAnsi" w:cstheme="minorHAnsi"/>
          <w:sz w:val="22"/>
          <w:szCs w:val="22"/>
        </w:rPr>
        <w:t xml:space="preserve"> wraz z uzyskaniem decyzji o pozwoleniu na realizację inwestycji</w:t>
      </w:r>
    </w:p>
    <w:p w14:paraId="189E86C5" w14:textId="77777777" w:rsidR="00F57CAC" w:rsidRPr="00FF384A" w:rsidRDefault="00F57CAC" w:rsidP="0079353C">
      <w:pPr>
        <w:contextualSpacing/>
        <w:rPr>
          <w:rFonts w:asciiTheme="minorHAnsi" w:hAnsiTheme="minorHAnsi" w:cstheme="minorHAnsi"/>
          <w:sz w:val="22"/>
          <w:szCs w:val="22"/>
        </w:rPr>
      </w:pPr>
    </w:p>
    <w:tbl>
      <w:tblPr>
        <w:tblW w:w="56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4568"/>
        <w:gridCol w:w="1081"/>
        <w:gridCol w:w="1679"/>
        <w:gridCol w:w="1675"/>
        <w:gridCol w:w="1278"/>
      </w:tblGrid>
      <w:tr w:rsidR="00E149FE" w:rsidRPr="00FF384A" w14:paraId="0D4C8EAD" w14:textId="77777777" w:rsidTr="00E149FE">
        <w:trPr>
          <w:trHeight w:val="837"/>
          <w:jc w:val="center"/>
        </w:trPr>
        <w:tc>
          <w:tcPr>
            <w:tcW w:w="226" w:type="pct"/>
            <w:tcBorders>
              <w:top w:val="single" w:sz="4" w:space="0" w:color="auto"/>
              <w:left w:val="single" w:sz="4" w:space="0" w:color="auto"/>
              <w:bottom w:val="single" w:sz="4" w:space="0" w:color="auto"/>
              <w:right w:val="single" w:sz="4" w:space="0" w:color="auto"/>
            </w:tcBorders>
            <w:vAlign w:val="center"/>
            <w:hideMark/>
          </w:tcPr>
          <w:p w14:paraId="14A4F7AE" w14:textId="77777777" w:rsidR="00E73E65" w:rsidRPr="00FF384A" w:rsidRDefault="00E73E65" w:rsidP="0079353C">
            <w:pPr>
              <w:snapToGrid w:val="0"/>
              <w:contextualSpacing/>
              <w:jc w:val="center"/>
              <w:rPr>
                <w:rFonts w:asciiTheme="minorHAnsi" w:hAnsiTheme="minorHAnsi" w:cstheme="minorHAnsi"/>
                <w:b/>
                <w:bCs/>
                <w:sz w:val="22"/>
                <w:szCs w:val="22"/>
                <w:lang w:eastAsia="en-US"/>
              </w:rPr>
            </w:pPr>
            <w:r w:rsidRPr="00FF384A">
              <w:rPr>
                <w:rFonts w:asciiTheme="minorHAnsi" w:hAnsiTheme="minorHAnsi" w:cstheme="minorHAnsi"/>
                <w:b/>
                <w:bCs/>
                <w:sz w:val="22"/>
                <w:szCs w:val="22"/>
                <w:lang w:eastAsia="en-US"/>
              </w:rPr>
              <w:t>Lp.</w:t>
            </w:r>
          </w:p>
        </w:tc>
        <w:tc>
          <w:tcPr>
            <w:tcW w:w="2142" w:type="pct"/>
            <w:tcBorders>
              <w:top w:val="single" w:sz="4" w:space="0" w:color="auto"/>
              <w:left w:val="single" w:sz="4" w:space="0" w:color="auto"/>
              <w:bottom w:val="single" w:sz="4" w:space="0" w:color="auto"/>
              <w:right w:val="single" w:sz="4" w:space="0" w:color="auto"/>
            </w:tcBorders>
            <w:vAlign w:val="center"/>
            <w:hideMark/>
          </w:tcPr>
          <w:p w14:paraId="17BE85F6" w14:textId="77777777" w:rsidR="00E73E65" w:rsidRPr="00FF384A" w:rsidRDefault="00E73E65" w:rsidP="0079353C">
            <w:pPr>
              <w:contextualSpacing/>
              <w:jc w:val="center"/>
              <w:rPr>
                <w:rFonts w:asciiTheme="minorHAnsi" w:hAnsiTheme="minorHAnsi" w:cstheme="minorHAnsi"/>
                <w:b/>
                <w:bCs/>
                <w:sz w:val="22"/>
                <w:szCs w:val="22"/>
                <w:lang w:eastAsia="en-US"/>
              </w:rPr>
            </w:pPr>
            <w:r w:rsidRPr="00FF384A">
              <w:rPr>
                <w:rFonts w:asciiTheme="minorHAnsi" w:hAnsiTheme="minorHAnsi" w:cstheme="minorHAnsi"/>
                <w:b/>
                <w:bCs/>
                <w:sz w:val="22"/>
                <w:szCs w:val="22"/>
                <w:lang w:eastAsia="en-US"/>
              </w:rPr>
              <w:t>Zakres prac</w:t>
            </w:r>
          </w:p>
        </w:tc>
        <w:tc>
          <w:tcPr>
            <w:tcW w:w="461" w:type="pct"/>
            <w:tcBorders>
              <w:top w:val="single" w:sz="4" w:space="0" w:color="auto"/>
              <w:left w:val="single" w:sz="4" w:space="0" w:color="auto"/>
              <w:bottom w:val="single" w:sz="4" w:space="0" w:color="auto"/>
              <w:right w:val="single" w:sz="4" w:space="0" w:color="auto"/>
            </w:tcBorders>
            <w:vAlign w:val="center"/>
          </w:tcPr>
          <w:p w14:paraId="4E2E3281" w14:textId="47BA2FC3" w:rsidR="00E73E65" w:rsidRPr="00FF384A" w:rsidRDefault="00E73E65" w:rsidP="0079353C">
            <w:pPr>
              <w:tabs>
                <w:tab w:val="left" w:pos="476"/>
                <w:tab w:val="center" w:pos="1060"/>
              </w:tabs>
              <w:snapToGrid w:val="0"/>
              <w:contextualSpacing/>
              <w:jc w:val="center"/>
              <w:rPr>
                <w:rFonts w:asciiTheme="minorHAnsi" w:hAnsiTheme="minorHAnsi" w:cstheme="minorHAnsi"/>
                <w:b/>
                <w:bCs/>
                <w:sz w:val="22"/>
                <w:szCs w:val="22"/>
                <w:lang w:eastAsia="en-US"/>
              </w:rPr>
            </w:pPr>
            <w:r w:rsidRPr="00FF384A">
              <w:rPr>
                <w:rFonts w:asciiTheme="minorHAnsi" w:hAnsiTheme="minorHAnsi" w:cstheme="minorHAnsi"/>
                <w:b/>
                <w:bCs/>
                <w:sz w:val="22"/>
                <w:szCs w:val="22"/>
                <w:lang w:eastAsia="en-US"/>
              </w:rPr>
              <w:t>Ilość</w:t>
            </w:r>
          </w:p>
        </w:tc>
        <w:tc>
          <w:tcPr>
            <w:tcW w:w="790" w:type="pct"/>
            <w:tcBorders>
              <w:top w:val="single" w:sz="4" w:space="0" w:color="auto"/>
              <w:left w:val="single" w:sz="4" w:space="0" w:color="auto"/>
              <w:bottom w:val="single" w:sz="4" w:space="0" w:color="auto"/>
              <w:right w:val="single" w:sz="4" w:space="0" w:color="auto"/>
            </w:tcBorders>
            <w:vAlign w:val="center"/>
            <w:hideMark/>
          </w:tcPr>
          <w:p w14:paraId="0325E73E" w14:textId="167CD619" w:rsidR="00E73E65" w:rsidRPr="00FF384A" w:rsidRDefault="00E73E65" w:rsidP="0079353C">
            <w:pPr>
              <w:tabs>
                <w:tab w:val="left" w:pos="476"/>
                <w:tab w:val="center" w:pos="1060"/>
              </w:tabs>
              <w:snapToGrid w:val="0"/>
              <w:contextualSpacing/>
              <w:jc w:val="center"/>
              <w:rPr>
                <w:rFonts w:asciiTheme="minorHAnsi" w:hAnsiTheme="minorHAnsi" w:cstheme="minorHAnsi"/>
                <w:b/>
                <w:bCs/>
                <w:sz w:val="22"/>
                <w:szCs w:val="22"/>
                <w:lang w:eastAsia="en-US"/>
              </w:rPr>
            </w:pPr>
            <w:r w:rsidRPr="00FF384A">
              <w:rPr>
                <w:rFonts w:asciiTheme="minorHAnsi" w:hAnsiTheme="minorHAnsi" w:cstheme="minorHAnsi"/>
                <w:b/>
                <w:bCs/>
                <w:sz w:val="22"/>
                <w:szCs w:val="22"/>
                <w:lang w:eastAsia="en-US"/>
              </w:rPr>
              <w:t>Wynagrodzenie</w:t>
            </w:r>
          </w:p>
          <w:p w14:paraId="6024E3D4" w14:textId="77777777" w:rsidR="00E73E65" w:rsidRPr="00FF384A" w:rsidRDefault="00E73E65" w:rsidP="0079353C">
            <w:pPr>
              <w:ind w:left="-137" w:right="-114"/>
              <w:contextualSpacing/>
              <w:jc w:val="center"/>
              <w:rPr>
                <w:rFonts w:asciiTheme="minorHAnsi" w:hAnsiTheme="minorHAnsi" w:cstheme="minorHAnsi"/>
                <w:b/>
                <w:bCs/>
                <w:sz w:val="22"/>
                <w:szCs w:val="22"/>
                <w:lang w:eastAsia="en-US"/>
              </w:rPr>
            </w:pPr>
            <w:r w:rsidRPr="00FF384A">
              <w:rPr>
                <w:rFonts w:asciiTheme="minorHAnsi" w:hAnsiTheme="minorHAnsi" w:cstheme="minorHAnsi"/>
                <w:b/>
                <w:bCs/>
                <w:sz w:val="22"/>
                <w:szCs w:val="22"/>
                <w:lang w:eastAsia="en-US"/>
              </w:rPr>
              <w:t>ryczałtowe</w:t>
            </w:r>
          </w:p>
          <w:p w14:paraId="02451F9A" w14:textId="77777777" w:rsidR="00E73E65" w:rsidRPr="00FF384A" w:rsidRDefault="00E73E65" w:rsidP="0079353C">
            <w:pPr>
              <w:contextualSpacing/>
              <w:jc w:val="center"/>
              <w:rPr>
                <w:rFonts w:asciiTheme="minorHAnsi" w:hAnsiTheme="minorHAnsi" w:cstheme="minorHAnsi"/>
                <w:b/>
                <w:bCs/>
                <w:sz w:val="22"/>
                <w:szCs w:val="22"/>
                <w:lang w:eastAsia="en-US"/>
              </w:rPr>
            </w:pPr>
            <w:r w:rsidRPr="00FF384A">
              <w:rPr>
                <w:rFonts w:asciiTheme="minorHAnsi" w:hAnsiTheme="minorHAnsi" w:cstheme="minorHAnsi"/>
                <w:b/>
                <w:bCs/>
                <w:sz w:val="22"/>
                <w:szCs w:val="22"/>
                <w:lang w:eastAsia="en-US"/>
              </w:rPr>
              <w:t>netto (zł)</w:t>
            </w:r>
          </w:p>
        </w:tc>
        <w:tc>
          <w:tcPr>
            <w:tcW w:w="788" w:type="pct"/>
            <w:tcBorders>
              <w:top w:val="single" w:sz="4" w:space="0" w:color="auto"/>
              <w:left w:val="single" w:sz="4" w:space="0" w:color="auto"/>
              <w:bottom w:val="single" w:sz="4" w:space="0" w:color="auto"/>
              <w:right w:val="single" w:sz="4" w:space="0" w:color="auto"/>
            </w:tcBorders>
            <w:vAlign w:val="center"/>
            <w:hideMark/>
          </w:tcPr>
          <w:p w14:paraId="30DA0A6C" w14:textId="77777777" w:rsidR="00E73E65" w:rsidRPr="00FF384A" w:rsidRDefault="00E73E65" w:rsidP="0079353C">
            <w:pPr>
              <w:snapToGrid w:val="0"/>
              <w:ind w:left="-102" w:right="-114"/>
              <w:contextualSpacing/>
              <w:jc w:val="center"/>
              <w:rPr>
                <w:rFonts w:asciiTheme="minorHAnsi" w:hAnsiTheme="minorHAnsi" w:cstheme="minorHAnsi"/>
                <w:b/>
                <w:bCs/>
                <w:sz w:val="22"/>
                <w:szCs w:val="22"/>
                <w:lang w:eastAsia="en-US"/>
              </w:rPr>
            </w:pPr>
            <w:r w:rsidRPr="00FF384A">
              <w:rPr>
                <w:rFonts w:asciiTheme="minorHAnsi" w:hAnsiTheme="minorHAnsi" w:cstheme="minorHAnsi"/>
                <w:b/>
                <w:bCs/>
                <w:sz w:val="22"/>
                <w:szCs w:val="22"/>
                <w:lang w:eastAsia="en-US"/>
              </w:rPr>
              <w:t>Wynagrodzenie ryczałtowe z podatkiem VAT (zł)</w:t>
            </w:r>
          </w:p>
        </w:tc>
        <w:tc>
          <w:tcPr>
            <w:tcW w:w="593" w:type="pct"/>
            <w:tcBorders>
              <w:top w:val="single" w:sz="4" w:space="0" w:color="auto"/>
              <w:left w:val="single" w:sz="4" w:space="0" w:color="auto"/>
              <w:bottom w:val="single" w:sz="4" w:space="0" w:color="auto"/>
              <w:right w:val="single" w:sz="4" w:space="0" w:color="auto"/>
            </w:tcBorders>
            <w:vAlign w:val="center"/>
            <w:hideMark/>
          </w:tcPr>
          <w:p w14:paraId="5913F6B6" w14:textId="77777777" w:rsidR="00E73E65" w:rsidRPr="00FF384A" w:rsidRDefault="00E73E65" w:rsidP="0079353C">
            <w:pPr>
              <w:snapToGrid w:val="0"/>
              <w:ind w:left="-41"/>
              <w:contextualSpacing/>
              <w:jc w:val="center"/>
              <w:rPr>
                <w:rFonts w:asciiTheme="minorHAnsi" w:hAnsiTheme="minorHAnsi" w:cstheme="minorHAnsi"/>
                <w:b/>
                <w:bCs/>
                <w:sz w:val="22"/>
                <w:szCs w:val="22"/>
                <w:lang w:eastAsia="en-US"/>
              </w:rPr>
            </w:pPr>
            <w:r w:rsidRPr="00FF384A">
              <w:rPr>
                <w:rFonts w:asciiTheme="minorHAnsi" w:hAnsiTheme="minorHAnsi" w:cstheme="minorHAnsi"/>
                <w:b/>
                <w:bCs/>
                <w:sz w:val="22"/>
                <w:szCs w:val="22"/>
                <w:lang w:eastAsia="en-US"/>
              </w:rPr>
              <w:t>Termin wykonania zamówienia</w:t>
            </w:r>
          </w:p>
          <w:p w14:paraId="37CEA2E9" w14:textId="6BE159DB" w:rsidR="00E73E65" w:rsidRPr="00FF384A" w:rsidRDefault="00E73E65" w:rsidP="0079353C">
            <w:pPr>
              <w:snapToGrid w:val="0"/>
              <w:ind w:left="-41"/>
              <w:contextualSpacing/>
              <w:jc w:val="center"/>
              <w:rPr>
                <w:rFonts w:asciiTheme="minorHAnsi" w:hAnsiTheme="minorHAnsi" w:cstheme="minorHAnsi"/>
                <w:b/>
                <w:bCs/>
                <w:sz w:val="22"/>
                <w:szCs w:val="22"/>
                <w:lang w:eastAsia="en-US"/>
              </w:rPr>
            </w:pPr>
            <w:r w:rsidRPr="00FF384A">
              <w:rPr>
                <w:rFonts w:asciiTheme="minorHAnsi" w:hAnsiTheme="minorHAnsi" w:cstheme="minorHAnsi"/>
                <w:b/>
                <w:bCs/>
                <w:sz w:val="22"/>
                <w:szCs w:val="22"/>
                <w:lang w:eastAsia="en-US"/>
              </w:rPr>
              <w:t>od daty zawarcia umowy</w:t>
            </w:r>
          </w:p>
        </w:tc>
      </w:tr>
      <w:tr w:rsidR="00E149FE" w:rsidRPr="00FF384A" w14:paraId="6D64E1C3" w14:textId="77777777" w:rsidTr="00E149FE">
        <w:trPr>
          <w:trHeight w:val="176"/>
          <w:jc w:val="center"/>
        </w:trPr>
        <w:tc>
          <w:tcPr>
            <w:tcW w:w="226" w:type="pct"/>
            <w:tcBorders>
              <w:top w:val="single" w:sz="4" w:space="0" w:color="auto"/>
              <w:left w:val="single" w:sz="4" w:space="0" w:color="auto"/>
              <w:bottom w:val="single" w:sz="4" w:space="0" w:color="auto"/>
              <w:right w:val="single" w:sz="4" w:space="0" w:color="auto"/>
            </w:tcBorders>
            <w:vAlign w:val="center"/>
            <w:hideMark/>
          </w:tcPr>
          <w:p w14:paraId="4D0A4802" w14:textId="77777777" w:rsidR="00E73E65" w:rsidRPr="00FF384A" w:rsidRDefault="00E73E65" w:rsidP="0079353C">
            <w:pPr>
              <w:snapToGrid w:val="0"/>
              <w:contextualSpacing/>
              <w:jc w:val="center"/>
              <w:rPr>
                <w:rFonts w:asciiTheme="minorHAnsi" w:hAnsiTheme="minorHAnsi" w:cstheme="minorHAnsi"/>
                <w:i/>
                <w:sz w:val="22"/>
                <w:szCs w:val="22"/>
                <w:lang w:eastAsia="en-US"/>
              </w:rPr>
            </w:pPr>
            <w:r w:rsidRPr="00FF384A">
              <w:rPr>
                <w:rFonts w:asciiTheme="minorHAnsi" w:hAnsiTheme="minorHAnsi" w:cstheme="minorHAnsi"/>
                <w:i/>
                <w:sz w:val="22"/>
                <w:szCs w:val="22"/>
                <w:lang w:eastAsia="en-US"/>
              </w:rPr>
              <w:t>1</w:t>
            </w:r>
          </w:p>
        </w:tc>
        <w:tc>
          <w:tcPr>
            <w:tcW w:w="2142" w:type="pct"/>
            <w:tcBorders>
              <w:top w:val="single" w:sz="4" w:space="0" w:color="auto"/>
              <w:left w:val="single" w:sz="4" w:space="0" w:color="auto"/>
              <w:bottom w:val="single" w:sz="4" w:space="0" w:color="auto"/>
              <w:right w:val="single" w:sz="4" w:space="0" w:color="auto"/>
            </w:tcBorders>
            <w:vAlign w:val="center"/>
            <w:hideMark/>
          </w:tcPr>
          <w:p w14:paraId="1E79414E" w14:textId="77777777" w:rsidR="00E73E65" w:rsidRPr="00FF384A" w:rsidRDefault="00E73E65" w:rsidP="0079353C">
            <w:pPr>
              <w:snapToGrid w:val="0"/>
              <w:contextualSpacing/>
              <w:jc w:val="center"/>
              <w:rPr>
                <w:rFonts w:asciiTheme="minorHAnsi" w:hAnsiTheme="minorHAnsi" w:cstheme="minorHAnsi"/>
                <w:i/>
                <w:sz w:val="22"/>
                <w:szCs w:val="22"/>
                <w:lang w:eastAsia="en-US"/>
              </w:rPr>
            </w:pPr>
            <w:r w:rsidRPr="00FF384A">
              <w:rPr>
                <w:rFonts w:asciiTheme="minorHAnsi" w:hAnsiTheme="minorHAnsi" w:cstheme="minorHAnsi"/>
                <w:i/>
                <w:sz w:val="22"/>
                <w:szCs w:val="22"/>
                <w:lang w:eastAsia="en-US"/>
              </w:rPr>
              <w:t>2</w:t>
            </w:r>
          </w:p>
        </w:tc>
        <w:tc>
          <w:tcPr>
            <w:tcW w:w="461" w:type="pct"/>
            <w:tcBorders>
              <w:top w:val="single" w:sz="4" w:space="0" w:color="auto"/>
              <w:left w:val="single" w:sz="4" w:space="0" w:color="auto"/>
              <w:bottom w:val="single" w:sz="4" w:space="0" w:color="auto"/>
              <w:right w:val="single" w:sz="4" w:space="0" w:color="auto"/>
            </w:tcBorders>
            <w:vAlign w:val="center"/>
          </w:tcPr>
          <w:p w14:paraId="0ACA0150" w14:textId="2A762FBC" w:rsidR="00E73E65" w:rsidRPr="00FF384A" w:rsidRDefault="00E73E65" w:rsidP="0079353C">
            <w:pPr>
              <w:snapToGrid w:val="0"/>
              <w:contextualSpacing/>
              <w:jc w:val="center"/>
              <w:rPr>
                <w:rFonts w:asciiTheme="minorHAnsi" w:hAnsiTheme="minorHAnsi" w:cstheme="minorHAnsi"/>
                <w:i/>
                <w:sz w:val="22"/>
                <w:szCs w:val="22"/>
                <w:lang w:eastAsia="en-US"/>
              </w:rPr>
            </w:pPr>
            <w:r w:rsidRPr="00FF384A">
              <w:rPr>
                <w:rFonts w:asciiTheme="minorHAnsi" w:hAnsiTheme="minorHAnsi" w:cstheme="minorHAnsi"/>
                <w:i/>
                <w:sz w:val="22"/>
                <w:szCs w:val="22"/>
                <w:lang w:eastAsia="en-US"/>
              </w:rPr>
              <w:t>3</w:t>
            </w:r>
          </w:p>
        </w:tc>
        <w:tc>
          <w:tcPr>
            <w:tcW w:w="790" w:type="pct"/>
            <w:tcBorders>
              <w:top w:val="single" w:sz="4" w:space="0" w:color="auto"/>
              <w:left w:val="single" w:sz="4" w:space="0" w:color="auto"/>
              <w:bottom w:val="single" w:sz="4" w:space="0" w:color="auto"/>
              <w:right w:val="single" w:sz="4" w:space="0" w:color="auto"/>
            </w:tcBorders>
            <w:vAlign w:val="center"/>
          </w:tcPr>
          <w:p w14:paraId="2CCB193D" w14:textId="1311FD1E" w:rsidR="00E73E65" w:rsidRPr="00FF384A" w:rsidRDefault="00E73E65" w:rsidP="0079353C">
            <w:pPr>
              <w:snapToGrid w:val="0"/>
              <w:contextualSpacing/>
              <w:jc w:val="center"/>
              <w:rPr>
                <w:rFonts w:asciiTheme="minorHAnsi" w:hAnsiTheme="minorHAnsi" w:cstheme="minorHAnsi"/>
                <w:i/>
                <w:sz w:val="22"/>
                <w:szCs w:val="22"/>
                <w:lang w:eastAsia="en-US"/>
              </w:rPr>
            </w:pPr>
            <w:r w:rsidRPr="00FF384A">
              <w:rPr>
                <w:rFonts w:asciiTheme="minorHAnsi" w:hAnsiTheme="minorHAnsi" w:cstheme="minorHAnsi"/>
                <w:i/>
                <w:sz w:val="22"/>
                <w:szCs w:val="22"/>
                <w:lang w:eastAsia="en-US"/>
              </w:rPr>
              <w:t>4</w:t>
            </w:r>
          </w:p>
        </w:tc>
        <w:tc>
          <w:tcPr>
            <w:tcW w:w="788" w:type="pct"/>
            <w:tcBorders>
              <w:top w:val="single" w:sz="4" w:space="0" w:color="auto"/>
              <w:left w:val="single" w:sz="4" w:space="0" w:color="auto"/>
              <w:bottom w:val="single" w:sz="4" w:space="0" w:color="auto"/>
              <w:right w:val="single" w:sz="4" w:space="0" w:color="auto"/>
            </w:tcBorders>
            <w:vAlign w:val="center"/>
          </w:tcPr>
          <w:p w14:paraId="06941314" w14:textId="342815C1" w:rsidR="00E73E65" w:rsidRPr="00FF384A" w:rsidRDefault="00E73E65" w:rsidP="0079353C">
            <w:pPr>
              <w:snapToGrid w:val="0"/>
              <w:ind w:left="-74"/>
              <w:contextualSpacing/>
              <w:jc w:val="center"/>
              <w:rPr>
                <w:rFonts w:asciiTheme="minorHAnsi" w:hAnsiTheme="minorHAnsi" w:cstheme="minorHAnsi"/>
                <w:i/>
                <w:sz w:val="22"/>
                <w:szCs w:val="22"/>
                <w:lang w:eastAsia="en-US"/>
              </w:rPr>
            </w:pPr>
            <w:r w:rsidRPr="00FF384A">
              <w:rPr>
                <w:rFonts w:asciiTheme="minorHAnsi" w:hAnsiTheme="minorHAnsi" w:cstheme="minorHAnsi"/>
                <w:i/>
                <w:sz w:val="22"/>
                <w:szCs w:val="22"/>
                <w:lang w:eastAsia="en-US"/>
              </w:rPr>
              <w:t>5</w:t>
            </w:r>
          </w:p>
        </w:tc>
        <w:tc>
          <w:tcPr>
            <w:tcW w:w="593" w:type="pct"/>
            <w:tcBorders>
              <w:top w:val="single" w:sz="4" w:space="0" w:color="auto"/>
              <w:left w:val="single" w:sz="4" w:space="0" w:color="auto"/>
              <w:bottom w:val="single" w:sz="4" w:space="0" w:color="auto"/>
              <w:right w:val="single" w:sz="4" w:space="0" w:color="auto"/>
            </w:tcBorders>
            <w:vAlign w:val="center"/>
          </w:tcPr>
          <w:p w14:paraId="79AC988A" w14:textId="00D76D40" w:rsidR="00E73E65" w:rsidRPr="00FF384A" w:rsidRDefault="00E73E65" w:rsidP="0079353C">
            <w:pPr>
              <w:snapToGrid w:val="0"/>
              <w:ind w:left="-41"/>
              <w:contextualSpacing/>
              <w:jc w:val="center"/>
              <w:rPr>
                <w:rFonts w:asciiTheme="minorHAnsi" w:hAnsiTheme="minorHAnsi" w:cstheme="minorHAnsi"/>
                <w:i/>
                <w:sz w:val="22"/>
                <w:szCs w:val="22"/>
                <w:lang w:eastAsia="en-US"/>
              </w:rPr>
            </w:pPr>
            <w:r w:rsidRPr="00FF384A">
              <w:rPr>
                <w:rFonts w:asciiTheme="minorHAnsi" w:hAnsiTheme="minorHAnsi" w:cstheme="minorHAnsi"/>
                <w:i/>
                <w:sz w:val="22"/>
                <w:szCs w:val="22"/>
                <w:lang w:eastAsia="en-US"/>
              </w:rPr>
              <w:t>6</w:t>
            </w:r>
          </w:p>
        </w:tc>
      </w:tr>
      <w:tr w:rsidR="00E73E65" w:rsidRPr="00FF384A" w14:paraId="415B8290" w14:textId="77777777" w:rsidTr="00E149FE">
        <w:trPr>
          <w:trHeight w:val="397"/>
          <w:jc w:val="center"/>
        </w:trPr>
        <w:tc>
          <w:tcPr>
            <w:tcW w:w="226" w:type="pct"/>
            <w:tcBorders>
              <w:top w:val="single" w:sz="4" w:space="0" w:color="auto"/>
              <w:left w:val="single" w:sz="4" w:space="0" w:color="auto"/>
              <w:bottom w:val="single" w:sz="4" w:space="0" w:color="auto"/>
              <w:right w:val="single" w:sz="4" w:space="0" w:color="auto"/>
            </w:tcBorders>
            <w:vAlign w:val="center"/>
            <w:hideMark/>
          </w:tcPr>
          <w:p w14:paraId="5235EAF4" w14:textId="77777777" w:rsidR="00E73E65" w:rsidRPr="00FF384A" w:rsidRDefault="00E73E65" w:rsidP="0079353C">
            <w:pPr>
              <w:snapToGrid w:val="0"/>
              <w:contextualSpacing/>
              <w:rPr>
                <w:rFonts w:asciiTheme="minorHAnsi" w:hAnsiTheme="minorHAnsi" w:cstheme="minorHAnsi"/>
                <w:b/>
                <w:bCs/>
                <w:sz w:val="22"/>
                <w:szCs w:val="22"/>
                <w:lang w:eastAsia="en-US"/>
              </w:rPr>
            </w:pPr>
            <w:r w:rsidRPr="00FF384A">
              <w:rPr>
                <w:rFonts w:asciiTheme="minorHAnsi" w:hAnsiTheme="minorHAnsi" w:cstheme="minorHAnsi"/>
                <w:b/>
                <w:bCs/>
                <w:sz w:val="22"/>
                <w:szCs w:val="22"/>
                <w:lang w:eastAsia="en-US"/>
              </w:rPr>
              <w:t>I.</w:t>
            </w:r>
          </w:p>
        </w:tc>
        <w:tc>
          <w:tcPr>
            <w:tcW w:w="4774" w:type="pct"/>
            <w:gridSpan w:val="5"/>
            <w:tcBorders>
              <w:top w:val="single" w:sz="4" w:space="0" w:color="auto"/>
              <w:left w:val="single" w:sz="4" w:space="0" w:color="auto"/>
              <w:bottom w:val="single" w:sz="4" w:space="0" w:color="auto"/>
              <w:right w:val="single" w:sz="4" w:space="0" w:color="auto"/>
            </w:tcBorders>
          </w:tcPr>
          <w:p w14:paraId="798368E1" w14:textId="02A10BAB" w:rsidR="00E73E65" w:rsidRPr="00FF384A" w:rsidRDefault="00E73E65" w:rsidP="0079353C">
            <w:pPr>
              <w:snapToGrid w:val="0"/>
              <w:contextualSpacing/>
              <w:rPr>
                <w:rFonts w:asciiTheme="minorHAnsi" w:hAnsiTheme="minorHAnsi" w:cstheme="minorHAnsi"/>
                <w:b/>
                <w:bCs/>
                <w:sz w:val="22"/>
                <w:szCs w:val="22"/>
                <w:lang w:eastAsia="en-US"/>
              </w:rPr>
            </w:pPr>
            <w:r w:rsidRPr="00FF384A">
              <w:rPr>
                <w:rFonts w:asciiTheme="minorHAnsi" w:hAnsiTheme="minorHAnsi" w:cstheme="minorHAnsi"/>
                <w:b/>
                <w:sz w:val="22"/>
                <w:szCs w:val="22"/>
                <w:lang w:eastAsia="en-US"/>
              </w:rPr>
              <w:t>PRACE PRZEDPROJEKTOWE</w:t>
            </w:r>
          </w:p>
        </w:tc>
      </w:tr>
      <w:tr w:rsidR="00E149FE" w:rsidRPr="00FF384A" w14:paraId="4E492EBC" w14:textId="77777777" w:rsidTr="00E149FE">
        <w:trPr>
          <w:trHeight w:val="397"/>
          <w:jc w:val="center"/>
        </w:trPr>
        <w:tc>
          <w:tcPr>
            <w:tcW w:w="226" w:type="pct"/>
            <w:tcBorders>
              <w:top w:val="single" w:sz="4" w:space="0" w:color="auto"/>
              <w:left w:val="single" w:sz="4" w:space="0" w:color="auto"/>
              <w:bottom w:val="single" w:sz="4" w:space="0" w:color="auto"/>
              <w:right w:val="single" w:sz="4" w:space="0" w:color="auto"/>
            </w:tcBorders>
            <w:vAlign w:val="center"/>
            <w:hideMark/>
          </w:tcPr>
          <w:p w14:paraId="6EACADD8" w14:textId="77777777" w:rsidR="00E73E65" w:rsidRPr="00FF384A" w:rsidRDefault="00E73E65" w:rsidP="0079353C">
            <w:pPr>
              <w:snapToGrid w:val="0"/>
              <w:contextualSpacing/>
              <w:jc w:val="center"/>
              <w:rPr>
                <w:rFonts w:asciiTheme="minorHAnsi" w:hAnsiTheme="minorHAnsi" w:cstheme="minorHAnsi"/>
                <w:bCs/>
                <w:sz w:val="22"/>
                <w:szCs w:val="22"/>
                <w:lang w:eastAsia="en-US"/>
              </w:rPr>
            </w:pPr>
            <w:r w:rsidRPr="00FF384A">
              <w:rPr>
                <w:rFonts w:asciiTheme="minorHAnsi" w:hAnsiTheme="minorHAnsi" w:cstheme="minorHAnsi"/>
                <w:bCs/>
                <w:sz w:val="22"/>
                <w:szCs w:val="22"/>
                <w:lang w:eastAsia="en-US"/>
              </w:rPr>
              <w:t>1.</w:t>
            </w:r>
          </w:p>
        </w:tc>
        <w:tc>
          <w:tcPr>
            <w:tcW w:w="2142" w:type="pct"/>
            <w:tcBorders>
              <w:top w:val="single" w:sz="4" w:space="0" w:color="auto"/>
              <w:left w:val="single" w:sz="4" w:space="0" w:color="auto"/>
              <w:bottom w:val="single" w:sz="4" w:space="0" w:color="auto"/>
              <w:right w:val="single" w:sz="4" w:space="0" w:color="auto"/>
            </w:tcBorders>
            <w:vAlign w:val="center"/>
            <w:hideMark/>
          </w:tcPr>
          <w:p w14:paraId="71962802" w14:textId="77777777" w:rsidR="00E73E65" w:rsidRPr="00FF384A" w:rsidRDefault="00E73E65" w:rsidP="0079353C">
            <w:pPr>
              <w:snapToGrid w:val="0"/>
              <w:contextualSpacing/>
              <w:rPr>
                <w:rFonts w:asciiTheme="minorHAnsi" w:hAnsiTheme="minorHAnsi" w:cstheme="minorHAnsi"/>
                <w:sz w:val="22"/>
                <w:szCs w:val="22"/>
                <w:lang w:eastAsia="en-US"/>
              </w:rPr>
            </w:pPr>
            <w:r w:rsidRPr="00FF384A">
              <w:rPr>
                <w:rFonts w:asciiTheme="minorHAnsi" w:hAnsiTheme="minorHAnsi" w:cstheme="minorHAnsi"/>
                <w:sz w:val="22"/>
                <w:szCs w:val="22"/>
                <w:lang w:eastAsia="en-US"/>
              </w:rPr>
              <w:t>Prace geodezyjno-pomiarowe:</w:t>
            </w:r>
          </w:p>
          <w:p w14:paraId="2889CE56" w14:textId="7C58DE24" w:rsidR="00E73E65" w:rsidRPr="00FF384A" w:rsidRDefault="00E73E65" w:rsidP="0079353C">
            <w:pPr>
              <w:widowControl w:val="0"/>
              <w:contextualSpacing/>
              <w:rPr>
                <w:rFonts w:asciiTheme="minorHAnsi" w:hAnsiTheme="minorHAnsi" w:cstheme="minorHAnsi"/>
                <w:sz w:val="22"/>
                <w:szCs w:val="22"/>
                <w:lang w:eastAsia="en-US"/>
              </w:rPr>
            </w:pPr>
            <w:r w:rsidRPr="00FF384A">
              <w:rPr>
                <w:rFonts w:asciiTheme="minorHAnsi" w:hAnsiTheme="minorHAnsi" w:cstheme="minorHAnsi"/>
                <w:sz w:val="22"/>
                <w:szCs w:val="22"/>
                <w:lang w:eastAsia="en-US"/>
              </w:rPr>
              <w:t>sporządzenie mapy sytuacyjno-wysokościowej do celów projektowych</w:t>
            </w:r>
          </w:p>
        </w:tc>
        <w:tc>
          <w:tcPr>
            <w:tcW w:w="461" w:type="pct"/>
            <w:tcBorders>
              <w:top w:val="single" w:sz="4" w:space="0" w:color="auto"/>
              <w:left w:val="single" w:sz="4" w:space="0" w:color="auto"/>
              <w:bottom w:val="single" w:sz="4" w:space="0" w:color="auto"/>
              <w:right w:val="single" w:sz="4" w:space="0" w:color="auto"/>
            </w:tcBorders>
          </w:tcPr>
          <w:p w14:paraId="5EB7287C" w14:textId="77777777" w:rsidR="00E149FE" w:rsidRPr="00FF384A" w:rsidRDefault="00E73E65" w:rsidP="0079353C">
            <w:pPr>
              <w:snapToGrid w:val="0"/>
              <w:contextualSpacing/>
              <w:jc w:val="center"/>
              <w:rPr>
                <w:rFonts w:asciiTheme="minorHAnsi" w:hAnsiTheme="minorHAnsi" w:cstheme="minorHAnsi"/>
                <w:bCs/>
                <w:sz w:val="22"/>
                <w:szCs w:val="22"/>
                <w:lang w:eastAsia="en-US"/>
              </w:rPr>
            </w:pPr>
            <w:r w:rsidRPr="00FF384A">
              <w:rPr>
                <w:rFonts w:asciiTheme="minorHAnsi" w:hAnsiTheme="minorHAnsi" w:cstheme="minorHAnsi"/>
                <w:bCs/>
                <w:sz w:val="22"/>
                <w:szCs w:val="22"/>
                <w:lang w:eastAsia="en-US"/>
              </w:rPr>
              <w:t xml:space="preserve">1 </w:t>
            </w:r>
            <w:proofErr w:type="spellStart"/>
            <w:r w:rsidRPr="00FF384A">
              <w:rPr>
                <w:rFonts w:asciiTheme="minorHAnsi" w:hAnsiTheme="minorHAnsi" w:cstheme="minorHAnsi"/>
                <w:bCs/>
                <w:sz w:val="22"/>
                <w:szCs w:val="22"/>
                <w:lang w:eastAsia="en-US"/>
              </w:rPr>
              <w:t>kpl</w:t>
            </w:r>
            <w:proofErr w:type="spellEnd"/>
            <w:r w:rsidRPr="00FF384A">
              <w:rPr>
                <w:rFonts w:asciiTheme="minorHAnsi" w:hAnsiTheme="minorHAnsi" w:cstheme="minorHAnsi"/>
                <w:bCs/>
                <w:sz w:val="22"/>
                <w:szCs w:val="22"/>
                <w:lang w:eastAsia="en-US"/>
              </w:rPr>
              <w:t>+</w:t>
            </w:r>
            <w:r w:rsidR="00E149FE" w:rsidRPr="00FF384A">
              <w:rPr>
                <w:rFonts w:asciiTheme="minorHAnsi" w:hAnsiTheme="minorHAnsi" w:cstheme="minorHAnsi"/>
                <w:bCs/>
                <w:sz w:val="22"/>
                <w:szCs w:val="22"/>
                <w:lang w:eastAsia="en-US"/>
              </w:rPr>
              <w:t xml:space="preserve"> </w:t>
            </w:r>
          </w:p>
          <w:p w14:paraId="0430914F" w14:textId="33990E6A" w:rsidR="00E73E65" w:rsidRPr="00FF384A" w:rsidRDefault="00E149FE" w:rsidP="0079353C">
            <w:pPr>
              <w:snapToGrid w:val="0"/>
              <w:contextualSpacing/>
              <w:jc w:val="center"/>
              <w:rPr>
                <w:rFonts w:asciiTheme="minorHAnsi" w:hAnsiTheme="minorHAnsi" w:cstheme="minorHAnsi"/>
                <w:bCs/>
                <w:sz w:val="22"/>
                <w:szCs w:val="22"/>
                <w:lang w:eastAsia="en-US"/>
              </w:rPr>
            </w:pPr>
            <w:r w:rsidRPr="00FF384A">
              <w:rPr>
                <w:rFonts w:asciiTheme="minorHAnsi" w:hAnsiTheme="minorHAnsi" w:cstheme="minorHAnsi"/>
                <w:bCs/>
                <w:sz w:val="22"/>
                <w:szCs w:val="22"/>
                <w:lang w:eastAsia="en-US"/>
              </w:rPr>
              <w:t>1 CD</w:t>
            </w:r>
          </w:p>
        </w:tc>
        <w:tc>
          <w:tcPr>
            <w:tcW w:w="790" w:type="pct"/>
            <w:tcBorders>
              <w:top w:val="single" w:sz="4" w:space="0" w:color="auto"/>
              <w:left w:val="single" w:sz="4" w:space="0" w:color="auto"/>
              <w:bottom w:val="single" w:sz="4" w:space="0" w:color="auto"/>
              <w:right w:val="single" w:sz="4" w:space="0" w:color="auto"/>
            </w:tcBorders>
            <w:vAlign w:val="center"/>
          </w:tcPr>
          <w:p w14:paraId="49BD8B97" w14:textId="545CB8F6" w:rsidR="00E73E65" w:rsidRPr="00FF384A" w:rsidRDefault="00E73E65" w:rsidP="0079353C">
            <w:pPr>
              <w:snapToGrid w:val="0"/>
              <w:contextualSpacing/>
              <w:jc w:val="center"/>
              <w:rPr>
                <w:rFonts w:asciiTheme="minorHAnsi" w:hAnsiTheme="minorHAnsi" w:cstheme="minorHAnsi"/>
                <w:bCs/>
                <w:sz w:val="22"/>
                <w:szCs w:val="22"/>
                <w:lang w:eastAsia="en-US"/>
              </w:rPr>
            </w:pPr>
          </w:p>
        </w:tc>
        <w:tc>
          <w:tcPr>
            <w:tcW w:w="788" w:type="pct"/>
            <w:tcBorders>
              <w:top w:val="single" w:sz="4" w:space="0" w:color="auto"/>
              <w:left w:val="single" w:sz="4" w:space="0" w:color="auto"/>
              <w:bottom w:val="single" w:sz="4" w:space="0" w:color="auto"/>
              <w:right w:val="single" w:sz="4" w:space="0" w:color="auto"/>
            </w:tcBorders>
            <w:vAlign w:val="center"/>
          </w:tcPr>
          <w:p w14:paraId="07A0EB3D" w14:textId="77777777" w:rsidR="00E73E65" w:rsidRPr="00FF384A" w:rsidRDefault="00E73E65" w:rsidP="0079353C">
            <w:pPr>
              <w:snapToGrid w:val="0"/>
              <w:ind w:left="-74"/>
              <w:contextualSpacing/>
              <w:jc w:val="center"/>
              <w:rPr>
                <w:rFonts w:asciiTheme="minorHAnsi" w:hAnsiTheme="minorHAnsi" w:cstheme="minorHAnsi"/>
                <w:bCs/>
                <w:sz w:val="22"/>
                <w:szCs w:val="22"/>
                <w:lang w:eastAsia="en-US"/>
              </w:rPr>
            </w:pPr>
          </w:p>
        </w:tc>
        <w:tc>
          <w:tcPr>
            <w:tcW w:w="593" w:type="pct"/>
            <w:tcBorders>
              <w:top w:val="single" w:sz="4" w:space="0" w:color="auto"/>
              <w:left w:val="single" w:sz="4" w:space="0" w:color="auto"/>
              <w:bottom w:val="single" w:sz="4" w:space="0" w:color="auto"/>
              <w:right w:val="single" w:sz="4" w:space="0" w:color="auto"/>
            </w:tcBorders>
            <w:vAlign w:val="center"/>
            <w:hideMark/>
          </w:tcPr>
          <w:p w14:paraId="436D2C4C" w14:textId="3F411394" w:rsidR="00E73E65" w:rsidRPr="00FF384A" w:rsidRDefault="00E73E65" w:rsidP="0079353C">
            <w:pPr>
              <w:contextualSpacing/>
              <w:jc w:val="center"/>
              <w:rPr>
                <w:rFonts w:asciiTheme="minorHAnsi" w:hAnsiTheme="minorHAnsi" w:cstheme="minorHAnsi"/>
                <w:bCs/>
                <w:sz w:val="22"/>
                <w:szCs w:val="22"/>
                <w:lang w:eastAsia="en-US"/>
              </w:rPr>
            </w:pPr>
            <w:r w:rsidRPr="00FF384A">
              <w:rPr>
                <w:rFonts w:asciiTheme="minorHAnsi" w:hAnsiTheme="minorHAnsi" w:cstheme="minorHAnsi"/>
                <w:bCs/>
                <w:sz w:val="22"/>
                <w:szCs w:val="22"/>
                <w:lang w:eastAsia="en-US"/>
              </w:rPr>
              <w:t>1 miesiąc</w:t>
            </w:r>
          </w:p>
        </w:tc>
      </w:tr>
      <w:tr w:rsidR="00E149FE" w:rsidRPr="00FF384A" w14:paraId="0BCEBE78" w14:textId="77777777" w:rsidTr="00E149FE">
        <w:trPr>
          <w:trHeight w:val="397"/>
          <w:jc w:val="center"/>
        </w:trPr>
        <w:tc>
          <w:tcPr>
            <w:tcW w:w="226" w:type="pct"/>
            <w:tcBorders>
              <w:top w:val="single" w:sz="4" w:space="0" w:color="auto"/>
              <w:left w:val="single" w:sz="4" w:space="0" w:color="auto"/>
              <w:bottom w:val="single" w:sz="4" w:space="0" w:color="auto"/>
              <w:right w:val="single" w:sz="4" w:space="0" w:color="auto"/>
            </w:tcBorders>
            <w:vAlign w:val="center"/>
            <w:hideMark/>
          </w:tcPr>
          <w:p w14:paraId="6892B4F1" w14:textId="77777777" w:rsidR="00E73E65" w:rsidRPr="00FF384A" w:rsidRDefault="00E73E65" w:rsidP="0079353C">
            <w:pPr>
              <w:snapToGrid w:val="0"/>
              <w:contextualSpacing/>
              <w:jc w:val="center"/>
              <w:rPr>
                <w:rFonts w:asciiTheme="minorHAnsi" w:hAnsiTheme="minorHAnsi" w:cstheme="minorHAnsi"/>
                <w:bCs/>
                <w:sz w:val="22"/>
                <w:szCs w:val="22"/>
                <w:lang w:eastAsia="en-US"/>
              </w:rPr>
            </w:pPr>
            <w:r w:rsidRPr="00FF384A">
              <w:rPr>
                <w:rFonts w:asciiTheme="minorHAnsi" w:hAnsiTheme="minorHAnsi" w:cstheme="minorHAnsi"/>
                <w:bCs/>
                <w:sz w:val="22"/>
                <w:szCs w:val="22"/>
                <w:lang w:eastAsia="en-US"/>
              </w:rPr>
              <w:t>2.</w:t>
            </w:r>
          </w:p>
        </w:tc>
        <w:tc>
          <w:tcPr>
            <w:tcW w:w="2142" w:type="pct"/>
            <w:tcBorders>
              <w:top w:val="single" w:sz="4" w:space="0" w:color="auto"/>
              <w:left w:val="single" w:sz="4" w:space="0" w:color="auto"/>
              <w:bottom w:val="single" w:sz="4" w:space="0" w:color="auto"/>
              <w:right w:val="single" w:sz="4" w:space="0" w:color="auto"/>
            </w:tcBorders>
            <w:vAlign w:val="center"/>
            <w:hideMark/>
          </w:tcPr>
          <w:p w14:paraId="5F3468CD" w14:textId="77777777" w:rsidR="00E73E65" w:rsidRPr="00FF384A" w:rsidRDefault="00E73E65" w:rsidP="0079353C">
            <w:pPr>
              <w:snapToGrid w:val="0"/>
              <w:contextualSpacing/>
              <w:rPr>
                <w:rFonts w:asciiTheme="minorHAnsi" w:hAnsiTheme="minorHAnsi" w:cstheme="minorHAnsi"/>
                <w:b/>
                <w:spacing w:val="-4"/>
                <w:sz w:val="22"/>
                <w:szCs w:val="22"/>
                <w:lang w:eastAsia="ar-SA"/>
              </w:rPr>
            </w:pPr>
            <w:r w:rsidRPr="00FF384A">
              <w:rPr>
                <w:rFonts w:asciiTheme="minorHAnsi" w:hAnsiTheme="minorHAnsi" w:cstheme="minorHAnsi"/>
                <w:sz w:val="22"/>
                <w:szCs w:val="22"/>
                <w:lang w:eastAsia="en-US"/>
              </w:rPr>
              <w:t>Dokumentacja geotechniczna</w:t>
            </w:r>
          </w:p>
        </w:tc>
        <w:tc>
          <w:tcPr>
            <w:tcW w:w="461" w:type="pct"/>
            <w:tcBorders>
              <w:top w:val="single" w:sz="4" w:space="0" w:color="auto"/>
              <w:left w:val="single" w:sz="4" w:space="0" w:color="auto"/>
              <w:bottom w:val="single" w:sz="4" w:space="0" w:color="auto"/>
              <w:right w:val="single" w:sz="4" w:space="0" w:color="auto"/>
            </w:tcBorders>
          </w:tcPr>
          <w:p w14:paraId="6AEDB36C" w14:textId="306D0BBD" w:rsidR="00E73E65" w:rsidRPr="00FF384A" w:rsidRDefault="00E149FE" w:rsidP="0079353C">
            <w:pPr>
              <w:snapToGrid w:val="0"/>
              <w:contextualSpacing/>
              <w:jc w:val="center"/>
              <w:rPr>
                <w:rFonts w:asciiTheme="minorHAnsi" w:hAnsiTheme="minorHAnsi" w:cstheme="minorHAnsi"/>
                <w:bCs/>
                <w:sz w:val="22"/>
                <w:szCs w:val="22"/>
                <w:lang w:eastAsia="en-US"/>
              </w:rPr>
            </w:pPr>
            <w:r w:rsidRPr="00FF384A">
              <w:rPr>
                <w:rFonts w:asciiTheme="minorHAnsi" w:hAnsiTheme="minorHAnsi" w:cstheme="minorHAnsi"/>
                <w:bCs/>
                <w:sz w:val="22"/>
                <w:szCs w:val="22"/>
                <w:lang w:eastAsia="en-US"/>
              </w:rPr>
              <w:t>4 egz. + 1CD</w:t>
            </w:r>
          </w:p>
        </w:tc>
        <w:tc>
          <w:tcPr>
            <w:tcW w:w="790" w:type="pct"/>
            <w:tcBorders>
              <w:top w:val="single" w:sz="4" w:space="0" w:color="auto"/>
              <w:left w:val="single" w:sz="4" w:space="0" w:color="auto"/>
              <w:bottom w:val="single" w:sz="4" w:space="0" w:color="auto"/>
              <w:right w:val="single" w:sz="4" w:space="0" w:color="auto"/>
            </w:tcBorders>
            <w:vAlign w:val="center"/>
          </w:tcPr>
          <w:p w14:paraId="78A565D9" w14:textId="5643324E" w:rsidR="00E73E65" w:rsidRPr="00FF384A" w:rsidRDefault="00E73E65" w:rsidP="0079353C">
            <w:pPr>
              <w:snapToGrid w:val="0"/>
              <w:contextualSpacing/>
              <w:jc w:val="center"/>
              <w:rPr>
                <w:rFonts w:asciiTheme="minorHAnsi" w:hAnsiTheme="minorHAnsi" w:cstheme="minorHAnsi"/>
                <w:bCs/>
                <w:sz w:val="22"/>
                <w:szCs w:val="22"/>
                <w:lang w:eastAsia="en-US"/>
              </w:rPr>
            </w:pPr>
          </w:p>
        </w:tc>
        <w:tc>
          <w:tcPr>
            <w:tcW w:w="788" w:type="pct"/>
            <w:tcBorders>
              <w:top w:val="single" w:sz="4" w:space="0" w:color="auto"/>
              <w:left w:val="single" w:sz="4" w:space="0" w:color="auto"/>
              <w:bottom w:val="single" w:sz="4" w:space="0" w:color="auto"/>
              <w:right w:val="single" w:sz="4" w:space="0" w:color="auto"/>
            </w:tcBorders>
            <w:vAlign w:val="center"/>
            <w:hideMark/>
          </w:tcPr>
          <w:p w14:paraId="7C412CD1" w14:textId="77777777" w:rsidR="00E73E65" w:rsidRPr="00FF384A" w:rsidRDefault="00E73E65" w:rsidP="0079353C">
            <w:pPr>
              <w:contextualSpacing/>
              <w:jc w:val="center"/>
              <w:rPr>
                <w:rFonts w:asciiTheme="minorHAnsi" w:hAnsiTheme="minorHAnsi" w:cstheme="minorHAnsi"/>
                <w:bCs/>
                <w:sz w:val="22"/>
                <w:szCs w:val="22"/>
                <w:lang w:eastAsia="en-US"/>
              </w:rPr>
            </w:pPr>
          </w:p>
        </w:tc>
        <w:tc>
          <w:tcPr>
            <w:tcW w:w="593" w:type="pct"/>
            <w:vMerge w:val="restart"/>
            <w:tcBorders>
              <w:top w:val="single" w:sz="4" w:space="0" w:color="auto"/>
              <w:left w:val="single" w:sz="4" w:space="0" w:color="auto"/>
              <w:bottom w:val="single" w:sz="4" w:space="0" w:color="auto"/>
              <w:right w:val="single" w:sz="4" w:space="0" w:color="auto"/>
            </w:tcBorders>
            <w:vAlign w:val="center"/>
            <w:hideMark/>
          </w:tcPr>
          <w:p w14:paraId="6B6138D9" w14:textId="7F7214B7" w:rsidR="00E73E65" w:rsidRPr="00FF384A" w:rsidRDefault="00E73E65" w:rsidP="0079353C">
            <w:pPr>
              <w:contextualSpacing/>
              <w:jc w:val="center"/>
              <w:rPr>
                <w:rFonts w:asciiTheme="minorHAnsi" w:hAnsiTheme="minorHAnsi" w:cstheme="minorHAnsi"/>
                <w:bCs/>
                <w:sz w:val="22"/>
                <w:szCs w:val="22"/>
                <w:lang w:eastAsia="en-US"/>
              </w:rPr>
            </w:pPr>
            <w:r w:rsidRPr="00FF384A">
              <w:rPr>
                <w:rFonts w:asciiTheme="minorHAnsi" w:hAnsiTheme="minorHAnsi" w:cstheme="minorHAnsi"/>
                <w:bCs/>
                <w:sz w:val="22"/>
                <w:szCs w:val="22"/>
                <w:lang w:eastAsia="en-US"/>
              </w:rPr>
              <w:t>3 miesiące</w:t>
            </w:r>
          </w:p>
        </w:tc>
      </w:tr>
      <w:tr w:rsidR="00E149FE" w:rsidRPr="00FF384A" w14:paraId="079EF217" w14:textId="77777777" w:rsidTr="00E149FE">
        <w:trPr>
          <w:trHeight w:val="397"/>
          <w:jc w:val="center"/>
        </w:trPr>
        <w:tc>
          <w:tcPr>
            <w:tcW w:w="226" w:type="pct"/>
            <w:tcBorders>
              <w:top w:val="single" w:sz="4" w:space="0" w:color="auto"/>
              <w:left w:val="single" w:sz="4" w:space="0" w:color="auto"/>
              <w:bottom w:val="single" w:sz="4" w:space="0" w:color="auto"/>
              <w:right w:val="single" w:sz="4" w:space="0" w:color="auto"/>
            </w:tcBorders>
            <w:vAlign w:val="center"/>
            <w:hideMark/>
          </w:tcPr>
          <w:p w14:paraId="156DA8C9" w14:textId="77777777" w:rsidR="00E73E65" w:rsidRPr="00FF384A" w:rsidRDefault="00E73E65" w:rsidP="0079353C">
            <w:pPr>
              <w:snapToGrid w:val="0"/>
              <w:contextualSpacing/>
              <w:jc w:val="center"/>
              <w:rPr>
                <w:rFonts w:asciiTheme="minorHAnsi" w:hAnsiTheme="minorHAnsi" w:cstheme="minorHAnsi"/>
                <w:bCs/>
                <w:sz w:val="22"/>
                <w:szCs w:val="22"/>
                <w:lang w:eastAsia="en-US"/>
              </w:rPr>
            </w:pPr>
            <w:r w:rsidRPr="00FF384A">
              <w:rPr>
                <w:rFonts w:asciiTheme="minorHAnsi" w:hAnsiTheme="minorHAnsi" w:cstheme="minorHAnsi"/>
                <w:bCs/>
                <w:sz w:val="22"/>
                <w:szCs w:val="22"/>
                <w:lang w:eastAsia="en-US"/>
              </w:rPr>
              <w:t>3.</w:t>
            </w:r>
          </w:p>
        </w:tc>
        <w:tc>
          <w:tcPr>
            <w:tcW w:w="2142" w:type="pct"/>
            <w:tcBorders>
              <w:top w:val="single" w:sz="4" w:space="0" w:color="auto"/>
              <w:left w:val="single" w:sz="4" w:space="0" w:color="auto"/>
              <w:bottom w:val="single" w:sz="4" w:space="0" w:color="auto"/>
              <w:right w:val="single" w:sz="4" w:space="0" w:color="auto"/>
            </w:tcBorders>
            <w:vAlign w:val="center"/>
            <w:hideMark/>
          </w:tcPr>
          <w:p w14:paraId="2AF0DA6C" w14:textId="77777777" w:rsidR="00E73E65" w:rsidRPr="00FF384A" w:rsidRDefault="00E73E65" w:rsidP="0079353C">
            <w:pPr>
              <w:snapToGrid w:val="0"/>
              <w:contextualSpacing/>
              <w:rPr>
                <w:rFonts w:asciiTheme="minorHAnsi" w:hAnsiTheme="minorHAnsi" w:cstheme="minorHAnsi"/>
                <w:sz w:val="22"/>
                <w:szCs w:val="22"/>
                <w:lang w:eastAsia="en-US"/>
              </w:rPr>
            </w:pPr>
            <w:r w:rsidRPr="00FF384A">
              <w:rPr>
                <w:rFonts w:asciiTheme="minorHAnsi" w:hAnsiTheme="minorHAnsi" w:cstheme="minorHAnsi"/>
                <w:bCs/>
                <w:sz w:val="22"/>
                <w:szCs w:val="22"/>
                <w:lang w:eastAsia="en-US"/>
              </w:rPr>
              <w:t>Obliczenia hydrauliczne i hydrologiczne wraz z modelowaniem hydraulicznym</w:t>
            </w:r>
          </w:p>
        </w:tc>
        <w:tc>
          <w:tcPr>
            <w:tcW w:w="461" w:type="pct"/>
            <w:tcBorders>
              <w:top w:val="single" w:sz="4" w:space="0" w:color="auto"/>
              <w:left w:val="single" w:sz="4" w:space="0" w:color="auto"/>
              <w:bottom w:val="single" w:sz="4" w:space="0" w:color="auto"/>
              <w:right w:val="single" w:sz="4" w:space="0" w:color="auto"/>
            </w:tcBorders>
          </w:tcPr>
          <w:p w14:paraId="484F1A4D" w14:textId="586832AD" w:rsidR="00E73E65" w:rsidRPr="00FF384A" w:rsidRDefault="00E149FE" w:rsidP="0079353C">
            <w:pPr>
              <w:snapToGrid w:val="0"/>
              <w:contextualSpacing/>
              <w:jc w:val="center"/>
              <w:rPr>
                <w:rFonts w:asciiTheme="minorHAnsi" w:hAnsiTheme="minorHAnsi" w:cstheme="minorHAnsi"/>
                <w:bCs/>
                <w:sz w:val="22"/>
                <w:szCs w:val="22"/>
                <w:lang w:eastAsia="en-US"/>
              </w:rPr>
            </w:pPr>
            <w:r w:rsidRPr="00FF384A">
              <w:rPr>
                <w:rFonts w:asciiTheme="minorHAnsi" w:hAnsiTheme="minorHAnsi" w:cstheme="minorHAnsi"/>
                <w:bCs/>
                <w:sz w:val="22"/>
                <w:szCs w:val="22"/>
                <w:lang w:eastAsia="en-US"/>
              </w:rPr>
              <w:t>2 egz. + 1CD</w:t>
            </w:r>
          </w:p>
        </w:tc>
        <w:tc>
          <w:tcPr>
            <w:tcW w:w="790" w:type="pct"/>
            <w:tcBorders>
              <w:top w:val="single" w:sz="4" w:space="0" w:color="auto"/>
              <w:left w:val="single" w:sz="4" w:space="0" w:color="auto"/>
              <w:bottom w:val="single" w:sz="4" w:space="0" w:color="auto"/>
              <w:right w:val="single" w:sz="4" w:space="0" w:color="auto"/>
            </w:tcBorders>
            <w:vAlign w:val="center"/>
          </w:tcPr>
          <w:p w14:paraId="74F82BEF" w14:textId="3C093550" w:rsidR="00E73E65" w:rsidRPr="00FF384A" w:rsidRDefault="00E73E65" w:rsidP="0079353C">
            <w:pPr>
              <w:snapToGrid w:val="0"/>
              <w:contextualSpacing/>
              <w:jc w:val="center"/>
              <w:rPr>
                <w:rFonts w:asciiTheme="minorHAnsi" w:hAnsiTheme="minorHAnsi" w:cstheme="minorHAnsi"/>
                <w:bCs/>
                <w:sz w:val="22"/>
                <w:szCs w:val="22"/>
                <w:lang w:eastAsia="en-US"/>
              </w:rPr>
            </w:pPr>
          </w:p>
        </w:tc>
        <w:tc>
          <w:tcPr>
            <w:tcW w:w="788" w:type="pct"/>
            <w:tcBorders>
              <w:top w:val="single" w:sz="4" w:space="0" w:color="auto"/>
              <w:left w:val="single" w:sz="4" w:space="0" w:color="auto"/>
              <w:bottom w:val="single" w:sz="4" w:space="0" w:color="auto"/>
              <w:right w:val="single" w:sz="4" w:space="0" w:color="auto"/>
            </w:tcBorders>
            <w:vAlign w:val="center"/>
          </w:tcPr>
          <w:p w14:paraId="6FBA73B2" w14:textId="77777777" w:rsidR="00E73E65" w:rsidRPr="00FF384A" w:rsidRDefault="00E73E65" w:rsidP="0079353C">
            <w:pPr>
              <w:snapToGrid w:val="0"/>
              <w:ind w:left="-74"/>
              <w:contextualSpacing/>
              <w:jc w:val="center"/>
              <w:rPr>
                <w:rFonts w:asciiTheme="minorHAnsi" w:hAnsiTheme="minorHAnsi" w:cstheme="minorHAnsi"/>
                <w:bCs/>
                <w:sz w:val="22"/>
                <w:szCs w:val="22"/>
                <w:lang w:eastAsia="en-US"/>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14:paraId="5EF567E0" w14:textId="77777777" w:rsidR="00E73E65" w:rsidRPr="00FF384A" w:rsidRDefault="00E73E65" w:rsidP="0079353C">
            <w:pPr>
              <w:contextualSpacing/>
              <w:rPr>
                <w:rFonts w:asciiTheme="minorHAnsi" w:hAnsiTheme="minorHAnsi" w:cstheme="minorHAnsi"/>
                <w:bCs/>
                <w:sz w:val="22"/>
                <w:szCs w:val="22"/>
                <w:lang w:eastAsia="en-US"/>
              </w:rPr>
            </w:pPr>
          </w:p>
        </w:tc>
      </w:tr>
      <w:tr w:rsidR="00E73E65" w:rsidRPr="00FF384A" w14:paraId="4C24128C" w14:textId="77777777" w:rsidTr="00E149FE">
        <w:trPr>
          <w:trHeight w:val="397"/>
          <w:jc w:val="center"/>
        </w:trPr>
        <w:tc>
          <w:tcPr>
            <w:tcW w:w="226" w:type="pct"/>
            <w:vMerge w:val="restart"/>
            <w:tcBorders>
              <w:top w:val="single" w:sz="4" w:space="0" w:color="auto"/>
              <w:left w:val="single" w:sz="4" w:space="0" w:color="auto"/>
              <w:right w:val="single" w:sz="4" w:space="0" w:color="auto"/>
            </w:tcBorders>
          </w:tcPr>
          <w:p w14:paraId="150CC74B" w14:textId="327F3520" w:rsidR="00E73E65" w:rsidRPr="00FF384A" w:rsidRDefault="00E73E65" w:rsidP="0079353C">
            <w:pPr>
              <w:snapToGrid w:val="0"/>
              <w:spacing w:before="120"/>
              <w:contextualSpacing/>
              <w:jc w:val="center"/>
              <w:rPr>
                <w:rFonts w:asciiTheme="minorHAnsi" w:hAnsiTheme="minorHAnsi" w:cstheme="minorHAnsi"/>
                <w:bCs/>
                <w:sz w:val="22"/>
                <w:szCs w:val="22"/>
                <w:lang w:eastAsia="en-US"/>
              </w:rPr>
            </w:pPr>
            <w:r w:rsidRPr="00FF384A">
              <w:rPr>
                <w:rFonts w:asciiTheme="minorHAnsi" w:hAnsiTheme="minorHAnsi" w:cstheme="minorHAnsi"/>
                <w:bCs/>
                <w:sz w:val="22"/>
                <w:szCs w:val="22"/>
                <w:lang w:eastAsia="en-US"/>
              </w:rPr>
              <w:t>4.</w:t>
            </w:r>
          </w:p>
        </w:tc>
        <w:tc>
          <w:tcPr>
            <w:tcW w:w="4181" w:type="pct"/>
            <w:gridSpan w:val="4"/>
            <w:tcBorders>
              <w:top w:val="single" w:sz="4" w:space="0" w:color="auto"/>
              <w:left w:val="single" w:sz="4" w:space="0" w:color="auto"/>
              <w:right w:val="single" w:sz="4" w:space="0" w:color="auto"/>
            </w:tcBorders>
          </w:tcPr>
          <w:p w14:paraId="1039DD5F" w14:textId="1DB0C674" w:rsidR="00E73E65" w:rsidRPr="00FF384A" w:rsidRDefault="00E73E65" w:rsidP="0079353C">
            <w:pPr>
              <w:snapToGrid w:val="0"/>
              <w:ind w:left="-74"/>
              <w:contextualSpacing/>
              <w:rPr>
                <w:rFonts w:asciiTheme="minorHAnsi" w:hAnsiTheme="minorHAnsi" w:cstheme="minorHAnsi"/>
                <w:bCs/>
                <w:sz w:val="22"/>
                <w:szCs w:val="22"/>
                <w:lang w:eastAsia="en-US"/>
              </w:rPr>
            </w:pPr>
            <w:r w:rsidRPr="00FF384A">
              <w:rPr>
                <w:rFonts w:asciiTheme="minorHAnsi" w:hAnsiTheme="minorHAnsi" w:cstheme="minorHAnsi"/>
                <w:bCs/>
                <w:sz w:val="22"/>
                <w:szCs w:val="22"/>
                <w:lang w:eastAsia="en-US"/>
              </w:rPr>
              <w:t>Dokumentacja środowiskowa:</w:t>
            </w:r>
          </w:p>
        </w:tc>
        <w:tc>
          <w:tcPr>
            <w:tcW w:w="593" w:type="pct"/>
            <w:vMerge/>
            <w:tcBorders>
              <w:top w:val="single" w:sz="4" w:space="0" w:color="auto"/>
              <w:left w:val="single" w:sz="4" w:space="0" w:color="auto"/>
              <w:bottom w:val="single" w:sz="4" w:space="0" w:color="auto"/>
              <w:right w:val="single" w:sz="4" w:space="0" w:color="auto"/>
            </w:tcBorders>
            <w:vAlign w:val="center"/>
          </w:tcPr>
          <w:p w14:paraId="16EE3997" w14:textId="77777777" w:rsidR="00E73E65" w:rsidRPr="00FF384A" w:rsidRDefault="00E73E65" w:rsidP="0079353C">
            <w:pPr>
              <w:contextualSpacing/>
              <w:rPr>
                <w:rFonts w:asciiTheme="minorHAnsi" w:hAnsiTheme="minorHAnsi" w:cstheme="minorHAnsi"/>
                <w:bCs/>
                <w:sz w:val="22"/>
                <w:szCs w:val="22"/>
                <w:lang w:eastAsia="en-US"/>
              </w:rPr>
            </w:pPr>
          </w:p>
        </w:tc>
      </w:tr>
      <w:tr w:rsidR="00E149FE" w:rsidRPr="00FF384A" w14:paraId="4B138779" w14:textId="77777777" w:rsidTr="00E149FE">
        <w:trPr>
          <w:trHeight w:val="397"/>
          <w:jc w:val="center"/>
        </w:trPr>
        <w:tc>
          <w:tcPr>
            <w:tcW w:w="226" w:type="pct"/>
            <w:vMerge/>
            <w:tcBorders>
              <w:left w:val="single" w:sz="4" w:space="0" w:color="auto"/>
              <w:right w:val="single" w:sz="4" w:space="0" w:color="auto"/>
            </w:tcBorders>
            <w:vAlign w:val="center"/>
          </w:tcPr>
          <w:p w14:paraId="2530868D" w14:textId="0C83AC8C" w:rsidR="00E73E65" w:rsidRPr="00FF384A" w:rsidRDefault="00E73E65" w:rsidP="0079353C">
            <w:pPr>
              <w:snapToGrid w:val="0"/>
              <w:contextualSpacing/>
              <w:jc w:val="center"/>
              <w:rPr>
                <w:rFonts w:asciiTheme="minorHAnsi" w:hAnsiTheme="minorHAnsi" w:cstheme="minorHAnsi"/>
                <w:bCs/>
                <w:sz w:val="22"/>
                <w:szCs w:val="22"/>
                <w:lang w:eastAsia="en-US"/>
              </w:rPr>
            </w:pPr>
          </w:p>
        </w:tc>
        <w:tc>
          <w:tcPr>
            <w:tcW w:w="2142" w:type="pct"/>
            <w:tcBorders>
              <w:top w:val="single" w:sz="4" w:space="0" w:color="auto"/>
              <w:left w:val="single" w:sz="4" w:space="0" w:color="auto"/>
              <w:bottom w:val="single" w:sz="4" w:space="0" w:color="auto"/>
              <w:right w:val="single" w:sz="4" w:space="0" w:color="auto"/>
            </w:tcBorders>
            <w:vAlign w:val="center"/>
          </w:tcPr>
          <w:p w14:paraId="51A69B6D" w14:textId="4CD51062" w:rsidR="00E73E65" w:rsidRPr="00FF384A" w:rsidRDefault="00E73E65" w:rsidP="0079353C">
            <w:pPr>
              <w:snapToGrid w:val="0"/>
              <w:contextualSpacing/>
              <w:rPr>
                <w:rFonts w:asciiTheme="minorHAnsi" w:hAnsiTheme="minorHAnsi" w:cstheme="minorHAnsi"/>
                <w:bCs/>
                <w:sz w:val="22"/>
                <w:szCs w:val="22"/>
                <w:lang w:eastAsia="en-US"/>
              </w:rPr>
            </w:pPr>
            <w:r w:rsidRPr="00FF384A">
              <w:rPr>
                <w:rFonts w:asciiTheme="minorHAnsi" w:hAnsiTheme="minorHAnsi" w:cstheme="minorHAnsi"/>
                <w:bCs/>
                <w:sz w:val="22"/>
                <w:szCs w:val="22"/>
                <w:lang w:eastAsia="en-US"/>
              </w:rPr>
              <w:t>a. Wniosek o wydanie decyzji o środowiskowych uwarunkowaniach wraz z niezbędnymi załącznikami w tym m.in. Kartą Informacyjną Przedsięwzięcia</w:t>
            </w:r>
          </w:p>
        </w:tc>
        <w:tc>
          <w:tcPr>
            <w:tcW w:w="461" w:type="pct"/>
            <w:tcBorders>
              <w:top w:val="single" w:sz="4" w:space="0" w:color="auto"/>
              <w:left w:val="single" w:sz="4" w:space="0" w:color="auto"/>
              <w:bottom w:val="single" w:sz="4" w:space="0" w:color="auto"/>
              <w:right w:val="single" w:sz="4" w:space="0" w:color="auto"/>
            </w:tcBorders>
          </w:tcPr>
          <w:p w14:paraId="47ECE1B8" w14:textId="2F1D7C37" w:rsidR="00E73E65" w:rsidRPr="00FF384A" w:rsidRDefault="00E149FE" w:rsidP="0079353C">
            <w:pPr>
              <w:snapToGrid w:val="0"/>
              <w:contextualSpacing/>
              <w:jc w:val="center"/>
              <w:rPr>
                <w:rFonts w:asciiTheme="minorHAnsi" w:hAnsiTheme="minorHAnsi" w:cstheme="minorHAnsi"/>
                <w:bCs/>
                <w:sz w:val="22"/>
                <w:szCs w:val="22"/>
                <w:lang w:eastAsia="en-US"/>
              </w:rPr>
            </w:pPr>
            <w:r w:rsidRPr="00FF384A">
              <w:rPr>
                <w:rFonts w:asciiTheme="minorHAnsi" w:hAnsiTheme="minorHAnsi" w:cstheme="minorHAnsi"/>
                <w:bCs/>
                <w:sz w:val="22"/>
                <w:szCs w:val="22"/>
                <w:lang w:eastAsia="en-US"/>
              </w:rPr>
              <w:t>Wniosek 1 egz.+ 1CD</w:t>
            </w:r>
          </w:p>
          <w:p w14:paraId="67FFAF18" w14:textId="1933198F" w:rsidR="00E149FE" w:rsidRPr="00FF384A" w:rsidRDefault="00E149FE" w:rsidP="0079353C">
            <w:pPr>
              <w:snapToGrid w:val="0"/>
              <w:contextualSpacing/>
              <w:jc w:val="center"/>
              <w:rPr>
                <w:rFonts w:asciiTheme="minorHAnsi" w:hAnsiTheme="minorHAnsi" w:cstheme="minorHAnsi"/>
                <w:bCs/>
                <w:sz w:val="22"/>
                <w:szCs w:val="22"/>
                <w:lang w:eastAsia="en-US"/>
              </w:rPr>
            </w:pPr>
            <w:r w:rsidRPr="00FF384A">
              <w:rPr>
                <w:rFonts w:asciiTheme="minorHAnsi" w:hAnsiTheme="minorHAnsi" w:cstheme="minorHAnsi"/>
                <w:bCs/>
                <w:sz w:val="22"/>
                <w:szCs w:val="22"/>
                <w:lang w:eastAsia="en-US"/>
              </w:rPr>
              <w:t>Załączniki 5 egz. + 5CD</w:t>
            </w:r>
          </w:p>
        </w:tc>
        <w:tc>
          <w:tcPr>
            <w:tcW w:w="790" w:type="pct"/>
            <w:tcBorders>
              <w:top w:val="single" w:sz="4" w:space="0" w:color="auto"/>
              <w:left w:val="single" w:sz="4" w:space="0" w:color="auto"/>
              <w:bottom w:val="single" w:sz="4" w:space="0" w:color="auto"/>
              <w:right w:val="single" w:sz="4" w:space="0" w:color="auto"/>
            </w:tcBorders>
            <w:vAlign w:val="center"/>
          </w:tcPr>
          <w:p w14:paraId="7FA57405" w14:textId="7B543199" w:rsidR="00E73E65" w:rsidRPr="00FF384A" w:rsidRDefault="00E73E65" w:rsidP="0079353C">
            <w:pPr>
              <w:snapToGrid w:val="0"/>
              <w:contextualSpacing/>
              <w:jc w:val="center"/>
              <w:rPr>
                <w:rFonts w:asciiTheme="minorHAnsi" w:hAnsiTheme="minorHAnsi" w:cstheme="minorHAnsi"/>
                <w:bCs/>
                <w:sz w:val="22"/>
                <w:szCs w:val="22"/>
                <w:lang w:eastAsia="en-US"/>
              </w:rPr>
            </w:pPr>
          </w:p>
        </w:tc>
        <w:tc>
          <w:tcPr>
            <w:tcW w:w="788" w:type="pct"/>
            <w:tcBorders>
              <w:top w:val="single" w:sz="4" w:space="0" w:color="auto"/>
              <w:left w:val="single" w:sz="4" w:space="0" w:color="auto"/>
              <w:bottom w:val="single" w:sz="4" w:space="0" w:color="auto"/>
              <w:right w:val="single" w:sz="4" w:space="0" w:color="auto"/>
            </w:tcBorders>
            <w:vAlign w:val="center"/>
          </w:tcPr>
          <w:p w14:paraId="0960D257" w14:textId="77777777" w:rsidR="00E73E65" w:rsidRPr="00FF384A" w:rsidRDefault="00E73E65" w:rsidP="0079353C">
            <w:pPr>
              <w:snapToGrid w:val="0"/>
              <w:ind w:left="-74"/>
              <w:contextualSpacing/>
              <w:jc w:val="center"/>
              <w:rPr>
                <w:rFonts w:asciiTheme="minorHAnsi" w:hAnsiTheme="minorHAnsi" w:cstheme="minorHAnsi"/>
                <w:bCs/>
                <w:sz w:val="22"/>
                <w:szCs w:val="22"/>
                <w:lang w:eastAsia="en-US"/>
              </w:rPr>
            </w:pPr>
          </w:p>
        </w:tc>
        <w:tc>
          <w:tcPr>
            <w:tcW w:w="593" w:type="pct"/>
            <w:vMerge/>
            <w:tcBorders>
              <w:top w:val="single" w:sz="4" w:space="0" w:color="auto"/>
              <w:left w:val="single" w:sz="4" w:space="0" w:color="auto"/>
              <w:bottom w:val="single" w:sz="4" w:space="0" w:color="auto"/>
              <w:right w:val="single" w:sz="4" w:space="0" w:color="auto"/>
            </w:tcBorders>
            <w:vAlign w:val="center"/>
          </w:tcPr>
          <w:p w14:paraId="62720415" w14:textId="77777777" w:rsidR="00E73E65" w:rsidRPr="00FF384A" w:rsidRDefault="00E73E65" w:rsidP="0079353C">
            <w:pPr>
              <w:contextualSpacing/>
              <w:rPr>
                <w:rFonts w:asciiTheme="minorHAnsi" w:hAnsiTheme="minorHAnsi" w:cstheme="minorHAnsi"/>
                <w:bCs/>
                <w:sz w:val="22"/>
                <w:szCs w:val="22"/>
                <w:lang w:eastAsia="en-US"/>
              </w:rPr>
            </w:pPr>
          </w:p>
        </w:tc>
      </w:tr>
      <w:tr w:rsidR="00E149FE" w:rsidRPr="00FF384A" w14:paraId="26151473" w14:textId="77777777" w:rsidTr="00E149FE">
        <w:trPr>
          <w:trHeight w:val="397"/>
          <w:jc w:val="center"/>
        </w:trPr>
        <w:tc>
          <w:tcPr>
            <w:tcW w:w="226" w:type="pct"/>
            <w:vMerge/>
            <w:tcBorders>
              <w:left w:val="single" w:sz="4" w:space="0" w:color="auto"/>
              <w:right w:val="single" w:sz="4" w:space="0" w:color="auto"/>
            </w:tcBorders>
            <w:vAlign w:val="center"/>
          </w:tcPr>
          <w:p w14:paraId="52093D5F" w14:textId="577FDD7F" w:rsidR="00E73E65" w:rsidRPr="00FF384A" w:rsidRDefault="00E73E65" w:rsidP="0079353C">
            <w:pPr>
              <w:snapToGrid w:val="0"/>
              <w:contextualSpacing/>
              <w:jc w:val="center"/>
              <w:rPr>
                <w:rFonts w:asciiTheme="minorHAnsi" w:hAnsiTheme="minorHAnsi" w:cstheme="minorHAnsi"/>
                <w:bCs/>
                <w:sz w:val="22"/>
                <w:szCs w:val="22"/>
                <w:lang w:eastAsia="en-US"/>
              </w:rPr>
            </w:pPr>
          </w:p>
        </w:tc>
        <w:tc>
          <w:tcPr>
            <w:tcW w:w="2142" w:type="pct"/>
            <w:tcBorders>
              <w:top w:val="single" w:sz="4" w:space="0" w:color="auto"/>
              <w:left w:val="single" w:sz="4" w:space="0" w:color="auto"/>
              <w:bottom w:val="single" w:sz="4" w:space="0" w:color="auto"/>
              <w:right w:val="single" w:sz="4" w:space="0" w:color="auto"/>
            </w:tcBorders>
            <w:vAlign w:val="center"/>
          </w:tcPr>
          <w:p w14:paraId="47843AB4" w14:textId="342B4C9F" w:rsidR="00E73E65" w:rsidRPr="00FF384A" w:rsidRDefault="00E73E65" w:rsidP="0079353C">
            <w:pPr>
              <w:snapToGrid w:val="0"/>
              <w:contextualSpacing/>
              <w:rPr>
                <w:rFonts w:asciiTheme="minorHAnsi" w:hAnsiTheme="minorHAnsi" w:cstheme="minorHAnsi"/>
                <w:bCs/>
                <w:sz w:val="22"/>
                <w:szCs w:val="22"/>
                <w:lang w:eastAsia="en-US"/>
              </w:rPr>
            </w:pPr>
            <w:r w:rsidRPr="00FF384A">
              <w:rPr>
                <w:rFonts w:asciiTheme="minorHAnsi" w:hAnsiTheme="minorHAnsi" w:cstheme="minorHAnsi"/>
                <w:sz w:val="22"/>
                <w:szCs w:val="22"/>
              </w:rPr>
              <w:t>b. Wykonanie inwentaryzacji przyrodniczej na potrzeby raportu o oddziaływaniu na środowisko</w:t>
            </w:r>
          </w:p>
        </w:tc>
        <w:tc>
          <w:tcPr>
            <w:tcW w:w="461" w:type="pct"/>
            <w:tcBorders>
              <w:top w:val="single" w:sz="4" w:space="0" w:color="auto"/>
              <w:left w:val="single" w:sz="4" w:space="0" w:color="auto"/>
              <w:bottom w:val="single" w:sz="4" w:space="0" w:color="auto"/>
              <w:right w:val="single" w:sz="4" w:space="0" w:color="auto"/>
            </w:tcBorders>
          </w:tcPr>
          <w:p w14:paraId="6095F29E" w14:textId="4DAAC997" w:rsidR="00E73E65" w:rsidRPr="00FF384A" w:rsidRDefault="00E149FE" w:rsidP="0079353C">
            <w:pPr>
              <w:snapToGrid w:val="0"/>
              <w:contextualSpacing/>
              <w:jc w:val="center"/>
              <w:rPr>
                <w:rFonts w:asciiTheme="minorHAnsi" w:hAnsiTheme="minorHAnsi" w:cstheme="minorHAnsi"/>
                <w:bCs/>
                <w:sz w:val="22"/>
                <w:szCs w:val="22"/>
                <w:lang w:eastAsia="en-US"/>
              </w:rPr>
            </w:pPr>
            <w:r w:rsidRPr="00FF384A">
              <w:rPr>
                <w:rFonts w:asciiTheme="minorHAnsi" w:hAnsiTheme="minorHAnsi" w:cstheme="minorHAnsi"/>
                <w:bCs/>
                <w:sz w:val="22"/>
                <w:szCs w:val="22"/>
                <w:lang w:eastAsia="en-US"/>
              </w:rPr>
              <w:t>5 egz. + 5CD</w:t>
            </w:r>
          </w:p>
        </w:tc>
        <w:tc>
          <w:tcPr>
            <w:tcW w:w="790" w:type="pct"/>
            <w:tcBorders>
              <w:top w:val="single" w:sz="4" w:space="0" w:color="auto"/>
              <w:left w:val="single" w:sz="4" w:space="0" w:color="auto"/>
              <w:bottom w:val="single" w:sz="4" w:space="0" w:color="auto"/>
              <w:right w:val="single" w:sz="4" w:space="0" w:color="auto"/>
            </w:tcBorders>
            <w:vAlign w:val="center"/>
          </w:tcPr>
          <w:p w14:paraId="36CCF963" w14:textId="56ED16F1" w:rsidR="00E73E65" w:rsidRPr="00FF384A" w:rsidRDefault="00E73E65" w:rsidP="0079353C">
            <w:pPr>
              <w:snapToGrid w:val="0"/>
              <w:contextualSpacing/>
              <w:jc w:val="center"/>
              <w:rPr>
                <w:rFonts w:asciiTheme="minorHAnsi" w:hAnsiTheme="minorHAnsi" w:cstheme="minorHAnsi"/>
                <w:bCs/>
                <w:sz w:val="22"/>
                <w:szCs w:val="22"/>
                <w:lang w:eastAsia="en-US"/>
              </w:rPr>
            </w:pPr>
          </w:p>
        </w:tc>
        <w:tc>
          <w:tcPr>
            <w:tcW w:w="788" w:type="pct"/>
            <w:tcBorders>
              <w:top w:val="single" w:sz="4" w:space="0" w:color="auto"/>
              <w:left w:val="single" w:sz="4" w:space="0" w:color="auto"/>
              <w:bottom w:val="single" w:sz="4" w:space="0" w:color="auto"/>
              <w:right w:val="single" w:sz="4" w:space="0" w:color="auto"/>
            </w:tcBorders>
            <w:vAlign w:val="center"/>
          </w:tcPr>
          <w:p w14:paraId="70881750" w14:textId="77777777" w:rsidR="00E73E65" w:rsidRPr="00FF384A" w:rsidRDefault="00E73E65" w:rsidP="0079353C">
            <w:pPr>
              <w:snapToGrid w:val="0"/>
              <w:ind w:left="-74"/>
              <w:contextualSpacing/>
              <w:jc w:val="center"/>
              <w:rPr>
                <w:rFonts w:asciiTheme="minorHAnsi" w:hAnsiTheme="minorHAnsi" w:cstheme="minorHAnsi"/>
                <w:bCs/>
                <w:sz w:val="22"/>
                <w:szCs w:val="22"/>
                <w:lang w:eastAsia="en-US"/>
              </w:rPr>
            </w:pPr>
          </w:p>
        </w:tc>
        <w:tc>
          <w:tcPr>
            <w:tcW w:w="593" w:type="pct"/>
            <w:vMerge w:val="restart"/>
            <w:tcBorders>
              <w:top w:val="single" w:sz="4" w:space="0" w:color="auto"/>
              <w:left w:val="single" w:sz="4" w:space="0" w:color="auto"/>
              <w:bottom w:val="single" w:sz="4" w:space="0" w:color="auto"/>
              <w:right w:val="single" w:sz="4" w:space="0" w:color="auto"/>
            </w:tcBorders>
            <w:vAlign w:val="center"/>
          </w:tcPr>
          <w:p w14:paraId="2FF35BCA" w14:textId="169DF448" w:rsidR="00E73E65" w:rsidRPr="00FF384A" w:rsidRDefault="00E73E65" w:rsidP="0079353C">
            <w:pPr>
              <w:contextualSpacing/>
              <w:jc w:val="center"/>
              <w:rPr>
                <w:rFonts w:asciiTheme="minorHAnsi" w:hAnsiTheme="minorHAnsi" w:cstheme="minorHAnsi"/>
                <w:bCs/>
                <w:sz w:val="22"/>
                <w:szCs w:val="22"/>
                <w:lang w:eastAsia="en-US"/>
              </w:rPr>
            </w:pPr>
            <w:r w:rsidRPr="00FF384A">
              <w:rPr>
                <w:rFonts w:asciiTheme="minorHAnsi" w:hAnsiTheme="minorHAnsi" w:cstheme="minorHAnsi"/>
                <w:bCs/>
                <w:sz w:val="22"/>
                <w:szCs w:val="22"/>
                <w:lang w:eastAsia="en-US"/>
              </w:rPr>
              <w:t>18 miesięcy</w:t>
            </w:r>
          </w:p>
        </w:tc>
      </w:tr>
      <w:tr w:rsidR="00E149FE" w:rsidRPr="00FF384A" w14:paraId="74694447" w14:textId="77777777" w:rsidTr="00E149FE">
        <w:trPr>
          <w:trHeight w:val="397"/>
          <w:jc w:val="center"/>
        </w:trPr>
        <w:tc>
          <w:tcPr>
            <w:tcW w:w="226" w:type="pct"/>
            <w:vMerge/>
            <w:tcBorders>
              <w:left w:val="single" w:sz="4" w:space="0" w:color="auto"/>
              <w:bottom w:val="single" w:sz="4" w:space="0" w:color="auto"/>
              <w:right w:val="single" w:sz="4" w:space="0" w:color="auto"/>
            </w:tcBorders>
            <w:vAlign w:val="center"/>
            <w:hideMark/>
          </w:tcPr>
          <w:p w14:paraId="77BA1D8A" w14:textId="2DF6E7C7" w:rsidR="00E73E65" w:rsidRPr="00FF384A" w:rsidRDefault="00E73E65" w:rsidP="0079353C">
            <w:pPr>
              <w:snapToGrid w:val="0"/>
              <w:contextualSpacing/>
              <w:rPr>
                <w:rFonts w:asciiTheme="minorHAnsi" w:hAnsiTheme="minorHAnsi" w:cstheme="minorHAnsi"/>
                <w:bCs/>
                <w:sz w:val="22"/>
                <w:szCs w:val="22"/>
                <w:lang w:eastAsia="en-US"/>
              </w:rPr>
            </w:pPr>
          </w:p>
        </w:tc>
        <w:tc>
          <w:tcPr>
            <w:tcW w:w="2142" w:type="pct"/>
            <w:tcBorders>
              <w:top w:val="single" w:sz="4" w:space="0" w:color="auto"/>
              <w:left w:val="single" w:sz="4" w:space="0" w:color="auto"/>
              <w:bottom w:val="single" w:sz="4" w:space="0" w:color="auto"/>
              <w:right w:val="single" w:sz="4" w:space="0" w:color="auto"/>
            </w:tcBorders>
            <w:vAlign w:val="center"/>
            <w:hideMark/>
          </w:tcPr>
          <w:p w14:paraId="3A0C3863" w14:textId="51B1B7E1" w:rsidR="00E73E65" w:rsidRPr="00FF384A" w:rsidRDefault="00E73E65" w:rsidP="0079353C">
            <w:pPr>
              <w:snapToGrid w:val="0"/>
              <w:contextualSpacing/>
              <w:rPr>
                <w:rFonts w:asciiTheme="minorHAnsi" w:hAnsiTheme="minorHAnsi" w:cstheme="minorHAnsi"/>
                <w:bCs/>
                <w:sz w:val="22"/>
                <w:szCs w:val="22"/>
                <w:lang w:eastAsia="en-US"/>
              </w:rPr>
            </w:pPr>
            <w:r w:rsidRPr="00FF384A">
              <w:rPr>
                <w:rFonts w:asciiTheme="minorHAnsi" w:hAnsiTheme="minorHAnsi" w:cstheme="minorHAnsi"/>
                <w:bCs/>
                <w:sz w:val="22"/>
                <w:szCs w:val="22"/>
                <w:lang w:eastAsia="en-US"/>
              </w:rPr>
              <w:t>c. Raport o oddziaływaniu przedsięwzięcia na środowisko</w:t>
            </w:r>
          </w:p>
        </w:tc>
        <w:tc>
          <w:tcPr>
            <w:tcW w:w="461" w:type="pct"/>
            <w:tcBorders>
              <w:top w:val="single" w:sz="4" w:space="0" w:color="auto"/>
              <w:left w:val="single" w:sz="4" w:space="0" w:color="auto"/>
              <w:bottom w:val="single" w:sz="4" w:space="0" w:color="auto"/>
              <w:right w:val="single" w:sz="4" w:space="0" w:color="auto"/>
            </w:tcBorders>
          </w:tcPr>
          <w:p w14:paraId="7B2BBE6E" w14:textId="1B6859A9" w:rsidR="00E73E65" w:rsidRPr="00FF384A" w:rsidRDefault="00E149FE" w:rsidP="0079353C">
            <w:pPr>
              <w:snapToGrid w:val="0"/>
              <w:contextualSpacing/>
              <w:jc w:val="center"/>
              <w:rPr>
                <w:rFonts w:asciiTheme="minorHAnsi" w:hAnsiTheme="minorHAnsi" w:cstheme="minorHAnsi"/>
                <w:bCs/>
                <w:sz w:val="22"/>
                <w:szCs w:val="22"/>
                <w:lang w:eastAsia="en-US"/>
              </w:rPr>
            </w:pPr>
            <w:r w:rsidRPr="00FF384A">
              <w:rPr>
                <w:rFonts w:asciiTheme="minorHAnsi" w:hAnsiTheme="minorHAnsi" w:cstheme="minorHAnsi"/>
                <w:bCs/>
                <w:sz w:val="22"/>
                <w:szCs w:val="22"/>
                <w:lang w:eastAsia="en-US"/>
              </w:rPr>
              <w:t>3 egz. + 3CD</w:t>
            </w:r>
          </w:p>
        </w:tc>
        <w:tc>
          <w:tcPr>
            <w:tcW w:w="790" w:type="pct"/>
            <w:tcBorders>
              <w:top w:val="single" w:sz="4" w:space="0" w:color="auto"/>
              <w:left w:val="single" w:sz="4" w:space="0" w:color="auto"/>
              <w:bottom w:val="single" w:sz="4" w:space="0" w:color="auto"/>
              <w:right w:val="single" w:sz="4" w:space="0" w:color="auto"/>
            </w:tcBorders>
            <w:vAlign w:val="center"/>
          </w:tcPr>
          <w:p w14:paraId="01DBEE2F" w14:textId="738973C8" w:rsidR="00E73E65" w:rsidRPr="00FF384A" w:rsidRDefault="00E73E65" w:rsidP="0079353C">
            <w:pPr>
              <w:snapToGrid w:val="0"/>
              <w:contextualSpacing/>
              <w:jc w:val="center"/>
              <w:rPr>
                <w:rFonts w:asciiTheme="minorHAnsi" w:hAnsiTheme="minorHAnsi" w:cstheme="minorHAnsi"/>
                <w:bCs/>
                <w:sz w:val="22"/>
                <w:szCs w:val="22"/>
                <w:lang w:eastAsia="en-US"/>
              </w:rPr>
            </w:pPr>
          </w:p>
        </w:tc>
        <w:tc>
          <w:tcPr>
            <w:tcW w:w="788" w:type="pct"/>
            <w:tcBorders>
              <w:top w:val="single" w:sz="4" w:space="0" w:color="auto"/>
              <w:left w:val="single" w:sz="4" w:space="0" w:color="auto"/>
              <w:bottom w:val="single" w:sz="4" w:space="0" w:color="auto"/>
              <w:right w:val="single" w:sz="4" w:space="0" w:color="auto"/>
            </w:tcBorders>
            <w:vAlign w:val="center"/>
          </w:tcPr>
          <w:p w14:paraId="6D4D27BC" w14:textId="77777777" w:rsidR="00E73E65" w:rsidRPr="00FF384A" w:rsidRDefault="00E73E65" w:rsidP="0079353C">
            <w:pPr>
              <w:snapToGrid w:val="0"/>
              <w:ind w:left="-74"/>
              <w:contextualSpacing/>
              <w:jc w:val="center"/>
              <w:rPr>
                <w:rFonts w:asciiTheme="minorHAnsi" w:hAnsiTheme="minorHAnsi" w:cstheme="minorHAnsi"/>
                <w:bCs/>
                <w:sz w:val="22"/>
                <w:szCs w:val="22"/>
                <w:lang w:eastAsia="en-US"/>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14:paraId="43FA4D03" w14:textId="77777777" w:rsidR="00E73E65" w:rsidRPr="00FF384A" w:rsidRDefault="00E73E65" w:rsidP="0079353C">
            <w:pPr>
              <w:contextualSpacing/>
              <w:rPr>
                <w:rFonts w:asciiTheme="minorHAnsi" w:hAnsiTheme="minorHAnsi" w:cstheme="minorHAnsi"/>
                <w:bCs/>
                <w:sz w:val="22"/>
                <w:szCs w:val="22"/>
                <w:lang w:eastAsia="en-US"/>
              </w:rPr>
            </w:pPr>
          </w:p>
        </w:tc>
      </w:tr>
      <w:tr w:rsidR="00E149FE" w:rsidRPr="00FF384A" w14:paraId="7BC9B916" w14:textId="77777777" w:rsidTr="00E149FE">
        <w:trPr>
          <w:trHeight w:val="397"/>
          <w:jc w:val="center"/>
        </w:trPr>
        <w:tc>
          <w:tcPr>
            <w:tcW w:w="226" w:type="pct"/>
            <w:tcBorders>
              <w:top w:val="single" w:sz="4" w:space="0" w:color="auto"/>
              <w:left w:val="single" w:sz="4" w:space="0" w:color="auto"/>
              <w:bottom w:val="single" w:sz="4" w:space="0" w:color="auto"/>
              <w:right w:val="single" w:sz="4" w:space="0" w:color="auto"/>
            </w:tcBorders>
            <w:vAlign w:val="center"/>
          </w:tcPr>
          <w:p w14:paraId="056D4FFB" w14:textId="77777777" w:rsidR="00E73E65" w:rsidRPr="00FF384A" w:rsidRDefault="00E73E65" w:rsidP="0079353C">
            <w:pPr>
              <w:snapToGrid w:val="0"/>
              <w:contextualSpacing/>
              <w:jc w:val="center"/>
              <w:rPr>
                <w:rFonts w:asciiTheme="minorHAnsi" w:hAnsiTheme="minorHAnsi" w:cstheme="minorHAnsi"/>
                <w:b/>
                <w:bCs/>
                <w:sz w:val="22"/>
                <w:szCs w:val="22"/>
                <w:lang w:eastAsia="en-US"/>
              </w:rPr>
            </w:pPr>
          </w:p>
        </w:tc>
        <w:tc>
          <w:tcPr>
            <w:tcW w:w="2142" w:type="pct"/>
            <w:tcBorders>
              <w:top w:val="single" w:sz="4" w:space="0" w:color="auto"/>
              <w:left w:val="single" w:sz="4" w:space="0" w:color="auto"/>
              <w:bottom w:val="single" w:sz="4" w:space="0" w:color="auto"/>
              <w:right w:val="single" w:sz="4" w:space="0" w:color="auto"/>
            </w:tcBorders>
            <w:vAlign w:val="center"/>
            <w:hideMark/>
          </w:tcPr>
          <w:p w14:paraId="4DA21125" w14:textId="77777777" w:rsidR="00E73E65" w:rsidRPr="00FF384A" w:rsidRDefault="00E73E65" w:rsidP="0079353C">
            <w:pPr>
              <w:snapToGrid w:val="0"/>
              <w:ind w:right="498"/>
              <w:contextualSpacing/>
              <w:jc w:val="right"/>
              <w:rPr>
                <w:rFonts w:asciiTheme="minorHAnsi" w:hAnsiTheme="minorHAnsi" w:cstheme="minorHAnsi"/>
                <w:b/>
                <w:bCs/>
                <w:sz w:val="22"/>
                <w:szCs w:val="22"/>
                <w:lang w:eastAsia="en-US"/>
              </w:rPr>
            </w:pPr>
            <w:r w:rsidRPr="00FF384A">
              <w:rPr>
                <w:rFonts w:asciiTheme="minorHAnsi" w:hAnsiTheme="minorHAnsi" w:cstheme="minorHAnsi"/>
                <w:b/>
                <w:bCs/>
                <w:sz w:val="22"/>
                <w:szCs w:val="22"/>
                <w:lang w:eastAsia="en-US"/>
              </w:rPr>
              <w:t>Razem poz. I</w:t>
            </w:r>
          </w:p>
        </w:tc>
        <w:tc>
          <w:tcPr>
            <w:tcW w:w="461" w:type="pct"/>
            <w:tcBorders>
              <w:top w:val="single" w:sz="4" w:space="0" w:color="auto"/>
              <w:left w:val="single" w:sz="4" w:space="0" w:color="auto"/>
              <w:bottom w:val="single" w:sz="4" w:space="0" w:color="auto"/>
              <w:right w:val="single" w:sz="4" w:space="0" w:color="auto"/>
            </w:tcBorders>
          </w:tcPr>
          <w:p w14:paraId="19BDC0C3" w14:textId="77777777" w:rsidR="00E73E65" w:rsidRPr="00FF384A" w:rsidRDefault="00E73E65" w:rsidP="0079353C">
            <w:pPr>
              <w:snapToGrid w:val="0"/>
              <w:contextualSpacing/>
              <w:jc w:val="center"/>
              <w:rPr>
                <w:rFonts w:asciiTheme="minorHAnsi" w:hAnsiTheme="minorHAnsi" w:cstheme="minorHAnsi"/>
                <w:b/>
                <w:bCs/>
                <w:sz w:val="22"/>
                <w:szCs w:val="22"/>
                <w:lang w:eastAsia="en-US"/>
              </w:rPr>
            </w:pPr>
          </w:p>
        </w:tc>
        <w:tc>
          <w:tcPr>
            <w:tcW w:w="790" w:type="pct"/>
            <w:tcBorders>
              <w:top w:val="single" w:sz="4" w:space="0" w:color="auto"/>
              <w:left w:val="single" w:sz="4" w:space="0" w:color="auto"/>
              <w:bottom w:val="single" w:sz="4" w:space="0" w:color="auto"/>
              <w:right w:val="single" w:sz="4" w:space="0" w:color="auto"/>
            </w:tcBorders>
            <w:vAlign w:val="center"/>
          </w:tcPr>
          <w:p w14:paraId="5D78A4C9" w14:textId="58358F0D" w:rsidR="00E73E65" w:rsidRPr="00FF384A" w:rsidRDefault="00E73E65" w:rsidP="0079353C">
            <w:pPr>
              <w:snapToGrid w:val="0"/>
              <w:contextualSpacing/>
              <w:jc w:val="center"/>
              <w:rPr>
                <w:rFonts w:asciiTheme="minorHAnsi" w:hAnsiTheme="minorHAnsi" w:cstheme="minorHAnsi"/>
                <w:b/>
                <w:bCs/>
                <w:sz w:val="22"/>
                <w:szCs w:val="22"/>
                <w:lang w:eastAsia="en-US"/>
              </w:rPr>
            </w:pPr>
          </w:p>
        </w:tc>
        <w:tc>
          <w:tcPr>
            <w:tcW w:w="788" w:type="pct"/>
            <w:tcBorders>
              <w:top w:val="single" w:sz="4" w:space="0" w:color="auto"/>
              <w:left w:val="single" w:sz="4" w:space="0" w:color="auto"/>
              <w:bottom w:val="single" w:sz="4" w:space="0" w:color="auto"/>
              <w:right w:val="single" w:sz="4" w:space="0" w:color="auto"/>
            </w:tcBorders>
            <w:vAlign w:val="center"/>
          </w:tcPr>
          <w:p w14:paraId="7856A5E2" w14:textId="77777777" w:rsidR="00E73E65" w:rsidRPr="00FF384A" w:rsidRDefault="00E73E65" w:rsidP="0079353C">
            <w:pPr>
              <w:snapToGrid w:val="0"/>
              <w:ind w:left="-74"/>
              <w:contextualSpacing/>
              <w:jc w:val="center"/>
              <w:rPr>
                <w:rFonts w:asciiTheme="minorHAnsi" w:hAnsiTheme="minorHAnsi" w:cstheme="minorHAnsi"/>
                <w:b/>
                <w:bCs/>
                <w:sz w:val="22"/>
                <w:szCs w:val="22"/>
                <w:lang w:eastAsia="en-US"/>
              </w:rPr>
            </w:pPr>
          </w:p>
        </w:tc>
        <w:tc>
          <w:tcPr>
            <w:tcW w:w="593" w:type="pct"/>
            <w:tcBorders>
              <w:top w:val="single" w:sz="4" w:space="0" w:color="auto"/>
              <w:left w:val="single" w:sz="4" w:space="0" w:color="auto"/>
              <w:bottom w:val="single" w:sz="4" w:space="0" w:color="auto"/>
              <w:right w:val="single" w:sz="4" w:space="0" w:color="auto"/>
            </w:tcBorders>
            <w:hideMark/>
          </w:tcPr>
          <w:p w14:paraId="2F26BA66" w14:textId="77777777" w:rsidR="00E73E65" w:rsidRPr="00FF384A" w:rsidRDefault="00E73E65" w:rsidP="0079353C">
            <w:pPr>
              <w:contextualSpacing/>
              <w:rPr>
                <w:rFonts w:asciiTheme="minorHAnsi" w:hAnsiTheme="minorHAnsi" w:cstheme="minorHAnsi"/>
                <w:b/>
                <w:bCs/>
                <w:sz w:val="22"/>
                <w:szCs w:val="22"/>
                <w:lang w:eastAsia="en-US"/>
              </w:rPr>
            </w:pPr>
          </w:p>
        </w:tc>
      </w:tr>
      <w:tr w:rsidR="00E73E65" w:rsidRPr="00FF384A" w14:paraId="63E6F72B" w14:textId="77777777" w:rsidTr="00E149FE">
        <w:trPr>
          <w:trHeight w:val="397"/>
          <w:jc w:val="center"/>
        </w:trPr>
        <w:tc>
          <w:tcPr>
            <w:tcW w:w="226" w:type="pct"/>
            <w:tcBorders>
              <w:top w:val="single" w:sz="4" w:space="0" w:color="auto"/>
              <w:left w:val="single" w:sz="4" w:space="0" w:color="auto"/>
              <w:bottom w:val="single" w:sz="4" w:space="0" w:color="auto"/>
              <w:right w:val="single" w:sz="4" w:space="0" w:color="auto"/>
            </w:tcBorders>
            <w:vAlign w:val="center"/>
            <w:hideMark/>
          </w:tcPr>
          <w:p w14:paraId="04CE7FA0" w14:textId="77777777" w:rsidR="00E73E65" w:rsidRPr="00FF384A" w:rsidRDefault="00E73E65" w:rsidP="0079353C">
            <w:pPr>
              <w:snapToGrid w:val="0"/>
              <w:contextualSpacing/>
              <w:rPr>
                <w:rFonts w:asciiTheme="minorHAnsi" w:hAnsiTheme="minorHAnsi" w:cstheme="minorHAnsi"/>
                <w:b/>
                <w:bCs/>
                <w:sz w:val="22"/>
                <w:szCs w:val="22"/>
                <w:lang w:eastAsia="en-US"/>
              </w:rPr>
            </w:pPr>
            <w:r w:rsidRPr="00FF384A">
              <w:rPr>
                <w:rFonts w:asciiTheme="minorHAnsi" w:hAnsiTheme="minorHAnsi" w:cstheme="minorHAnsi"/>
                <w:b/>
                <w:bCs/>
                <w:sz w:val="22"/>
                <w:szCs w:val="22"/>
                <w:lang w:eastAsia="en-US"/>
              </w:rPr>
              <w:t>II.</w:t>
            </w:r>
          </w:p>
        </w:tc>
        <w:tc>
          <w:tcPr>
            <w:tcW w:w="4774" w:type="pct"/>
            <w:gridSpan w:val="5"/>
            <w:tcBorders>
              <w:top w:val="single" w:sz="4" w:space="0" w:color="auto"/>
              <w:left w:val="single" w:sz="4" w:space="0" w:color="auto"/>
              <w:bottom w:val="single" w:sz="4" w:space="0" w:color="auto"/>
              <w:right w:val="single" w:sz="4" w:space="0" w:color="auto"/>
            </w:tcBorders>
          </w:tcPr>
          <w:p w14:paraId="0102CFB5" w14:textId="1F98C6EB" w:rsidR="00E73E65" w:rsidRPr="00FF384A" w:rsidRDefault="00E73E65" w:rsidP="0079353C">
            <w:pPr>
              <w:snapToGrid w:val="0"/>
              <w:contextualSpacing/>
              <w:rPr>
                <w:rFonts w:asciiTheme="minorHAnsi" w:hAnsiTheme="minorHAnsi" w:cstheme="minorHAnsi"/>
                <w:b/>
                <w:bCs/>
                <w:sz w:val="22"/>
                <w:szCs w:val="22"/>
                <w:lang w:eastAsia="en-US"/>
              </w:rPr>
            </w:pPr>
            <w:r w:rsidRPr="00FF384A">
              <w:rPr>
                <w:rFonts w:asciiTheme="minorHAnsi" w:hAnsiTheme="minorHAnsi" w:cstheme="minorHAnsi"/>
                <w:b/>
                <w:bCs/>
                <w:sz w:val="22"/>
                <w:szCs w:val="22"/>
                <w:lang w:eastAsia="en-US"/>
              </w:rPr>
              <w:t>PRACE PROJEKTOWE</w:t>
            </w:r>
          </w:p>
        </w:tc>
      </w:tr>
      <w:tr w:rsidR="00E149FE" w:rsidRPr="00FF384A" w14:paraId="35EF6C6B" w14:textId="77777777" w:rsidTr="00E149FE">
        <w:trPr>
          <w:trHeight w:val="325"/>
          <w:jc w:val="center"/>
        </w:trPr>
        <w:tc>
          <w:tcPr>
            <w:tcW w:w="226" w:type="pct"/>
            <w:tcBorders>
              <w:top w:val="single" w:sz="4" w:space="0" w:color="auto"/>
              <w:left w:val="single" w:sz="4" w:space="0" w:color="auto"/>
              <w:bottom w:val="single" w:sz="4" w:space="0" w:color="auto"/>
              <w:right w:val="single" w:sz="4" w:space="0" w:color="auto"/>
            </w:tcBorders>
            <w:vAlign w:val="center"/>
            <w:hideMark/>
          </w:tcPr>
          <w:p w14:paraId="2EA5111A" w14:textId="77777777" w:rsidR="00E73E65" w:rsidRPr="00FF384A" w:rsidRDefault="00E73E65" w:rsidP="0079353C">
            <w:pPr>
              <w:snapToGrid w:val="0"/>
              <w:contextualSpacing/>
              <w:jc w:val="center"/>
              <w:rPr>
                <w:rFonts w:asciiTheme="minorHAnsi" w:hAnsiTheme="minorHAnsi" w:cstheme="minorHAnsi"/>
                <w:bCs/>
                <w:sz w:val="22"/>
                <w:szCs w:val="22"/>
                <w:lang w:eastAsia="en-US"/>
              </w:rPr>
            </w:pPr>
            <w:r w:rsidRPr="00FF384A">
              <w:rPr>
                <w:rFonts w:asciiTheme="minorHAnsi" w:hAnsiTheme="minorHAnsi" w:cstheme="minorHAnsi"/>
                <w:bCs/>
                <w:sz w:val="22"/>
                <w:szCs w:val="22"/>
                <w:lang w:eastAsia="en-US"/>
              </w:rPr>
              <w:t>1.</w:t>
            </w:r>
          </w:p>
        </w:tc>
        <w:tc>
          <w:tcPr>
            <w:tcW w:w="2142" w:type="pct"/>
            <w:tcBorders>
              <w:top w:val="single" w:sz="4" w:space="0" w:color="auto"/>
              <w:left w:val="single" w:sz="4" w:space="0" w:color="auto"/>
              <w:bottom w:val="single" w:sz="4" w:space="0" w:color="auto"/>
              <w:right w:val="single" w:sz="4" w:space="0" w:color="auto"/>
            </w:tcBorders>
            <w:vAlign w:val="center"/>
            <w:hideMark/>
          </w:tcPr>
          <w:p w14:paraId="0D8DE7A4" w14:textId="77777777" w:rsidR="00E73E65" w:rsidRPr="00FF384A" w:rsidRDefault="00E73E65" w:rsidP="0079353C">
            <w:pPr>
              <w:snapToGrid w:val="0"/>
              <w:contextualSpacing/>
              <w:rPr>
                <w:rFonts w:asciiTheme="minorHAnsi" w:hAnsiTheme="minorHAnsi" w:cstheme="minorHAnsi"/>
                <w:sz w:val="22"/>
                <w:szCs w:val="22"/>
                <w:lang w:eastAsia="en-US"/>
              </w:rPr>
            </w:pPr>
            <w:r w:rsidRPr="00FF384A">
              <w:rPr>
                <w:rFonts w:asciiTheme="minorHAnsi" w:hAnsiTheme="minorHAnsi" w:cstheme="minorHAnsi"/>
                <w:sz w:val="22"/>
                <w:szCs w:val="22"/>
                <w:lang w:eastAsia="en-US"/>
              </w:rPr>
              <w:t>Operat wodnoprawny</w:t>
            </w:r>
          </w:p>
        </w:tc>
        <w:tc>
          <w:tcPr>
            <w:tcW w:w="461" w:type="pct"/>
            <w:tcBorders>
              <w:top w:val="single" w:sz="4" w:space="0" w:color="auto"/>
              <w:left w:val="single" w:sz="4" w:space="0" w:color="auto"/>
              <w:bottom w:val="single" w:sz="4" w:space="0" w:color="auto"/>
              <w:right w:val="single" w:sz="4" w:space="0" w:color="auto"/>
            </w:tcBorders>
          </w:tcPr>
          <w:p w14:paraId="205E192B" w14:textId="61516DD8" w:rsidR="00E73E65" w:rsidRPr="00FF384A" w:rsidRDefault="00E149FE" w:rsidP="0079353C">
            <w:pPr>
              <w:snapToGrid w:val="0"/>
              <w:contextualSpacing/>
              <w:jc w:val="center"/>
              <w:rPr>
                <w:rFonts w:asciiTheme="minorHAnsi" w:hAnsiTheme="minorHAnsi" w:cstheme="minorHAnsi"/>
                <w:bCs/>
                <w:sz w:val="22"/>
                <w:szCs w:val="22"/>
                <w:lang w:eastAsia="en-US"/>
              </w:rPr>
            </w:pPr>
            <w:r w:rsidRPr="00FF384A">
              <w:rPr>
                <w:rFonts w:asciiTheme="minorHAnsi" w:hAnsiTheme="minorHAnsi" w:cstheme="minorHAnsi"/>
                <w:bCs/>
                <w:sz w:val="22"/>
                <w:szCs w:val="22"/>
                <w:lang w:eastAsia="en-US"/>
              </w:rPr>
              <w:t>3 egz. + 3CD</w:t>
            </w:r>
          </w:p>
        </w:tc>
        <w:tc>
          <w:tcPr>
            <w:tcW w:w="790" w:type="pct"/>
            <w:tcBorders>
              <w:top w:val="single" w:sz="4" w:space="0" w:color="auto"/>
              <w:left w:val="single" w:sz="4" w:space="0" w:color="auto"/>
              <w:bottom w:val="single" w:sz="4" w:space="0" w:color="auto"/>
              <w:right w:val="single" w:sz="4" w:space="0" w:color="auto"/>
            </w:tcBorders>
            <w:vAlign w:val="center"/>
          </w:tcPr>
          <w:p w14:paraId="17FC4636" w14:textId="6CFF7CA8" w:rsidR="00E73E65" w:rsidRPr="00FF384A" w:rsidRDefault="00E73E65" w:rsidP="0079353C">
            <w:pPr>
              <w:snapToGrid w:val="0"/>
              <w:contextualSpacing/>
              <w:jc w:val="center"/>
              <w:rPr>
                <w:rFonts w:asciiTheme="minorHAnsi" w:hAnsiTheme="minorHAnsi" w:cstheme="minorHAnsi"/>
                <w:bCs/>
                <w:sz w:val="22"/>
                <w:szCs w:val="22"/>
                <w:lang w:eastAsia="en-US"/>
              </w:rPr>
            </w:pPr>
          </w:p>
        </w:tc>
        <w:tc>
          <w:tcPr>
            <w:tcW w:w="788" w:type="pct"/>
            <w:tcBorders>
              <w:top w:val="single" w:sz="4" w:space="0" w:color="auto"/>
              <w:left w:val="single" w:sz="4" w:space="0" w:color="auto"/>
              <w:bottom w:val="single" w:sz="4" w:space="0" w:color="auto"/>
              <w:right w:val="single" w:sz="4" w:space="0" w:color="auto"/>
            </w:tcBorders>
            <w:vAlign w:val="center"/>
          </w:tcPr>
          <w:p w14:paraId="441E51F8" w14:textId="77777777" w:rsidR="00E73E65" w:rsidRPr="00FF384A" w:rsidRDefault="00E73E65" w:rsidP="0079353C">
            <w:pPr>
              <w:snapToGrid w:val="0"/>
              <w:ind w:left="-74"/>
              <w:contextualSpacing/>
              <w:jc w:val="center"/>
              <w:rPr>
                <w:rFonts w:asciiTheme="minorHAnsi" w:hAnsiTheme="minorHAnsi" w:cstheme="minorHAnsi"/>
                <w:bCs/>
                <w:sz w:val="22"/>
                <w:szCs w:val="22"/>
                <w:lang w:eastAsia="en-US"/>
              </w:rPr>
            </w:pPr>
          </w:p>
        </w:tc>
        <w:tc>
          <w:tcPr>
            <w:tcW w:w="593" w:type="pct"/>
            <w:tcBorders>
              <w:top w:val="single" w:sz="4" w:space="0" w:color="auto"/>
              <w:left w:val="single" w:sz="4" w:space="0" w:color="auto"/>
              <w:right w:val="single" w:sz="4" w:space="0" w:color="auto"/>
            </w:tcBorders>
            <w:vAlign w:val="center"/>
          </w:tcPr>
          <w:p w14:paraId="5A3B7474" w14:textId="2F3F260D" w:rsidR="00E73E65" w:rsidRPr="00FF384A" w:rsidRDefault="00E73E65" w:rsidP="0079353C">
            <w:pPr>
              <w:contextualSpacing/>
              <w:jc w:val="center"/>
              <w:rPr>
                <w:rFonts w:asciiTheme="minorHAnsi" w:hAnsiTheme="minorHAnsi" w:cstheme="minorHAnsi"/>
                <w:b/>
                <w:bCs/>
                <w:sz w:val="22"/>
                <w:szCs w:val="22"/>
                <w:lang w:eastAsia="en-US"/>
              </w:rPr>
            </w:pPr>
            <w:r w:rsidRPr="00FF384A">
              <w:rPr>
                <w:rFonts w:asciiTheme="minorHAnsi" w:hAnsiTheme="minorHAnsi" w:cstheme="minorHAnsi"/>
                <w:sz w:val="22"/>
                <w:szCs w:val="22"/>
                <w:lang w:eastAsia="en-US"/>
              </w:rPr>
              <w:t>18 miesięcy</w:t>
            </w:r>
          </w:p>
        </w:tc>
      </w:tr>
      <w:tr w:rsidR="00E149FE" w:rsidRPr="00FF384A" w14:paraId="7B97C52D" w14:textId="77777777" w:rsidTr="00E149FE">
        <w:trPr>
          <w:trHeight w:val="401"/>
          <w:jc w:val="center"/>
        </w:trPr>
        <w:tc>
          <w:tcPr>
            <w:tcW w:w="226" w:type="pct"/>
            <w:tcBorders>
              <w:top w:val="single" w:sz="4" w:space="0" w:color="auto"/>
              <w:left w:val="single" w:sz="4" w:space="0" w:color="auto"/>
              <w:bottom w:val="single" w:sz="4" w:space="0" w:color="auto"/>
              <w:right w:val="single" w:sz="4" w:space="0" w:color="auto"/>
            </w:tcBorders>
            <w:vAlign w:val="center"/>
            <w:hideMark/>
          </w:tcPr>
          <w:p w14:paraId="3D1F1C63" w14:textId="77777777" w:rsidR="00E73E65" w:rsidRPr="00FF384A" w:rsidRDefault="00E73E65" w:rsidP="0079353C">
            <w:pPr>
              <w:snapToGrid w:val="0"/>
              <w:contextualSpacing/>
              <w:jc w:val="center"/>
              <w:rPr>
                <w:rFonts w:asciiTheme="minorHAnsi" w:hAnsiTheme="minorHAnsi" w:cstheme="minorHAnsi"/>
                <w:bCs/>
                <w:sz w:val="22"/>
                <w:szCs w:val="22"/>
                <w:lang w:eastAsia="en-US"/>
              </w:rPr>
            </w:pPr>
            <w:r w:rsidRPr="00FF384A">
              <w:rPr>
                <w:rFonts w:asciiTheme="minorHAnsi" w:hAnsiTheme="minorHAnsi" w:cstheme="minorHAnsi"/>
                <w:bCs/>
                <w:sz w:val="22"/>
                <w:szCs w:val="22"/>
                <w:lang w:eastAsia="en-US"/>
              </w:rPr>
              <w:t>2.</w:t>
            </w:r>
          </w:p>
        </w:tc>
        <w:tc>
          <w:tcPr>
            <w:tcW w:w="2142" w:type="pct"/>
            <w:tcBorders>
              <w:top w:val="single" w:sz="4" w:space="0" w:color="auto"/>
              <w:left w:val="single" w:sz="4" w:space="0" w:color="auto"/>
              <w:bottom w:val="single" w:sz="4" w:space="0" w:color="auto"/>
              <w:right w:val="single" w:sz="4" w:space="0" w:color="auto"/>
            </w:tcBorders>
            <w:vAlign w:val="center"/>
            <w:hideMark/>
          </w:tcPr>
          <w:p w14:paraId="6D90E1CC" w14:textId="77777777" w:rsidR="00E73E65" w:rsidRPr="00FF384A" w:rsidRDefault="00E73E65" w:rsidP="0079353C">
            <w:pPr>
              <w:snapToGrid w:val="0"/>
              <w:contextualSpacing/>
              <w:rPr>
                <w:rFonts w:asciiTheme="minorHAnsi" w:hAnsiTheme="minorHAnsi" w:cstheme="minorHAnsi"/>
                <w:color w:val="FF0000"/>
                <w:sz w:val="22"/>
                <w:szCs w:val="22"/>
                <w:lang w:eastAsia="en-US"/>
              </w:rPr>
            </w:pPr>
            <w:r w:rsidRPr="00FF384A">
              <w:rPr>
                <w:rFonts w:asciiTheme="minorHAnsi" w:hAnsiTheme="minorHAnsi" w:cstheme="minorHAnsi"/>
                <w:sz w:val="22"/>
                <w:szCs w:val="22"/>
                <w:lang w:eastAsia="en-US"/>
              </w:rPr>
              <w:t>Projekt budowlany</w:t>
            </w:r>
          </w:p>
        </w:tc>
        <w:tc>
          <w:tcPr>
            <w:tcW w:w="461" w:type="pct"/>
            <w:tcBorders>
              <w:top w:val="single" w:sz="4" w:space="0" w:color="auto"/>
              <w:left w:val="single" w:sz="4" w:space="0" w:color="auto"/>
              <w:bottom w:val="single" w:sz="4" w:space="0" w:color="auto"/>
              <w:right w:val="single" w:sz="4" w:space="0" w:color="auto"/>
            </w:tcBorders>
          </w:tcPr>
          <w:p w14:paraId="521E9FA6" w14:textId="22A9D1A0" w:rsidR="00E73E65" w:rsidRPr="00FF384A" w:rsidRDefault="00E149FE" w:rsidP="0079353C">
            <w:pPr>
              <w:snapToGrid w:val="0"/>
              <w:contextualSpacing/>
              <w:jc w:val="center"/>
              <w:rPr>
                <w:rFonts w:asciiTheme="minorHAnsi" w:hAnsiTheme="minorHAnsi" w:cstheme="minorHAnsi"/>
                <w:bCs/>
                <w:sz w:val="22"/>
                <w:szCs w:val="22"/>
                <w:lang w:eastAsia="en-US"/>
              </w:rPr>
            </w:pPr>
            <w:r w:rsidRPr="00FF384A">
              <w:rPr>
                <w:rFonts w:asciiTheme="minorHAnsi" w:hAnsiTheme="minorHAnsi" w:cstheme="minorHAnsi"/>
                <w:bCs/>
                <w:sz w:val="22"/>
                <w:szCs w:val="22"/>
                <w:lang w:eastAsia="en-US"/>
              </w:rPr>
              <w:t>4 egz. + 4CD</w:t>
            </w:r>
          </w:p>
        </w:tc>
        <w:tc>
          <w:tcPr>
            <w:tcW w:w="790" w:type="pct"/>
            <w:tcBorders>
              <w:top w:val="single" w:sz="4" w:space="0" w:color="auto"/>
              <w:left w:val="single" w:sz="4" w:space="0" w:color="auto"/>
              <w:bottom w:val="single" w:sz="4" w:space="0" w:color="auto"/>
              <w:right w:val="single" w:sz="4" w:space="0" w:color="auto"/>
            </w:tcBorders>
            <w:vAlign w:val="center"/>
          </w:tcPr>
          <w:p w14:paraId="6A333529" w14:textId="54F83BE5" w:rsidR="00E73E65" w:rsidRPr="00FF384A" w:rsidRDefault="00E73E65" w:rsidP="0079353C">
            <w:pPr>
              <w:snapToGrid w:val="0"/>
              <w:contextualSpacing/>
              <w:jc w:val="center"/>
              <w:rPr>
                <w:rFonts w:asciiTheme="minorHAnsi" w:hAnsiTheme="minorHAnsi" w:cstheme="minorHAnsi"/>
                <w:bCs/>
                <w:sz w:val="22"/>
                <w:szCs w:val="22"/>
                <w:lang w:eastAsia="en-US"/>
              </w:rPr>
            </w:pPr>
          </w:p>
        </w:tc>
        <w:tc>
          <w:tcPr>
            <w:tcW w:w="788" w:type="pct"/>
            <w:tcBorders>
              <w:top w:val="single" w:sz="4" w:space="0" w:color="auto"/>
              <w:left w:val="single" w:sz="4" w:space="0" w:color="auto"/>
              <w:bottom w:val="single" w:sz="4" w:space="0" w:color="auto"/>
              <w:right w:val="single" w:sz="4" w:space="0" w:color="auto"/>
            </w:tcBorders>
            <w:vAlign w:val="center"/>
          </w:tcPr>
          <w:p w14:paraId="498B4F05" w14:textId="77777777" w:rsidR="00E73E65" w:rsidRPr="00FF384A" w:rsidRDefault="00E73E65" w:rsidP="0079353C">
            <w:pPr>
              <w:snapToGrid w:val="0"/>
              <w:ind w:left="-74"/>
              <w:contextualSpacing/>
              <w:jc w:val="center"/>
              <w:rPr>
                <w:rFonts w:asciiTheme="minorHAnsi" w:hAnsiTheme="minorHAnsi" w:cstheme="minorHAnsi"/>
                <w:bCs/>
                <w:sz w:val="22"/>
                <w:szCs w:val="22"/>
                <w:lang w:eastAsia="en-US"/>
              </w:rPr>
            </w:pPr>
          </w:p>
        </w:tc>
        <w:tc>
          <w:tcPr>
            <w:tcW w:w="593" w:type="pct"/>
            <w:vMerge w:val="restart"/>
            <w:tcBorders>
              <w:left w:val="single" w:sz="4" w:space="0" w:color="auto"/>
              <w:right w:val="single" w:sz="4" w:space="0" w:color="auto"/>
            </w:tcBorders>
            <w:vAlign w:val="center"/>
            <w:hideMark/>
          </w:tcPr>
          <w:p w14:paraId="00634697" w14:textId="2CC85CDB" w:rsidR="00E73E65" w:rsidRPr="00FF384A" w:rsidRDefault="00E73E65" w:rsidP="0079353C">
            <w:pPr>
              <w:snapToGrid w:val="0"/>
              <w:contextualSpacing/>
              <w:jc w:val="center"/>
              <w:rPr>
                <w:rFonts w:asciiTheme="minorHAnsi" w:hAnsiTheme="minorHAnsi" w:cstheme="minorHAnsi"/>
                <w:sz w:val="22"/>
                <w:szCs w:val="22"/>
                <w:lang w:eastAsia="en-US"/>
              </w:rPr>
            </w:pPr>
            <w:r w:rsidRPr="00FF384A">
              <w:rPr>
                <w:rFonts w:asciiTheme="minorHAnsi" w:hAnsiTheme="minorHAnsi" w:cstheme="minorHAnsi"/>
                <w:sz w:val="22"/>
                <w:szCs w:val="22"/>
                <w:lang w:eastAsia="en-US"/>
              </w:rPr>
              <w:t>2</w:t>
            </w:r>
            <w:r w:rsidR="00A80F76" w:rsidRPr="00FF384A">
              <w:rPr>
                <w:rFonts w:asciiTheme="minorHAnsi" w:hAnsiTheme="minorHAnsi" w:cstheme="minorHAnsi"/>
                <w:sz w:val="22"/>
                <w:szCs w:val="22"/>
                <w:lang w:eastAsia="en-US"/>
              </w:rPr>
              <w:t>0</w:t>
            </w:r>
            <w:r w:rsidRPr="00FF384A">
              <w:rPr>
                <w:rFonts w:asciiTheme="minorHAnsi" w:hAnsiTheme="minorHAnsi" w:cstheme="minorHAnsi"/>
                <w:sz w:val="22"/>
                <w:szCs w:val="22"/>
                <w:lang w:eastAsia="en-US"/>
              </w:rPr>
              <w:t xml:space="preserve"> miesięcy</w:t>
            </w:r>
          </w:p>
        </w:tc>
      </w:tr>
      <w:tr w:rsidR="00E149FE" w:rsidRPr="00FF384A" w14:paraId="57F8D2EA" w14:textId="77777777" w:rsidTr="00E149FE">
        <w:trPr>
          <w:trHeight w:val="397"/>
          <w:jc w:val="center"/>
        </w:trPr>
        <w:tc>
          <w:tcPr>
            <w:tcW w:w="226" w:type="pct"/>
            <w:tcBorders>
              <w:top w:val="single" w:sz="4" w:space="0" w:color="auto"/>
              <w:left w:val="single" w:sz="4" w:space="0" w:color="auto"/>
              <w:bottom w:val="single" w:sz="4" w:space="0" w:color="auto"/>
              <w:right w:val="single" w:sz="4" w:space="0" w:color="auto"/>
            </w:tcBorders>
            <w:vAlign w:val="center"/>
            <w:hideMark/>
          </w:tcPr>
          <w:p w14:paraId="087443A4" w14:textId="77777777" w:rsidR="00E73E65" w:rsidRPr="00FF384A" w:rsidRDefault="00E73E65" w:rsidP="0079353C">
            <w:pPr>
              <w:snapToGrid w:val="0"/>
              <w:contextualSpacing/>
              <w:jc w:val="center"/>
              <w:rPr>
                <w:rFonts w:asciiTheme="minorHAnsi" w:hAnsiTheme="minorHAnsi" w:cstheme="minorHAnsi"/>
                <w:bCs/>
                <w:sz w:val="22"/>
                <w:szCs w:val="22"/>
                <w:lang w:eastAsia="en-US"/>
              </w:rPr>
            </w:pPr>
            <w:r w:rsidRPr="00FF384A">
              <w:rPr>
                <w:rFonts w:asciiTheme="minorHAnsi" w:hAnsiTheme="minorHAnsi" w:cstheme="minorHAnsi"/>
                <w:bCs/>
                <w:sz w:val="22"/>
                <w:szCs w:val="22"/>
                <w:lang w:eastAsia="en-US"/>
              </w:rPr>
              <w:t>3.</w:t>
            </w:r>
          </w:p>
        </w:tc>
        <w:tc>
          <w:tcPr>
            <w:tcW w:w="2142" w:type="pct"/>
            <w:tcBorders>
              <w:top w:val="single" w:sz="4" w:space="0" w:color="auto"/>
              <w:left w:val="single" w:sz="4" w:space="0" w:color="auto"/>
              <w:bottom w:val="single" w:sz="4" w:space="0" w:color="auto"/>
              <w:right w:val="single" w:sz="4" w:space="0" w:color="auto"/>
            </w:tcBorders>
            <w:vAlign w:val="center"/>
            <w:hideMark/>
          </w:tcPr>
          <w:p w14:paraId="6F53A8D7" w14:textId="77777777" w:rsidR="00E73E65" w:rsidRPr="00FF384A" w:rsidRDefault="00E73E65" w:rsidP="0079353C">
            <w:pPr>
              <w:snapToGrid w:val="0"/>
              <w:contextualSpacing/>
              <w:rPr>
                <w:rFonts w:asciiTheme="minorHAnsi" w:hAnsiTheme="minorHAnsi" w:cstheme="minorHAnsi"/>
                <w:sz w:val="22"/>
                <w:szCs w:val="22"/>
                <w:lang w:eastAsia="en-US"/>
              </w:rPr>
            </w:pPr>
            <w:r w:rsidRPr="00FF384A">
              <w:rPr>
                <w:rFonts w:asciiTheme="minorHAnsi" w:hAnsiTheme="minorHAnsi" w:cstheme="minorHAnsi"/>
                <w:sz w:val="22"/>
                <w:szCs w:val="22"/>
                <w:lang w:eastAsia="en-US"/>
              </w:rPr>
              <w:t>Projekt wykonawczy</w:t>
            </w:r>
          </w:p>
        </w:tc>
        <w:tc>
          <w:tcPr>
            <w:tcW w:w="461" w:type="pct"/>
            <w:tcBorders>
              <w:top w:val="single" w:sz="4" w:space="0" w:color="auto"/>
              <w:left w:val="single" w:sz="4" w:space="0" w:color="auto"/>
              <w:bottom w:val="single" w:sz="4" w:space="0" w:color="auto"/>
              <w:right w:val="single" w:sz="4" w:space="0" w:color="auto"/>
            </w:tcBorders>
          </w:tcPr>
          <w:p w14:paraId="4A2C6AF4" w14:textId="2FC8872E" w:rsidR="00E73E65" w:rsidRPr="00FF384A" w:rsidRDefault="00E149FE" w:rsidP="0079353C">
            <w:pPr>
              <w:snapToGrid w:val="0"/>
              <w:contextualSpacing/>
              <w:jc w:val="center"/>
              <w:rPr>
                <w:rFonts w:asciiTheme="minorHAnsi" w:hAnsiTheme="minorHAnsi" w:cstheme="minorHAnsi"/>
                <w:bCs/>
                <w:sz w:val="22"/>
                <w:szCs w:val="22"/>
                <w:lang w:eastAsia="en-US"/>
              </w:rPr>
            </w:pPr>
            <w:r w:rsidRPr="00FF384A">
              <w:rPr>
                <w:rFonts w:asciiTheme="minorHAnsi" w:hAnsiTheme="minorHAnsi" w:cstheme="minorHAnsi"/>
                <w:bCs/>
                <w:sz w:val="22"/>
                <w:szCs w:val="22"/>
                <w:lang w:eastAsia="en-US"/>
              </w:rPr>
              <w:t>3 egz. + 1CD</w:t>
            </w:r>
          </w:p>
        </w:tc>
        <w:tc>
          <w:tcPr>
            <w:tcW w:w="790" w:type="pct"/>
            <w:tcBorders>
              <w:top w:val="single" w:sz="4" w:space="0" w:color="auto"/>
              <w:left w:val="single" w:sz="4" w:space="0" w:color="auto"/>
              <w:bottom w:val="single" w:sz="4" w:space="0" w:color="auto"/>
              <w:right w:val="single" w:sz="4" w:space="0" w:color="auto"/>
            </w:tcBorders>
            <w:vAlign w:val="center"/>
          </w:tcPr>
          <w:p w14:paraId="77813E22" w14:textId="7BDF8CE0" w:rsidR="00E73E65" w:rsidRPr="00FF384A" w:rsidRDefault="00E73E65" w:rsidP="0079353C">
            <w:pPr>
              <w:snapToGrid w:val="0"/>
              <w:contextualSpacing/>
              <w:jc w:val="center"/>
              <w:rPr>
                <w:rFonts w:asciiTheme="minorHAnsi" w:hAnsiTheme="minorHAnsi" w:cstheme="minorHAnsi"/>
                <w:bCs/>
                <w:sz w:val="22"/>
                <w:szCs w:val="22"/>
                <w:lang w:eastAsia="en-US"/>
              </w:rPr>
            </w:pPr>
          </w:p>
        </w:tc>
        <w:tc>
          <w:tcPr>
            <w:tcW w:w="788" w:type="pct"/>
            <w:tcBorders>
              <w:top w:val="single" w:sz="4" w:space="0" w:color="auto"/>
              <w:left w:val="single" w:sz="4" w:space="0" w:color="auto"/>
              <w:bottom w:val="single" w:sz="4" w:space="0" w:color="auto"/>
              <w:right w:val="single" w:sz="4" w:space="0" w:color="auto"/>
            </w:tcBorders>
            <w:vAlign w:val="center"/>
          </w:tcPr>
          <w:p w14:paraId="34398C46" w14:textId="77777777" w:rsidR="00E73E65" w:rsidRPr="00FF384A" w:rsidRDefault="00E73E65" w:rsidP="0079353C">
            <w:pPr>
              <w:snapToGrid w:val="0"/>
              <w:ind w:left="-74"/>
              <w:contextualSpacing/>
              <w:jc w:val="center"/>
              <w:rPr>
                <w:rFonts w:asciiTheme="minorHAnsi" w:hAnsiTheme="minorHAnsi" w:cstheme="minorHAnsi"/>
                <w:bCs/>
                <w:sz w:val="22"/>
                <w:szCs w:val="22"/>
                <w:lang w:eastAsia="en-US"/>
              </w:rPr>
            </w:pPr>
          </w:p>
        </w:tc>
        <w:tc>
          <w:tcPr>
            <w:tcW w:w="593" w:type="pct"/>
            <w:vMerge/>
            <w:tcBorders>
              <w:left w:val="single" w:sz="4" w:space="0" w:color="auto"/>
              <w:right w:val="single" w:sz="4" w:space="0" w:color="auto"/>
            </w:tcBorders>
            <w:vAlign w:val="center"/>
          </w:tcPr>
          <w:p w14:paraId="1EC71EE4" w14:textId="6DD4BFF5" w:rsidR="00E73E65" w:rsidRPr="00FF384A" w:rsidRDefault="00E73E65" w:rsidP="0079353C">
            <w:pPr>
              <w:snapToGrid w:val="0"/>
              <w:ind w:left="-41"/>
              <w:contextualSpacing/>
              <w:jc w:val="center"/>
              <w:rPr>
                <w:rFonts w:asciiTheme="minorHAnsi" w:hAnsiTheme="minorHAnsi" w:cstheme="minorHAnsi"/>
                <w:b/>
                <w:bCs/>
                <w:sz w:val="22"/>
                <w:szCs w:val="22"/>
                <w:lang w:eastAsia="en-US"/>
              </w:rPr>
            </w:pPr>
          </w:p>
        </w:tc>
      </w:tr>
      <w:tr w:rsidR="00E149FE" w:rsidRPr="00FF384A" w14:paraId="47F1F1FB" w14:textId="77777777" w:rsidTr="00E149FE">
        <w:trPr>
          <w:trHeight w:val="397"/>
          <w:jc w:val="center"/>
        </w:trPr>
        <w:tc>
          <w:tcPr>
            <w:tcW w:w="226" w:type="pct"/>
            <w:tcBorders>
              <w:top w:val="single" w:sz="4" w:space="0" w:color="auto"/>
              <w:left w:val="single" w:sz="4" w:space="0" w:color="auto"/>
              <w:bottom w:val="single" w:sz="4" w:space="0" w:color="auto"/>
              <w:right w:val="single" w:sz="4" w:space="0" w:color="auto"/>
            </w:tcBorders>
            <w:vAlign w:val="center"/>
            <w:hideMark/>
          </w:tcPr>
          <w:p w14:paraId="7FC03CC9" w14:textId="77777777" w:rsidR="00E73E65" w:rsidRPr="00FF384A" w:rsidRDefault="00E73E65" w:rsidP="0079353C">
            <w:pPr>
              <w:snapToGrid w:val="0"/>
              <w:contextualSpacing/>
              <w:jc w:val="center"/>
              <w:rPr>
                <w:rFonts w:asciiTheme="minorHAnsi" w:hAnsiTheme="minorHAnsi" w:cstheme="minorHAnsi"/>
                <w:bCs/>
                <w:sz w:val="22"/>
                <w:szCs w:val="22"/>
                <w:lang w:eastAsia="en-US"/>
              </w:rPr>
            </w:pPr>
            <w:r w:rsidRPr="00FF384A">
              <w:rPr>
                <w:rFonts w:asciiTheme="minorHAnsi" w:hAnsiTheme="minorHAnsi" w:cstheme="minorHAnsi"/>
                <w:bCs/>
                <w:sz w:val="22"/>
                <w:szCs w:val="22"/>
                <w:lang w:eastAsia="en-US"/>
              </w:rPr>
              <w:t>4.</w:t>
            </w:r>
          </w:p>
        </w:tc>
        <w:tc>
          <w:tcPr>
            <w:tcW w:w="2142" w:type="pct"/>
            <w:tcBorders>
              <w:top w:val="single" w:sz="4" w:space="0" w:color="auto"/>
              <w:left w:val="single" w:sz="4" w:space="0" w:color="auto"/>
              <w:bottom w:val="single" w:sz="4" w:space="0" w:color="auto"/>
              <w:right w:val="single" w:sz="4" w:space="0" w:color="auto"/>
            </w:tcBorders>
            <w:vAlign w:val="center"/>
            <w:hideMark/>
          </w:tcPr>
          <w:p w14:paraId="0CE8ECCC" w14:textId="77777777" w:rsidR="00E73E65" w:rsidRPr="00FF384A" w:rsidRDefault="00E73E65" w:rsidP="0079353C">
            <w:pPr>
              <w:snapToGrid w:val="0"/>
              <w:contextualSpacing/>
              <w:rPr>
                <w:rFonts w:asciiTheme="minorHAnsi" w:hAnsiTheme="minorHAnsi" w:cstheme="minorHAnsi"/>
                <w:sz w:val="22"/>
                <w:szCs w:val="22"/>
                <w:lang w:eastAsia="en-US"/>
              </w:rPr>
            </w:pPr>
            <w:r w:rsidRPr="00FF384A">
              <w:rPr>
                <w:rFonts w:asciiTheme="minorHAnsi" w:hAnsiTheme="minorHAnsi" w:cstheme="minorHAnsi"/>
                <w:sz w:val="22"/>
                <w:szCs w:val="22"/>
                <w:lang w:eastAsia="en-US"/>
              </w:rPr>
              <w:t>Przedmiar robót</w:t>
            </w:r>
          </w:p>
        </w:tc>
        <w:tc>
          <w:tcPr>
            <w:tcW w:w="461" w:type="pct"/>
            <w:tcBorders>
              <w:top w:val="single" w:sz="4" w:space="0" w:color="auto"/>
              <w:left w:val="single" w:sz="4" w:space="0" w:color="auto"/>
              <w:bottom w:val="single" w:sz="4" w:space="0" w:color="auto"/>
              <w:right w:val="single" w:sz="4" w:space="0" w:color="auto"/>
            </w:tcBorders>
          </w:tcPr>
          <w:p w14:paraId="71685FE7" w14:textId="70F7C0F3" w:rsidR="00E73E65" w:rsidRPr="00FF384A" w:rsidRDefault="00E149FE" w:rsidP="0079353C">
            <w:pPr>
              <w:snapToGrid w:val="0"/>
              <w:contextualSpacing/>
              <w:jc w:val="center"/>
              <w:rPr>
                <w:rFonts w:asciiTheme="minorHAnsi" w:hAnsiTheme="minorHAnsi" w:cstheme="minorHAnsi"/>
                <w:bCs/>
                <w:sz w:val="22"/>
                <w:szCs w:val="22"/>
                <w:lang w:eastAsia="en-US"/>
              </w:rPr>
            </w:pPr>
            <w:r w:rsidRPr="00FF384A">
              <w:rPr>
                <w:rFonts w:asciiTheme="minorHAnsi" w:hAnsiTheme="minorHAnsi" w:cstheme="minorHAnsi"/>
                <w:bCs/>
                <w:sz w:val="22"/>
                <w:szCs w:val="22"/>
                <w:lang w:eastAsia="en-US"/>
              </w:rPr>
              <w:t>2 egz. + 1CD</w:t>
            </w:r>
          </w:p>
        </w:tc>
        <w:tc>
          <w:tcPr>
            <w:tcW w:w="790" w:type="pct"/>
            <w:tcBorders>
              <w:top w:val="single" w:sz="4" w:space="0" w:color="auto"/>
              <w:left w:val="single" w:sz="4" w:space="0" w:color="auto"/>
              <w:bottom w:val="single" w:sz="4" w:space="0" w:color="auto"/>
              <w:right w:val="single" w:sz="4" w:space="0" w:color="auto"/>
            </w:tcBorders>
            <w:vAlign w:val="center"/>
          </w:tcPr>
          <w:p w14:paraId="5ED118A9" w14:textId="250FFCF7" w:rsidR="00E73E65" w:rsidRPr="00FF384A" w:rsidRDefault="00E73E65" w:rsidP="0079353C">
            <w:pPr>
              <w:snapToGrid w:val="0"/>
              <w:contextualSpacing/>
              <w:jc w:val="center"/>
              <w:rPr>
                <w:rFonts w:asciiTheme="minorHAnsi" w:hAnsiTheme="minorHAnsi" w:cstheme="minorHAnsi"/>
                <w:bCs/>
                <w:sz w:val="22"/>
                <w:szCs w:val="22"/>
                <w:lang w:eastAsia="en-US"/>
              </w:rPr>
            </w:pPr>
          </w:p>
        </w:tc>
        <w:tc>
          <w:tcPr>
            <w:tcW w:w="788" w:type="pct"/>
            <w:tcBorders>
              <w:top w:val="single" w:sz="4" w:space="0" w:color="auto"/>
              <w:left w:val="single" w:sz="4" w:space="0" w:color="auto"/>
              <w:bottom w:val="single" w:sz="4" w:space="0" w:color="auto"/>
              <w:right w:val="single" w:sz="4" w:space="0" w:color="auto"/>
            </w:tcBorders>
            <w:vAlign w:val="center"/>
          </w:tcPr>
          <w:p w14:paraId="16AC0156" w14:textId="77777777" w:rsidR="00E73E65" w:rsidRPr="00FF384A" w:rsidRDefault="00E73E65" w:rsidP="0079353C">
            <w:pPr>
              <w:snapToGrid w:val="0"/>
              <w:ind w:left="-74"/>
              <w:contextualSpacing/>
              <w:jc w:val="center"/>
              <w:rPr>
                <w:rFonts w:asciiTheme="minorHAnsi" w:hAnsiTheme="minorHAnsi" w:cstheme="minorHAnsi"/>
                <w:bCs/>
                <w:sz w:val="22"/>
                <w:szCs w:val="22"/>
                <w:lang w:eastAsia="en-US"/>
              </w:rPr>
            </w:pPr>
          </w:p>
        </w:tc>
        <w:tc>
          <w:tcPr>
            <w:tcW w:w="593" w:type="pct"/>
            <w:vMerge/>
            <w:tcBorders>
              <w:left w:val="single" w:sz="4" w:space="0" w:color="auto"/>
              <w:right w:val="single" w:sz="4" w:space="0" w:color="auto"/>
            </w:tcBorders>
            <w:vAlign w:val="center"/>
            <w:hideMark/>
          </w:tcPr>
          <w:p w14:paraId="5FBBEFF8" w14:textId="77777777" w:rsidR="00E73E65" w:rsidRPr="00FF384A" w:rsidRDefault="00E73E65" w:rsidP="0079353C">
            <w:pPr>
              <w:contextualSpacing/>
              <w:rPr>
                <w:rFonts w:asciiTheme="minorHAnsi" w:hAnsiTheme="minorHAnsi" w:cstheme="minorHAnsi"/>
                <w:b/>
                <w:bCs/>
                <w:sz w:val="22"/>
                <w:szCs w:val="22"/>
                <w:lang w:eastAsia="en-US"/>
              </w:rPr>
            </w:pPr>
          </w:p>
        </w:tc>
      </w:tr>
      <w:tr w:rsidR="00E149FE" w:rsidRPr="00FF384A" w14:paraId="5F812D58" w14:textId="77777777" w:rsidTr="00E149FE">
        <w:trPr>
          <w:trHeight w:val="397"/>
          <w:jc w:val="center"/>
        </w:trPr>
        <w:tc>
          <w:tcPr>
            <w:tcW w:w="226" w:type="pct"/>
            <w:tcBorders>
              <w:top w:val="single" w:sz="4" w:space="0" w:color="auto"/>
              <w:left w:val="single" w:sz="4" w:space="0" w:color="auto"/>
              <w:bottom w:val="single" w:sz="4" w:space="0" w:color="auto"/>
              <w:right w:val="single" w:sz="4" w:space="0" w:color="auto"/>
            </w:tcBorders>
            <w:vAlign w:val="center"/>
            <w:hideMark/>
          </w:tcPr>
          <w:p w14:paraId="27DD11D0" w14:textId="77777777" w:rsidR="00E73E65" w:rsidRPr="00FF384A" w:rsidRDefault="00E73E65" w:rsidP="0079353C">
            <w:pPr>
              <w:snapToGrid w:val="0"/>
              <w:contextualSpacing/>
              <w:jc w:val="center"/>
              <w:rPr>
                <w:rFonts w:asciiTheme="minorHAnsi" w:hAnsiTheme="minorHAnsi" w:cstheme="minorHAnsi"/>
                <w:bCs/>
                <w:sz w:val="22"/>
                <w:szCs w:val="22"/>
                <w:lang w:eastAsia="en-US"/>
              </w:rPr>
            </w:pPr>
            <w:r w:rsidRPr="00FF384A">
              <w:rPr>
                <w:rFonts w:asciiTheme="minorHAnsi" w:hAnsiTheme="minorHAnsi" w:cstheme="minorHAnsi"/>
                <w:bCs/>
                <w:sz w:val="22"/>
                <w:szCs w:val="22"/>
                <w:lang w:eastAsia="en-US"/>
              </w:rPr>
              <w:t>5.</w:t>
            </w:r>
          </w:p>
        </w:tc>
        <w:tc>
          <w:tcPr>
            <w:tcW w:w="2142" w:type="pct"/>
            <w:tcBorders>
              <w:top w:val="single" w:sz="4" w:space="0" w:color="auto"/>
              <w:left w:val="single" w:sz="4" w:space="0" w:color="auto"/>
              <w:bottom w:val="single" w:sz="4" w:space="0" w:color="auto"/>
              <w:right w:val="single" w:sz="4" w:space="0" w:color="auto"/>
            </w:tcBorders>
            <w:vAlign w:val="center"/>
            <w:hideMark/>
          </w:tcPr>
          <w:p w14:paraId="6701140E" w14:textId="77777777" w:rsidR="00E73E65" w:rsidRPr="00FF384A" w:rsidRDefault="00E73E65" w:rsidP="0079353C">
            <w:pPr>
              <w:snapToGrid w:val="0"/>
              <w:contextualSpacing/>
              <w:rPr>
                <w:rFonts w:asciiTheme="minorHAnsi" w:hAnsiTheme="minorHAnsi" w:cstheme="minorHAnsi"/>
                <w:sz w:val="22"/>
                <w:szCs w:val="22"/>
                <w:lang w:eastAsia="en-US"/>
              </w:rPr>
            </w:pPr>
            <w:r w:rsidRPr="00FF384A">
              <w:rPr>
                <w:rFonts w:asciiTheme="minorHAnsi" w:hAnsiTheme="minorHAnsi" w:cstheme="minorHAnsi"/>
                <w:sz w:val="22"/>
                <w:szCs w:val="22"/>
                <w:lang w:eastAsia="en-US"/>
              </w:rPr>
              <w:t>Kosztorys inwestorski</w:t>
            </w:r>
          </w:p>
        </w:tc>
        <w:tc>
          <w:tcPr>
            <w:tcW w:w="461" w:type="pct"/>
            <w:tcBorders>
              <w:top w:val="single" w:sz="4" w:space="0" w:color="auto"/>
              <w:left w:val="single" w:sz="4" w:space="0" w:color="auto"/>
              <w:bottom w:val="single" w:sz="4" w:space="0" w:color="auto"/>
              <w:right w:val="single" w:sz="4" w:space="0" w:color="auto"/>
            </w:tcBorders>
          </w:tcPr>
          <w:p w14:paraId="0332DEB1" w14:textId="018261A8" w:rsidR="00E73E65" w:rsidRPr="00FF384A" w:rsidRDefault="00E149FE" w:rsidP="0079353C">
            <w:pPr>
              <w:snapToGrid w:val="0"/>
              <w:contextualSpacing/>
              <w:jc w:val="center"/>
              <w:rPr>
                <w:rFonts w:asciiTheme="minorHAnsi" w:hAnsiTheme="minorHAnsi" w:cstheme="minorHAnsi"/>
                <w:bCs/>
                <w:sz w:val="22"/>
                <w:szCs w:val="22"/>
                <w:lang w:eastAsia="en-US"/>
              </w:rPr>
            </w:pPr>
            <w:r w:rsidRPr="00FF384A">
              <w:rPr>
                <w:rFonts w:asciiTheme="minorHAnsi" w:hAnsiTheme="minorHAnsi" w:cstheme="minorHAnsi"/>
                <w:bCs/>
                <w:sz w:val="22"/>
                <w:szCs w:val="22"/>
                <w:lang w:eastAsia="en-US"/>
              </w:rPr>
              <w:t>2 egz. + 1CD</w:t>
            </w:r>
          </w:p>
        </w:tc>
        <w:tc>
          <w:tcPr>
            <w:tcW w:w="790" w:type="pct"/>
            <w:tcBorders>
              <w:top w:val="single" w:sz="4" w:space="0" w:color="auto"/>
              <w:left w:val="single" w:sz="4" w:space="0" w:color="auto"/>
              <w:bottom w:val="single" w:sz="4" w:space="0" w:color="auto"/>
              <w:right w:val="single" w:sz="4" w:space="0" w:color="auto"/>
            </w:tcBorders>
            <w:vAlign w:val="center"/>
          </w:tcPr>
          <w:p w14:paraId="2F6B3F78" w14:textId="4C340865" w:rsidR="00E73E65" w:rsidRPr="00FF384A" w:rsidRDefault="00E73E65" w:rsidP="0079353C">
            <w:pPr>
              <w:snapToGrid w:val="0"/>
              <w:contextualSpacing/>
              <w:jc w:val="center"/>
              <w:rPr>
                <w:rFonts w:asciiTheme="minorHAnsi" w:hAnsiTheme="minorHAnsi" w:cstheme="minorHAnsi"/>
                <w:bCs/>
                <w:sz w:val="22"/>
                <w:szCs w:val="22"/>
                <w:lang w:eastAsia="en-US"/>
              </w:rPr>
            </w:pPr>
          </w:p>
        </w:tc>
        <w:tc>
          <w:tcPr>
            <w:tcW w:w="788" w:type="pct"/>
            <w:tcBorders>
              <w:top w:val="single" w:sz="4" w:space="0" w:color="auto"/>
              <w:left w:val="single" w:sz="4" w:space="0" w:color="auto"/>
              <w:bottom w:val="single" w:sz="4" w:space="0" w:color="auto"/>
              <w:right w:val="single" w:sz="4" w:space="0" w:color="auto"/>
            </w:tcBorders>
            <w:vAlign w:val="center"/>
          </w:tcPr>
          <w:p w14:paraId="406EA507" w14:textId="77777777" w:rsidR="00E73E65" w:rsidRPr="00FF384A" w:rsidRDefault="00E73E65" w:rsidP="0079353C">
            <w:pPr>
              <w:snapToGrid w:val="0"/>
              <w:ind w:left="-74"/>
              <w:contextualSpacing/>
              <w:jc w:val="center"/>
              <w:rPr>
                <w:rFonts w:asciiTheme="minorHAnsi" w:hAnsiTheme="minorHAnsi" w:cstheme="minorHAnsi"/>
                <w:bCs/>
                <w:sz w:val="22"/>
                <w:szCs w:val="22"/>
                <w:lang w:eastAsia="en-US"/>
              </w:rPr>
            </w:pPr>
          </w:p>
        </w:tc>
        <w:tc>
          <w:tcPr>
            <w:tcW w:w="593" w:type="pct"/>
            <w:vMerge/>
            <w:tcBorders>
              <w:left w:val="single" w:sz="4" w:space="0" w:color="auto"/>
              <w:right w:val="single" w:sz="4" w:space="0" w:color="auto"/>
            </w:tcBorders>
            <w:vAlign w:val="center"/>
            <w:hideMark/>
          </w:tcPr>
          <w:p w14:paraId="6FBDCD7D" w14:textId="77777777" w:rsidR="00E73E65" w:rsidRPr="00FF384A" w:rsidRDefault="00E73E65" w:rsidP="0079353C">
            <w:pPr>
              <w:contextualSpacing/>
              <w:rPr>
                <w:rFonts w:asciiTheme="minorHAnsi" w:hAnsiTheme="minorHAnsi" w:cstheme="minorHAnsi"/>
                <w:b/>
                <w:bCs/>
                <w:sz w:val="22"/>
                <w:szCs w:val="22"/>
                <w:lang w:eastAsia="en-US"/>
              </w:rPr>
            </w:pPr>
          </w:p>
        </w:tc>
      </w:tr>
      <w:tr w:rsidR="00E149FE" w:rsidRPr="00FF384A" w14:paraId="604FD28E" w14:textId="77777777" w:rsidTr="00E149FE">
        <w:trPr>
          <w:trHeight w:val="397"/>
          <w:jc w:val="center"/>
        </w:trPr>
        <w:tc>
          <w:tcPr>
            <w:tcW w:w="226" w:type="pct"/>
            <w:tcBorders>
              <w:top w:val="single" w:sz="4" w:space="0" w:color="auto"/>
              <w:left w:val="single" w:sz="4" w:space="0" w:color="auto"/>
              <w:bottom w:val="single" w:sz="4" w:space="0" w:color="auto"/>
              <w:right w:val="single" w:sz="4" w:space="0" w:color="auto"/>
            </w:tcBorders>
            <w:vAlign w:val="center"/>
            <w:hideMark/>
          </w:tcPr>
          <w:p w14:paraId="79B56966" w14:textId="77777777" w:rsidR="00E73E65" w:rsidRPr="00FF384A" w:rsidRDefault="00E73E65" w:rsidP="0079353C">
            <w:pPr>
              <w:snapToGrid w:val="0"/>
              <w:contextualSpacing/>
              <w:jc w:val="center"/>
              <w:rPr>
                <w:rFonts w:asciiTheme="minorHAnsi" w:hAnsiTheme="minorHAnsi" w:cstheme="minorHAnsi"/>
                <w:bCs/>
                <w:sz w:val="22"/>
                <w:szCs w:val="22"/>
                <w:lang w:eastAsia="en-US"/>
              </w:rPr>
            </w:pPr>
            <w:r w:rsidRPr="00FF384A">
              <w:rPr>
                <w:rFonts w:asciiTheme="minorHAnsi" w:hAnsiTheme="minorHAnsi" w:cstheme="minorHAnsi"/>
                <w:bCs/>
                <w:sz w:val="22"/>
                <w:szCs w:val="22"/>
                <w:lang w:eastAsia="en-US"/>
              </w:rPr>
              <w:t>6.</w:t>
            </w:r>
          </w:p>
        </w:tc>
        <w:tc>
          <w:tcPr>
            <w:tcW w:w="2142" w:type="pct"/>
            <w:tcBorders>
              <w:top w:val="single" w:sz="4" w:space="0" w:color="auto"/>
              <w:left w:val="single" w:sz="4" w:space="0" w:color="auto"/>
              <w:bottom w:val="single" w:sz="4" w:space="0" w:color="auto"/>
              <w:right w:val="single" w:sz="4" w:space="0" w:color="auto"/>
            </w:tcBorders>
            <w:vAlign w:val="center"/>
            <w:hideMark/>
          </w:tcPr>
          <w:p w14:paraId="3F99657E" w14:textId="77777777" w:rsidR="00E73E65" w:rsidRPr="00FF384A" w:rsidRDefault="00E73E65" w:rsidP="0079353C">
            <w:pPr>
              <w:snapToGrid w:val="0"/>
              <w:contextualSpacing/>
              <w:rPr>
                <w:rFonts w:asciiTheme="minorHAnsi" w:hAnsiTheme="minorHAnsi" w:cstheme="minorHAnsi"/>
                <w:sz w:val="22"/>
                <w:szCs w:val="22"/>
                <w:lang w:eastAsia="en-US"/>
              </w:rPr>
            </w:pPr>
            <w:r w:rsidRPr="00FF384A">
              <w:rPr>
                <w:rFonts w:asciiTheme="minorHAnsi" w:hAnsiTheme="minorHAnsi" w:cstheme="minorHAnsi"/>
                <w:sz w:val="22"/>
                <w:szCs w:val="22"/>
                <w:lang w:eastAsia="en-US"/>
              </w:rPr>
              <w:t>Specyfikacja techniczna wykonania i odbioru robót budowlanych</w:t>
            </w:r>
          </w:p>
        </w:tc>
        <w:tc>
          <w:tcPr>
            <w:tcW w:w="461" w:type="pct"/>
            <w:tcBorders>
              <w:top w:val="single" w:sz="4" w:space="0" w:color="auto"/>
              <w:left w:val="single" w:sz="4" w:space="0" w:color="auto"/>
              <w:bottom w:val="single" w:sz="4" w:space="0" w:color="auto"/>
              <w:right w:val="single" w:sz="4" w:space="0" w:color="auto"/>
            </w:tcBorders>
          </w:tcPr>
          <w:p w14:paraId="7B86202F" w14:textId="555CC7ED" w:rsidR="00E73E65" w:rsidRPr="00FF384A" w:rsidRDefault="00E149FE" w:rsidP="0079353C">
            <w:pPr>
              <w:snapToGrid w:val="0"/>
              <w:contextualSpacing/>
              <w:jc w:val="center"/>
              <w:rPr>
                <w:rFonts w:asciiTheme="minorHAnsi" w:hAnsiTheme="minorHAnsi" w:cstheme="minorHAnsi"/>
                <w:bCs/>
                <w:sz w:val="22"/>
                <w:szCs w:val="22"/>
                <w:lang w:eastAsia="en-US"/>
              </w:rPr>
            </w:pPr>
            <w:r w:rsidRPr="00FF384A">
              <w:rPr>
                <w:rFonts w:asciiTheme="minorHAnsi" w:hAnsiTheme="minorHAnsi" w:cstheme="minorHAnsi"/>
                <w:bCs/>
                <w:sz w:val="22"/>
                <w:szCs w:val="22"/>
                <w:lang w:eastAsia="en-US"/>
              </w:rPr>
              <w:t>3 egz. + 1CD</w:t>
            </w:r>
          </w:p>
        </w:tc>
        <w:tc>
          <w:tcPr>
            <w:tcW w:w="790" w:type="pct"/>
            <w:tcBorders>
              <w:top w:val="single" w:sz="4" w:space="0" w:color="auto"/>
              <w:left w:val="single" w:sz="4" w:space="0" w:color="auto"/>
              <w:bottom w:val="single" w:sz="4" w:space="0" w:color="auto"/>
              <w:right w:val="single" w:sz="4" w:space="0" w:color="auto"/>
            </w:tcBorders>
            <w:vAlign w:val="center"/>
          </w:tcPr>
          <w:p w14:paraId="7AD75AED" w14:textId="5195D12A" w:rsidR="00E73E65" w:rsidRPr="00FF384A" w:rsidRDefault="00E73E65" w:rsidP="0079353C">
            <w:pPr>
              <w:snapToGrid w:val="0"/>
              <w:contextualSpacing/>
              <w:jc w:val="center"/>
              <w:rPr>
                <w:rFonts w:asciiTheme="minorHAnsi" w:hAnsiTheme="minorHAnsi" w:cstheme="minorHAnsi"/>
                <w:bCs/>
                <w:sz w:val="22"/>
                <w:szCs w:val="22"/>
                <w:lang w:eastAsia="en-US"/>
              </w:rPr>
            </w:pPr>
          </w:p>
        </w:tc>
        <w:tc>
          <w:tcPr>
            <w:tcW w:w="788" w:type="pct"/>
            <w:tcBorders>
              <w:top w:val="single" w:sz="4" w:space="0" w:color="auto"/>
              <w:left w:val="single" w:sz="4" w:space="0" w:color="auto"/>
              <w:bottom w:val="single" w:sz="4" w:space="0" w:color="auto"/>
              <w:right w:val="single" w:sz="4" w:space="0" w:color="auto"/>
            </w:tcBorders>
            <w:vAlign w:val="center"/>
          </w:tcPr>
          <w:p w14:paraId="32C8333B" w14:textId="77777777" w:rsidR="00E73E65" w:rsidRPr="00FF384A" w:rsidRDefault="00E73E65" w:rsidP="0079353C">
            <w:pPr>
              <w:snapToGrid w:val="0"/>
              <w:ind w:left="-74"/>
              <w:contextualSpacing/>
              <w:jc w:val="center"/>
              <w:rPr>
                <w:rFonts w:asciiTheme="minorHAnsi" w:hAnsiTheme="minorHAnsi" w:cstheme="minorHAnsi"/>
                <w:bCs/>
                <w:sz w:val="22"/>
                <w:szCs w:val="22"/>
                <w:lang w:eastAsia="en-US"/>
              </w:rPr>
            </w:pPr>
          </w:p>
        </w:tc>
        <w:tc>
          <w:tcPr>
            <w:tcW w:w="593" w:type="pct"/>
            <w:vMerge/>
            <w:tcBorders>
              <w:left w:val="single" w:sz="4" w:space="0" w:color="auto"/>
              <w:right w:val="single" w:sz="4" w:space="0" w:color="auto"/>
            </w:tcBorders>
            <w:vAlign w:val="center"/>
            <w:hideMark/>
          </w:tcPr>
          <w:p w14:paraId="45621F19" w14:textId="77777777" w:rsidR="00E73E65" w:rsidRPr="00FF384A" w:rsidRDefault="00E73E65" w:rsidP="0079353C">
            <w:pPr>
              <w:contextualSpacing/>
              <w:rPr>
                <w:rFonts w:asciiTheme="minorHAnsi" w:hAnsiTheme="minorHAnsi" w:cstheme="minorHAnsi"/>
                <w:b/>
                <w:bCs/>
                <w:sz w:val="22"/>
                <w:szCs w:val="22"/>
                <w:lang w:eastAsia="en-US"/>
              </w:rPr>
            </w:pPr>
          </w:p>
        </w:tc>
      </w:tr>
      <w:tr w:rsidR="00E149FE" w:rsidRPr="00FF384A" w14:paraId="2EC96EFD" w14:textId="77777777" w:rsidTr="00E149FE">
        <w:trPr>
          <w:trHeight w:val="397"/>
          <w:jc w:val="center"/>
        </w:trPr>
        <w:tc>
          <w:tcPr>
            <w:tcW w:w="226" w:type="pct"/>
            <w:tcBorders>
              <w:top w:val="single" w:sz="4" w:space="0" w:color="auto"/>
              <w:left w:val="single" w:sz="4" w:space="0" w:color="auto"/>
              <w:bottom w:val="single" w:sz="4" w:space="0" w:color="auto"/>
              <w:right w:val="single" w:sz="4" w:space="0" w:color="auto"/>
            </w:tcBorders>
            <w:vAlign w:val="center"/>
            <w:hideMark/>
          </w:tcPr>
          <w:p w14:paraId="714D6E92" w14:textId="77777777" w:rsidR="00E73E65" w:rsidRPr="00FF384A" w:rsidRDefault="00E73E65" w:rsidP="0079353C">
            <w:pPr>
              <w:snapToGrid w:val="0"/>
              <w:contextualSpacing/>
              <w:jc w:val="center"/>
              <w:rPr>
                <w:rFonts w:asciiTheme="minorHAnsi" w:hAnsiTheme="minorHAnsi" w:cstheme="minorHAnsi"/>
                <w:bCs/>
                <w:sz w:val="22"/>
                <w:szCs w:val="22"/>
                <w:lang w:eastAsia="en-US"/>
              </w:rPr>
            </w:pPr>
            <w:r w:rsidRPr="00FF384A">
              <w:rPr>
                <w:rFonts w:asciiTheme="minorHAnsi" w:hAnsiTheme="minorHAnsi" w:cstheme="minorHAnsi"/>
                <w:bCs/>
                <w:sz w:val="22"/>
                <w:szCs w:val="22"/>
                <w:lang w:eastAsia="en-US"/>
              </w:rPr>
              <w:t>7.</w:t>
            </w:r>
          </w:p>
        </w:tc>
        <w:tc>
          <w:tcPr>
            <w:tcW w:w="2142" w:type="pct"/>
            <w:tcBorders>
              <w:top w:val="single" w:sz="4" w:space="0" w:color="auto"/>
              <w:left w:val="single" w:sz="4" w:space="0" w:color="auto"/>
              <w:bottom w:val="single" w:sz="4" w:space="0" w:color="auto"/>
              <w:right w:val="single" w:sz="4" w:space="0" w:color="auto"/>
            </w:tcBorders>
            <w:vAlign w:val="center"/>
            <w:hideMark/>
          </w:tcPr>
          <w:p w14:paraId="4297C0D7" w14:textId="7770390B" w:rsidR="00E73E65" w:rsidRPr="00FF384A" w:rsidRDefault="00E73E65" w:rsidP="0079353C">
            <w:pPr>
              <w:snapToGrid w:val="0"/>
              <w:contextualSpacing/>
              <w:rPr>
                <w:rFonts w:asciiTheme="minorHAnsi" w:hAnsiTheme="minorHAnsi" w:cstheme="minorHAnsi"/>
                <w:sz w:val="22"/>
                <w:szCs w:val="22"/>
                <w:lang w:eastAsia="en-US"/>
              </w:rPr>
            </w:pPr>
            <w:r w:rsidRPr="00FF384A">
              <w:rPr>
                <w:rFonts w:asciiTheme="minorHAnsi" w:hAnsiTheme="minorHAnsi" w:cstheme="minorHAnsi"/>
                <w:sz w:val="22"/>
                <w:szCs w:val="22"/>
                <w:lang w:eastAsia="en-US"/>
              </w:rPr>
              <w:t>Projekt zagospodarowania terenu – Inwentaryzacja drzew i krzewów</w:t>
            </w:r>
          </w:p>
        </w:tc>
        <w:tc>
          <w:tcPr>
            <w:tcW w:w="461" w:type="pct"/>
            <w:tcBorders>
              <w:top w:val="single" w:sz="4" w:space="0" w:color="auto"/>
              <w:left w:val="single" w:sz="4" w:space="0" w:color="auto"/>
              <w:bottom w:val="single" w:sz="4" w:space="0" w:color="auto"/>
              <w:right w:val="single" w:sz="4" w:space="0" w:color="auto"/>
            </w:tcBorders>
          </w:tcPr>
          <w:p w14:paraId="4A447352" w14:textId="796748D6" w:rsidR="00E73E65" w:rsidRPr="00FF384A" w:rsidRDefault="00E149FE" w:rsidP="0079353C">
            <w:pPr>
              <w:snapToGrid w:val="0"/>
              <w:contextualSpacing/>
              <w:jc w:val="center"/>
              <w:rPr>
                <w:rFonts w:asciiTheme="minorHAnsi" w:hAnsiTheme="minorHAnsi" w:cstheme="minorHAnsi"/>
                <w:bCs/>
                <w:sz w:val="22"/>
                <w:szCs w:val="22"/>
                <w:lang w:eastAsia="en-US"/>
              </w:rPr>
            </w:pPr>
            <w:r w:rsidRPr="00FF384A">
              <w:rPr>
                <w:rFonts w:asciiTheme="minorHAnsi" w:hAnsiTheme="minorHAnsi" w:cstheme="minorHAnsi"/>
                <w:bCs/>
                <w:sz w:val="22"/>
                <w:szCs w:val="22"/>
                <w:lang w:eastAsia="en-US"/>
              </w:rPr>
              <w:t>4 egz. + 1CD</w:t>
            </w:r>
          </w:p>
        </w:tc>
        <w:tc>
          <w:tcPr>
            <w:tcW w:w="790" w:type="pct"/>
            <w:tcBorders>
              <w:top w:val="single" w:sz="4" w:space="0" w:color="auto"/>
              <w:left w:val="single" w:sz="4" w:space="0" w:color="auto"/>
              <w:bottom w:val="single" w:sz="4" w:space="0" w:color="auto"/>
              <w:right w:val="single" w:sz="4" w:space="0" w:color="auto"/>
            </w:tcBorders>
            <w:vAlign w:val="center"/>
          </w:tcPr>
          <w:p w14:paraId="52CDBDDD" w14:textId="638D9971" w:rsidR="00E73E65" w:rsidRPr="00FF384A" w:rsidRDefault="00E73E65" w:rsidP="0079353C">
            <w:pPr>
              <w:snapToGrid w:val="0"/>
              <w:contextualSpacing/>
              <w:jc w:val="center"/>
              <w:rPr>
                <w:rFonts w:asciiTheme="minorHAnsi" w:hAnsiTheme="minorHAnsi" w:cstheme="minorHAnsi"/>
                <w:bCs/>
                <w:sz w:val="22"/>
                <w:szCs w:val="22"/>
                <w:lang w:eastAsia="en-US"/>
              </w:rPr>
            </w:pPr>
          </w:p>
        </w:tc>
        <w:tc>
          <w:tcPr>
            <w:tcW w:w="788" w:type="pct"/>
            <w:tcBorders>
              <w:top w:val="single" w:sz="4" w:space="0" w:color="auto"/>
              <w:left w:val="single" w:sz="4" w:space="0" w:color="auto"/>
              <w:bottom w:val="single" w:sz="4" w:space="0" w:color="auto"/>
              <w:right w:val="single" w:sz="4" w:space="0" w:color="auto"/>
            </w:tcBorders>
            <w:vAlign w:val="center"/>
          </w:tcPr>
          <w:p w14:paraId="39F9A53F" w14:textId="77777777" w:rsidR="00E73E65" w:rsidRPr="00FF384A" w:rsidRDefault="00E73E65" w:rsidP="0079353C">
            <w:pPr>
              <w:snapToGrid w:val="0"/>
              <w:ind w:left="-74"/>
              <w:contextualSpacing/>
              <w:jc w:val="center"/>
              <w:rPr>
                <w:rFonts w:asciiTheme="minorHAnsi" w:hAnsiTheme="minorHAnsi" w:cstheme="minorHAnsi"/>
                <w:bCs/>
                <w:sz w:val="22"/>
                <w:szCs w:val="22"/>
                <w:lang w:eastAsia="en-US"/>
              </w:rPr>
            </w:pPr>
          </w:p>
        </w:tc>
        <w:tc>
          <w:tcPr>
            <w:tcW w:w="593" w:type="pct"/>
            <w:vMerge/>
            <w:tcBorders>
              <w:left w:val="single" w:sz="4" w:space="0" w:color="auto"/>
              <w:right w:val="single" w:sz="4" w:space="0" w:color="auto"/>
            </w:tcBorders>
            <w:vAlign w:val="center"/>
            <w:hideMark/>
          </w:tcPr>
          <w:p w14:paraId="3945332F" w14:textId="77777777" w:rsidR="00E73E65" w:rsidRPr="00FF384A" w:rsidRDefault="00E73E65" w:rsidP="0079353C">
            <w:pPr>
              <w:contextualSpacing/>
              <w:rPr>
                <w:rFonts w:asciiTheme="minorHAnsi" w:hAnsiTheme="minorHAnsi" w:cstheme="minorHAnsi"/>
                <w:b/>
                <w:bCs/>
                <w:sz w:val="22"/>
                <w:szCs w:val="22"/>
                <w:lang w:eastAsia="en-US"/>
              </w:rPr>
            </w:pPr>
          </w:p>
        </w:tc>
      </w:tr>
      <w:tr w:rsidR="00E149FE" w:rsidRPr="00FF384A" w14:paraId="3C65BE0A" w14:textId="77777777" w:rsidTr="00E149FE">
        <w:trPr>
          <w:trHeight w:val="397"/>
          <w:jc w:val="center"/>
        </w:trPr>
        <w:tc>
          <w:tcPr>
            <w:tcW w:w="226" w:type="pct"/>
            <w:tcBorders>
              <w:top w:val="single" w:sz="4" w:space="0" w:color="auto"/>
              <w:left w:val="single" w:sz="4" w:space="0" w:color="auto"/>
              <w:bottom w:val="single" w:sz="4" w:space="0" w:color="auto"/>
              <w:right w:val="single" w:sz="4" w:space="0" w:color="auto"/>
            </w:tcBorders>
            <w:vAlign w:val="center"/>
            <w:hideMark/>
          </w:tcPr>
          <w:p w14:paraId="00B39C62" w14:textId="77777777" w:rsidR="00E73E65" w:rsidRPr="00FF384A" w:rsidRDefault="00E73E65" w:rsidP="0079353C">
            <w:pPr>
              <w:snapToGrid w:val="0"/>
              <w:contextualSpacing/>
              <w:jc w:val="center"/>
              <w:rPr>
                <w:rFonts w:asciiTheme="minorHAnsi" w:hAnsiTheme="minorHAnsi" w:cstheme="minorHAnsi"/>
                <w:bCs/>
                <w:sz w:val="22"/>
                <w:szCs w:val="22"/>
                <w:lang w:eastAsia="en-US"/>
              </w:rPr>
            </w:pPr>
            <w:r w:rsidRPr="00FF384A">
              <w:rPr>
                <w:rFonts w:asciiTheme="minorHAnsi" w:hAnsiTheme="minorHAnsi" w:cstheme="minorHAnsi"/>
                <w:bCs/>
                <w:sz w:val="22"/>
                <w:szCs w:val="22"/>
                <w:lang w:eastAsia="en-US"/>
              </w:rPr>
              <w:lastRenderedPageBreak/>
              <w:t>8.</w:t>
            </w:r>
          </w:p>
        </w:tc>
        <w:tc>
          <w:tcPr>
            <w:tcW w:w="2142" w:type="pct"/>
            <w:tcBorders>
              <w:top w:val="single" w:sz="4" w:space="0" w:color="auto"/>
              <w:left w:val="single" w:sz="4" w:space="0" w:color="auto"/>
              <w:bottom w:val="single" w:sz="4" w:space="0" w:color="auto"/>
              <w:right w:val="single" w:sz="4" w:space="0" w:color="auto"/>
            </w:tcBorders>
            <w:vAlign w:val="center"/>
            <w:hideMark/>
          </w:tcPr>
          <w:p w14:paraId="0582FF1F" w14:textId="77777777" w:rsidR="00E73E65" w:rsidRPr="00FF384A" w:rsidRDefault="00E73E65" w:rsidP="0079353C">
            <w:pPr>
              <w:snapToGrid w:val="0"/>
              <w:contextualSpacing/>
              <w:rPr>
                <w:rFonts w:asciiTheme="minorHAnsi" w:hAnsiTheme="minorHAnsi" w:cstheme="minorHAnsi"/>
                <w:sz w:val="22"/>
                <w:szCs w:val="22"/>
                <w:lang w:eastAsia="en-US"/>
              </w:rPr>
            </w:pPr>
            <w:r w:rsidRPr="00FF384A">
              <w:rPr>
                <w:rFonts w:asciiTheme="minorHAnsi" w:hAnsiTheme="minorHAnsi" w:cstheme="minorHAnsi"/>
                <w:sz w:val="22"/>
                <w:szCs w:val="22"/>
                <w:lang w:eastAsia="en-US"/>
              </w:rPr>
              <w:t xml:space="preserve">Projekt podziału nieruchomości </w:t>
            </w:r>
            <w:r w:rsidRPr="00FF384A">
              <w:rPr>
                <w:rFonts w:asciiTheme="minorHAnsi" w:hAnsiTheme="minorHAnsi" w:cstheme="minorHAnsi"/>
                <w:bCs/>
                <w:sz w:val="22"/>
                <w:szCs w:val="22"/>
                <w:lang w:eastAsia="en-US"/>
              </w:rPr>
              <w:t>dla</w:t>
            </w:r>
            <w:r w:rsidRPr="00FF384A">
              <w:rPr>
                <w:rFonts w:asciiTheme="minorHAnsi" w:hAnsiTheme="minorHAnsi" w:cstheme="minorHAnsi"/>
                <w:b/>
                <w:sz w:val="22"/>
                <w:szCs w:val="22"/>
                <w:lang w:eastAsia="en-US"/>
              </w:rPr>
              <w:t xml:space="preserve"> 150 działek</w:t>
            </w:r>
          </w:p>
        </w:tc>
        <w:tc>
          <w:tcPr>
            <w:tcW w:w="461" w:type="pct"/>
            <w:tcBorders>
              <w:top w:val="single" w:sz="4" w:space="0" w:color="auto"/>
              <w:left w:val="single" w:sz="4" w:space="0" w:color="auto"/>
              <w:bottom w:val="single" w:sz="4" w:space="0" w:color="auto"/>
              <w:right w:val="single" w:sz="4" w:space="0" w:color="auto"/>
            </w:tcBorders>
          </w:tcPr>
          <w:p w14:paraId="5299E59E" w14:textId="337FAD86" w:rsidR="00E73E65" w:rsidRPr="00FF384A" w:rsidRDefault="00E149FE" w:rsidP="0079353C">
            <w:pPr>
              <w:snapToGrid w:val="0"/>
              <w:contextualSpacing/>
              <w:jc w:val="center"/>
              <w:rPr>
                <w:rFonts w:asciiTheme="minorHAnsi" w:hAnsiTheme="minorHAnsi" w:cstheme="minorHAnsi"/>
                <w:bCs/>
                <w:sz w:val="22"/>
                <w:szCs w:val="22"/>
                <w:lang w:eastAsia="en-US"/>
              </w:rPr>
            </w:pPr>
            <w:r w:rsidRPr="00FF384A">
              <w:rPr>
                <w:rFonts w:asciiTheme="minorHAnsi" w:hAnsiTheme="minorHAnsi" w:cstheme="minorHAnsi"/>
                <w:bCs/>
                <w:sz w:val="22"/>
                <w:szCs w:val="22"/>
                <w:lang w:eastAsia="en-US"/>
              </w:rPr>
              <w:t xml:space="preserve">5 </w:t>
            </w:r>
            <w:proofErr w:type="spellStart"/>
            <w:r w:rsidRPr="00FF384A">
              <w:rPr>
                <w:rFonts w:asciiTheme="minorHAnsi" w:hAnsiTheme="minorHAnsi" w:cstheme="minorHAnsi"/>
                <w:bCs/>
                <w:sz w:val="22"/>
                <w:szCs w:val="22"/>
                <w:lang w:eastAsia="en-US"/>
              </w:rPr>
              <w:t>klp</w:t>
            </w:r>
            <w:proofErr w:type="spellEnd"/>
            <w:r w:rsidRPr="00FF384A">
              <w:rPr>
                <w:rFonts w:asciiTheme="minorHAnsi" w:hAnsiTheme="minorHAnsi" w:cstheme="minorHAnsi"/>
                <w:bCs/>
                <w:sz w:val="22"/>
                <w:szCs w:val="22"/>
                <w:lang w:eastAsia="en-US"/>
              </w:rPr>
              <w:t>. + 1CD</w:t>
            </w:r>
          </w:p>
        </w:tc>
        <w:tc>
          <w:tcPr>
            <w:tcW w:w="790" w:type="pct"/>
            <w:tcBorders>
              <w:top w:val="single" w:sz="4" w:space="0" w:color="auto"/>
              <w:left w:val="single" w:sz="4" w:space="0" w:color="auto"/>
              <w:bottom w:val="single" w:sz="4" w:space="0" w:color="auto"/>
              <w:right w:val="single" w:sz="4" w:space="0" w:color="auto"/>
            </w:tcBorders>
            <w:vAlign w:val="center"/>
          </w:tcPr>
          <w:p w14:paraId="0D81FF7D" w14:textId="3F08E083" w:rsidR="00E73E65" w:rsidRPr="00FF384A" w:rsidRDefault="00E73E65" w:rsidP="0079353C">
            <w:pPr>
              <w:snapToGrid w:val="0"/>
              <w:contextualSpacing/>
              <w:jc w:val="center"/>
              <w:rPr>
                <w:rFonts w:asciiTheme="minorHAnsi" w:hAnsiTheme="minorHAnsi" w:cstheme="minorHAnsi"/>
                <w:bCs/>
                <w:sz w:val="22"/>
                <w:szCs w:val="22"/>
                <w:lang w:eastAsia="en-US"/>
              </w:rPr>
            </w:pPr>
          </w:p>
        </w:tc>
        <w:tc>
          <w:tcPr>
            <w:tcW w:w="788" w:type="pct"/>
            <w:tcBorders>
              <w:top w:val="single" w:sz="4" w:space="0" w:color="auto"/>
              <w:left w:val="single" w:sz="4" w:space="0" w:color="auto"/>
              <w:bottom w:val="single" w:sz="4" w:space="0" w:color="auto"/>
              <w:right w:val="single" w:sz="4" w:space="0" w:color="auto"/>
            </w:tcBorders>
            <w:vAlign w:val="center"/>
          </w:tcPr>
          <w:p w14:paraId="4F33185D" w14:textId="77777777" w:rsidR="00E73E65" w:rsidRPr="00FF384A" w:rsidRDefault="00E73E65" w:rsidP="0079353C">
            <w:pPr>
              <w:snapToGrid w:val="0"/>
              <w:ind w:left="-74"/>
              <w:contextualSpacing/>
              <w:jc w:val="center"/>
              <w:rPr>
                <w:rFonts w:asciiTheme="minorHAnsi" w:hAnsiTheme="minorHAnsi" w:cstheme="minorHAnsi"/>
                <w:bCs/>
                <w:sz w:val="22"/>
                <w:szCs w:val="22"/>
                <w:lang w:eastAsia="en-US"/>
              </w:rPr>
            </w:pPr>
          </w:p>
        </w:tc>
        <w:tc>
          <w:tcPr>
            <w:tcW w:w="593" w:type="pct"/>
            <w:vMerge/>
            <w:tcBorders>
              <w:left w:val="single" w:sz="4" w:space="0" w:color="auto"/>
              <w:right w:val="single" w:sz="4" w:space="0" w:color="auto"/>
            </w:tcBorders>
            <w:vAlign w:val="center"/>
          </w:tcPr>
          <w:p w14:paraId="763A79F6" w14:textId="77777777" w:rsidR="00E73E65" w:rsidRPr="00FF384A" w:rsidRDefault="00E73E65" w:rsidP="0079353C">
            <w:pPr>
              <w:contextualSpacing/>
              <w:jc w:val="center"/>
              <w:rPr>
                <w:rFonts w:asciiTheme="minorHAnsi" w:hAnsiTheme="minorHAnsi" w:cstheme="minorHAnsi"/>
                <w:b/>
                <w:bCs/>
                <w:sz w:val="22"/>
                <w:szCs w:val="22"/>
                <w:lang w:eastAsia="en-US"/>
              </w:rPr>
            </w:pPr>
          </w:p>
        </w:tc>
      </w:tr>
      <w:tr w:rsidR="00E149FE" w:rsidRPr="00FF384A" w14:paraId="16E5D117" w14:textId="77777777" w:rsidTr="00E149FE">
        <w:trPr>
          <w:trHeight w:val="397"/>
          <w:jc w:val="center"/>
        </w:trPr>
        <w:tc>
          <w:tcPr>
            <w:tcW w:w="226" w:type="pct"/>
            <w:tcBorders>
              <w:top w:val="single" w:sz="4" w:space="0" w:color="auto"/>
              <w:left w:val="single" w:sz="4" w:space="0" w:color="auto"/>
              <w:bottom w:val="single" w:sz="4" w:space="0" w:color="auto"/>
              <w:right w:val="single" w:sz="4" w:space="0" w:color="auto"/>
            </w:tcBorders>
            <w:vAlign w:val="center"/>
            <w:hideMark/>
          </w:tcPr>
          <w:p w14:paraId="26386039" w14:textId="77777777" w:rsidR="00E73E65" w:rsidRPr="00FF384A" w:rsidRDefault="00E73E65" w:rsidP="0079353C">
            <w:pPr>
              <w:snapToGrid w:val="0"/>
              <w:contextualSpacing/>
              <w:jc w:val="center"/>
              <w:rPr>
                <w:rFonts w:asciiTheme="minorHAnsi" w:hAnsiTheme="minorHAnsi" w:cstheme="minorHAnsi"/>
                <w:bCs/>
                <w:sz w:val="22"/>
                <w:szCs w:val="22"/>
                <w:lang w:eastAsia="en-US"/>
              </w:rPr>
            </w:pPr>
            <w:r w:rsidRPr="00FF384A">
              <w:rPr>
                <w:rFonts w:asciiTheme="minorHAnsi" w:hAnsiTheme="minorHAnsi" w:cstheme="minorHAnsi"/>
                <w:bCs/>
                <w:sz w:val="22"/>
                <w:szCs w:val="22"/>
                <w:lang w:eastAsia="en-US"/>
              </w:rPr>
              <w:t>9.</w:t>
            </w:r>
          </w:p>
        </w:tc>
        <w:tc>
          <w:tcPr>
            <w:tcW w:w="2142" w:type="pct"/>
            <w:tcBorders>
              <w:top w:val="single" w:sz="4" w:space="0" w:color="auto"/>
              <w:left w:val="single" w:sz="4" w:space="0" w:color="auto"/>
              <w:bottom w:val="single" w:sz="4" w:space="0" w:color="auto"/>
              <w:right w:val="single" w:sz="4" w:space="0" w:color="auto"/>
            </w:tcBorders>
            <w:vAlign w:val="center"/>
            <w:hideMark/>
          </w:tcPr>
          <w:p w14:paraId="5BD03556" w14:textId="30CD6DDE" w:rsidR="00E73E65" w:rsidRPr="00FF384A" w:rsidRDefault="00E73E65" w:rsidP="0079353C">
            <w:pPr>
              <w:snapToGrid w:val="0"/>
              <w:contextualSpacing/>
              <w:rPr>
                <w:rFonts w:asciiTheme="minorHAnsi" w:hAnsiTheme="minorHAnsi" w:cstheme="minorHAnsi"/>
                <w:sz w:val="22"/>
                <w:szCs w:val="22"/>
                <w:lang w:eastAsia="en-US"/>
              </w:rPr>
            </w:pPr>
            <w:r w:rsidRPr="00FF384A">
              <w:rPr>
                <w:rFonts w:asciiTheme="minorHAnsi" w:hAnsiTheme="minorHAnsi" w:cstheme="minorHAnsi"/>
                <w:sz w:val="22"/>
                <w:szCs w:val="22"/>
                <w:lang w:eastAsia="en-US"/>
              </w:rPr>
              <w:t xml:space="preserve">Badanie stanu prawnego nieruchomości wchodzących w całość pod inwestycję dla </w:t>
            </w:r>
            <w:r w:rsidRPr="00FF384A">
              <w:rPr>
                <w:rFonts w:asciiTheme="minorHAnsi" w:hAnsiTheme="minorHAnsi" w:cstheme="minorHAnsi"/>
                <w:b/>
                <w:bCs/>
                <w:sz w:val="22"/>
                <w:szCs w:val="22"/>
                <w:lang w:eastAsia="en-US"/>
              </w:rPr>
              <w:t>130 działek</w:t>
            </w:r>
          </w:p>
        </w:tc>
        <w:tc>
          <w:tcPr>
            <w:tcW w:w="461" w:type="pct"/>
            <w:tcBorders>
              <w:top w:val="single" w:sz="4" w:space="0" w:color="auto"/>
              <w:left w:val="single" w:sz="4" w:space="0" w:color="auto"/>
              <w:bottom w:val="single" w:sz="4" w:space="0" w:color="auto"/>
              <w:right w:val="single" w:sz="4" w:space="0" w:color="auto"/>
            </w:tcBorders>
          </w:tcPr>
          <w:p w14:paraId="3A1C4D5F" w14:textId="0445CF43" w:rsidR="00E73E65" w:rsidRPr="00FF384A" w:rsidRDefault="00E149FE" w:rsidP="0079353C">
            <w:pPr>
              <w:snapToGrid w:val="0"/>
              <w:contextualSpacing/>
              <w:jc w:val="center"/>
              <w:rPr>
                <w:rFonts w:asciiTheme="minorHAnsi" w:hAnsiTheme="minorHAnsi" w:cstheme="minorHAnsi"/>
                <w:bCs/>
                <w:sz w:val="22"/>
                <w:szCs w:val="22"/>
                <w:lang w:eastAsia="en-US"/>
              </w:rPr>
            </w:pPr>
            <w:r w:rsidRPr="00FF384A">
              <w:rPr>
                <w:rFonts w:asciiTheme="minorHAnsi" w:hAnsiTheme="minorHAnsi" w:cstheme="minorHAnsi"/>
                <w:bCs/>
                <w:sz w:val="22"/>
                <w:szCs w:val="22"/>
                <w:lang w:eastAsia="en-US"/>
              </w:rPr>
              <w:t xml:space="preserve">3 </w:t>
            </w:r>
            <w:proofErr w:type="spellStart"/>
            <w:r w:rsidRPr="00FF384A">
              <w:rPr>
                <w:rFonts w:asciiTheme="minorHAnsi" w:hAnsiTheme="minorHAnsi" w:cstheme="minorHAnsi"/>
                <w:bCs/>
                <w:sz w:val="22"/>
                <w:szCs w:val="22"/>
                <w:lang w:eastAsia="en-US"/>
              </w:rPr>
              <w:t>klp</w:t>
            </w:r>
            <w:proofErr w:type="spellEnd"/>
            <w:r w:rsidRPr="00FF384A">
              <w:rPr>
                <w:rFonts w:asciiTheme="minorHAnsi" w:hAnsiTheme="minorHAnsi" w:cstheme="minorHAnsi"/>
                <w:bCs/>
                <w:sz w:val="22"/>
                <w:szCs w:val="22"/>
                <w:lang w:eastAsia="en-US"/>
              </w:rPr>
              <w:t>. + 1CD</w:t>
            </w:r>
          </w:p>
        </w:tc>
        <w:tc>
          <w:tcPr>
            <w:tcW w:w="790" w:type="pct"/>
            <w:tcBorders>
              <w:top w:val="single" w:sz="4" w:space="0" w:color="auto"/>
              <w:left w:val="single" w:sz="4" w:space="0" w:color="auto"/>
              <w:bottom w:val="single" w:sz="4" w:space="0" w:color="auto"/>
              <w:right w:val="single" w:sz="4" w:space="0" w:color="auto"/>
            </w:tcBorders>
            <w:vAlign w:val="center"/>
          </w:tcPr>
          <w:p w14:paraId="5D9AFAC8" w14:textId="750ACB0B" w:rsidR="00E73E65" w:rsidRPr="00FF384A" w:rsidRDefault="00E73E65" w:rsidP="0079353C">
            <w:pPr>
              <w:snapToGrid w:val="0"/>
              <w:contextualSpacing/>
              <w:jc w:val="center"/>
              <w:rPr>
                <w:rFonts w:asciiTheme="minorHAnsi" w:hAnsiTheme="minorHAnsi" w:cstheme="minorHAnsi"/>
                <w:bCs/>
                <w:sz w:val="22"/>
                <w:szCs w:val="22"/>
                <w:lang w:eastAsia="en-US"/>
              </w:rPr>
            </w:pPr>
          </w:p>
        </w:tc>
        <w:tc>
          <w:tcPr>
            <w:tcW w:w="788" w:type="pct"/>
            <w:tcBorders>
              <w:top w:val="single" w:sz="4" w:space="0" w:color="auto"/>
              <w:left w:val="single" w:sz="4" w:space="0" w:color="auto"/>
              <w:bottom w:val="single" w:sz="4" w:space="0" w:color="auto"/>
              <w:right w:val="single" w:sz="4" w:space="0" w:color="auto"/>
            </w:tcBorders>
            <w:vAlign w:val="center"/>
          </w:tcPr>
          <w:p w14:paraId="1D93C2FE" w14:textId="77777777" w:rsidR="00E73E65" w:rsidRPr="00FF384A" w:rsidRDefault="00E73E65" w:rsidP="0079353C">
            <w:pPr>
              <w:snapToGrid w:val="0"/>
              <w:ind w:left="-74"/>
              <w:contextualSpacing/>
              <w:jc w:val="center"/>
              <w:rPr>
                <w:rFonts w:asciiTheme="minorHAnsi" w:hAnsiTheme="minorHAnsi" w:cstheme="minorHAnsi"/>
                <w:bCs/>
                <w:sz w:val="22"/>
                <w:szCs w:val="22"/>
                <w:lang w:eastAsia="en-US"/>
              </w:rPr>
            </w:pPr>
          </w:p>
        </w:tc>
        <w:tc>
          <w:tcPr>
            <w:tcW w:w="593" w:type="pct"/>
            <w:vMerge/>
            <w:tcBorders>
              <w:left w:val="single" w:sz="4" w:space="0" w:color="auto"/>
              <w:bottom w:val="single" w:sz="4" w:space="0" w:color="auto"/>
              <w:right w:val="single" w:sz="4" w:space="0" w:color="auto"/>
            </w:tcBorders>
            <w:vAlign w:val="center"/>
          </w:tcPr>
          <w:p w14:paraId="48AC592C" w14:textId="77777777" w:rsidR="00E73E65" w:rsidRPr="00FF384A" w:rsidRDefault="00E73E65" w:rsidP="0079353C">
            <w:pPr>
              <w:contextualSpacing/>
              <w:jc w:val="center"/>
              <w:rPr>
                <w:rFonts w:asciiTheme="minorHAnsi" w:hAnsiTheme="minorHAnsi" w:cstheme="minorHAnsi"/>
                <w:b/>
                <w:bCs/>
                <w:sz w:val="22"/>
                <w:szCs w:val="22"/>
                <w:lang w:eastAsia="en-US"/>
              </w:rPr>
            </w:pPr>
          </w:p>
        </w:tc>
      </w:tr>
      <w:tr w:rsidR="00E149FE" w:rsidRPr="00FF384A" w14:paraId="55CF21E7" w14:textId="77777777" w:rsidTr="00E149FE">
        <w:trPr>
          <w:trHeight w:val="397"/>
          <w:jc w:val="center"/>
        </w:trPr>
        <w:tc>
          <w:tcPr>
            <w:tcW w:w="226" w:type="pct"/>
            <w:tcBorders>
              <w:top w:val="single" w:sz="4" w:space="0" w:color="auto"/>
              <w:left w:val="single" w:sz="4" w:space="0" w:color="auto"/>
              <w:bottom w:val="single" w:sz="4" w:space="0" w:color="auto"/>
              <w:right w:val="single" w:sz="4" w:space="0" w:color="auto"/>
            </w:tcBorders>
            <w:vAlign w:val="center"/>
          </w:tcPr>
          <w:p w14:paraId="09932C9C" w14:textId="77777777" w:rsidR="00E73E65" w:rsidRPr="00FF384A" w:rsidRDefault="00E73E65" w:rsidP="0079353C">
            <w:pPr>
              <w:snapToGrid w:val="0"/>
              <w:contextualSpacing/>
              <w:jc w:val="center"/>
              <w:rPr>
                <w:rFonts w:asciiTheme="minorHAnsi" w:hAnsiTheme="minorHAnsi" w:cstheme="minorHAnsi"/>
                <w:b/>
                <w:bCs/>
                <w:sz w:val="22"/>
                <w:szCs w:val="22"/>
                <w:lang w:eastAsia="en-US"/>
              </w:rPr>
            </w:pPr>
          </w:p>
        </w:tc>
        <w:tc>
          <w:tcPr>
            <w:tcW w:w="2142" w:type="pct"/>
            <w:tcBorders>
              <w:top w:val="single" w:sz="4" w:space="0" w:color="auto"/>
              <w:left w:val="single" w:sz="4" w:space="0" w:color="auto"/>
              <w:bottom w:val="single" w:sz="4" w:space="0" w:color="auto"/>
              <w:right w:val="single" w:sz="4" w:space="0" w:color="auto"/>
            </w:tcBorders>
            <w:vAlign w:val="center"/>
            <w:hideMark/>
          </w:tcPr>
          <w:p w14:paraId="6E231A8F" w14:textId="77777777" w:rsidR="00E73E65" w:rsidRPr="00FF384A" w:rsidRDefault="00E73E65" w:rsidP="0079353C">
            <w:pPr>
              <w:snapToGrid w:val="0"/>
              <w:ind w:right="498"/>
              <w:contextualSpacing/>
              <w:jc w:val="right"/>
              <w:rPr>
                <w:rFonts w:asciiTheme="minorHAnsi" w:hAnsiTheme="minorHAnsi" w:cstheme="minorHAnsi"/>
                <w:b/>
                <w:sz w:val="22"/>
                <w:szCs w:val="22"/>
                <w:lang w:eastAsia="en-US"/>
              </w:rPr>
            </w:pPr>
            <w:r w:rsidRPr="00FF384A">
              <w:rPr>
                <w:rFonts w:asciiTheme="minorHAnsi" w:hAnsiTheme="minorHAnsi" w:cstheme="minorHAnsi"/>
                <w:b/>
                <w:bCs/>
                <w:sz w:val="22"/>
                <w:szCs w:val="22"/>
                <w:lang w:eastAsia="en-US"/>
              </w:rPr>
              <w:t>Razem poz. II</w:t>
            </w:r>
          </w:p>
        </w:tc>
        <w:tc>
          <w:tcPr>
            <w:tcW w:w="461" w:type="pct"/>
            <w:tcBorders>
              <w:top w:val="single" w:sz="4" w:space="0" w:color="auto"/>
              <w:left w:val="single" w:sz="4" w:space="0" w:color="auto"/>
              <w:bottom w:val="single" w:sz="4" w:space="0" w:color="auto"/>
              <w:right w:val="single" w:sz="4" w:space="0" w:color="auto"/>
            </w:tcBorders>
          </w:tcPr>
          <w:p w14:paraId="716EFF8E" w14:textId="77777777" w:rsidR="00E73E65" w:rsidRPr="00FF384A" w:rsidRDefault="00E73E65" w:rsidP="0079353C">
            <w:pPr>
              <w:snapToGrid w:val="0"/>
              <w:contextualSpacing/>
              <w:jc w:val="center"/>
              <w:rPr>
                <w:rFonts w:asciiTheme="minorHAnsi" w:hAnsiTheme="minorHAnsi" w:cstheme="minorHAnsi"/>
                <w:b/>
                <w:bCs/>
                <w:sz w:val="22"/>
                <w:szCs w:val="22"/>
                <w:lang w:eastAsia="en-US"/>
              </w:rPr>
            </w:pPr>
          </w:p>
        </w:tc>
        <w:tc>
          <w:tcPr>
            <w:tcW w:w="790" w:type="pct"/>
            <w:tcBorders>
              <w:top w:val="single" w:sz="4" w:space="0" w:color="auto"/>
              <w:left w:val="single" w:sz="4" w:space="0" w:color="auto"/>
              <w:bottom w:val="single" w:sz="4" w:space="0" w:color="auto"/>
              <w:right w:val="single" w:sz="4" w:space="0" w:color="auto"/>
            </w:tcBorders>
            <w:vAlign w:val="center"/>
          </w:tcPr>
          <w:p w14:paraId="53BEE180" w14:textId="6AD11066" w:rsidR="00E73E65" w:rsidRPr="00FF384A" w:rsidRDefault="00E73E65" w:rsidP="0079353C">
            <w:pPr>
              <w:snapToGrid w:val="0"/>
              <w:contextualSpacing/>
              <w:jc w:val="center"/>
              <w:rPr>
                <w:rFonts w:asciiTheme="minorHAnsi" w:hAnsiTheme="minorHAnsi" w:cstheme="minorHAnsi"/>
                <w:b/>
                <w:bCs/>
                <w:sz w:val="22"/>
                <w:szCs w:val="22"/>
                <w:lang w:eastAsia="en-US"/>
              </w:rPr>
            </w:pPr>
          </w:p>
        </w:tc>
        <w:tc>
          <w:tcPr>
            <w:tcW w:w="788" w:type="pct"/>
            <w:tcBorders>
              <w:top w:val="single" w:sz="4" w:space="0" w:color="auto"/>
              <w:left w:val="single" w:sz="4" w:space="0" w:color="auto"/>
              <w:bottom w:val="single" w:sz="4" w:space="0" w:color="auto"/>
              <w:right w:val="single" w:sz="4" w:space="0" w:color="auto"/>
            </w:tcBorders>
            <w:vAlign w:val="center"/>
          </w:tcPr>
          <w:p w14:paraId="5CDDC796" w14:textId="77777777" w:rsidR="00E73E65" w:rsidRPr="00FF384A" w:rsidRDefault="00E73E65" w:rsidP="0079353C">
            <w:pPr>
              <w:snapToGrid w:val="0"/>
              <w:ind w:left="-74"/>
              <w:contextualSpacing/>
              <w:jc w:val="center"/>
              <w:rPr>
                <w:rFonts w:asciiTheme="minorHAnsi" w:hAnsiTheme="minorHAnsi" w:cstheme="minorHAnsi"/>
                <w:b/>
                <w:bCs/>
                <w:sz w:val="22"/>
                <w:szCs w:val="22"/>
                <w:lang w:eastAsia="en-US"/>
              </w:rPr>
            </w:pPr>
          </w:p>
        </w:tc>
        <w:tc>
          <w:tcPr>
            <w:tcW w:w="593" w:type="pct"/>
            <w:tcBorders>
              <w:top w:val="single" w:sz="4" w:space="0" w:color="auto"/>
              <w:left w:val="single" w:sz="4" w:space="0" w:color="auto"/>
              <w:bottom w:val="single" w:sz="4" w:space="0" w:color="auto"/>
              <w:right w:val="single" w:sz="4" w:space="0" w:color="auto"/>
            </w:tcBorders>
            <w:hideMark/>
          </w:tcPr>
          <w:p w14:paraId="433EA866" w14:textId="77777777" w:rsidR="00E73E65" w:rsidRPr="00FF384A" w:rsidRDefault="00E73E65" w:rsidP="0079353C">
            <w:pPr>
              <w:contextualSpacing/>
              <w:rPr>
                <w:rFonts w:asciiTheme="minorHAnsi" w:hAnsiTheme="minorHAnsi" w:cstheme="minorHAnsi"/>
                <w:b/>
                <w:bCs/>
                <w:sz w:val="22"/>
                <w:szCs w:val="22"/>
                <w:lang w:eastAsia="en-US"/>
              </w:rPr>
            </w:pPr>
          </w:p>
        </w:tc>
      </w:tr>
      <w:tr w:rsidR="00E73E65" w:rsidRPr="00FF384A" w14:paraId="34738260" w14:textId="77777777" w:rsidTr="00E149FE">
        <w:trPr>
          <w:trHeight w:val="397"/>
          <w:jc w:val="center"/>
        </w:trPr>
        <w:tc>
          <w:tcPr>
            <w:tcW w:w="226" w:type="pct"/>
            <w:tcBorders>
              <w:top w:val="single" w:sz="4" w:space="0" w:color="auto"/>
              <w:left w:val="single" w:sz="4" w:space="0" w:color="auto"/>
              <w:bottom w:val="single" w:sz="4" w:space="0" w:color="auto"/>
              <w:right w:val="single" w:sz="4" w:space="0" w:color="auto"/>
            </w:tcBorders>
            <w:vAlign w:val="center"/>
            <w:hideMark/>
          </w:tcPr>
          <w:p w14:paraId="06547463" w14:textId="77777777" w:rsidR="00E73E65" w:rsidRPr="00FF384A" w:rsidRDefault="00E73E65" w:rsidP="0079353C">
            <w:pPr>
              <w:snapToGrid w:val="0"/>
              <w:contextualSpacing/>
              <w:rPr>
                <w:rFonts w:asciiTheme="minorHAnsi" w:hAnsiTheme="minorHAnsi" w:cstheme="minorHAnsi"/>
                <w:b/>
                <w:bCs/>
                <w:sz w:val="22"/>
                <w:szCs w:val="22"/>
                <w:lang w:eastAsia="en-US"/>
              </w:rPr>
            </w:pPr>
            <w:r w:rsidRPr="00FF384A">
              <w:rPr>
                <w:rFonts w:asciiTheme="minorHAnsi" w:hAnsiTheme="minorHAnsi" w:cstheme="minorHAnsi"/>
                <w:b/>
                <w:bCs/>
                <w:sz w:val="22"/>
                <w:szCs w:val="22"/>
                <w:lang w:eastAsia="en-US"/>
              </w:rPr>
              <w:t>III.</w:t>
            </w:r>
          </w:p>
        </w:tc>
        <w:tc>
          <w:tcPr>
            <w:tcW w:w="4774" w:type="pct"/>
            <w:gridSpan w:val="5"/>
            <w:tcBorders>
              <w:top w:val="single" w:sz="4" w:space="0" w:color="auto"/>
              <w:left w:val="single" w:sz="4" w:space="0" w:color="auto"/>
              <w:bottom w:val="single" w:sz="4" w:space="0" w:color="auto"/>
              <w:right w:val="single" w:sz="4" w:space="0" w:color="auto"/>
            </w:tcBorders>
          </w:tcPr>
          <w:p w14:paraId="67B561BD" w14:textId="4A4ED702" w:rsidR="00E73E65" w:rsidRPr="00FF384A" w:rsidRDefault="00E73E65" w:rsidP="0079353C">
            <w:pPr>
              <w:snapToGrid w:val="0"/>
              <w:contextualSpacing/>
              <w:rPr>
                <w:rFonts w:asciiTheme="minorHAnsi" w:hAnsiTheme="minorHAnsi" w:cstheme="minorHAnsi"/>
                <w:b/>
                <w:bCs/>
                <w:color w:val="000000"/>
                <w:sz w:val="22"/>
                <w:szCs w:val="22"/>
                <w:lang w:eastAsia="en-US"/>
              </w:rPr>
            </w:pPr>
            <w:r w:rsidRPr="00FF384A">
              <w:rPr>
                <w:rFonts w:asciiTheme="minorHAnsi" w:hAnsiTheme="minorHAnsi" w:cstheme="minorHAnsi"/>
                <w:b/>
                <w:bCs/>
                <w:color w:val="000000"/>
                <w:sz w:val="22"/>
                <w:szCs w:val="22"/>
                <w:lang w:eastAsia="en-US"/>
              </w:rPr>
              <w:t>Usługi towarzyszące pracom projektowym, w tym uzyskanie:</w:t>
            </w:r>
          </w:p>
        </w:tc>
      </w:tr>
      <w:tr w:rsidR="00E149FE" w:rsidRPr="00FF384A" w14:paraId="7F398906" w14:textId="77777777" w:rsidTr="00E149FE">
        <w:trPr>
          <w:trHeight w:val="397"/>
          <w:jc w:val="center"/>
        </w:trPr>
        <w:tc>
          <w:tcPr>
            <w:tcW w:w="226" w:type="pct"/>
            <w:tcBorders>
              <w:top w:val="single" w:sz="4" w:space="0" w:color="auto"/>
              <w:left w:val="single" w:sz="4" w:space="0" w:color="auto"/>
              <w:bottom w:val="single" w:sz="4" w:space="0" w:color="auto"/>
              <w:right w:val="single" w:sz="4" w:space="0" w:color="auto"/>
            </w:tcBorders>
            <w:vAlign w:val="center"/>
            <w:hideMark/>
          </w:tcPr>
          <w:p w14:paraId="4E5D7A3C" w14:textId="77777777" w:rsidR="00E73E65" w:rsidRPr="00FF384A" w:rsidRDefault="00E73E65" w:rsidP="0079353C">
            <w:pPr>
              <w:snapToGrid w:val="0"/>
              <w:contextualSpacing/>
              <w:jc w:val="center"/>
              <w:rPr>
                <w:rFonts w:asciiTheme="minorHAnsi" w:hAnsiTheme="minorHAnsi" w:cstheme="minorHAnsi"/>
                <w:bCs/>
                <w:sz w:val="22"/>
                <w:szCs w:val="22"/>
                <w:lang w:eastAsia="en-US"/>
              </w:rPr>
            </w:pPr>
            <w:r w:rsidRPr="00FF384A">
              <w:rPr>
                <w:rFonts w:asciiTheme="minorHAnsi" w:hAnsiTheme="minorHAnsi" w:cstheme="minorHAnsi"/>
                <w:bCs/>
                <w:sz w:val="22"/>
                <w:szCs w:val="22"/>
                <w:lang w:eastAsia="en-US"/>
              </w:rPr>
              <w:t>1.</w:t>
            </w:r>
          </w:p>
        </w:tc>
        <w:tc>
          <w:tcPr>
            <w:tcW w:w="2142" w:type="pct"/>
            <w:tcBorders>
              <w:top w:val="single" w:sz="4" w:space="0" w:color="auto"/>
              <w:left w:val="single" w:sz="4" w:space="0" w:color="auto"/>
              <w:bottom w:val="single" w:sz="4" w:space="0" w:color="auto"/>
              <w:right w:val="single" w:sz="4" w:space="0" w:color="auto"/>
            </w:tcBorders>
            <w:vAlign w:val="center"/>
            <w:hideMark/>
          </w:tcPr>
          <w:p w14:paraId="73273612" w14:textId="77777777" w:rsidR="00E73E65" w:rsidRPr="00FF384A" w:rsidRDefault="00E73E65" w:rsidP="0079353C">
            <w:pPr>
              <w:contextualSpacing/>
              <w:rPr>
                <w:rFonts w:asciiTheme="minorHAnsi" w:hAnsiTheme="minorHAnsi" w:cstheme="minorHAnsi"/>
                <w:sz w:val="22"/>
                <w:szCs w:val="22"/>
                <w:lang w:eastAsia="en-US"/>
              </w:rPr>
            </w:pPr>
            <w:r w:rsidRPr="00FF384A">
              <w:rPr>
                <w:rFonts w:asciiTheme="minorHAnsi" w:hAnsiTheme="minorHAnsi" w:cstheme="minorHAnsi"/>
                <w:sz w:val="22"/>
                <w:szCs w:val="22"/>
                <w:lang w:eastAsia="en-US"/>
              </w:rPr>
              <w:t>ostatecznej decyzji o środowiskowych uwarunkowaniach</w:t>
            </w:r>
          </w:p>
        </w:tc>
        <w:tc>
          <w:tcPr>
            <w:tcW w:w="461" w:type="pct"/>
            <w:tcBorders>
              <w:top w:val="single" w:sz="4" w:space="0" w:color="auto"/>
              <w:left w:val="single" w:sz="4" w:space="0" w:color="auto"/>
              <w:bottom w:val="single" w:sz="4" w:space="0" w:color="auto"/>
              <w:right w:val="single" w:sz="4" w:space="0" w:color="auto"/>
            </w:tcBorders>
            <w:vAlign w:val="center"/>
          </w:tcPr>
          <w:p w14:paraId="753755E7" w14:textId="052CE73B" w:rsidR="00E73E65" w:rsidRPr="00FF384A" w:rsidRDefault="00E149FE" w:rsidP="0079353C">
            <w:pPr>
              <w:snapToGrid w:val="0"/>
              <w:contextualSpacing/>
              <w:jc w:val="center"/>
              <w:rPr>
                <w:rFonts w:asciiTheme="minorHAnsi" w:hAnsiTheme="minorHAnsi" w:cstheme="minorHAnsi"/>
                <w:bCs/>
                <w:sz w:val="22"/>
                <w:szCs w:val="22"/>
                <w:lang w:eastAsia="en-US"/>
              </w:rPr>
            </w:pPr>
            <w:r w:rsidRPr="00FF384A">
              <w:rPr>
                <w:rFonts w:asciiTheme="minorHAnsi" w:hAnsiTheme="minorHAnsi" w:cstheme="minorHAnsi"/>
                <w:bCs/>
                <w:sz w:val="22"/>
                <w:szCs w:val="22"/>
                <w:lang w:eastAsia="en-US"/>
              </w:rPr>
              <w:t>-</w:t>
            </w:r>
          </w:p>
        </w:tc>
        <w:tc>
          <w:tcPr>
            <w:tcW w:w="790" w:type="pct"/>
            <w:tcBorders>
              <w:top w:val="single" w:sz="4" w:space="0" w:color="auto"/>
              <w:left w:val="single" w:sz="4" w:space="0" w:color="auto"/>
              <w:bottom w:val="single" w:sz="4" w:space="0" w:color="auto"/>
              <w:right w:val="single" w:sz="4" w:space="0" w:color="auto"/>
            </w:tcBorders>
            <w:vAlign w:val="center"/>
          </w:tcPr>
          <w:p w14:paraId="42524E6B" w14:textId="573DB436" w:rsidR="00E73E65" w:rsidRPr="00FF384A" w:rsidRDefault="00E73E65" w:rsidP="0079353C">
            <w:pPr>
              <w:snapToGrid w:val="0"/>
              <w:contextualSpacing/>
              <w:jc w:val="center"/>
              <w:rPr>
                <w:rFonts w:asciiTheme="minorHAnsi" w:hAnsiTheme="minorHAnsi" w:cstheme="minorHAnsi"/>
                <w:bCs/>
                <w:sz w:val="22"/>
                <w:szCs w:val="22"/>
                <w:lang w:eastAsia="en-US"/>
              </w:rPr>
            </w:pPr>
          </w:p>
        </w:tc>
        <w:tc>
          <w:tcPr>
            <w:tcW w:w="788" w:type="pct"/>
            <w:tcBorders>
              <w:top w:val="single" w:sz="4" w:space="0" w:color="auto"/>
              <w:left w:val="single" w:sz="4" w:space="0" w:color="auto"/>
              <w:bottom w:val="single" w:sz="4" w:space="0" w:color="auto"/>
              <w:right w:val="single" w:sz="4" w:space="0" w:color="auto"/>
            </w:tcBorders>
            <w:vAlign w:val="center"/>
          </w:tcPr>
          <w:p w14:paraId="6A973EB4" w14:textId="77777777" w:rsidR="00E73E65" w:rsidRPr="00FF384A" w:rsidRDefault="00E73E65" w:rsidP="0079353C">
            <w:pPr>
              <w:snapToGrid w:val="0"/>
              <w:ind w:left="-74"/>
              <w:contextualSpacing/>
              <w:jc w:val="center"/>
              <w:rPr>
                <w:rFonts w:asciiTheme="minorHAnsi" w:hAnsiTheme="minorHAnsi" w:cstheme="minorHAnsi"/>
                <w:bCs/>
                <w:sz w:val="22"/>
                <w:szCs w:val="22"/>
                <w:lang w:eastAsia="en-US"/>
              </w:rPr>
            </w:pPr>
          </w:p>
        </w:tc>
        <w:tc>
          <w:tcPr>
            <w:tcW w:w="593" w:type="pct"/>
            <w:tcBorders>
              <w:top w:val="single" w:sz="4" w:space="0" w:color="auto"/>
              <w:left w:val="single" w:sz="4" w:space="0" w:color="auto"/>
              <w:bottom w:val="single" w:sz="4" w:space="0" w:color="auto"/>
              <w:right w:val="single" w:sz="4" w:space="0" w:color="auto"/>
            </w:tcBorders>
            <w:vAlign w:val="center"/>
          </w:tcPr>
          <w:p w14:paraId="474D6571" w14:textId="2D645700" w:rsidR="00E73E65" w:rsidRPr="00FF384A" w:rsidRDefault="00D60488" w:rsidP="0079353C">
            <w:pPr>
              <w:snapToGrid w:val="0"/>
              <w:ind w:left="-41"/>
              <w:contextualSpacing/>
              <w:jc w:val="center"/>
              <w:rPr>
                <w:rFonts w:asciiTheme="minorHAnsi" w:hAnsiTheme="minorHAnsi" w:cstheme="minorHAnsi"/>
                <w:color w:val="000000"/>
                <w:sz w:val="22"/>
                <w:szCs w:val="22"/>
                <w:lang w:eastAsia="en-US"/>
              </w:rPr>
            </w:pPr>
            <w:r w:rsidRPr="00FF384A">
              <w:rPr>
                <w:rFonts w:asciiTheme="minorHAnsi" w:hAnsiTheme="minorHAnsi" w:cstheme="minorHAnsi"/>
                <w:color w:val="000000"/>
                <w:sz w:val="22"/>
                <w:szCs w:val="22"/>
                <w:lang w:eastAsia="en-US"/>
              </w:rPr>
              <w:t>20</w:t>
            </w:r>
            <w:r w:rsidR="00E73E65" w:rsidRPr="00FF384A">
              <w:rPr>
                <w:rFonts w:asciiTheme="minorHAnsi" w:hAnsiTheme="minorHAnsi" w:cstheme="minorHAnsi"/>
                <w:color w:val="000000"/>
                <w:sz w:val="22"/>
                <w:szCs w:val="22"/>
                <w:lang w:eastAsia="en-US"/>
              </w:rPr>
              <w:t xml:space="preserve"> miesięcy</w:t>
            </w:r>
          </w:p>
        </w:tc>
      </w:tr>
      <w:tr w:rsidR="00E149FE" w:rsidRPr="00FF384A" w14:paraId="6D4FAE94" w14:textId="77777777" w:rsidTr="00E149FE">
        <w:trPr>
          <w:trHeight w:val="397"/>
          <w:jc w:val="center"/>
        </w:trPr>
        <w:tc>
          <w:tcPr>
            <w:tcW w:w="226" w:type="pct"/>
            <w:vMerge w:val="restart"/>
            <w:tcBorders>
              <w:top w:val="single" w:sz="4" w:space="0" w:color="auto"/>
              <w:left w:val="single" w:sz="4" w:space="0" w:color="auto"/>
              <w:bottom w:val="single" w:sz="4" w:space="0" w:color="auto"/>
              <w:right w:val="single" w:sz="4" w:space="0" w:color="auto"/>
            </w:tcBorders>
            <w:vAlign w:val="center"/>
            <w:hideMark/>
          </w:tcPr>
          <w:p w14:paraId="5D4A9760" w14:textId="77777777" w:rsidR="00E73E65" w:rsidRPr="00FF384A" w:rsidRDefault="00E73E65" w:rsidP="0079353C">
            <w:pPr>
              <w:snapToGrid w:val="0"/>
              <w:contextualSpacing/>
              <w:jc w:val="center"/>
              <w:rPr>
                <w:rFonts w:asciiTheme="minorHAnsi" w:hAnsiTheme="minorHAnsi" w:cstheme="minorHAnsi"/>
                <w:bCs/>
                <w:sz w:val="22"/>
                <w:szCs w:val="22"/>
                <w:lang w:eastAsia="en-US"/>
              </w:rPr>
            </w:pPr>
            <w:r w:rsidRPr="00FF384A">
              <w:rPr>
                <w:rFonts w:asciiTheme="minorHAnsi" w:hAnsiTheme="minorHAnsi" w:cstheme="minorHAnsi"/>
                <w:bCs/>
                <w:sz w:val="22"/>
                <w:szCs w:val="22"/>
                <w:lang w:eastAsia="en-US"/>
              </w:rPr>
              <w:t>2.</w:t>
            </w:r>
          </w:p>
        </w:tc>
        <w:tc>
          <w:tcPr>
            <w:tcW w:w="2142" w:type="pct"/>
            <w:tcBorders>
              <w:top w:val="single" w:sz="4" w:space="0" w:color="auto"/>
              <w:left w:val="single" w:sz="4" w:space="0" w:color="auto"/>
              <w:bottom w:val="single" w:sz="4" w:space="0" w:color="auto"/>
              <w:right w:val="single" w:sz="4" w:space="0" w:color="auto"/>
            </w:tcBorders>
            <w:vAlign w:val="center"/>
            <w:hideMark/>
          </w:tcPr>
          <w:p w14:paraId="119E22CE" w14:textId="77777777" w:rsidR="00E73E65" w:rsidRPr="00FF384A" w:rsidRDefault="00E73E65" w:rsidP="0079353C">
            <w:pPr>
              <w:numPr>
                <w:ilvl w:val="1"/>
                <w:numId w:val="23"/>
              </w:numPr>
              <w:suppressAutoHyphens/>
              <w:autoSpaceDN w:val="0"/>
              <w:ind w:left="191" w:hanging="234"/>
              <w:contextualSpacing/>
              <w:rPr>
                <w:rFonts w:asciiTheme="minorHAnsi" w:hAnsiTheme="minorHAnsi" w:cstheme="minorHAnsi"/>
                <w:sz w:val="22"/>
                <w:szCs w:val="22"/>
                <w:lang w:eastAsia="en-US"/>
              </w:rPr>
            </w:pPr>
            <w:r w:rsidRPr="00FF384A">
              <w:rPr>
                <w:rFonts w:asciiTheme="minorHAnsi" w:hAnsiTheme="minorHAnsi" w:cstheme="minorHAnsi"/>
                <w:sz w:val="22"/>
                <w:szCs w:val="22"/>
                <w:lang w:eastAsia="en-US"/>
              </w:rPr>
              <w:t>ostatecznej decyzji - pozwolenia wodnoprawnego</w:t>
            </w:r>
          </w:p>
        </w:tc>
        <w:tc>
          <w:tcPr>
            <w:tcW w:w="461" w:type="pct"/>
            <w:tcBorders>
              <w:top w:val="single" w:sz="4" w:space="0" w:color="auto"/>
              <w:left w:val="single" w:sz="4" w:space="0" w:color="auto"/>
              <w:bottom w:val="single" w:sz="4" w:space="0" w:color="auto"/>
              <w:right w:val="single" w:sz="4" w:space="0" w:color="auto"/>
            </w:tcBorders>
            <w:vAlign w:val="center"/>
          </w:tcPr>
          <w:p w14:paraId="594F8214" w14:textId="26AF6427" w:rsidR="00E73E65" w:rsidRPr="00FF384A" w:rsidRDefault="00E149FE" w:rsidP="0079353C">
            <w:pPr>
              <w:snapToGrid w:val="0"/>
              <w:contextualSpacing/>
              <w:jc w:val="center"/>
              <w:rPr>
                <w:rFonts w:asciiTheme="minorHAnsi" w:hAnsiTheme="minorHAnsi" w:cstheme="minorHAnsi"/>
                <w:bCs/>
                <w:sz w:val="22"/>
                <w:szCs w:val="22"/>
                <w:lang w:eastAsia="en-US"/>
              </w:rPr>
            </w:pPr>
            <w:r w:rsidRPr="00FF384A">
              <w:rPr>
                <w:rFonts w:asciiTheme="minorHAnsi" w:hAnsiTheme="minorHAnsi" w:cstheme="minorHAnsi"/>
                <w:bCs/>
                <w:sz w:val="22"/>
                <w:szCs w:val="22"/>
                <w:lang w:eastAsia="en-US"/>
              </w:rPr>
              <w:t>-</w:t>
            </w:r>
          </w:p>
        </w:tc>
        <w:tc>
          <w:tcPr>
            <w:tcW w:w="790" w:type="pct"/>
            <w:tcBorders>
              <w:top w:val="single" w:sz="4" w:space="0" w:color="auto"/>
              <w:left w:val="single" w:sz="4" w:space="0" w:color="auto"/>
              <w:bottom w:val="single" w:sz="4" w:space="0" w:color="auto"/>
              <w:right w:val="single" w:sz="4" w:space="0" w:color="auto"/>
            </w:tcBorders>
            <w:vAlign w:val="center"/>
          </w:tcPr>
          <w:p w14:paraId="7AAA0602" w14:textId="66E77A66" w:rsidR="00E73E65" w:rsidRPr="00FF384A" w:rsidRDefault="00E73E65" w:rsidP="0079353C">
            <w:pPr>
              <w:snapToGrid w:val="0"/>
              <w:contextualSpacing/>
              <w:jc w:val="center"/>
              <w:rPr>
                <w:rFonts w:asciiTheme="minorHAnsi" w:hAnsiTheme="minorHAnsi" w:cstheme="minorHAnsi"/>
                <w:bCs/>
                <w:sz w:val="22"/>
                <w:szCs w:val="22"/>
                <w:lang w:eastAsia="en-US"/>
              </w:rPr>
            </w:pPr>
          </w:p>
        </w:tc>
        <w:tc>
          <w:tcPr>
            <w:tcW w:w="788" w:type="pct"/>
            <w:tcBorders>
              <w:top w:val="single" w:sz="4" w:space="0" w:color="auto"/>
              <w:left w:val="single" w:sz="4" w:space="0" w:color="auto"/>
              <w:bottom w:val="single" w:sz="4" w:space="0" w:color="auto"/>
              <w:right w:val="single" w:sz="4" w:space="0" w:color="auto"/>
            </w:tcBorders>
            <w:vAlign w:val="center"/>
          </w:tcPr>
          <w:p w14:paraId="67B57E60" w14:textId="77777777" w:rsidR="00E73E65" w:rsidRPr="00FF384A" w:rsidRDefault="00E73E65" w:rsidP="0079353C">
            <w:pPr>
              <w:snapToGrid w:val="0"/>
              <w:ind w:left="-74"/>
              <w:contextualSpacing/>
              <w:jc w:val="center"/>
              <w:rPr>
                <w:rFonts w:asciiTheme="minorHAnsi" w:hAnsiTheme="minorHAnsi" w:cstheme="minorHAnsi"/>
                <w:bCs/>
                <w:sz w:val="22"/>
                <w:szCs w:val="22"/>
                <w:lang w:eastAsia="en-US"/>
              </w:rPr>
            </w:pPr>
          </w:p>
        </w:tc>
        <w:tc>
          <w:tcPr>
            <w:tcW w:w="593" w:type="pct"/>
            <w:vMerge w:val="restart"/>
            <w:tcBorders>
              <w:top w:val="single" w:sz="4" w:space="0" w:color="auto"/>
              <w:left w:val="single" w:sz="4" w:space="0" w:color="auto"/>
              <w:right w:val="single" w:sz="4" w:space="0" w:color="auto"/>
            </w:tcBorders>
            <w:vAlign w:val="center"/>
          </w:tcPr>
          <w:p w14:paraId="38BE0842" w14:textId="750350F3" w:rsidR="00E73E65" w:rsidRPr="00FF384A" w:rsidRDefault="00E73E65" w:rsidP="0079353C">
            <w:pPr>
              <w:snapToGrid w:val="0"/>
              <w:ind w:left="-41"/>
              <w:contextualSpacing/>
              <w:jc w:val="center"/>
              <w:rPr>
                <w:rFonts w:asciiTheme="minorHAnsi" w:hAnsiTheme="minorHAnsi" w:cstheme="minorHAnsi"/>
                <w:sz w:val="22"/>
                <w:szCs w:val="22"/>
                <w:lang w:eastAsia="en-US"/>
              </w:rPr>
            </w:pPr>
            <w:r w:rsidRPr="00FF384A">
              <w:rPr>
                <w:rFonts w:asciiTheme="minorHAnsi" w:hAnsiTheme="minorHAnsi" w:cstheme="minorHAnsi"/>
                <w:sz w:val="22"/>
                <w:szCs w:val="22"/>
                <w:lang w:eastAsia="en-US"/>
              </w:rPr>
              <w:t>2</w:t>
            </w:r>
            <w:r w:rsidR="00D60488" w:rsidRPr="00FF384A">
              <w:rPr>
                <w:rFonts w:asciiTheme="minorHAnsi" w:hAnsiTheme="minorHAnsi" w:cstheme="minorHAnsi"/>
                <w:sz w:val="22"/>
                <w:szCs w:val="22"/>
                <w:lang w:eastAsia="en-US"/>
              </w:rPr>
              <w:t>5</w:t>
            </w:r>
            <w:r w:rsidRPr="00FF384A">
              <w:rPr>
                <w:rFonts w:asciiTheme="minorHAnsi" w:hAnsiTheme="minorHAnsi" w:cstheme="minorHAnsi"/>
                <w:sz w:val="22"/>
                <w:szCs w:val="22"/>
                <w:lang w:eastAsia="en-US"/>
              </w:rPr>
              <w:t xml:space="preserve"> miesięcy</w:t>
            </w:r>
          </w:p>
        </w:tc>
      </w:tr>
      <w:tr w:rsidR="00E149FE" w:rsidRPr="00FF384A" w14:paraId="0805B31A" w14:textId="77777777" w:rsidTr="00E149FE">
        <w:trPr>
          <w:trHeight w:val="397"/>
          <w:jc w:val="center"/>
        </w:trPr>
        <w:tc>
          <w:tcPr>
            <w:tcW w:w="226" w:type="pct"/>
            <w:vMerge/>
            <w:tcBorders>
              <w:top w:val="single" w:sz="4" w:space="0" w:color="auto"/>
              <w:left w:val="single" w:sz="4" w:space="0" w:color="auto"/>
              <w:bottom w:val="single" w:sz="4" w:space="0" w:color="auto"/>
              <w:right w:val="single" w:sz="4" w:space="0" w:color="auto"/>
            </w:tcBorders>
            <w:vAlign w:val="center"/>
            <w:hideMark/>
          </w:tcPr>
          <w:p w14:paraId="24E96578" w14:textId="77777777" w:rsidR="00E73E65" w:rsidRPr="00FF384A" w:rsidRDefault="00E73E65" w:rsidP="0079353C">
            <w:pPr>
              <w:contextualSpacing/>
              <w:rPr>
                <w:rFonts w:asciiTheme="minorHAnsi" w:hAnsiTheme="minorHAnsi" w:cstheme="minorHAnsi"/>
                <w:bCs/>
                <w:sz w:val="22"/>
                <w:szCs w:val="22"/>
                <w:lang w:eastAsia="en-US"/>
              </w:rPr>
            </w:pPr>
          </w:p>
        </w:tc>
        <w:tc>
          <w:tcPr>
            <w:tcW w:w="2142" w:type="pct"/>
            <w:tcBorders>
              <w:top w:val="single" w:sz="4" w:space="0" w:color="auto"/>
              <w:left w:val="single" w:sz="4" w:space="0" w:color="auto"/>
              <w:bottom w:val="single" w:sz="4" w:space="0" w:color="auto"/>
              <w:right w:val="single" w:sz="4" w:space="0" w:color="auto"/>
            </w:tcBorders>
            <w:vAlign w:val="center"/>
            <w:hideMark/>
          </w:tcPr>
          <w:p w14:paraId="28E67041" w14:textId="77777777" w:rsidR="00E73E65" w:rsidRPr="00FF384A" w:rsidRDefault="00E73E65" w:rsidP="0079353C">
            <w:pPr>
              <w:numPr>
                <w:ilvl w:val="1"/>
                <w:numId w:val="23"/>
              </w:numPr>
              <w:suppressAutoHyphens/>
              <w:autoSpaceDN w:val="0"/>
              <w:ind w:left="191" w:hanging="234"/>
              <w:contextualSpacing/>
              <w:rPr>
                <w:rFonts w:asciiTheme="minorHAnsi" w:hAnsiTheme="minorHAnsi" w:cstheme="minorHAnsi"/>
                <w:sz w:val="22"/>
                <w:szCs w:val="22"/>
                <w:lang w:eastAsia="en-US"/>
              </w:rPr>
            </w:pPr>
            <w:r w:rsidRPr="00FF384A">
              <w:rPr>
                <w:rFonts w:asciiTheme="minorHAnsi" w:hAnsiTheme="minorHAnsi" w:cstheme="minorHAnsi"/>
                <w:sz w:val="22"/>
                <w:szCs w:val="22"/>
                <w:lang w:eastAsia="en-US"/>
              </w:rPr>
              <w:t>ostatecznej decyzji o warunkach prowadzenia działań</w:t>
            </w:r>
          </w:p>
        </w:tc>
        <w:tc>
          <w:tcPr>
            <w:tcW w:w="461" w:type="pct"/>
            <w:tcBorders>
              <w:top w:val="single" w:sz="4" w:space="0" w:color="auto"/>
              <w:left w:val="single" w:sz="4" w:space="0" w:color="auto"/>
              <w:bottom w:val="single" w:sz="4" w:space="0" w:color="auto"/>
              <w:right w:val="single" w:sz="4" w:space="0" w:color="auto"/>
            </w:tcBorders>
            <w:vAlign w:val="center"/>
          </w:tcPr>
          <w:p w14:paraId="1EC8326F" w14:textId="31A1FBF8" w:rsidR="00E73E65" w:rsidRPr="00FF384A" w:rsidRDefault="00E149FE" w:rsidP="0079353C">
            <w:pPr>
              <w:snapToGrid w:val="0"/>
              <w:contextualSpacing/>
              <w:jc w:val="center"/>
              <w:rPr>
                <w:rFonts w:asciiTheme="minorHAnsi" w:hAnsiTheme="minorHAnsi" w:cstheme="minorHAnsi"/>
                <w:bCs/>
                <w:sz w:val="22"/>
                <w:szCs w:val="22"/>
                <w:lang w:eastAsia="en-US"/>
              </w:rPr>
            </w:pPr>
            <w:r w:rsidRPr="00FF384A">
              <w:rPr>
                <w:rFonts w:asciiTheme="minorHAnsi" w:hAnsiTheme="minorHAnsi" w:cstheme="minorHAnsi"/>
                <w:bCs/>
                <w:sz w:val="22"/>
                <w:szCs w:val="22"/>
                <w:lang w:eastAsia="en-US"/>
              </w:rPr>
              <w:t>-</w:t>
            </w:r>
          </w:p>
        </w:tc>
        <w:tc>
          <w:tcPr>
            <w:tcW w:w="790" w:type="pct"/>
            <w:tcBorders>
              <w:top w:val="single" w:sz="4" w:space="0" w:color="auto"/>
              <w:left w:val="single" w:sz="4" w:space="0" w:color="auto"/>
              <w:bottom w:val="single" w:sz="4" w:space="0" w:color="auto"/>
              <w:right w:val="single" w:sz="4" w:space="0" w:color="auto"/>
            </w:tcBorders>
            <w:vAlign w:val="center"/>
          </w:tcPr>
          <w:p w14:paraId="2B6D4847" w14:textId="5A3E301A" w:rsidR="00E73E65" w:rsidRPr="00FF384A" w:rsidRDefault="00E73E65" w:rsidP="0079353C">
            <w:pPr>
              <w:snapToGrid w:val="0"/>
              <w:contextualSpacing/>
              <w:jc w:val="center"/>
              <w:rPr>
                <w:rFonts w:asciiTheme="minorHAnsi" w:hAnsiTheme="minorHAnsi" w:cstheme="minorHAnsi"/>
                <w:bCs/>
                <w:sz w:val="22"/>
                <w:szCs w:val="22"/>
                <w:lang w:eastAsia="en-US"/>
              </w:rPr>
            </w:pPr>
          </w:p>
        </w:tc>
        <w:tc>
          <w:tcPr>
            <w:tcW w:w="788" w:type="pct"/>
            <w:tcBorders>
              <w:top w:val="single" w:sz="4" w:space="0" w:color="auto"/>
              <w:left w:val="single" w:sz="4" w:space="0" w:color="auto"/>
              <w:bottom w:val="single" w:sz="4" w:space="0" w:color="auto"/>
              <w:right w:val="single" w:sz="4" w:space="0" w:color="auto"/>
            </w:tcBorders>
            <w:vAlign w:val="center"/>
          </w:tcPr>
          <w:p w14:paraId="1A7A9D64" w14:textId="77777777" w:rsidR="00E73E65" w:rsidRPr="00FF384A" w:rsidRDefault="00E73E65" w:rsidP="0079353C">
            <w:pPr>
              <w:snapToGrid w:val="0"/>
              <w:ind w:left="-74"/>
              <w:contextualSpacing/>
              <w:jc w:val="center"/>
              <w:rPr>
                <w:rFonts w:asciiTheme="minorHAnsi" w:hAnsiTheme="minorHAnsi" w:cstheme="minorHAnsi"/>
                <w:bCs/>
                <w:sz w:val="22"/>
                <w:szCs w:val="22"/>
                <w:lang w:eastAsia="en-US"/>
              </w:rPr>
            </w:pPr>
          </w:p>
        </w:tc>
        <w:tc>
          <w:tcPr>
            <w:tcW w:w="593" w:type="pct"/>
            <w:vMerge/>
            <w:tcBorders>
              <w:left w:val="single" w:sz="4" w:space="0" w:color="auto"/>
              <w:right w:val="single" w:sz="4" w:space="0" w:color="auto"/>
            </w:tcBorders>
            <w:vAlign w:val="center"/>
          </w:tcPr>
          <w:p w14:paraId="6CF4D7BF" w14:textId="4BD02E07" w:rsidR="00E73E65" w:rsidRPr="00FF384A" w:rsidRDefault="00E73E65" w:rsidP="0079353C">
            <w:pPr>
              <w:snapToGrid w:val="0"/>
              <w:ind w:left="-41"/>
              <w:contextualSpacing/>
              <w:jc w:val="center"/>
              <w:rPr>
                <w:rFonts w:asciiTheme="minorHAnsi" w:hAnsiTheme="minorHAnsi" w:cstheme="minorHAnsi"/>
                <w:b/>
                <w:bCs/>
                <w:sz w:val="22"/>
                <w:szCs w:val="22"/>
                <w:lang w:eastAsia="en-US"/>
              </w:rPr>
            </w:pPr>
          </w:p>
        </w:tc>
      </w:tr>
      <w:tr w:rsidR="00E149FE" w:rsidRPr="00FF384A" w14:paraId="03046E38" w14:textId="77777777" w:rsidTr="00E149FE">
        <w:trPr>
          <w:trHeight w:val="397"/>
          <w:jc w:val="center"/>
        </w:trPr>
        <w:tc>
          <w:tcPr>
            <w:tcW w:w="226" w:type="pct"/>
            <w:vMerge/>
            <w:tcBorders>
              <w:top w:val="single" w:sz="4" w:space="0" w:color="auto"/>
              <w:left w:val="single" w:sz="4" w:space="0" w:color="auto"/>
              <w:bottom w:val="single" w:sz="4" w:space="0" w:color="auto"/>
              <w:right w:val="single" w:sz="4" w:space="0" w:color="auto"/>
            </w:tcBorders>
            <w:vAlign w:val="center"/>
            <w:hideMark/>
          </w:tcPr>
          <w:p w14:paraId="5DB49189" w14:textId="77777777" w:rsidR="00E73E65" w:rsidRPr="00FF384A" w:rsidRDefault="00E73E65" w:rsidP="0079353C">
            <w:pPr>
              <w:contextualSpacing/>
              <w:rPr>
                <w:rFonts w:asciiTheme="minorHAnsi" w:hAnsiTheme="minorHAnsi" w:cstheme="minorHAnsi"/>
                <w:bCs/>
                <w:sz w:val="22"/>
                <w:szCs w:val="22"/>
                <w:lang w:eastAsia="en-US"/>
              </w:rPr>
            </w:pPr>
          </w:p>
        </w:tc>
        <w:tc>
          <w:tcPr>
            <w:tcW w:w="2142" w:type="pct"/>
            <w:tcBorders>
              <w:top w:val="single" w:sz="4" w:space="0" w:color="auto"/>
              <w:left w:val="single" w:sz="4" w:space="0" w:color="auto"/>
              <w:bottom w:val="single" w:sz="4" w:space="0" w:color="auto"/>
              <w:right w:val="single" w:sz="4" w:space="0" w:color="auto"/>
            </w:tcBorders>
            <w:vAlign w:val="center"/>
            <w:hideMark/>
          </w:tcPr>
          <w:p w14:paraId="73400B3C" w14:textId="054AB76F" w:rsidR="00E73E65" w:rsidRPr="00FF384A" w:rsidRDefault="00E73E65" w:rsidP="0079353C">
            <w:pPr>
              <w:numPr>
                <w:ilvl w:val="1"/>
                <w:numId w:val="23"/>
              </w:numPr>
              <w:suppressAutoHyphens/>
              <w:autoSpaceDN w:val="0"/>
              <w:ind w:left="191" w:hanging="234"/>
              <w:contextualSpacing/>
              <w:rPr>
                <w:rFonts w:asciiTheme="minorHAnsi" w:hAnsiTheme="minorHAnsi" w:cstheme="minorHAnsi"/>
                <w:sz w:val="22"/>
                <w:szCs w:val="22"/>
                <w:lang w:eastAsia="en-US"/>
              </w:rPr>
            </w:pPr>
            <w:r w:rsidRPr="00FF384A">
              <w:rPr>
                <w:rFonts w:asciiTheme="minorHAnsi" w:hAnsiTheme="minorHAnsi" w:cstheme="minorHAnsi"/>
                <w:sz w:val="22"/>
                <w:szCs w:val="22"/>
                <w:lang w:eastAsia="en-US"/>
              </w:rPr>
              <w:t>ostatecznej decyzji o pozwoleniu na realizację inwestycji</w:t>
            </w:r>
          </w:p>
        </w:tc>
        <w:tc>
          <w:tcPr>
            <w:tcW w:w="461" w:type="pct"/>
            <w:tcBorders>
              <w:top w:val="single" w:sz="4" w:space="0" w:color="auto"/>
              <w:left w:val="single" w:sz="4" w:space="0" w:color="auto"/>
              <w:bottom w:val="single" w:sz="4" w:space="0" w:color="auto"/>
              <w:right w:val="single" w:sz="4" w:space="0" w:color="auto"/>
            </w:tcBorders>
            <w:vAlign w:val="center"/>
          </w:tcPr>
          <w:p w14:paraId="17EEF19A" w14:textId="2E4C1DBB" w:rsidR="00E73E65" w:rsidRPr="00FF384A" w:rsidRDefault="00E149FE" w:rsidP="0079353C">
            <w:pPr>
              <w:snapToGrid w:val="0"/>
              <w:contextualSpacing/>
              <w:jc w:val="center"/>
              <w:rPr>
                <w:rFonts w:asciiTheme="minorHAnsi" w:hAnsiTheme="minorHAnsi" w:cstheme="minorHAnsi"/>
                <w:bCs/>
                <w:sz w:val="22"/>
                <w:szCs w:val="22"/>
                <w:lang w:eastAsia="en-US"/>
              </w:rPr>
            </w:pPr>
            <w:r w:rsidRPr="00FF384A">
              <w:rPr>
                <w:rFonts w:asciiTheme="minorHAnsi" w:hAnsiTheme="minorHAnsi" w:cstheme="minorHAnsi"/>
                <w:bCs/>
                <w:sz w:val="22"/>
                <w:szCs w:val="22"/>
                <w:lang w:eastAsia="en-US"/>
              </w:rPr>
              <w:t>-</w:t>
            </w:r>
          </w:p>
        </w:tc>
        <w:tc>
          <w:tcPr>
            <w:tcW w:w="790" w:type="pct"/>
            <w:tcBorders>
              <w:top w:val="single" w:sz="4" w:space="0" w:color="auto"/>
              <w:left w:val="single" w:sz="4" w:space="0" w:color="auto"/>
              <w:bottom w:val="single" w:sz="4" w:space="0" w:color="auto"/>
              <w:right w:val="single" w:sz="4" w:space="0" w:color="auto"/>
            </w:tcBorders>
            <w:vAlign w:val="center"/>
          </w:tcPr>
          <w:p w14:paraId="7AFBEE29" w14:textId="01438FC4" w:rsidR="00E73E65" w:rsidRPr="00FF384A" w:rsidRDefault="00E73E65" w:rsidP="0079353C">
            <w:pPr>
              <w:snapToGrid w:val="0"/>
              <w:contextualSpacing/>
              <w:jc w:val="center"/>
              <w:rPr>
                <w:rFonts w:asciiTheme="minorHAnsi" w:hAnsiTheme="minorHAnsi" w:cstheme="minorHAnsi"/>
                <w:bCs/>
                <w:sz w:val="22"/>
                <w:szCs w:val="22"/>
                <w:lang w:eastAsia="en-US"/>
              </w:rPr>
            </w:pPr>
          </w:p>
        </w:tc>
        <w:tc>
          <w:tcPr>
            <w:tcW w:w="788" w:type="pct"/>
            <w:tcBorders>
              <w:top w:val="single" w:sz="4" w:space="0" w:color="auto"/>
              <w:left w:val="single" w:sz="4" w:space="0" w:color="auto"/>
              <w:bottom w:val="single" w:sz="4" w:space="0" w:color="auto"/>
              <w:right w:val="single" w:sz="4" w:space="0" w:color="auto"/>
            </w:tcBorders>
            <w:vAlign w:val="center"/>
          </w:tcPr>
          <w:p w14:paraId="2DEC945B" w14:textId="77777777" w:rsidR="00E73E65" w:rsidRPr="00FF384A" w:rsidRDefault="00E73E65" w:rsidP="0079353C">
            <w:pPr>
              <w:snapToGrid w:val="0"/>
              <w:ind w:left="-74"/>
              <w:contextualSpacing/>
              <w:jc w:val="center"/>
              <w:rPr>
                <w:rFonts w:asciiTheme="minorHAnsi" w:hAnsiTheme="minorHAnsi" w:cstheme="minorHAnsi"/>
                <w:bCs/>
                <w:sz w:val="22"/>
                <w:szCs w:val="22"/>
                <w:lang w:eastAsia="en-US"/>
              </w:rPr>
            </w:pPr>
          </w:p>
        </w:tc>
        <w:tc>
          <w:tcPr>
            <w:tcW w:w="593" w:type="pct"/>
            <w:vMerge/>
            <w:tcBorders>
              <w:left w:val="single" w:sz="4" w:space="0" w:color="auto"/>
              <w:right w:val="single" w:sz="4" w:space="0" w:color="auto"/>
            </w:tcBorders>
            <w:vAlign w:val="center"/>
          </w:tcPr>
          <w:p w14:paraId="68042B77" w14:textId="77777777" w:rsidR="00E73E65" w:rsidRPr="00FF384A" w:rsidRDefault="00E73E65" w:rsidP="0079353C">
            <w:pPr>
              <w:snapToGrid w:val="0"/>
              <w:ind w:left="-41"/>
              <w:contextualSpacing/>
              <w:jc w:val="center"/>
              <w:rPr>
                <w:rFonts w:asciiTheme="minorHAnsi" w:hAnsiTheme="minorHAnsi" w:cstheme="minorHAnsi"/>
                <w:b/>
                <w:bCs/>
                <w:sz w:val="22"/>
                <w:szCs w:val="22"/>
                <w:lang w:eastAsia="en-US"/>
              </w:rPr>
            </w:pPr>
          </w:p>
        </w:tc>
      </w:tr>
      <w:tr w:rsidR="00E149FE" w:rsidRPr="00FF384A" w14:paraId="14545877" w14:textId="77777777" w:rsidTr="00E149FE">
        <w:trPr>
          <w:trHeight w:val="397"/>
          <w:jc w:val="center"/>
        </w:trPr>
        <w:tc>
          <w:tcPr>
            <w:tcW w:w="226" w:type="pct"/>
            <w:tcBorders>
              <w:top w:val="single" w:sz="4" w:space="0" w:color="auto"/>
              <w:left w:val="single" w:sz="4" w:space="0" w:color="auto"/>
              <w:bottom w:val="single" w:sz="4" w:space="0" w:color="auto"/>
              <w:right w:val="single" w:sz="4" w:space="0" w:color="auto"/>
            </w:tcBorders>
            <w:vAlign w:val="center"/>
            <w:hideMark/>
          </w:tcPr>
          <w:p w14:paraId="5C0502BB" w14:textId="77777777" w:rsidR="00E73E65" w:rsidRPr="00FF384A" w:rsidRDefault="00E73E65" w:rsidP="0079353C">
            <w:pPr>
              <w:snapToGrid w:val="0"/>
              <w:contextualSpacing/>
              <w:jc w:val="center"/>
              <w:rPr>
                <w:rFonts w:asciiTheme="minorHAnsi" w:hAnsiTheme="minorHAnsi" w:cstheme="minorHAnsi"/>
                <w:bCs/>
                <w:sz w:val="22"/>
                <w:szCs w:val="22"/>
                <w:lang w:eastAsia="en-US"/>
              </w:rPr>
            </w:pPr>
            <w:r w:rsidRPr="00FF384A">
              <w:rPr>
                <w:rFonts w:asciiTheme="minorHAnsi" w:hAnsiTheme="minorHAnsi" w:cstheme="minorHAnsi"/>
                <w:bCs/>
                <w:sz w:val="22"/>
                <w:szCs w:val="22"/>
                <w:lang w:eastAsia="en-US"/>
              </w:rPr>
              <w:t>3.</w:t>
            </w:r>
          </w:p>
        </w:tc>
        <w:tc>
          <w:tcPr>
            <w:tcW w:w="2142" w:type="pct"/>
            <w:tcBorders>
              <w:top w:val="single" w:sz="4" w:space="0" w:color="auto"/>
              <w:left w:val="single" w:sz="4" w:space="0" w:color="auto"/>
              <w:bottom w:val="single" w:sz="4" w:space="0" w:color="auto"/>
              <w:right w:val="single" w:sz="4" w:space="0" w:color="auto"/>
            </w:tcBorders>
            <w:vAlign w:val="center"/>
            <w:hideMark/>
          </w:tcPr>
          <w:p w14:paraId="4746961A" w14:textId="77777777" w:rsidR="00E73E65" w:rsidRPr="00FF384A" w:rsidRDefault="00E73E65" w:rsidP="0079353C">
            <w:pPr>
              <w:contextualSpacing/>
              <w:rPr>
                <w:rFonts w:asciiTheme="minorHAnsi" w:hAnsiTheme="minorHAnsi" w:cstheme="minorHAnsi"/>
                <w:sz w:val="22"/>
                <w:szCs w:val="22"/>
                <w:lang w:eastAsia="en-US"/>
              </w:rPr>
            </w:pPr>
            <w:r w:rsidRPr="00FF384A">
              <w:rPr>
                <w:rFonts w:asciiTheme="minorHAnsi" w:hAnsiTheme="minorHAnsi" w:cstheme="minorHAnsi"/>
                <w:sz w:val="22"/>
                <w:szCs w:val="22"/>
                <w:lang w:eastAsia="en-US"/>
              </w:rPr>
              <w:t>Innych, niewymienionych wyżej decyzji, o ile zajdzie taka potrzeba, w tym również pozwoleń/przyjęcia zgłoszeń dla ewentualnych kolizji z infrastrukturą techniczną</w:t>
            </w:r>
          </w:p>
        </w:tc>
        <w:tc>
          <w:tcPr>
            <w:tcW w:w="461" w:type="pct"/>
            <w:tcBorders>
              <w:top w:val="single" w:sz="4" w:space="0" w:color="auto"/>
              <w:left w:val="single" w:sz="4" w:space="0" w:color="auto"/>
              <w:bottom w:val="single" w:sz="4" w:space="0" w:color="auto"/>
              <w:right w:val="single" w:sz="4" w:space="0" w:color="auto"/>
            </w:tcBorders>
            <w:vAlign w:val="center"/>
          </w:tcPr>
          <w:p w14:paraId="48CCA94B" w14:textId="391D5119" w:rsidR="00E73E65" w:rsidRPr="00FF384A" w:rsidRDefault="00E149FE" w:rsidP="0079353C">
            <w:pPr>
              <w:snapToGrid w:val="0"/>
              <w:contextualSpacing/>
              <w:jc w:val="center"/>
              <w:rPr>
                <w:rFonts w:asciiTheme="minorHAnsi" w:hAnsiTheme="minorHAnsi" w:cstheme="minorHAnsi"/>
                <w:bCs/>
                <w:sz w:val="22"/>
                <w:szCs w:val="22"/>
                <w:lang w:eastAsia="en-US"/>
              </w:rPr>
            </w:pPr>
            <w:r w:rsidRPr="00FF384A">
              <w:rPr>
                <w:rFonts w:asciiTheme="minorHAnsi" w:hAnsiTheme="minorHAnsi" w:cstheme="minorHAnsi"/>
                <w:bCs/>
                <w:sz w:val="22"/>
                <w:szCs w:val="22"/>
                <w:lang w:eastAsia="en-US"/>
              </w:rPr>
              <w:t>-</w:t>
            </w:r>
          </w:p>
        </w:tc>
        <w:tc>
          <w:tcPr>
            <w:tcW w:w="790" w:type="pct"/>
            <w:tcBorders>
              <w:top w:val="single" w:sz="4" w:space="0" w:color="auto"/>
              <w:left w:val="single" w:sz="4" w:space="0" w:color="auto"/>
              <w:bottom w:val="single" w:sz="4" w:space="0" w:color="auto"/>
              <w:right w:val="single" w:sz="4" w:space="0" w:color="auto"/>
            </w:tcBorders>
            <w:vAlign w:val="center"/>
          </w:tcPr>
          <w:p w14:paraId="79F94FF0" w14:textId="44B7588B" w:rsidR="00E73E65" w:rsidRPr="00FF384A" w:rsidRDefault="00E73E65" w:rsidP="0079353C">
            <w:pPr>
              <w:snapToGrid w:val="0"/>
              <w:contextualSpacing/>
              <w:jc w:val="center"/>
              <w:rPr>
                <w:rFonts w:asciiTheme="minorHAnsi" w:hAnsiTheme="minorHAnsi" w:cstheme="minorHAnsi"/>
                <w:bCs/>
                <w:sz w:val="22"/>
                <w:szCs w:val="22"/>
                <w:lang w:eastAsia="en-US"/>
              </w:rPr>
            </w:pPr>
          </w:p>
        </w:tc>
        <w:tc>
          <w:tcPr>
            <w:tcW w:w="788" w:type="pct"/>
            <w:tcBorders>
              <w:top w:val="single" w:sz="4" w:space="0" w:color="auto"/>
              <w:left w:val="single" w:sz="4" w:space="0" w:color="auto"/>
              <w:bottom w:val="single" w:sz="4" w:space="0" w:color="auto"/>
              <w:right w:val="single" w:sz="4" w:space="0" w:color="auto"/>
            </w:tcBorders>
            <w:vAlign w:val="center"/>
          </w:tcPr>
          <w:p w14:paraId="6C7CAAFD" w14:textId="77777777" w:rsidR="00E73E65" w:rsidRPr="00FF384A" w:rsidRDefault="00E73E65" w:rsidP="0079353C">
            <w:pPr>
              <w:snapToGrid w:val="0"/>
              <w:ind w:left="-74"/>
              <w:contextualSpacing/>
              <w:jc w:val="center"/>
              <w:rPr>
                <w:rFonts w:asciiTheme="minorHAnsi" w:hAnsiTheme="minorHAnsi" w:cstheme="minorHAnsi"/>
                <w:bCs/>
                <w:sz w:val="22"/>
                <w:szCs w:val="22"/>
                <w:lang w:eastAsia="en-US"/>
              </w:rPr>
            </w:pPr>
          </w:p>
        </w:tc>
        <w:tc>
          <w:tcPr>
            <w:tcW w:w="593" w:type="pct"/>
            <w:vMerge/>
            <w:tcBorders>
              <w:left w:val="single" w:sz="4" w:space="0" w:color="auto"/>
              <w:bottom w:val="single" w:sz="4" w:space="0" w:color="auto"/>
              <w:right w:val="single" w:sz="4" w:space="0" w:color="auto"/>
            </w:tcBorders>
            <w:vAlign w:val="center"/>
            <w:hideMark/>
          </w:tcPr>
          <w:p w14:paraId="05B88F0B" w14:textId="77777777" w:rsidR="00E73E65" w:rsidRPr="00FF384A" w:rsidRDefault="00E73E65" w:rsidP="0079353C">
            <w:pPr>
              <w:contextualSpacing/>
              <w:rPr>
                <w:rFonts w:asciiTheme="minorHAnsi" w:hAnsiTheme="minorHAnsi" w:cstheme="minorHAnsi"/>
                <w:b/>
                <w:bCs/>
                <w:sz w:val="22"/>
                <w:szCs w:val="22"/>
                <w:lang w:eastAsia="en-US"/>
              </w:rPr>
            </w:pPr>
          </w:p>
        </w:tc>
      </w:tr>
      <w:tr w:rsidR="00E149FE" w:rsidRPr="00FF384A" w14:paraId="0446EC27" w14:textId="77777777" w:rsidTr="00E149FE">
        <w:trPr>
          <w:trHeight w:val="415"/>
          <w:jc w:val="center"/>
        </w:trPr>
        <w:tc>
          <w:tcPr>
            <w:tcW w:w="226" w:type="pct"/>
            <w:tcBorders>
              <w:top w:val="single" w:sz="4" w:space="0" w:color="auto"/>
              <w:left w:val="single" w:sz="4" w:space="0" w:color="auto"/>
              <w:bottom w:val="single" w:sz="4" w:space="0" w:color="auto"/>
              <w:right w:val="single" w:sz="4" w:space="0" w:color="auto"/>
            </w:tcBorders>
            <w:vAlign w:val="center"/>
          </w:tcPr>
          <w:p w14:paraId="02D27AF1" w14:textId="77777777" w:rsidR="00E73E65" w:rsidRPr="00FF384A" w:rsidRDefault="00E73E65" w:rsidP="0079353C">
            <w:pPr>
              <w:snapToGrid w:val="0"/>
              <w:contextualSpacing/>
              <w:jc w:val="center"/>
              <w:rPr>
                <w:rFonts w:asciiTheme="minorHAnsi" w:hAnsiTheme="minorHAnsi" w:cstheme="minorHAnsi"/>
                <w:b/>
                <w:bCs/>
                <w:sz w:val="22"/>
                <w:szCs w:val="22"/>
                <w:lang w:eastAsia="en-US"/>
              </w:rPr>
            </w:pPr>
          </w:p>
        </w:tc>
        <w:tc>
          <w:tcPr>
            <w:tcW w:w="2142" w:type="pct"/>
            <w:tcBorders>
              <w:top w:val="single" w:sz="4" w:space="0" w:color="auto"/>
              <w:left w:val="single" w:sz="4" w:space="0" w:color="auto"/>
              <w:bottom w:val="single" w:sz="4" w:space="0" w:color="auto"/>
              <w:right w:val="single" w:sz="4" w:space="0" w:color="auto"/>
            </w:tcBorders>
            <w:vAlign w:val="center"/>
            <w:hideMark/>
          </w:tcPr>
          <w:p w14:paraId="5FC31B62" w14:textId="77777777" w:rsidR="00E73E65" w:rsidRPr="00FF384A" w:rsidRDefault="00E73E65" w:rsidP="0079353C">
            <w:pPr>
              <w:tabs>
                <w:tab w:val="left" w:pos="2907"/>
              </w:tabs>
              <w:ind w:right="498"/>
              <w:contextualSpacing/>
              <w:jc w:val="right"/>
              <w:rPr>
                <w:rFonts w:asciiTheme="minorHAnsi" w:hAnsiTheme="minorHAnsi" w:cstheme="minorHAnsi"/>
                <w:b/>
                <w:sz w:val="22"/>
                <w:szCs w:val="22"/>
                <w:lang w:eastAsia="en-US"/>
              </w:rPr>
            </w:pPr>
            <w:r w:rsidRPr="00FF384A">
              <w:rPr>
                <w:rFonts w:asciiTheme="minorHAnsi" w:hAnsiTheme="minorHAnsi" w:cstheme="minorHAnsi"/>
                <w:b/>
                <w:bCs/>
                <w:sz w:val="22"/>
                <w:szCs w:val="22"/>
                <w:lang w:eastAsia="en-US"/>
              </w:rPr>
              <w:t>Razem poz. III</w:t>
            </w:r>
          </w:p>
        </w:tc>
        <w:tc>
          <w:tcPr>
            <w:tcW w:w="461" w:type="pct"/>
            <w:tcBorders>
              <w:top w:val="single" w:sz="4" w:space="0" w:color="auto"/>
              <w:left w:val="single" w:sz="4" w:space="0" w:color="auto"/>
              <w:bottom w:val="single" w:sz="4" w:space="0" w:color="auto"/>
              <w:right w:val="single" w:sz="4" w:space="0" w:color="auto"/>
            </w:tcBorders>
          </w:tcPr>
          <w:p w14:paraId="61596B03" w14:textId="77777777" w:rsidR="00E73E65" w:rsidRPr="00FF384A" w:rsidRDefault="00E73E65" w:rsidP="0079353C">
            <w:pPr>
              <w:snapToGrid w:val="0"/>
              <w:contextualSpacing/>
              <w:jc w:val="center"/>
              <w:rPr>
                <w:rFonts w:asciiTheme="minorHAnsi" w:hAnsiTheme="minorHAnsi" w:cstheme="minorHAnsi"/>
                <w:b/>
                <w:bCs/>
                <w:sz w:val="22"/>
                <w:szCs w:val="22"/>
                <w:lang w:eastAsia="en-US"/>
              </w:rPr>
            </w:pPr>
          </w:p>
        </w:tc>
        <w:tc>
          <w:tcPr>
            <w:tcW w:w="790" w:type="pct"/>
            <w:tcBorders>
              <w:top w:val="single" w:sz="4" w:space="0" w:color="auto"/>
              <w:left w:val="single" w:sz="4" w:space="0" w:color="auto"/>
              <w:bottom w:val="single" w:sz="4" w:space="0" w:color="auto"/>
              <w:right w:val="single" w:sz="4" w:space="0" w:color="auto"/>
            </w:tcBorders>
            <w:vAlign w:val="center"/>
          </w:tcPr>
          <w:p w14:paraId="5AFE6268" w14:textId="6E878DD7" w:rsidR="00E73E65" w:rsidRPr="00FF384A" w:rsidRDefault="00E73E65" w:rsidP="0079353C">
            <w:pPr>
              <w:snapToGrid w:val="0"/>
              <w:contextualSpacing/>
              <w:jc w:val="center"/>
              <w:rPr>
                <w:rFonts w:asciiTheme="minorHAnsi" w:hAnsiTheme="minorHAnsi" w:cstheme="minorHAnsi"/>
                <w:b/>
                <w:bCs/>
                <w:sz w:val="22"/>
                <w:szCs w:val="22"/>
                <w:lang w:eastAsia="en-US"/>
              </w:rPr>
            </w:pPr>
          </w:p>
        </w:tc>
        <w:tc>
          <w:tcPr>
            <w:tcW w:w="788" w:type="pct"/>
            <w:tcBorders>
              <w:top w:val="single" w:sz="4" w:space="0" w:color="auto"/>
              <w:left w:val="single" w:sz="4" w:space="0" w:color="auto"/>
              <w:bottom w:val="single" w:sz="4" w:space="0" w:color="auto"/>
              <w:right w:val="single" w:sz="4" w:space="0" w:color="auto"/>
            </w:tcBorders>
            <w:vAlign w:val="center"/>
          </w:tcPr>
          <w:p w14:paraId="6C121E86" w14:textId="77777777" w:rsidR="00E73E65" w:rsidRPr="00FF384A" w:rsidRDefault="00E73E65" w:rsidP="0079353C">
            <w:pPr>
              <w:snapToGrid w:val="0"/>
              <w:ind w:left="-74"/>
              <w:contextualSpacing/>
              <w:jc w:val="center"/>
              <w:rPr>
                <w:rFonts w:asciiTheme="minorHAnsi" w:hAnsiTheme="minorHAnsi" w:cstheme="minorHAnsi"/>
                <w:b/>
                <w:bCs/>
                <w:sz w:val="22"/>
                <w:szCs w:val="22"/>
                <w:lang w:eastAsia="en-US"/>
              </w:rPr>
            </w:pPr>
          </w:p>
        </w:tc>
        <w:tc>
          <w:tcPr>
            <w:tcW w:w="593" w:type="pct"/>
            <w:tcBorders>
              <w:top w:val="single" w:sz="4" w:space="0" w:color="auto"/>
              <w:left w:val="single" w:sz="4" w:space="0" w:color="auto"/>
              <w:bottom w:val="single" w:sz="4" w:space="0" w:color="auto"/>
              <w:right w:val="single" w:sz="4" w:space="0" w:color="auto"/>
            </w:tcBorders>
          </w:tcPr>
          <w:p w14:paraId="0E29E65B" w14:textId="77777777" w:rsidR="00E73E65" w:rsidRPr="00FF384A" w:rsidRDefault="00E73E65" w:rsidP="0079353C">
            <w:pPr>
              <w:snapToGrid w:val="0"/>
              <w:ind w:left="-41"/>
              <w:contextualSpacing/>
              <w:jc w:val="center"/>
              <w:rPr>
                <w:rFonts w:asciiTheme="minorHAnsi" w:hAnsiTheme="minorHAnsi" w:cstheme="minorHAnsi"/>
                <w:b/>
                <w:bCs/>
                <w:color w:val="000000"/>
                <w:sz w:val="22"/>
                <w:szCs w:val="22"/>
                <w:lang w:eastAsia="en-US"/>
              </w:rPr>
            </w:pPr>
          </w:p>
          <w:p w14:paraId="7876E548" w14:textId="77777777" w:rsidR="00E73E65" w:rsidRPr="00FF384A" w:rsidRDefault="00E73E65" w:rsidP="0079353C">
            <w:pPr>
              <w:snapToGrid w:val="0"/>
              <w:ind w:left="-41"/>
              <w:contextualSpacing/>
              <w:jc w:val="center"/>
              <w:rPr>
                <w:rFonts w:asciiTheme="minorHAnsi" w:hAnsiTheme="minorHAnsi" w:cstheme="minorHAnsi"/>
                <w:b/>
                <w:bCs/>
                <w:color w:val="000000"/>
                <w:sz w:val="22"/>
                <w:szCs w:val="22"/>
                <w:lang w:eastAsia="en-US"/>
              </w:rPr>
            </w:pPr>
          </w:p>
        </w:tc>
      </w:tr>
      <w:tr w:rsidR="00E73E65" w:rsidRPr="00FF384A" w14:paraId="3F406B3C" w14:textId="77777777" w:rsidTr="00E149FE">
        <w:trPr>
          <w:trHeight w:val="397"/>
          <w:jc w:val="center"/>
        </w:trPr>
        <w:tc>
          <w:tcPr>
            <w:tcW w:w="226" w:type="pct"/>
            <w:tcBorders>
              <w:top w:val="single" w:sz="4" w:space="0" w:color="auto"/>
              <w:left w:val="single" w:sz="4" w:space="0" w:color="auto"/>
              <w:bottom w:val="single" w:sz="4" w:space="0" w:color="auto"/>
              <w:right w:val="single" w:sz="4" w:space="0" w:color="auto"/>
            </w:tcBorders>
            <w:vAlign w:val="center"/>
            <w:hideMark/>
          </w:tcPr>
          <w:p w14:paraId="2FDE4459" w14:textId="77777777" w:rsidR="00E73E65" w:rsidRPr="00FF384A" w:rsidRDefault="00E73E65" w:rsidP="0079353C">
            <w:pPr>
              <w:snapToGrid w:val="0"/>
              <w:contextualSpacing/>
              <w:rPr>
                <w:rFonts w:asciiTheme="minorHAnsi" w:hAnsiTheme="minorHAnsi" w:cstheme="minorHAnsi"/>
                <w:b/>
                <w:bCs/>
                <w:sz w:val="22"/>
                <w:szCs w:val="22"/>
                <w:lang w:eastAsia="en-US"/>
              </w:rPr>
            </w:pPr>
            <w:r w:rsidRPr="00FF384A">
              <w:rPr>
                <w:rFonts w:asciiTheme="minorHAnsi" w:hAnsiTheme="minorHAnsi" w:cstheme="minorHAnsi"/>
                <w:b/>
                <w:bCs/>
                <w:sz w:val="22"/>
                <w:szCs w:val="22"/>
                <w:lang w:eastAsia="en-US"/>
              </w:rPr>
              <w:t>IV.</w:t>
            </w:r>
          </w:p>
        </w:tc>
        <w:tc>
          <w:tcPr>
            <w:tcW w:w="4774" w:type="pct"/>
            <w:gridSpan w:val="5"/>
            <w:tcBorders>
              <w:top w:val="single" w:sz="4" w:space="0" w:color="auto"/>
              <w:left w:val="single" w:sz="4" w:space="0" w:color="auto"/>
              <w:bottom w:val="single" w:sz="4" w:space="0" w:color="auto"/>
              <w:right w:val="single" w:sz="4" w:space="0" w:color="auto"/>
            </w:tcBorders>
          </w:tcPr>
          <w:p w14:paraId="7CF0DC4D" w14:textId="3E6B404F" w:rsidR="00E73E65" w:rsidRPr="00FF384A" w:rsidRDefault="00E73E65" w:rsidP="0079353C">
            <w:pPr>
              <w:snapToGrid w:val="0"/>
              <w:contextualSpacing/>
              <w:rPr>
                <w:rFonts w:asciiTheme="minorHAnsi" w:hAnsiTheme="minorHAnsi" w:cstheme="minorHAnsi"/>
                <w:b/>
                <w:bCs/>
                <w:sz w:val="22"/>
                <w:szCs w:val="22"/>
                <w:lang w:eastAsia="en-US"/>
              </w:rPr>
            </w:pPr>
            <w:r w:rsidRPr="00FF384A">
              <w:rPr>
                <w:rFonts w:asciiTheme="minorHAnsi" w:hAnsiTheme="minorHAnsi" w:cstheme="minorHAnsi"/>
                <w:b/>
                <w:bCs/>
                <w:sz w:val="22"/>
                <w:szCs w:val="22"/>
                <w:lang w:eastAsia="en-US"/>
              </w:rPr>
              <w:t>OPERAT SZACUNKOWY WYCENY NIERUCHOMOŚCI GRUNTOWYCH, ROŚLINNYCH I BUDOWLANYCH</w:t>
            </w:r>
          </w:p>
        </w:tc>
      </w:tr>
      <w:tr w:rsidR="00E149FE" w:rsidRPr="00FF384A" w14:paraId="111A8EBE" w14:textId="77777777" w:rsidTr="00E149FE">
        <w:trPr>
          <w:trHeight w:val="527"/>
          <w:jc w:val="center"/>
        </w:trPr>
        <w:tc>
          <w:tcPr>
            <w:tcW w:w="226" w:type="pct"/>
            <w:tcBorders>
              <w:top w:val="single" w:sz="4" w:space="0" w:color="auto"/>
              <w:left w:val="single" w:sz="4" w:space="0" w:color="auto"/>
              <w:bottom w:val="single" w:sz="4" w:space="0" w:color="auto"/>
              <w:right w:val="single" w:sz="4" w:space="0" w:color="auto"/>
            </w:tcBorders>
            <w:vAlign w:val="center"/>
            <w:hideMark/>
          </w:tcPr>
          <w:p w14:paraId="255EC0FA" w14:textId="77777777" w:rsidR="00E73E65" w:rsidRPr="00FF384A" w:rsidRDefault="00E73E65" w:rsidP="0079353C">
            <w:pPr>
              <w:snapToGrid w:val="0"/>
              <w:contextualSpacing/>
              <w:jc w:val="center"/>
              <w:rPr>
                <w:rFonts w:asciiTheme="minorHAnsi" w:hAnsiTheme="minorHAnsi" w:cstheme="minorHAnsi"/>
                <w:bCs/>
                <w:sz w:val="22"/>
                <w:szCs w:val="22"/>
                <w:lang w:eastAsia="en-US"/>
              </w:rPr>
            </w:pPr>
            <w:r w:rsidRPr="00FF384A">
              <w:rPr>
                <w:rFonts w:asciiTheme="minorHAnsi" w:hAnsiTheme="minorHAnsi" w:cstheme="minorHAnsi"/>
                <w:bCs/>
                <w:sz w:val="22"/>
                <w:szCs w:val="22"/>
                <w:lang w:eastAsia="en-US"/>
              </w:rPr>
              <w:t>1.</w:t>
            </w:r>
          </w:p>
        </w:tc>
        <w:tc>
          <w:tcPr>
            <w:tcW w:w="2142" w:type="pct"/>
            <w:tcBorders>
              <w:top w:val="single" w:sz="4" w:space="0" w:color="auto"/>
              <w:left w:val="single" w:sz="4" w:space="0" w:color="auto"/>
              <w:bottom w:val="single" w:sz="4" w:space="0" w:color="auto"/>
              <w:right w:val="single" w:sz="4" w:space="0" w:color="auto"/>
            </w:tcBorders>
            <w:vAlign w:val="center"/>
            <w:hideMark/>
          </w:tcPr>
          <w:p w14:paraId="3F1E0B0A" w14:textId="77777777" w:rsidR="00E73E65" w:rsidRPr="00FF384A" w:rsidRDefault="00E73E65" w:rsidP="0079353C">
            <w:pPr>
              <w:snapToGrid w:val="0"/>
              <w:contextualSpacing/>
              <w:rPr>
                <w:rFonts w:asciiTheme="minorHAnsi" w:hAnsiTheme="minorHAnsi" w:cstheme="minorHAnsi"/>
                <w:b/>
                <w:bCs/>
                <w:sz w:val="22"/>
                <w:szCs w:val="22"/>
                <w:lang w:eastAsia="en-US"/>
              </w:rPr>
            </w:pPr>
            <w:r w:rsidRPr="00FF384A">
              <w:rPr>
                <w:rFonts w:asciiTheme="minorHAnsi" w:hAnsiTheme="minorHAnsi" w:cstheme="minorHAnsi"/>
                <w:bCs/>
                <w:sz w:val="22"/>
                <w:szCs w:val="22"/>
                <w:lang w:eastAsia="en-US"/>
              </w:rPr>
              <w:t xml:space="preserve">Wycena nieruchomości gruntowych dla </w:t>
            </w:r>
            <w:r w:rsidRPr="00FF384A">
              <w:rPr>
                <w:rFonts w:asciiTheme="minorHAnsi" w:hAnsiTheme="minorHAnsi" w:cstheme="minorHAnsi"/>
                <w:b/>
                <w:bCs/>
                <w:sz w:val="22"/>
                <w:szCs w:val="22"/>
                <w:lang w:eastAsia="en-US"/>
              </w:rPr>
              <w:t>150 działek</w:t>
            </w:r>
          </w:p>
        </w:tc>
        <w:tc>
          <w:tcPr>
            <w:tcW w:w="461" w:type="pct"/>
            <w:tcBorders>
              <w:top w:val="single" w:sz="4" w:space="0" w:color="auto"/>
              <w:left w:val="single" w:sz="4" w:space="0" w:color="auto"/>
              <w:bottom w:val="single" w:sz="4" w:space="0" w:color="auto"/>
              <w:right w:val="single" w:sz="4" w:space="0" w:color="auto"/>
            </w:tcBorders>
          </w:tcPr>
          <w:p w14:paraId="26D63E67" w14:textId="18C3862F" w:rsidR="00E73E65" w:rsidRPr="00FF384A" w:rsidRDefault="00E149FE" w:rsidP="0079353C">
            <w:pPr>
              <w:snapToGrid w:val="0"/>
              <w:contextualSpacing/>
              <w:jc w:val="center"/>
              <w:rPr>
                <w:rFonts w:asciiTheme="minorHAnsi" w:hAnsiTheme="minorHAnsi" w:cstheme="minorHAnsi"/>
                <w:bCs/>
                <w:sz w:val="22"/>
                <w:szCs w:val="22"/>
                <w:lang w:eastAsia="en-US"/>
              </w:rPr>
            </w:pPr>
            <w:r w:rsidRPr="00FF384A">
              <w:rPr>
                <w:rFonts w:asciiTheme="minorHAnsi" w:hAnsiTheme="minorHAnsi" w:cstheme="minorHAnsi"/>
                <w:bCs/>
                <w:sz w:val="22"/>
                <w:szCs w:val="22"/>
                <w:lang w:eastAsia="en-US"/>
              </w:rPr>
              <w:t>2 egz. + 1CD</w:t>
            </w:r>
          </w:p>
        </w:tc>
        <w:tc>
          <w:tcPr>
            <w:tcW w:w="790" w:type="pct"/>
            <w:tcBorders>
              <w:top w:val="single" w:sz="4" w:space="0" w:color="auto"/>
              <w:left w:val="single" w:sz="4" w:space="0" w:color="auto"/>
              <w:bottom w:val="single" w:sz="4" w:space="0" w:color="auto"/>
              <w:right w:val="single" w:sz="4" w:space="0" w:color="auto"/>
            </w:tcBorders>
            <w:vAlign w:val="center"/>
          </w:tcPr>
          <w:p w14:paraId="7E9A5EC3" w14:textId="0ECB4301" w:rsidR="00E73E65" w:rsidRPr="00FF384A" w:rsidRDefault="00E73E65" w:rsidP="0079353C">
            <w:pPr>
              <w:snapToGrid w:val="0"/>
              <w:contextualSpacing/>
              <w:jc w:val="center"/>
              <w:rPr>
                <w:rFonts w:asciiTheme="minorHAnsi" w:hAnsiTheme="minorHAnsi" w:cstheme="minorHAnsi"/>
                <w:bCs/>
                <w:sz w:val="22"/>
                <w:szCs w:val="22"/>
                <w:lang w:eastAsia="en-US"/>
              </w:rPr>
            </w:pPr>
          </w:p>
        </w:tc>
        <w:tc>
          <w:tcPr>
            <w:tcW w:w="788" w:type="pct"/>
            <w:tcBorders>
              <w:top w:val="single" w:sz="4" w:space="0" w:color="auto"/>
              <w:left w:val="single" w:sz="4" w:space="0" w:color="auto"/>
              <w:bottom w:val="single" w:sz="4" w:space="0" w:color="auto"/>
              <w:right w:val="single" w:sz="4" w:space="0" w:color="auto"/>
            </w:tcBorders>
            <w:vAlign w:val="center"/>
          </w:tcPr>
          <w:p w14:paraId="033260C5" w14:textId="77777777" w:rsidR="00E73E65" w:rsidRPr="00FF384A" w:rsidRDefault="00E73E65" w:rsidP="0079353C">
            <w:pPr>
              <w:snapToGrid w:val="0"/>
              <w:ind w:left="-74"/>
              <w:contextualSpacing/>
              <w:jc w:val="center"/>
              <w:rPr>
                <w:rFonts w:asciiTheme="minorHAnsi" w:hAnsiTheme="minorHAnsi" w:cstheme="minorHAnsi"/>
                <w:bCs/>
                <w:sz w:val="22"/>
                <w:szCs w:val="22"/>
                <w:lang w:eastAsia="en-US"/>
              </w:rPr>
            </w:pPr>
          </w:p>
        </w:tc>
        <w:tc>
          <w:tcPr>
            <w:tcW w:w="593" w:type="pct"/>
            <w:vMerge w:val="restart"/>
            <w:tcBorders>
              <w:top w:val="single" w:sz="4" w:space="0" w:color="auto"/>
              <w:left w:val="single" w:sz="4" w:space="0" w:color="auto"/>
              <w:bottom w:val="single" w:sz="4" w:space="0" w:color="auto"/>
              <w:right w:val="single" w:sz="4" w:space="0" w:color="auto"/>
            </w:tcBorders>
            <w:vAlign w:val="center"/>
            <w:hideMark/>
          </w:tcPr>
          <w:p w14:paraId="3EB717D8" w14:textId="54AF0476" w:rsidR="00E73E65" w:rsidRPr="00FF384A" w:rsidRDefault="00A80F76" w:rsidP="0079353C">
            <w:pPr>
              <w:contextualSpacing/>
              <w:jc w:val="center"/>
              <w:rPr>
                <w:rFonts w:asciiTheme="minorHAnsi" w:hAnsiTheme="minorHAnsi" w:cstheme="minorHAnsi"/>
                <w:bCs/>
                <w:sz w:val="22"/>
                <w:szCs w:val="22"/>
                <w:lang w:eastAsia="en-US"/>
              </w:rPr>
            </w:pPr>
            <w:r w:rsidRPr="00FF384A">
              <w:rPr>
                <w:rFonts w:asciiTheme="minorHAnsi" w:hAnsiTheme="minorHAnsi" w:cstheme="minorHAnsi"/>
                <w:bCs/>
                <w:sz w:val="22"/>
                <w:szCs w:val="22"/>
                <w:lang w:eastAsia="en-US"/>
              </w:rPr>
              <w:t>2</w:t>
            </w:r>
            <w:r w:rsidR="00D60488" w:rsidRPr="00FF384A">
              <w:rPr>
                <w:rFonts w:asciiTheme="minorHAnsi" w:hAnsiTheme="minorHAnsi" w:cstheme="minorHAnsi"/>
                <w:bCs/>
                <w:sz w:val="22"/>
                <w:szCs w:val="22"/>
                <w:lang w:eastAsia="en-US"/>
              </w:rPr>
              <w:t>5</w:t>
            </w:r>
            <w:r w:rsidR="00E73E65" w:rsidRPr="00FF384A">
              <w:rPr>
                <w:rFonts w:asciiTheme="minorHAnsi" w:hAnsiTheme="minorHAnsi" w:cstheme="minorHAnsi"/>
                <w:bCs/>
                <w:sz w:val="22"/>
                <w:szCs w:val="22"/>
                <w:lang w:eastAsia="en-US"/>
              </w:rPr>
              <w:t xml:space="preserve"> miesięcy</w:t>
            </w:r>
          </w:p>
        </w:tc>
      </w:tr>
      <w:tr w:rsidR="00E149FE" w:rsidRPr="00FF384A" w14:paraId="69D724D1" w14:textId="77777777" w:rsidTr="00E149FE">
        <w:trPr>
          <w:trHeight w:val="397"/>
          <w:jc w:val="center"/>
        </w:trPr>
        <w:tc>
          <w:tcPr>
            <w:tcW w:w="226" w:type="pct"/>
            <w:tcBorders>
              <w:top w:val="single" w:sz="4" w:space="0" w:color="auto"/>
              <w:left w:val="single" w:sz="4" w:space="0" w:color="auto"/>
              <w:bottom w:val="single" w:sz="4" w:space="0" w:color="auto"/>
              <w:right w:val="single" w:sz="4" w:space="0" w:color="auto"/>
            </w:tcBorders>
            <w:vAlign w:val="center"/>
            <w:hideMark/>
          </w:tcPr>
          <w:p w14:paraId="42E2CE43" w14:textId="77777777" w:rsidR="00E73E65" w:rsidRPr="00FF384A" w:rsidRDefault="00E73E65" w:rsidP="0079353C">
            <w:pPr>
              <w:snapToGrid w:val="0"/>
              <w:contextualSpacing/>
              <w:jc w:val="center"/>
              <w:rPr>
                <w:rFonts w:asciiTheme="minorHAnsi" w:hAnsiTheme="minorHAnsi" w:cstheme="minorHAnsi"/>
                <w:bCs/>
                <w:sz w:val="22"/>
                <w:szCs w:val="22"/>
                <w:lang w:eastAsia="en-US"/>
              </w:rPr>
            </w:pPr>
            <w:r w:rsidRPr="00FF384A">
              <w:rPr>
                <w:rFonts w:asciiTheme="minorHAnsi" w:hAnsiTheme="minorHAnsi" w:cstheme="minorHAnsi"/>
                <w:bCs/>
                <w:sz w:val="22"/>
                <w:szCs w:val="22"/>
                <w:lang w:eastAsia="en-US"/>
              </w:rPr>
              <w:t>2.</w:t>
            </w:r>
          </w:p>
        </w:tc>
        <w:tc>
          <w:tcPr>
            <w:tcW w:w="2142" w:type="pct"/>
            <w:tcBorders>
              <w:top w:val="single" w:sz="4" w:space="0" w:color="auto"/>
              <w:left w:val="single" w:sz="4" w:space="0" w:color="auto"/>
              <w:bottom w:val="single" w:sz="4" w:space="0" w:color="auto"/>
              <w:right w:val="single" w:sz="4" w:space="0" w:color="auto"/>
            </w:tcBorders>
            <w:vAlign w:val="center"/>
            <w:hideMark/>
          </w:tcPr>
          <w:p w14:paraId="120FC5DF" w14:textId="77777777" w:rsidR="00E73E65" w:rsidRPr="00FF384A" w:rsidRDefault="00E73E65" w:rsidP="0079353C">
            <w:pPr>
              <w:snapToGrid w:val="0"/>
              <w:contextualSpacing/>
              <w:rPr>
                <w:rFonts w:asciiTheme="minorHAnsi" w:hAnsiTheme="minorHAnsi" w:cstheme="minorHAnsi"/>
                <w:bCs/>
                <w:sz w:val="22"/>
                <w:szCs w:val="22"/>
                <w:lang w:eastAsia="en-US"/>
              </w:rPr>
            </w:pPr>
            <w:r w:rsidRPr="00FF384A">
              <w:rPr>
                <w:rFonts w:asciiTheme="minorHAnsi" w:hAnsiTheme="minorHAnsi" w:cstheme="minorHAnsi"/>
                <w:bCs/>
                <w:sz w:val="22"/>
                <w:szCs w:val="22"/>
                <w:lang w:eastAsia="en-US"/>
              </w:rPr>
              <w:t xml:space="preserve">Wycena składników roślinnych dla </w:t>
            </w:r>
            <w:r w:rsidRPr="00FF384A">
              <w:rPr>
                <w:rFonts w:asciiTheme="minorHAnsi" w:hAnsiTheme="minorHAnsi" w:cstheme="minorHAnsi"/>
                <w:b/>
                <w:bCs/>
                <w:sz w:val="22"/>
                <w:szCs w:val="22"/>
                <w:lang w:eastAsia="en-US"/>
              </w:rPr>
              <w:t>150 działek</w:t>
            </w:r>
          </w:p>
        </w:tc>
        <w:tc>
          <w:tcPr>
            <w:tcW w:w="461" w:type="pct"/>
            <w:tcBorders>
              <w:top w:val="single" w:sz="4" w:space="0" w:color="auto"/>
              <w:left w:val="single" w:sz="4" w:space="0" w:color="auto"/>
              <w:bottom w:val="single" w:sz="4" w:space="0" w:color="auto"/>
              <w:right w:val="single" w:sz="4" w:space="0" w:color="auto"/>
            </w:tcBorders>
          </w:tcPr>
          <w:p w14:paraId="11417EE5" w14:textId="1FFF7C5D" w:rsidR="00E73E65" w:rsidRPr="00FF384A" w:rsidRDefault="00E149FE" w:rsidP="0079353C">
            <w:pPr>
              <w:snapToGrid w:val="0"/>
              <w:contextualSpacing/>
              <w:jc w:val="center"/>
              <w:rPr>
                <w:rFonts w:asciiTheme="minorHAnsi" w:hAnsiTheme="minorHAnsi" w:cstheme="minorHAnsi"/>
                <w:bCs/>
                <w:sz w:val="22"/>
                <w:szCs w:val="22"/>
                <w:lang w:eastAsia="en-US"/>
              </w:rPr>
            </w:pPr>
            <w:r w:rsidRPr="00FF384A">
              <w:rPr>
                <w:rFonts w:asciiTheme="minorHAnsi" w:hAnsiTheme="minorHAnsi" w:cstheme="minorHAnsi"/>
                <w:bCs/>
                <w:sz w:val="22"/>
                <w:szCs w:val="22"/>
                <w:lang w:eastAsia="en-US"/>
              </w:rPr>
              <w:t>2 egz. + 1CD</w:t>
            </w:r>
          </w:p>
        </w:tc>
        <w:tc>
          <w:tcPr>
            <w:tcW w:w="790" w:type="pct"/>
            <w:tcBorders>
              <w:top w:val="single" w:sz="4" w:space="0" w:color="auto"/>
              <w:left w:val="single" w:sz="4" w:space="0" w:color="auto"/>
              <w:bottom w:val="single" w:sz="4" w:space="0" w:color="auto"/>
              <w:right w:val="single" w:sz="4" w:space="0" w:color="auto"/>
            </w:tcBorders>
            <w:vAlign w:val="center"/>
          </w:tcPr>
          <w:p w14:paraId="0226B436" w14:textId="0424C260" w:rsidR="00E73E65" w:rsidRPr="00FF384A" w:rsidRDefault="00E73E65" w:rsidP="0079353C">
            <w:pPr>
              <w:snapToGrid w:val="0"/>
              <w:contextualSpacing/>
              <w:jc w:val="center"/>
              <w:rPr>
                <w:rFonts w:asciiTheme="minorHAnsi" w:hAnsiTheme="minorHAnsi" w:cstheme="minorHAnsi"/>
                <w:bCs/>
                <w:sz w:val="22"/>
                <w:szCs w:val="22"/>
                <w:lang w:eastAsia="en-US"/>
              </w:rPr>
            </w:pPr>
          </w:p>
        </w:tc>
        <w:tc>
          <w:tcPr>
            <w:tcW w:w="788" w:type="pct"/>
            <w:tcBorders>
              <w:top w:val="single" w:sz="4" w:space="0" w:color="auto"/>
              <w:left w:val="single" w:sz="4" w:space="0" w:color="auto"/>
              <w:bottom w:val="single" w:sz="4" w:space="0" w:color="auto"/>
              <w:right w:val="single" w:sz="4" w:space="0" w:color="auto"/>
            </w:tcBorders>
            <w:vAlign w:val="center"/>
          </w:tcPr>
          <w:p w14:paraId="21DC37F0" w14:textId="77777777" w:rsidR="00E73E65" w:rsidRPr="00FF384A" w:rsidRDefault="00E73E65" w:rsidP="0079353C">
            <w:pPr>
              <w:snapToGrid w:val="0"/>
              <w:ind w:left="-74"/>
              <w:contextualSpacing/>
              <w:jc w:val="center"/>
              <w:rPr>
                <w:rFonts w:asciiTheme="minorHAnsi" w:hAnsiTheme="minorHAnsi" w:cstheme="minorHAnsi"/>
                <w:bCs/>
                <w:sz w:val="22"/>
                <w:szCs w:val="22"/>
                <w:lang w:eastAsia="en-US"/>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14:paraId="185AAE23" w14:textId="77777777" w:rsidR="00E73E65" w:rsidRPr="00FF384A" w:rsidRDefault="00E73E65" w:rsidP="0079353C">
            <w:pPr>
              <w:contextualSpacing/>
              <w:rPr>
                <w:rFonts w:asciiTheme="minorHAnsi" w:hAnsiTheme="minorHAnsi" w:cstheme="minorHAnsi"/>
                <w:bCs/>
                <w:sz w:val="22"/>
                <w:szCs w:val="22"/>
                <w:lang w:eastAsia="en-US"/>
              </w:rPr>
            </w:pPr>
          </w:p>
        </w:tc>
      </w:tr>
      <w:tr w:rsidR="00E149FE" w:rsidRPr="00FF384A" w14:paraId="1D4CFE15" w14:textId="77777777" w:rsidTr="00E149FE">
        <w:trPr>
          <w:trHeight w:val="397"/>
          <w:jc w:val="center"/>
        </w:trPr>
        <w:tc>
          <w:tcPr>
            <w:tcW w:w="226" w:type="pct"/>
            <w:tcBorders>
              <w:top w:val="single" w:sz="4" w:space="0" w:color="auto"/>
              <w:left w:val="single" w:sz="4" w:space="0" w:color="auto"/>
              <w:bottom w:val="single" w:sz="4" w:space="0" w:color="auto"/>
              <w:right w:val="single" w:sz="4" w:space="0" w:color="auto"/>
            </w:tcBorders>
            <w:vAlign w:val="center"/>
            <w:hideMark/>
          </w:tcPr>
          <w:p w14:paraId="7DAC574A" w14:textId="77777777" w:rsidR="00E73E65" w:rsidRPr="00FF384A" w:rsidRDefault="00E73E65" w:rsidP="0079353C">
            <w:pPr>
              <w:snapToGrid w:val="0"/>
              <w:contextualSpacing/>
              <w:jc w:val="center"/>
              <w:rPr>
                <w:rFonts w:asciiTheme="minorHAnsi" w:hAnsiTheme="minorHAnsi" w:cstheme="minorHAnsi"/>
                <w:bCs/>
                <w:sz w:val="22"/>
                <w:szCs w:val="22"/>
                <w:lang w:eastAsia="en-US"/>
              </w:rPr>
            </w:pPr>
            <w:r w:rsidRPr="00FF384A">
              <w:rPr>
                <w:rFonts w:asciiTheme="minorHAnsi" w:hAnsiTheme="minorHAnsi" w:cstheme="minorHAnsi"/>
                <w:bCs/>
                <w:sz w:val="22"/>
                <w:szCs w:val="22"/>
                <w:lang w:eastAsia="en-US"/>
              </w:rPr>
              <w:t>3.</w:t>
            </w:r>
          </w:p>
        </w:tc>
        <w:tc>
          <w:tcPr>
            <w:tcW w:w="2142" w:type="pct"/>
            <w:tcBorders>
              <w:top w:val="single" w:sz="4" w:space="0" w:color="auto"/>
              <w:left w:val="single" w:sz="4" w:space="0" w:color="auto"/>
              <w:bottom w:val="single" w:sz="4" w:space="0" w:color="auto"/>
              <w:right w:val="single" w:sz="4" w:space="0" w:color="auto"/>
            </w:tcBorders>
            <w:vAlign w:val="center"/>
            <w:hideMark/>
          </w:tcPr>
          <w:p w14:paraId="579DAB44" w14:textId="77777777" w:rsidR="00E73E65" w:rsidRPr="00FF384A" w:rsidRDefault="00E73E65" w:rsidP="0079353C">
            <w:pPr>
              <w:snapToGrid w:val="0"/>
              <w:contextualSpacing/>
              <w:rPr>
                <w:rFonts w:asciiTheme="minorHAnsi" w:hAnsiTheme="minorHAnsi" w:cstheme="minorHAnsi"/>
                <w:bCs/>
                <w:sz w:val="22"/>
                <w:szCs w:val="22"/>
                <w:lang w:eastAsia="en-US"/>
              </w:rPr>
            </w:pPr>
            <w:r w:rsidRPr="00FF384A">
              <w:rPr>
                <w:rFonts w:asciiTheme="minorHAnsi" w:hAnsiTheme="minorHAnsi" w:cstheme="minorHAnsi"/>
                <w:bCs/>
                <w:sz w:val="22"/>
                <w:szCs w:val="22"/>
                <w:lang w:eastAsia="en-US"/>
              </w:rPr>
              <w:t xml:space="preserve">Wycena składników budowlanych dla </w:t>
            </w:r>
            <w:r w:rsidRPr="00FF384A">
              <w:rPr>
                <w:rFonts w:asciiTheme="minorHAnsi" w:hAnsiTheme="minorHAnsi" w:cstheme="minorHAnsi"/>
                <w:b/>
                <w:bCs/>
                <w:sz w:val="22"/>
                <w:szCs w:val="22"/>
                <w:lang w:eastAsia="en-US"/>
              </w:rPr>
              <w:t>20 działek</w:t>
            </w:r>
          </w:p>
        </w:tc>
        <w:tc>
          <w:tcPr>
            <w:tcW w:w="461" w:type="pct"/>
            <w:tcBorders>
              <w:top w:val="single" w:sz="4" w:space="0" w:color="auto"/>
              <w:left w:val="single" w:sz="4" w:space="0" w:color="auto"/>
              <w:bottom w:val="single" w:sz="4" w:space="0" w:color="auto"/>
              <w:right w:val="single" w:sz="4" w:space="0" w:color="auto"/>
            </w:tcBorders>
          </w:tcPr>
          <w:p w14:paraId="60F0F503" w14:textId="2752B39C" w:rsidR="00E73E65" w:rsidRPr="00FF384A" w:rsidRDefault="00E149FE" w:rsidP="0079353C">
            <w:pPr>
              <w:snapToGrid w:val="0"/>
              <w:contextualSpacing/>
              <w:jc w:val="center"/>
              <w:rPr>
                <w:rFonts w:asciiTheme="minorHAnsi" w:hAnsiTheme="minorHAnsi" w:cstheme="minorHAnsi"/>
                <w:bCs/>
                <w:sz w:val="22"/>
                <w:szCs w:val="22"/>
                <w:lang w:eastAsia="en-US"/>
              </w:rPr>
            </w:pPr>
            <w:r w:rsidRPr="00FF384A">
              <w:rPr>
                <w:rFonts w:asciiTheme="minorHAnsi" w:hAnsiTheme="minorHAnsi" w:cstheme="minorHAnsi"/>
                <w:bCs/>
                <w:sz w:val="22"/>
                <w:szCs w:val="22"/>
                <w:lang w:eastAsia="en-US"/>
              </w:rPr>
              <w:t>2 egz. + 1CD</w:t>
            </w:r>
          </w:p>
        </w:tc>
        <w:tc>
          <w:tcPr>
            <w:tcW w:w="790" w:type="pct"/>
            <w:tcBorders>
              <w:top w:val="single" w:sz="4" w:space="0" w:color="auto"/>
              <w:left w:val="single" w:sz="4" w:space="0" w:color="auto"/>
              <w:bottom w:val="single" w:sz="4" w:space="0" w:color="auto"/>
              <w:right w:val="single" w:sz="4" w:space="0" w:color="auto"/>
            </w:tcBorders>
            <w:vAlign w:val="center"/>
          </w:tcPr>
          <w:p w14:paraId="56C0336E" w14:textId="18ADDC81" w:rsidR="00E73E65" w:rsidRPr="00FF384A" w:rsidRDefault="00E73E65" w:rsidP="0079353C">
            <w:pPr>
              <w:snapToGrid w:val="0"/>
              <w:contextualSpacing/>
              <w:jc w:val="center"/>
              <w:rPr>
                <w:rFonts w:asciiTheme="minorHAnsi" w:hAnsiTheme="minorHAnsi" w:cstheme="minorHAnsi"/>
                <w:bCs/>
                <w:sz w:val="22"/>
                <w:szCs w:val="22"/>
                <w:lang w:eastAsia="en-US"/>
              </w:rPr>
            </w:pPr>
          </w:p>
        </w:tc>
        <w:tc>
          <w:tcPr>
            <w:tcW w:w="788" w:type="pct"/>
            <w:tcBorders>
              <w:top w:val="single" w:sz="4" w:space="0" w:color="auto"/>
              <w:left w:val="single" w:sz="4" w:space="0" w:color="auto"/>
              <w:bottom w:val="single" w:sz="4" w:space="0" w:color="auto"/>
              <w:right w:val="single" w:sz="4" w:space="0" w:color="auto"/>
            </w:tcBorders>
            <w:vAlign w:val="center"/>
          </w:tcPr>
          <w:p w14:paraId="2681FA19" w14:textId="77777777" w:rsidR="00E73E65" w:rsidRPr="00FF384A" w:rsidRDefault="00E73E65" w:rsidP="0079353C">
            <w:pPr>
              <w:snapToGrid w:val="0"/>
              <w:ind w:left="-74"/>
              <w:contextualSpacing/>
              <w:jc w:val="center"/>
              <w:rPr>
                <w:rFonts w:asciiTheme="minorHAnsi" w:hAnsiTheme="minorHAnsi" w:cstheme="minorHAnsi"/>
                <w:bCs/>
                <w:sz w:val="22"/>
                <w:szCs w:val="22"/>
                <w:lang w:eastAsia="en-US"/>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14:paraId="63646394" w14:textId="77777777" w:rsidR="00E73E65" w:rsidRPr="00FF384A" w:rsidRDefault="00E73E65" w:rsidP="0079353C">
            <w:pPr>
              <w:contextualSpacing/>
              <w:rPr>
                <w:rFonts w:asciiTheme="minorHAnsi" w:hAnsiTheme="minorHAnsi" w:cstheme="minorHAnsi"/>
                <w:bCs/>
                <w:sz w:val="22"/>
                <w:szCs w:val="22"/>
                <w:lang w:eastAsia="en-US"/>
              </w:rPr>
            </w:pPr>
          </w:p>
        </w:tc>
      </w:tr>
      <w:tr w:rsidR="00E149FE" w:rsidRPr="00FF384A" w14:paraId="042B944E" w14:textId="77777777" w:rsidTr="00E149FE">
        <w:trPr>
          <w:trHeight w:val="397"/>
          <w:jc w:val="center"/>
        </w:trPr>
        <w:tc>
          <w:tcPr>
            <w:tcW w:w="226" w:type="pct"/>
            <w:tcBorders>
              <w:top w:val="single" w:sz="4" w:space="0" w:color="auto"/>
              <w:left w:val="single" w:sz="4" w:space="0" w:color="auto"/>
              <w:bottom w:val="single" w:sz="4" w:space="0" w:color="auto"/>
              <w:right w:val="single" w:sz="4" w:space="0" w:color="auto"/>
            </w:tcBorders>
            <w:vAlign w:val="center"/>
          </w:tcPr>
          <w:p w14:paraId="2DBC32E3" w14:textId="77777777" w:rsidR="00E73E65" w:rsidRPr="00FF384A" w:rsidRDefault="00E73E65" w:rsidP="0079353C">
            <w:pPr>
              <w:snapToGrid w:val="0"/>
              <w:contextualSpacing/>
              <w:jc w:val="center"/>
              <w:rPr>
                <w:rFonts w:asciiTheme="minorHAnsi" w:hAnsiTheme="minorHAnsi" w:cstheme="minorHAnsi"/>
                <w:b/>
                <w:bCs/>
                <w:sz w:val="22"/>
                <w:szCs w:val="22"/>
                <w:lang w:eastAsia="en-US"/>
              </w:rPr>
            </w:pPr>
          </w:p>
        </w:tc>
        <w:tc>
          <w:tcPr>
            <w:tcW w:w="2142" w:type="pct"/>
            <w:tcBorders>
              <w:top w:val="single" w:sz="4" w:space="0" w:color="auto"/>
              <w:left w:val="single" w:sz="4" w:space="0" w:color="auto"/>
              <w:bottom w:val="single" w:sz="4" w:space="0" w:color="auto"/>
              <w:right w:val="single" w:sz="4" w:space="0" w:color="auto"/>
            </w:tcBorders>
            <w:vAlign w:val="center"/>
            <w:hideMark/>
          </w:tcPr>
          <w:p w14:paraId="27F8FE57" w14:textId="77777777" w:rsidR="00E73E65" w:rsidRPr="00FF384A" w:rsidRDefault="00E73E65" w:rsidP="0079353C">
            <w:pPr>
              <w:snapToGrid w:val="0"/>
              <w:ind w:right="498"/>
              <w:contextualSpacing/>
              <w:jc w:val="right"/>
              <w:rPr>
                <w:rFonts w:asciiTheme="minorHAnsi" w:hAnsiTheme="minorHAnsi" w:cstheme="minorHAnsi"/>
                <w:b/>
                <w:bCs/>
                <w:sz w:val="22"/>
                <w:szCs w:val="22"/>
                <w:lang w:eastAsia="en-US"/>
              </w:rPr>
            </w:pPr>
            <w:r w:rsidRPr="00FF384A">
              <w:rPr>
                <w:rFonts w:asciiTheme="minorHAnsi" w:hAnsiTheme="minorHAnsi" w:cstheme="minorHAnsi"/>
                <w:b/>
                <w:bCs/>
                <w:sz w:val="22"/>
                <w:szCs w:val="22"/>
                <w:lang w:eastAsia="en-US"/>
              </w:rPr>
              <w:t>Razem poz. IV</w:t>
            </w:r>
          </w:p>
        </w:tc>
        <w:tc>
          <w:tcPr>
            <w:tcW w:w="461" w:type="pct"/>
            <w:tcBorders>
              <w:top w:val="single" w:sz="4" w:space="0" w:color="auto"/>
              <w:left w:val="single" w:sz="4" w:space="0" w:color="auto"/>
              <w:bottom w:val="single" w:sz="4" w:space="0" w:color="auto"/>
              <w:right w:val="single" w:sz="4" w:space="0" w:color="auto"/>
            </w:tcBorders>
          </w:tcPr>
          <w:p w14:paraId="37CB5933" w14:textId="77777777" w:rsidR="00E73E65" w:rsidRPr="00FF384A" w:rsidRDefault="00E73E65" w:rsidP="0079353C">
            <w:pPr>
              <w:snapToGrid w:val="0"/>
              <w:contextualSpacing/>
              <w:jc w:val="center"/>
              <w:rPr>
                <w:rFonts w:asciiTheme="minorHAnsi" w:hAnsiTheme="minorHAnsi" w:cstheme="minorHAnsi"/>
                <w:b/>
                <w:bCs/>
                <w:sz w:val="22"/>
                <w:szCs w:val="22"/>
                <w:lang w:eastAsia="en-US"/>
              </w:rPr>
            </w:pPr>
          </w:p>
        </w:tc>
        <w:tc>
          <w:tcPr>
            <w:tcW w:w="790" w:type="pct"/>
            <w:tcBorders>
              <w:top w:val="single" w:sz="4" w:space="0" w:color="auto"/>
              <w:left w:val="single" w:sz="4" w:space="0" w:color="auto"/>
              <w:bottom w:val="single" w:sz="4" w:space="0" w:color="auto"/>
              <w:right w:val="single" w:sz="4" w:space="0" w:color="auto"/>
            </w:tcBorders>
            <w:vAlign w:val="center"/>
          </w:tcPr>
          <w:p w14:paraId="16421B36" w14:textId="16F45E1E" w:rsidR="00E73E65" w:rsidRPr="00FF384A" w:rsidRDefault="00E73E65" w:rsidP="0079353C">
            <w:pPr>
              <w:snapToGrid w:val="0"/>
              <w:contextualSpacing/>
              <w:jc w:val="center"/>
              <w:rPr>
                <w:rFonts w:asciiTheme="minorHAnsi" w:hAnsiTheme="minorHAnsi" w:cstheme="minorHAnsi"/>
                <w:b/>
                <w:bCs/>
                <w:sz w:val="22"/>
                <w:szCs w:val="22"/>
                <w:lang w:eastAsia="en-US"/>
              </w:rPr>
            </w:pPr>
          </w:p>
        </w:tc>
        <w:tc>
          <w:tcPr>
            <w:tcW w:w="788" w:type="pct"/>
            <w:tcBorders>
              <w:top w:val="single" w:sz="4" w:space="0" w:color="auto"/>
              <w:left w:val="single" w:sz="4" w:space="0" w:color="auto"/>
              <w:bottom w:val="single" w:sz="4" w:space="0" w:color="auto"/>
              <w:right w:val="single" w:sz="4" w:space="0" w:color="auto"/>
            </w:tcBorders>
            <w:vAlign w:val="center"/>
          </w:tcPr>
          <w:p w14:paraId="011AA4A9" w14:textId="77777777" w:rsidR="00E73E65" w:rsidRPr="00FF384A" w:rsidRDefault="00E73E65" w:rsidP="0079353C">
            <w:pPr>
              <w:snapToGrid w:val="0"/>
              <w:ind w:left="-74"/>
              <w:contextualSpacing/>
              <w:jc w:val="center"/>
              <w:rPr>
                <w:rFonts w:asciiTheme="minorHAnsi" w:hAnsiTheme="minorHAnsi" w:cstheme="minorHAnsi"/>
                <w:b/>
                <w:bCs/>
                <w:sz w:val="22"/>
                <w:szCs w:val="22"/>
                <w:lang w:eastAsia="en-US"/>
              </w:rPr>
            </w:pPr>
          </w:p>
        </w:tc>
        <w:tc>
          <w:tcPr>
            <w:tcW w:w="593" w:type="pct"/>
            <w:tcBorders>
              <w:top w:val="single" w:sz="4" w:space="0" w:color="auto"/>
              <w:left w:val="single" w:sz="4" w:space="0" w:color="auto"/>
              <w:bottom w:val="single" w:sz="4" w:space="0" w:color="auto"/>
              <w:right w:val="single" w:sz="4" w:space="0" w:color="auto"/>
            </w:tcBorders>
          </w:tcPr>
          <w:p w14:paraId="762BAA27" w14:textId="77777777" w:rsidR="00E73E65" w:rsidRPr="00FF384A" w:rsidRDefault="00E73E65" w:rsidP="0079353C">
            <w:pPr>
              <w:snapToGrid w:val="0"/>
              <w:ind w:left="-41"/>
              <w:contextualSpacing/>
              <w:jc w:val="center"/>
              <w:rPr>
                <w:rFonts w:asciiTheme="minorHAnsi" w:hAnsiTheme="minorHAnsi" w:cstheme="minorHAnsi"/>
                <w:b/>
                <w:bCs/>
                <w:sz w:val="22"/>
                <w:szCs w:val="22"/>
                <w:lang w:eastAsia="en-US"/>
              </w:rPr>
            </w:pPr>
          </w:p>
        </w:tc>
      </w:tr>
      <w:tr w:rsidR="00E149FE" w:rsidRPr="00FF384A" w14:paraId="731A085D" w14:textId="77777777" w:rsidTr="00E149FE">
        <w:trPr>
          <w:trHeight w:val="397"/>
          <w:jc w:val="center"/>
        </w:trPr>
        <w:tc>
          <w:tcPr>
            <w:tcW w:w="226" w:type="pct"/>
            <w:tcBorders>
              <w:top w:val="single" w:sz="4" w:space="0" w:color="auto"/>
              <w:left w:val="single" w:sz="4" w:space="0" w:color="auto"/>
              <w:bottom w:val="single" w:sz="4" w:space="0" w:color="auto"/>
              <w:right w:val="single" w:sz="4" w:space="0" w:color="auto"/>
            </w:tcBorders>
            <w:vAlign w:val="center"/>
          </w:tcPr>
          <w:p w14:paraId="16E53633" w14:textId="77777777" w:rsidR="00E73E65" w:rsidRPr="00FF384A" w:rsidRDefault="00E73E65" w:rsidP="0079353C">
            <w:pPr>
              <w:snapToGrid w:val="0"/>
              <w:contextualSpacing/>
              <w:jc w:val="center"/>
              <w:rPr>
                <w:rFonts w:asciiTheme="minorHAnsi" w:hAnsiTheme="minorHAnsi" w:cstheme="minorHAnsi"/>
                <w:b/>
                <w:bCs/>
                <w:sz w:val="22"/>
                <w:szCs w:val="22"/>
                <w:lang w:eastAsia="en-US"/>
              </w:rPr>
            </w:pPr>
          </w:p>
        </w:tc>
        <w:tc>
          <w:tcPr>
            <w:tcW w:w="2142" w:type="pct"/>
            <w:tcBorders>
              <w:top w:val="single" w:sz="4" w:space="0" w:color="auto"/>
              <w:left w:val="single" w:sz="4" w:space="0" w:color="auto"/>
              <w:bottom w:val="single" w:sz="4" w:space="0" w:color="auto"/>
              <w:right w:val="single" w:sz="4" w:space="0" w:color="auto"/>
            </w:tcBorders>
            <w:vAlign w:val="center"/>
            <w:hideMark/>
          </w:tcPr>
          <w:p w14:paraId="725D0F67" w14:textId="730FB55C" w:rsidR="00E73E65" w:rsidRPr="00FF384A" w:rsidRDefault="00E73E65" w:rsidP="0079353C">
            <w:pPr>
              <w:snapToGrid w:val="0"/>
              <w:contextualSpacing/>
              <w:jc w:val="right"/>
              <w:rPr>
                <w:rFonts w:asciiTheme="minorHAnsi" w:hAnsiTheme="minorHAnsi" w:cstheme="minorHAnsi"/>
                <w:b/>
                <w:bCs/>
                <w:sz w:val="22"/>
                <w:szCs w:val="22"/>
                <w:lang w:eastAsia="en-US"/>
              </w:rPr>
            </w:pPr>
            <w:r w:rsidRPr="00FF384A">
              <w:rPr>
                <w:rFonts w:asciiTheme="minorHAnsi" w:hAnsiTheme="minorHAnsi" w:cstheme="minorHAnsi"/>
                <w:b/>
                <w:bCs/>
                <w:sz w:val="22"/>
                <w:szCs w:val="22"/>
                <w:lang w:eastAsia="en-US"/>
              </w:rPr>
              <w:t xml:space="preserve">OGÓŁEM </w:t>
            </w:r>
            <w:r w:rsidRPr="00FF384A">
              <w:rPr>
                <w:rFonts w:asciiTheme="minorHAnsi" w:hAnsiTheme="minorHAnsi" w:cstheme="minorHAnsi"/>
                <w:b/>
                <w:i/>
                <w:sz w:val="22"/>
                <w:szCs w:val="22"/>
                <w:lang w:eastAsia="en-US"/>
              </w:rPr>
              <w:t>(poz. I + II + III + IV)</w:t>
            </w:r>
          </w:p>
        </w:tc>
        <w:tc>
          <w:tcPr>
            <w:tcW w:w="461" w:type="pct"/>
            <w:tcBorders>
              <w:top w:val="single" w:sz="4" w:space="0" w:color="auto"/>
              <w:left w:val="single" w:sz="4" w:space="0" w:color="auto"/>
              <w:bottom w:val="single" w:sz="4" w:space="0" w:color="auto"/>
              <w:right w:val="single" w:sz="4" w:space="0" w:color="auto"/>
            </w:tcBorders>
          </w:tcPr>
          <w:p w14:paraId="51625D0C" w14:textId="77777777" w:rsidR="00E73E65" w:rsidRPr="00FF384A" w:rsidRDefault="00E73E65" w:rsidP="0079353C">
            <w:pPr>
              <w:snapToGrid w:val="0"/>
              <w:contextualSpacing/>
              <w:jc w:val="center"/>
              <w:rPr>
                <w:rFonts w:asciiTheme="minorHAnsi" w:hAnsiTheme="minorHAnsi" w:cstheme="minorHAnsi"/>
                <w:b/>
                <w:bCs/>
                <w:sz w:val="22"/>
                <w:szCs w:val="22"/>
                <w:lang w:eastAsia="en-US"/>
              </w:rPr>
            </w:pPr>
          </w:p>
        </w:tc>
        <w:tc>
          <w:tcPr>
            <w:tcW w:w="790" w:type="pct"/>
            <w:tcBorders>
              <w:top w:val="single" w:sz="4" w:space="0" w:color="auto"/>
              <w:left w:val="single" w:sz="4" w:space="0" w:color="auto"/>
              <w:bottom w:val="single" w:sz="4" w:space="0" w:color="auto"/>
              <w:right w:val="single" w:sz="4" w:space="0" w:color="auto"/>
            </w:tcBorders>
            <w:vAlign w:val="center"/>
          </w:tcPr>
          <w:p w14:paraId="7724CA31" w14:textId="0F29CB21" w:rsidR="00E73E65" w:rsidRPr="00FF384A" w:rsidRDefault="00E73E65" w:rsidP="0079353C">
            <w:pPr>
              <w:snapToGrid w:val="0"/>
              <w:contextualSpacing/>
              <w:jc w:val="center"/>
              <w:rPr>
                <w:rFonts w:asciiTheme="minorHAnsi" w:hAnsiTheme="minorHAnsi" w:cstheme="minorHAnsi"/>
                <w:b/>
                <w:bCs/>
                <w:sz w:val="22"/>
                <w:szCs w:val="22"/>
                <w:lang w:eastAsia="en-US"/>
              </w:rPr>
            </w:pPr>
          </w:p>
        </w:tc>
        <w:tc>
          <w:tcPr>
            <w:tcW w:w="788" w:type="pct"/>
            <w:tcBorders>
              <w:top w:val="single" w:sz="4" w:space="0" w:color="auto"/>
              <w:left w:val="single" w:sz="4" w:space="0" w:color="auto"/>
              <w:bottom w:val="single" w:sz="4" w:space="0" w:color="auto"/>
              <w:right w:val="single" w:sz="4" w:space="0" w:color="auto"/>
            </w:tcBorders>
            <w:vAlign w:val="center"/>
          </w:tcPr>
          <w:p w14:paraId="596DA9AB" w14:textId="77777777" w:rsidR="00E73E65" w:rsidRPr="00FF384A" w:rsidRDefault="00E73E65" w:rsidP="0079353C">
            <w:pPr>
              <w:snapToGrid w:val="0"/>
              <w:ind w:left="-74"/>
              <w:contextualSpacing/>
              <w:jc w:val="center"/>
              <w:rPr>
                <w:rFonts w:asciiTheme="minorHAnsi" w:hAnsiTheme="minorHAnsi" w:cstheme="minorHAnsi"/>
                <w:b/>
                <w:bCs/>
                <w:sz w:val="22"/>
                <w:szCs w:val="22"/>
                <w:lang w:eastAsia="en-US"/>
              </w:rPr>
            </w:pPr>
          </w:p>
        </w:tc>
        <w:tc>
          <w:tcPr>
            <w:tcW w:w="593" w:type="pct"/>
            <w:tcBorders>
              <w:top w:val="single" w:sz="4" w:space="0" w:color="auto"/>
              <w:left w:val="single" w:sz="4" w:space="0" w:color="auto"/>
              <w:bottom w:val="single" w:sz="4" w:space="0" w:color="auto"/>
              <w:right w:val="single" w:sz="4" w:space="0" w:color="auto"/>
            </w:tcBorders>
          </w:tcPr>
          <w:p w14:paraId="5F12E64D" w14:textId="77777777" w:rsidR="00E73E65" w:rsidRPr="00FF384A" w:rsidRDefault="00E73E65" w:rsidP="0079353C">
            <w:pPr>
              <w:snapToGrid w:val="0"/>
              <w:ind w:left="-41"/>
              <w:contextualSpacing/>
              <w:jc w:val="center"/>
              <w:rPr>
                <w:rFonts w:asciiTheme="minorHAnsi" w:hAnsiTheme="minorHAnsi" w:cstheme="minorHAnsi"/>
                <w:b/>
                <w:bCs/>
                <w:sz w:val="22"/>
                <w:szCs w:val="22"/>
                <w:lang w:eastAsia="en-US"/>
              </w:rPr>
            </w:pPr>
          </w:p>
        </w:tc>
      </w:tr>
    </w:tbl>
    <w:p w14:paraId="48BFC34F" w14:textId="77777777" w:rsidR="00F57CAC" w:rsidRPr="00FF384A" w:rsidRDefault="00F57CAC" w:rsidP="0079353C">
      <w:pPr>
        <w:contextualSpacing/>
        <w:jc w:val="both"/>
        <w:rPr>
          <w:rFonts w:asciiTheme="minorHAnsi" w:hAnsiTheme="minorHAnsi" w:cstheme="minorHAnsi"/>
          <w:sz w:val="22"/>
          <w:szCs w:val="22"/>
        </w:rPr>
      </w:pPr>
    </w:p>
    <w:p w14:paraId="7FB47A59" w14:textId="77777777" w:rsidR="00F57CAC" w:rsidRPr="00FF384A" w:rsidRDefault="00F57CAC" w:rsidP="0079353C">
      <w:pPr>
        <w:contextualSpacing/>
        <w:rPr>
          <w:rFonts w:asciiTheme="minorHAnsi" w:hAnsiTheme="minorHAnsi" w:cstheme="minorHAnsi"/>
          <w:sz w:val="22"/>
          <w:szCs w:val="22"/>
        </w:rPr>
      </w:pPr>
    </w:p>
    <w:p w14:paraId="49C6A191" w14:textId="77777777" w:rsidR="00F57CAC" w:rsidRPr="00FF384A" w:rsidRDefault="00F57CAC" w:rsidP="0079353C">
      <w:pPr>
        <w:ind w:right="-567"/>
        <w:contextualSpacing/>
        <w:jc w:val="both"/>
        <w:rPr>
          <w:rFonts w:asciiTheme="minorHAnsi" w:hAnsiTheme="minorHAnsi" w:cstheme="minorHAnsi"/>
          <w:sz w:val="22"/>
          <w:szCs w:val="22"/>
        </w:rPr>
      </w:pPr>
    </w:p>
    <w:p w14:paraId="64310D9E" w14:textId="77777777" w:rsidR="00F57CAC" w:rsidRPr="00FF384A" w:rsidRDefault="00F57CAC" w:rsidP="0079353C">
      <w:pPr>
        <w:numPr>
          <w:ilvl w:val="0"/>
          <w:numId w:val="24"/>
        </w:numPr>
        <w:autoSpaceDN w:val="0"/>
        <w:ind w:left="284" w:hanging="284"/>
        <w:contextualSpacing/>
        <w:rPr>
          <w:rFonts w:asciiTheme="minorHAnsi" w:hAnsiTheme="minorHAnsi" w:cstheme="minorHAnsi"/>
          <w:b/>
          <w:sz w:val="22"/>
          <w:szCs w:val="22"/>
        </w:rPr>
      </w:pPr>
      <w:r w:rsidRPr="00FF384A">
        <w:rPr>
          <w:rFonts w:asciiTheme="minorHAnsi" w:hAnsiTheme="minorHAnsi" w:cstheme="minorHAnsi"/>
          <w:b/>
          <w:sz w:val="22"/>
          <w:szCs w:val="22"/>
        </w:rPr>
        <w:t>Wynagrodzenie ryczałtowe ogółem:</w:t>
      </w:r>
    </w:p>
    <w:p w14:paraId="48E44D5A" w14:textId="77777777" w:rsidR="00F57CAC" w:rsidRPr="00FF384A" w:rsidRDefault="00F57CAC" w:rsidP="0079353C">
      <w:pPr>
        <w:numPr>
          <w:ilvl w:val="0"/>
          <w:numId w:val="25"/>
        </w:numPr>
        <w:autoSpaceDN w:val="0"/>
        <w:ind w:left="284" w:hanging="284"/>
        <w:contextualSpacing/>
        <w:rPr>
          <w:rFonts w:asciiTheme="minorHAnsi" w:hAnsiTheme="minorHAnsi" w:cstheme="minorHAnsi"/>
          <w:sz w:val="22"/>
          <w:szCs w:val="22"/>
        </w:rPr>
      </w:pPr>
      <w:r w:rsidRPr="00FF384A">
        <w:rPr>
          <w:rFonts w:asciiTheme="minorHAnsi" w:hAnsiTheme="minorHAnsi" w:cstheme="minorHAnsi"/>
          <w:b/>
          <w:sz w:val="22"/>
          <w:szCs w:val="22"/>
        </w:rPr>
        <w:t>netto ………………………. zł</w:t>
      </w:r>
      <w:r w:rsidRPr="00FF384A">
        <w:rPr>
          <w:rFonts w:asciiTheme="minorHAnsi" w:hAnsiTheme="minorHAnsi" w:cstheme="minorHAnsi"/>
          <w:sz w:val="22"/>
          <w:szCs w:val="22"/>
        </w:rPr>
        <w:t xml:space="preserve"> (słownie: </w:t>
      </w:r>
      <w:r w:rsidRPr="00FF384A">
        <w:rPr>
          <w:rFonts w:asciiTheme="minorHAnsi" w:hAnsiTheme="minorHAnsi" w:cstheme="minorHAnsi"/>
          <w:b/>
          <w:sz w:val="22"/>
          <w:szCs w:val="22"/>
        </w:rPr>
        <w:t>……………………….……………………….……………………….</w:t>
      </w:r>
      <w:r w:rsidRPr="00FF384A">
        <w:rPr>
          <w:rFonts w:asciiTheme="minorHAnsi" w:hAnsiTheme="minorHAnsi" w:cstheme="minorHAnsi"/>
          <w:sz w:val="22"/>
          <w:szCs w:val="22"/>
        </w:rPr>
        <w:t>, …/100)</w:t>
      </w:r>
    </w:p>
    <w:p w14:paraId="79783F32" w14:textId="77777777" w:rsidR="00F57CAC" w:rsidRPr="00FF384A" w:rsidRDefault="00F57CAC" w:rsidP="0079353C">
      <w:pPr>
        <w:numPr>
          <w:ilvl w:val="0"/>
          <w:numId w:val="25"/>
        </w:numPr>
        <w:autoSpaceDN w:val="0"/>
        <w:ind w:left="284" w:hanging="284"/>
        <w:contextualSpacing/>
        <w:rPr>
          <w:rFonts w:asciiTheme="minorHAnsi" w:hAnsiTheme="minorHAnsi" w:cstheme="minorHAnsi"/>
          <w:sz w:val="22"/>
          <w:szCs w:val="22"/>
        </w:rPr>
      </w:pPr>
      <w:r w:rsidRPr="00FF384A">
        <w:rPr>
          <w:rFonts w:asciiTheme="minorHAnsi" w:hAnsiTheme="minorHAnsi" w:cstheme="minorHAnsi"/>
          <w:b/>
          <w:sz w:val="22"/>
          <w:szCs w:val="22"/>
        </w:rPr>
        <w:t>wraz z podatkiem VAT: ……………………….zł</w:t>
      </w:r>
      <w:r w:rsidRPr="00FF384A">
        <w:rPr>
          <w:rFonts w:asciiTheme="minorHAnsi" w:hAnsiTheme="minorHAnsi" w:cstheme="minorHAnsi"/>
          <w:sz w:val="22"/>
          <w:szCs w:val="22"/>
        </w:rPr>
        <w:t xml:space="preserve"> (słownie: </w:t>
      </w:r>
      <w:r w:rsidRPr="00FF384A">
        <w:rPr>
          <w:rFonts w:asciiTheme="minorHAnsi" w:hAnsiTheme="minorHAnsi" w:cstheme="minorHAnsi"/>
          <w:b/>
          <w:sz w:val="22"/>
          <w:szCs w:val="22"/>
        </w:rPr>
        <w:t>……………………….……………………….………………………., …</w:t>
      </w:r>
      <w:r w:rsidRPr="00FF384A">
        <w:rPr>
          <w:rFonts w:asciiTheme="minorHAnsi" w:hAnsiTheme="minorHAnsi" w:cstheme="minorHAnsi"/>
          <w:sz w:val="22"/>
          <w:szCs w:val="22"/>
        </w:rPr>
        <w:t>/100)</w:t>
      </w:r>
    </w:p>
    <w:p w14:paraId="151D68A3" w14:textId="77777777" w:rsidR="00F57CAC" w:rsidRPr="00FF384A" w:rsidRDefault="00F57CAC" w:rsidP="0079353C">
      <w:pPr>
        <w:ind w:left="-180"/>
        <w:contextualSpacing/>
        <w:rPr>
          <w:rFonts w:asciiTheme="minorHAnsi" w:hAnsiTheme="minorHAnsi" w:cstheme="minorHAnsi"/>
          <w:sz w:val="22"/>
          <w:szCs w:val="22"/>
        </w:rPr>
      </w:pPr>
    </w:p>
    <w:p w14:paraId="2443F847" w14:textId="77777777" w:rsidR="00F57CAC" w:rsidRPr="00FF384A" w:rsidRDefault="00F57CAC" w:rsidP="0079353C">
      <w:pPr>
        <w:numPr>
          <w:ilvl w:val="0"/>
          <w:numId w:val="24"/>
        </w:numPr>
        <w:autoSpaceDN w:val="0"/>
        <w:ind w:left="284" w:hanging="284"/>
        <w:contextualSpacing/>
        <w:rPr>
          <w:rFonts w:asciiTheme="minorHAnsi" w:hAnsiTheme="minorHAnsi" w:cstheme="minorHAnsi"/>
          <w:sz w:val="22"/>
          <w:szCs w:val="22"/>
        </w:rPr>
      </w:pPr>
      <w:r w:rsidRPr="00FF384A">
        <w:rPr>
          <w:rFonts w:asciiTheme="minorHAnsi" w:hAnsiTheme="minorHAnsi" w:cstheme="minorHAnsi"/>
          <w:sz w:val="22"/>
          <w:szCs w:val="22"/>
        </w:rPr>
        <w:t>Ryczałtowa cena jednostkowa podziału jednej działki (dot. poz. II.8):</w:t>
      </w:r>
    </w:p>
    <w:p w14:paraId="5E988512" w14:textId="77777777" w:rsidR="00F57CAC" w:rsidRPr="00FF384A" w:rsidRDefault="00F57CAC" w:rsidP="0079353C">
      <w:pPr>
        <w:numPr>
          <w:ilvl w:val="0"/>
          <w:numId w:val="25"/>
        </w:numPr>
        <w:autoSpaceDN w:val="0"/>
        <w:ind w:left="284" w:hanging="284"/>
        <w:contextualSpacing/>
        <w:rPr>
          <w:rFonts w:asciiTheme="minorHAnsi" w:hAnsiTheme="minorHAnsi" w:cstheme="minorHAnsi"/>
          <w:sz w:val="22"/>
          <w:szCs w:val="22"/>
        </w:rPr>
      </w:pPr>
      <w:r w:rsidRPr="00FF384A">
        <w:rPr>
          <w:rFonts w:asciiTheme="minorHAnsi" w:hAnsiTheme="minorHAnsi" w:cstheme="minorHAnsi"/>
          <w:sz w:val="22"/>
          <w:szCs w:val="22"/>
        </w:rPr>
        <w:t>netto ……… zł (słownie: ……………………., …/100)</w:t>
      </w:r>
    </w:p>
    <w:p w14:paraId="1C35F61B" w14:textId="3C1634E5" w:rsidR="00F57CAC" w:rsidRPr="00FF384A" w:rsidRDefault="00F57CAC" w:rsidP="0079353C">
      <w:pPr>
        <w:numPr>
          <w:ilvl w:val="0"/>
          <w:numId w:val="25"/>
        </w:numPr>
        <w:autoSpaceDN w:val="0"/>
        <w:ind w:left="284" w:hanging="284"/>
        <w:contextualSpacing/>
        <w:rPr>
          <w:rFonts w:asciiTheme="minorHAnsi" w:hAnsiTheme="minorHAnsi" w:cstheme="minorHAnsi"/>
          <w:sz w:val="22"/>
          <w:szCs w:val="22"/>
        </w:rPr>
      </w:pPr>
      <w:r w:rsidRPr="00FF384A">
        <w:rPr>
          <w:rFonts w:asciiTheme="minorHAnsi" w:hAnsiTheme="minorHAnsi" w:cstheme="minorHAnsi"/>
          <w:sz w:val="22"/>
          <w:szCs w:val="22"/>
        </w:rPr>
        <w:t>z podatkiem VAT: ……… zł (słownie: ……………………., …/100)</w:t>
      </w:r>
    </w:p>
    <w:p w14:paraId="1D551369" w14:textId="63D655A5" w:rsidR="001B4390" w:rsidRPr="00FF384A" w:rsidRDefault="001B4390" w:rsidP="0079353C">
      <w:pPr>
        <w:autoSpaceDN w:val="0"/>
        <w:contextualSpacing/>
        <w:rPr>
          <w:rFonts w:asciiTheme="minorHAnsi" w:hAnsiTheme="minorHAnsi" w:cstheme="minorHAnsi"/>
          <w:sz w:val="22"/>
          <w:szCs w:val="22"/>
        </w:rPr>
      </w:pPr>
    </w:p>
    <w:p w14:paraId="30A0851E" w14:textId="05720BD0" w:rsidR="001B4390" w:rsidRPr="00FF384A" w:rsidRDefault="001B4390" w:rsidP="0079353C">
      <w:pPr>
        <w:pStyle w:val="Akapitzlist"/>
        <w:numPr>
          <w:ilvl w:val="0"/>
          <w:numId w:val="24"/>
        </w:numPr>
        <w:autoSpaceDN w:val="0"/>
        <w:ind w:left="284" w:hanging="284"/>
        <w:contextualSpacing/>
        <w:rPr>
          <w:rFonts w:asciiTheme="minorHAnsi" w:hAnsiTheme="minorHAnsi" w:cstheme="minorHAnsi"/>
          <w:sz w:val="22"/>
          <w:szCs w:val="22"/>
        </w:rPr>
      </w:pPr>
      <w:r w:rsidRPr="00FF384A">
        <w:rPr>
          <w:rFonts w:asciiTheme="minorHAnsi" w:hAnsiTheme="minorHAnsi" w:cstheme="minorHAnsi"/>
          <w:sz w:val="22"/>
          <w:szCs w:val="22"/>
          <w:lang w:val="pl-PL"/>
        </w:rPr>
        <w:t>Ryczałtowa cena jednostkowa badania stanu prawnego nieruchomości wchodzących w całości pod inwestycję</w:t>
      </w:r>
      <w:r w:rsidR="0051328D" w:rsidRPr="00FF384A">
        <w:rPr>
          <w:rFonts w:asciiTheme="minorHAnsi" w:hAnsiTheme="minorHAnsi" w:cstheme="minorHAnsi"/>
          <w:sz w:val="22"/>
          <w:szCs w:val="22"/>
          <w:lang w:val="pl-PL"/>
        </w:rPr>
        <w:t xml:space="preserve"> (dot. poz. II.9):</w:t>
      </w:r>
    </w:p>
    <w:p w14:paraId="0E580F79" w14:textId="77777777" w:rsidR="0051328D" w:rsidRPr="00FF384A" w:rsidRDefault="0051328D" w:rsidP="0079353C">
      <w:pPr>
        <w:numPr>
          <w:ilvl w:val="0"/>
          <w:numId w:val="30"/>
        </w:numPr>
        <w:autoSpaceDN w:val="0"/>
        <w:ind w:left="284" w:hanging="284"/>
        <w:contextualSpacing/>
        <w:rPr>
          <w:rFonts w:asciiTheme="minorHAnsi" w:hAnsiTheme="minorHAnsi" w:cstheme="minorHAnsi"/>
          <w:sz w:val="22"/>
          <w:szCs w:val="22"/>
        </w:rPr>
      </w:pPr>
      <w:r w:rsidRPr="00FF384A">
        <w:rPr>
          <w:rFonts w:asciiTheme="minorHAnsi" w:hAnsiTheme="minorHAnsi" w:cstheme="minorHAnsi"/>
          <w:sz w:val="22"/>
          <w:szCs w:val="22"/>
        </w:rPr>
        <w:t>netto ……… zł (słownie: ……………………., …/100)</w:t>
      </w:r>
    </w:p>
    <w:p w14:paraId="6356602F" w14:textId="1C366D05" w:rsidR="0051328D" w:rsidRPr="00FF384A" w:rsidRDefault="0051328D" w:rsidP="0079353C">
      <w:pPr>
        <w:numPr>
          <w:ilvl w:val="0"/>
          <w:numId w:val="30"/>
        </w:numPr>
        <w:autoSpaceDN w:val="0"/>
        <w:ind w:left="284" w:hanging="284"/>
        <w:contextualSpacing/>
        <w:rPr>
          <w:rFonts w:asciiTheme="minorHAnsi" w:hAnsiTheme="minorHAnsi" w:cstheme="minorHAnsi"/>
          <w:sz w:val="22"/>
          <w:szCs w:val="22"/>
        </w:rPr>
      </w:pPr>
      <w:r w:rsidRPr="00FF384A">
        <w:rPr>
          <w:rFonts w:asciiTheme="minorHAnsi" w:hAnsiTheme="minorHAnsi" w:cstheme="minorHAnsi"/>
          <w:sz w:val="22"/>
          <w:szCs w:val="22"/>
        </w:rPr>
        <w:t>z podatkiem VAT: ……… zł (słownie: …………………….,…/100)</w:t>
      </w:r>
    </w:p>
    <w:p w14:paraId="033BDA98" w14:textId="77777777" w:rsidR="0051328D" w:rsidRPr="00FF384A" w:rsidRDefault="0051328D" w:rsidP="0079353C">
      <w:pPr>
        <w:pStyle w:val="Akapitzlist"/>
        <w:autoSpaceDN w:val="0"/>
        <w:ind w:left="284"/>
        <w:contextualSpacing/>
        <w:rPr>
          <w:rFonts w:asciiTheme="minorHAnsi" w:hAnsiTheme="minorHAnsi" w:cstheme="minorHAnsi"/>
          <w:sz w:val="22"/>
          <w:szCs w:val="22"/>
        </w:rPr>
      </w:pPr>
    </w:p>
    <w:p w14:paraId="77B37AF3" w14:textId="77777777" w:rsidR="00F57CAC" w:rsidRPr="00FF384A" w:rsidRDefault="00F57CAC" w:rsidP="0079353C">
      <w:pPr>
        <w:numPr>
          <w:ilvl w:val="0"/>
          <w:numId w:val="24"/>
        </w:numPr>
        <w:autoSpaceDN w:val="0"/>
        <w:ind w:left="284" w:hanging="284"/>
        <w:contextualSpacing/>
        <w:rPr>
          <w:rFonts w:asciiTheme="minorHAnsi" w:hAnsiTheme="minorHAnsi" w:cstheme="minorHAnsi"/>
          <w:sz w:val="22"/>
          <w:szCs w:val="22"/>
        </w:rPr>
      </w:pPr>
      <w:r w:rsidRPr="00FF384A">
        <w:rPr>
          <w:rFonts w:asciiTheme="minorHAnsi" w:hAnsiTheme="minorHAnsi" w:cstheme="minorHAnsi"/>
          <w:sz w:val="22"/>
          <w:szCs w:val="22"/>
        </w:rPr>
        <w:t>Ryczałtowa cena jednostkowa wyceny nieruchomości gruntowych dla jednej działki (dot. poz. IV.1):</w:t>
      </w:r>
    </w:p>
    <w:p w14:paraId="3B80B968" w14:textId="77777777" w:rsidR="00F57CAC" w:rsidRPr="00FF384A" w:rsidRDefault="00F57CAC" w:rsidP="0079353C">
      <w:pPr>
        <w:numPr>
          <w:ilvl w:val="0"/>
          <w:numId w:val="25"/>
        </w:numPr>
        <w:autoSpaceDN w:val="0"/>
        <w:ind w:left="284" w:hanging="284"/>
        <w:contextualSpacing/>
        <w:rPr>
          <w:rFonts w:asciiTheme="minorHAnsi" w:hAnsiTheme="minorHAnsi" w:cstheme="minorHAnsi"/>
          <w:sz w:val="22"/>
          <w:szCs w:val="22"/>
        </w:rPr>
      </w:pPr>
      <w:r w:rsidRPr="00FF384A">
        <w:rPr>
          <w:rFonts w:asciiTheme="minorHAnsi" w:hAnsiTheme="minorHAnsi" w:cstheme="minorHAnsi"/>
          <w:sz w:val="22"/>
          <w:szCs w:val="22"/>
        </w:rPr>
        <w:t>netto ……… zł (słownie: ……………………., …/100)</w:t>
      </w:r>
    </w:p>
    <w:p w14:paraId="5455B1CF" w14:textId="77777777" w:rsidR="00F57CAC" w:rsidRPr="00FF384A" w:rsidRDefault="00F57CAC" w:rsidP="0079353C">
      <w:pPr>
        <w:numPr>
          <w:ilvl w:val="0"/>
          <w:numId w:val="25"/>
        </w:numPr>
        <w:autoSpaceDN w:val="0"/>
        <w:ind w:left="284" w:hanging="284"/>
        <w:contextualSpacing/>
        <w:rPr>
          <w:rFonts w:asciiTheme="minorHAnsi" w:hAnsiTheme="minorHAnsi" w:cstheme="minorHAnsi"/>
          <w:sz w:val="22"/>
          <w:szCs w:val="22"/>
        </w:rPr>
      </w:pPr>
      <w:r w:rsidRPr="00FF384A">
        <w:rPr>
          <w:rFonts w:asciiTheme="minorHAnsi" w:hAnsiTheme="minorHAnsi" w:cstheme="minorHAnsi"/>
          <w:sz w:val="22"/>
          <w:szCs w:val="22"/>
        </w:rPr>
        <w:t>z podatkiem VAT: ……… zł (słownie: ……………………., …/100)</w:t>
      </w:r>
    </w:p>
    <w:p w14:paraId="769322AB" w14:textId="77777777" w:rsidR="00F57CAC" w:rsidRPr="00FF384A" w:rsidRDefault="00F57CAC" w:rsidP="0079353C">
      <w:pPr>
        <w:pStyle w:val="Akapitzlist"/>
        <w:contextualSpacing/>
        <w:rPr>
          <w:rFonts w:asciiTheme="minorHAnsi" w:hAnsiTheme="minorHAnsi" w:cstheme="minorHAnsi"/>
          <w:sz w:val="22"/>
          <w:szCs w:val="22"/>
        </w:rPr>
      </w:pPr>
    </w:p>
    <w:p w14:paraId="05A5FD79" w14:textId="77777777" w:rsidR="00F57CAC" w:rsidRPr="00FF384A" w:rsidRDefault="00F57CAC" w:rsidP="0079353C">
      <w:pPr>
        <w:numPr>
          <w:ilvl w:val="0"/>
          <w:numId w:val="24"/>
        </w:numPr>
        <w:autoSpaceDN w:val="0"/>
        <w:ind w:left="284" w:hanging="284"/>
        <w:contextualSpacing/>
        <w:rPr>
          <w:rFonts w:asciiTheme="minorHAnsi" w:hAnsiTheme="minorHAnsi" w:cstheme="minorHAnsi"/>
          <w:sz w:val="22"/>
          <w:szCs w:val="22"/>
        </w:rPr>
      </w:pPr>
      <w:r w:rsidRPr="00FF384A">
        <w:rPr>
          <w:rFonts w:asciiTheme="minorHAnsi" w:hAnsiTheme="minorHAnsi" w:cstheme="minorHAnsi"/>
          <w:sz w:val="22"/>
          <w:szCs w:val="22"/>
        </w:rPr>
        <w:lastRenderedPageBreak/>
        <w:t>Ryczałtowa cena jednostkowa wyceny składników roślinnych dla jednej działki (dot. poz. IV.2):</w:t>
      </w:r>
    </w:p>
    <w:p w14:paraId="4BF9CE78" w14:textId="77777777" w:rsidR="00F57CAC" w:rsidRPr="00FF384A" w:rsidRDefault="00F57CAC" w:rsidP="0079353C">
      <w:pPr>
        <w:numPr>
          <w:ilvl w:val="0"/>
          <w:numId w:val="25"/>
        </w:numPr>
        <w:autoSpaceDN w:val="0"/>
        <w:ind w:left="284" w:hanging="284"/>
        <w:contextualSpacing/>
        <w:rPr>
          <w:rFonts w:asciiTheme="minorHAnsi" w:hAnsiTheme="minorHAnsi" w:cstheme="minorHAnsi"/>
          <w:sz w:val="22"/>
          <w:szCs w:val="22"/>
        </w:rPr>
      </w:pPr>
      <w:r w:rsidRPr="00FF384A">
        <w:rPr>
          <w:rFonts w:asciiTheme="minorHAnsi" w:hAnsiTheme="minorHAnsi" w:cstheme="minorHAnsi"/>
          <w:sz w:val="22"/>
          <w:szCs w:val="22"/>
        </w:rPr>
        <w:t>netto ……… zł (słownie: ……………………., …/100)</w:t>
      </w:r>
    </w:p>
    <w:p w14:paraId="49729E52" w14:textId="77777777" w:rsidR="00F57CAC" w:rsidRPr="00FF384A" w:rsidRDefault="00F57CAC" w:rsidP="0079353C">
      <w:pPr>
        <w:numPr>
          <w:ilvl w:val="0"/>
          <w:numId w:val="25"/>
        </w:numPr>
        <w:autoSpaceDN w:val="0"/>
        <w:ind w:left="284" w:hanging="284"/>
        <w:contextualSpacing/>
        <w:rPr>
          <w:rFonts w:asciiTheme="minorHAnsi" w:hAnsiTheme="minorHAnsi" w:cstheme="minorHAnsi"/>
          <w:sz w:val="22"/>
          <w:szCs w:val="22"/>
        </w:rPr>
      </w:pPr>
      <w:r w:rsidRPr="00FF384A">
        <w:rPr>
          <w:rFonts w:asciiTheme="minorHAnsi" w:hAnsiTheme="minorHAnsi" w:cstheme="minorHAnsi"/>
          <w:sz w:val="22"/>
          <w:szCs w:val="22"/>
        </w:rPr>
        <w:t>z podatkiem VAT: ……… zł (słownie: ……………………., …/100)</w:t>
      </w:r>
    </w:p>
    <w:p w14:paraId="4D3089A1" w14:textId="77777777" w:rsidR="00F57CAC" w:rsidRPr="00FF384A" w:rsidRDefault="00F57CAC" w:rsidP="0079353C">
      <w:pPr>
        <w:contextualSpacing/>
        <w:rPr>
          <w:rFonts w:asciiTheme="minorHAnsi" w:hAnsiTheme="minorHAnsi" w:cstheme="minorHAnsi"/>
          <w:sz w:val="22"/>
          <w:szCs w:val="22"/>
        </w:rPr>
      </w:pPr>
    </w:p>
    <w:p w14:paraId="5A1CB729" w14:textId="77777777" w:rsidR="00F57CAC" w:rsidRPr="00FF384A" w:rsidRDefault="00F57CAC" w:rsidP="0079353C">
      <w:pPr>
        <w:numPr>
          <w:ilvl w:val="0"/>
          <w:numId w:val="24"/>
        </w:numPr>
        <w:autoSpaceDN w:val="0"/>
        <w:ind w:left="284" w:hanging="284"/>
        <w:contextualSpacing/>
        <w:rPr>
          <w:rFonts w:asciiTheme="minorHAnsi" w:hAnsiTheme="minorHAnsi" w:cstheme="minorHAnsi"/>
          <w:sz w:val="22"/>
          <w:szCs w:val="22"/>
        </w:rPr>
      </w:pPr>
      <w:r w:rsidRPr="00FF384A">
        <w:rPr>
          <w:rFonts w:asciiTheme="minorHAnsi" w:hAnsiTheme="minorHAnsi" w:cstheme="minorHAnsi"/>
          <w:sz w:val="22"/>
          <w:szCs w:val="22"/>
        </w:rPr>
        <w:t>Ryczałtowa cena jednostkowa wyceny składników budowlanych dla jednej działki (dot. poz. IV.3):</w:t>
      </w:r>
    </w:p>
    <w:p w14:paraId="1AAB7949" w14:textId="77777777" w:rsidR="00F57CAC" w:rsidRPr="00FF384A" w:rsidRDefault="00F57CAC" w:rsidP="0079353C">
      <w:pPr>
        <w:numPr>
          <w:ilvl w:val="0"/>
          <w:numId w:val="25"/>
        </w:numPr>
        <w:autoSpaceDN w:val="0"/>
        <w:ind w:left="284" w:hanging="284"/>
        <w:contextualSpacing/>
        <w:rPr>
          <w:rFonts w:asciiTheme="minorHAnsi" w:hAnsiTheme="minorHAnsi" w:cstheme="minorHAnsi"/>
          <w:sz w:val="22"/>
          <w:szCs w:val="22"/>
        </w:rPr>
      </w:pPr>
      <w:r w:rsidRPr="00FF384A">
        <w:rPr>
          <w:rFonts w:asciiTheme="minorHAnsi" w:hAnsiTheme="minorHAnsi" w:cstheme="minorHAnsi"/>
          <w:sz w:val="22"/>
          <w:szCs w:val="22"/>
        </w:rPr>
        <w:t>netto ……… zł (słownie: ……………………., …/100)</w:t>
      </w:r>
    </w:p>
    <w:p w14:paraId="3F58B3BF" w14:textId="77777777" w:rsidR="00F57CAC" w:rsidRPr="00FF384A" w:rsidRDefault="00F57CAC" w:rsidP="0079353C">
      <w:pPr>
        <w:numPr>
          <w:ilvl w:val="0"/>
          <w:numId w:val="25"/>
        </w:numPr>
        <w:autoSpaceDN w:val="0"/>
        <w:ind w:left="284" w:hanging="284"/>
        <w:contextualSpacing/>
        <w:rPr>
          <w:rFonts w:asciiTheme="minorHAnsi" w:hAnsiTheme="minorHAnsi" w:cstheme="minorHAnsi"/>
          <w:sz w:val="22"/>
          <w:szCs w:val="22"/>
        </w:rPr>
      </w:pPr>
      <w:r w:rsidRPr="00FF384A">
        <w:rPr>
          <w:rFonts w:asciiTheme="minorHAnsi" w:hAnsiTheme="minorHAnsi" w:cstheme="minorHAnsi"/>
          <w:sz w:val="22"/>
          <w:szCs w:val="22"/>
        </w:rPr>
        <w:t>z podatkiem VAT: ……… zł (słownie: ……………………., …/100)</w:t>
      </w:r>
    </w:p>
    <w:p w14:paraId="48F47224" w14:textId="77777777" w:rsidR="00F57CAC" w:rsidRPr="00FF384A" w:rsidRDefault="00F57CAC" w:rsidP="0079353C">
      <w:pPr>
        <w:contextualSpacing/>
        <w:jc w:val="both"/>
        <w:rPr>
          <w:rFonts w:asciiTheme="minorHAnsi" w:hAnsiTheme="minorHAnsi" w:cstheme="minorHAnsi"/>
          <w:sz w:val="22"/>
          <w:szCs w:val="22"/>
        </w:rPr>
      </w:pPr>
    </w:p>
    <w:p w14:paraId="64CB9B0E" w14:textId="77777777" w:rsidR="00F57CAC" w:rsidRPr="00FF384A" w:rsidRDefault="00F57CAC" w:rsidP="0079353C">
      <w:pPr>
        <w:contextualSpacing/>
        <w:jc w:val="both"/>
        <w:rPr>
          <w:rFonts w:asciiTheme="minorHAnsi" w:hAnsiTheme="minorHAnsi" w:cstheme="minorHAnsi"/>
          <w:sz w:val="22"/>
          <w:szCs w:val="22"/>
        </w:rPr>
      </w:pPr>
      <w:r w:rsidRPr="00FF384A">
        <w:rPr>
          <w:rFonts w:asciiTheme="minorHAnsi" w:hAnsiTheme="minorHAnsi" w:cstheme="minorHAnsi"/>
          <w:sz w:val="22"/>
          <w:szCs w:val="22"/>
        </w:rPr>
        <w:t>Wynagrodzenie ryczałtowe oraz ryczałtowe ceny jednostkowe zawierają wszystkie koszty związane z prawidłowym wykonaniem przedmiotu zamówienia.</w:t>
      </w:r>
    </w:p>
    <w:p w14:paraId="720848F7" w14:textId="77777777" w:rsidR="00F57CAC" w:rsidRPr="00FF384A" w:rsidRDefault="00F57CAC" w:rsidP="0079353C">
      <w:pPr>
        <w:contextualSpacing/>
        <w:jc w:val="both"/>
        <w:rPr>
          <w:rFonts w:asciiTheme="minorHAnsi" w:hAnsiTheme="minorHAnsi" w:cstheme="minorHAnsi"/>
          <w:sz w:val="22"/>
          <w:szCs w:val="22"/>
        </w:rPr>
      </w:pPr>
    </w:p>
    <w:p w14:paraId="42E4269D" w14:textId="77777777" w:rsidR="00F57CAC" w:rsidRPr="00FF384A" w:rsidRDefault="00F57CAC" w:rsidP="0079353C">
      <w:pPr>
        <w:ind w:left="4248" w:firstLine="708"/>
        <w:contextualSpacing/>
        <w:rPr>
          <w:rFonts w:asciiTheme="minorHAnsi" w:hAnsiTheme="minorHAnsi" w:cstheme="minorHAnsi"/>
          <w:sz w:val="22"/>
          <w:szCs w:val="22"/>
          <w:lang w:eastAsia="ar-SA"/>
        </w:rPr>
      </w:pPr>
    </w:p>
    <w:p w14:paraId="45AA2AAE" w14:textId="77777777" w:rsidR="00F57CAC" w:rsidRPr="00FF384A" w:rsidRDefault="00F57CAC" w:rsidP="0079353C">
      <w:pPr>
        <w:ind w:left="4248" w:firstLine="708"/>
        <w:contextualSpacing/>
        <w:rPr>
          <w:rFonts w:asciiTheme="minorHAnsi" w:hAnsiTheme="minorHAnsi" w:cstheme="minorHAnsi"/>
          <w:sz w:val="22"/>
          <w:szCs w:val="22"/>
          <w:lang w:eastAsia="ar-SA"/>
        </w:rPr>
      </w:pPr>
    </w:p>
    <w:p w14:paraId="2C34204A" w14:textId="77777777" w:rsidR="00F57CAC" w:rsidRPr="00FF384A" w:rsidRDefault="00F57CAC" w:rsidP="0079353C">
      <w:pPr>
        <w:ind w:left="4248" w:firstLine="708"/>
        <w:contextualSpacing/>
        <w:rPr>
          <w:rFonts w:asciiTheme="minorHAnsi" w:hAnsiTheme="minorHAnsi" w:cstheme="minorHAnsi"/>
          <w:sz w:val="22"/>
          <w:szCs w:val="22"/>
          <w:lang w:eastAsia="ar-SA"/>
        </w:rPr>
      </w:pPr>
    </w:p>
    <w:p w14:paraId="66C790DF" w14:textId="77777777" w:rsidR="00F57CAC" w:rsidRPr="00FF384A" w:rsidRDefault="00F57CAC" w:rsidP="0079353C">
      <w:pPr>
        <w:contextualSpacing/>
        <w:jc w:val="center"/>
        <w:rPr>
          <w:rFonts w:asciiTheme="minorHAnsi" w:hAnsiTheme="minorHAnsi" w:cstheme="minorHAnsi"/>
          <w:b/>
          <w:color w:val="000000"/>
          <w:sz w:val="22"/>
          <w:szCs w:val="22"/>
        </w:rPr>
      </w:pPr>
      <w:r w:rsidRPr="00FF384A">
        <w:rPr>
          <w:rFonts w:asciiTheme="minorHAnsi" w:hAnsiTheme="minorHAnsi" w:cstheme="minorHAnsi"/>
          <w:b/>
          <w:sz w:val="22"/>
          <w:szCs w:val="22"/>
        </w:rPr>
        <w:t>ZAMAWIAJĄCY:</w:t>
      </w:r>
      <w:r w:rsidRPr="00FF384A">
        <w:rPr>
          <w:rFonts w:asciiTheme="minorHAnsi" w:hAnsiTheme="minorHAnsi" w:cstheme="minorHAnsi"/>
          <w:b/>
          <w:sz w:val="22"/>
          <w:szCs w:val="22"/>
        </w:rPr>
        <w:tab/>
      </w:r>
      <w:r w:rsidRPr="00FF384A">
        <w:rPr>
          <w:rFonts w:asciiTheme="minorHAnsi" w:hAnsiTheme="minorHAnsi" w:cstheme="minorHAnsi"/>
          <w:b/>
          <w:sz w:val="22"/>
          <w:szCs w:val="22"/>
        </w:rPr>
        <w:tab/>
      </w:r>
      <w:r w:rsidRPr="00FF384A">
        <w:rPr>
          <w:rFonts w:asciiTheme="minorHAnsi" w:hAnsiTheme="minorHAnsi" w:cstheme="minorHAnsi"/>
          <w:b/>
          <w:sz w:val="22"/>
          <w:szCs w:val="22"/>
        </w:rPr>
        <w:tab/>
      </w:r>
      <w:r w:rsidRPr="00FF384A">
        <w:rPr>
          <w:rFonts w:asciiTheme="minorHAnsi" w:hAnsiTheme="minorHAnsi" w:cstheme="minorHAnsi"/>
          <w:b/>
          <w:sz w:val="22"/>
          <w:szCs w:val="22"/>
        </w:rPr>
        <w:tab/>
      </w:r>
      <w:r w:rsidRPr="00FF384A">
        <w:rPr>
          <w:rFonts w:asciiTheme="minorHAnsi" w:hAnsiTheme="minorHAnsi" w:cstheme="minorHAnsi"/>
          <w:b/>
          <w:sz w:val="22"/>
          <w:szCs w:val="22"/>
        </w:rPr>
        <w:tab/>
      </w:r>
      <w:r w:rsidRPr="00FF384A">
        <w:rPr>
          <w:rFonts w:asciiTheme="minorHAnsi" w:hAnsiTheme="minorHAnsi" w:cstheme="minorHAnsi"/>
          <w:b/>
          <w:sz w:val="22"/>
          <w:szCs w:val="22"/>
        </w:rPr>
        <w:tab/>
        <w:t>WYKONAWCA:</w:t>
      </w:r>
    </w:p>
    <w:p w14:paraId="4C6CC9BF" w14:textId="29A4D29F" w:rsidR="00682B39" w:rsidRPr="00FF384A" w:rsidRDefault="00682B39" w:rsidP="00E41DAE">
      <w:pPr>
        <w:spacing w:after="160"/>
        <w:contextualSpacing/>
        <w:rPr>
          <w:rFonts w:asciiTheme="minorHAnsi" w:hAnsiTheme="minorHAnsi" w:cstheme="minorHAnsi"/>
          <w:sz w:val="22"/>
          <w:szCs w:val="22"/>
        </w:rPr>
      </w:pPr>
    </w:p>
    <w:bookmarkEnd w:id="15"/>
    <w:sectPr w:rsidR="00682B39" w:rsidRPr="00FF384A" w:rsidSect="00166773">
      <w:headerReference w:type="even" r:id="rId12"/>
      <w:footerReference w:type="default" r:id="rId13"/>
      <w:footerReference w:type="first" r:id="rId14"/>
      <w:pgSz w:w="11906" w:h="16838"/>
      <w:pgMar w:top="851" w:right="1274" w:bottom="0" w:left="1080" w:header="709" w:footer="709" w:gutter="0"/>
      <w:cols w:space="708"/>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CF865" w16cex:dateUtc="2021-08-10T11:0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D7BB0" w14:textId="77777777" w:rsidR="00402B18" w:rsidRDefault="00402B18">
      <w:r>
        <w:separator/>
      </w:r>
    </w:p>
  </w:endnote>
  <w:endnote w:type="continuationSeparator" w:id="0">
    <w:p w14:paraId="1B4B06FB" w14:textId="77777777" w:rsidR="00402B18" w:rsidRDefault="00402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aettenschweiler">
    <w:panose1 w:val="020B070604090206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D018B" w14:textId="77777777" w:rsidR="00001B07" w:rsidRDefault="00001B07">
    <w:pPr>
      <w:pStyle w:val="Stopka"/>
      <w:jc w:val="right"/>
    </w:pPr>
    <w:r>
      <w:fldChar w:fldCharType="begin"/>
    </w:r>
    <w:r>
      <w:instrText xml:space="preserve"> PAGE   \* MERGEFORMAT </w:instrText>
    </w:r>
    <w:r>
      <w:fldChar w:fldCharType="separate"/>
    </w:r>
    <w:r w:rsidR="00FE2B26">
      <w:rPr>
        <w:noProof/>
      </w:rPr>
      <w:t>13</w:t>
    </w:r>
    <w:r>
      <w:fldChar w:fldCharType="end"/>
    </w:r>
  </w:p>
  <w:p w14:paraId="0ED1051F" w14:textId="77777777" w:rsidR="00001B07" w:rsidRDefault="00001B0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A9C79" w14:textId="77777777" w:rsidR="00001B07" w:rsidRPr="00845D7C" w:rsidRDefault="00001B07" w:rsidP="00166773">
    <w:pPr>
      <w:pStyle w:val="Stopka"/>
      <w:jc w:val="right"/>
      <w:rPr>
        <w:rFonts w:ascii="Arial" w:hAnsi="Arial" w:cs="Arial"/>
        <w:sz w:val="18"/>
        <w:szCs w:val="18"/>
      </w:rPr>
    </w:pPr>
    <w:r w:rsidRPr="00845D7C">
      <w:rPr>
        <w:rFonts w:ascii="Arial" w:hAnsi="Arial" w:cs="Arial"/>
        <w:sz w:val="18"/>
        <w:szCs w:val="18"/>
      </w:rPr>
      <w:fldChar w:fldCharType="begin"/>
    </w:r>
    <w:r w:rsidRPr="00845D7C">
      <w:rPr>
        <w:rFonts w:ascii="Arial" w:hAnsi="Arial" w:cs="Arial"/>
        <w:sz w:val="18"/>
        <w:szCs w:val="18"/>
      </w:rPr>
      <w:instrText xml:space="preserve"> PAGE   \* MERGEFORMAT </w:instrText>
    </w:r>
    <w:r w:rsidRPr="00845D7C">
      <w:rPr>
        <w:rFonts w:ascii="Arial" w:hAnsi="Arial" w:cs="Arial"/>
        <w:sz w:val="18"/>
        <w:szCs w:val="18"/>
      </w:rPr>
      <w:fldChar w:fldCharType="separate"/>
    </w:r>
    <w:r w:rsidR="00FE2B26">
      <w:rPr>
        <w:rFonts w:ascii="Arial" w:hAnsi="Arial" w:cs="Arial"/>
        <w:noProof/>
        <w:sz w:val="18"/>
        <w:szCs w:val="18"/>
      </w:rPr>
      <w:t>1</w:t>
    </w:r>
    <w:r w:rsidRPr="00845D7C">
      <w:rPr>
        <w:rFonts w:ascii="Arial" w:hAnsi="Arial" w:cs="Arial"/>
        <w:sz w:val="18"/>
        <w:szCs w:val="18"/>
      </w:rPr>
      <w:fldChar w:fldCharType="end"/>
    </w:r>
  </w:p>
  <w:p w14:paraId="3F41A373" w14:textId="77777777" w:rsidR="00001B07" w:rsidRDefault="00001B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3369D" w14:textId="77777777" w:rsidR="00402B18" w:rsidRDefault="00402B18">
      <w:r>
        <w:separator/>
      </w:r>
    </w:p>
  </w:footnote>
  <w:footnote w:type="continuationSeparator" w:id="0">
    <w:p w14:paraId="167F50FF" w14:textId="77777777" w:rsidR="00402B18" w:rsidRDefault="00402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A82D9" w14:textId="77777777" w:rsidR="00001B07" w:rsidRDefault="00001B0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092A9215" w14:textId="77777777" w:rsidR="00001B07" w:rsidRDefault="00001B0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653C"/>
    <w:multiLevelType w:val="hybridMultilevel"/>
    <w:tmpl w:val="09C62F0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 w15:restartNumberingAfterBreak="0">
    <w:nsid w:val="03230775"/>
    <w:multiLevelType w:val="hybridMultilevel"/>
    <w:tmpl w:val="9B28C976"/>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 w15:restartNumberingAfterBreak="0">
    <w:nsid w:val="039A5FAE"/>
    <w:multiLevelType w:val="hybridMultilevel"/>
    <w:tmpl w:val="B2C49E06"/>
    <w:lvl w:ilvl="0" w:tplc="6ADC194A">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 w15:restartNumberingAfterBreak="0">
    <w:nsid w:val="04765B0B"/>
    <w:multiLevelType w:val="hybridMultilevel"/>
    <w:tmpl w:val="42865E0A"/>
    <w:lvl w:ilvl="0" w:tplc="04150011">
      <w:start w:val="1"/>
      <w:numFmt w:val="decimal"/>
      <w:lvlText w:val="%1)"/>
      <w:lvlJc w:val="left"/>
      <w:pPr>
        <w:ind w:left="797" w:hanging="360"/>
      </w:pPr>
    </w:lvl>
    <w:lvl w:ilvl="1" w:tplc="04150019">
      <w:start w:val="1"/>
      <w:numFmt w:val="lowerLetter"/>
      <w:lvlText w:val="%2."/>
      <w:lvlJc w:val="left"/>
      <w:pPr>
        <w:ind w:left="1517" w:hanging="360"/>
      </w:pPr>
    </w:lvl>
    <w:lvl w:ilvl="2" w:tplc="0415001B">
      <w:start w:val="1"/>
      <w:numFmt w:val="lowerRoman"/>
      <w:lvlText w:val="%3."/>
      <w:lvlJc w:val="right"/>
      <w:pPr>
        <w:ind w:left="2237" w:hanging="180"/>
      </w:pPr>
    </w:lvl>
    <w:lvl w:ilvl="3" w:tplc="0415000F">
      <w:start w:val="1"/>
      <w:numFmt w:val="decimal"/>
      <w:lvlText w:val="%4."/>
      <w:lvlJc w:val="left"/>
      <w:pPr>
        <w:ind w:left="2957" w:hanging="360"/>
      </w:pPr>
    </w:lvl>
    <w:lvl w:ilvl="4" w:tplc="04150019">
      <w:start w:val="1"/>
      <w:numFmt w:val="lowerLetter"/>
      <w:lvlText w:val="%5."/>
      <w:lvlJc w:val="left"/>
      <w:pPr>
        <w:ind w:left="3677" w:hanging="360"/>
      </w:pPr>
    </w:lvl>
    <w:lvl w:ilvl="5" w:tplc="0415001B">
      <w:start w:val="1"/>
      <w:numFmt w:val="lowerRoman"/>
      <w:lvlText w:val="%6."/>
      <w:lvlJc w:val="right"/>
      <w:pPr>
        <w:ind w:left="4397" w:hanging="180"/>
      </w:pPr>
    </w:lvl>
    <w:lvl w:ilvl="6" w:tplc="0415000F">
      <w:start w:val="1"/>
      <w:numFmt w:val="decimal"/>
      <w:lvlText w:val="%7."/>
      <w:lvlJc w:val="left"/>
      <w:pPr>
        <w:ind w:left="5117" w:hanging="360"/>
      </w:pPr>
    </w:lvl>
    <w:lvl w:ilvl="7" w:tplc="04150019">
      <w:start w:val="1"/>
      <w:numFmt w:val="lowerLetter"/>
      <w:lvlText w:val="%8."/>
      <w:lvlJc w:val="left"/>
      <w:pPr>
        <w:ind w:left="5837" w:hanging="360"/>
      </w:pPr>
    </w:lvl>
    <w:lvl w:ilvl="8" w:tplc="0415001B">
      <w:start w:val="1"/>
      <w:numFmt w:val="lowerRoman"/>
      <w:lvlText w:val="%9."/>
      <w:lvlJc w:val="right"/>
      <w:pPr>
        <w:ind w:left="6557" w:hanging="180"/>
      </w:pPr>
    </w:lvl>
  </w:abstractNum>
  <w:abstractNum w:abstractNumId="4" w15:restartNumberingAfterBreak="0">
    <w:nsid w:val="0AB577BB"/>
    <w:multiLevelType w:val="hybridMultilevel"/>
    <w:tmpl w:val="88049544"/>
    <w:lvl w:ilvl="0" w:tplc="D9EA68A8">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B1E2170"/>
    <w:multiLevelType w:val="multilevel"/>
    <w:tmpl w:val="E9DE9228"/>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6" w15:restartNumberingAfterBreak="0">
    <w:nsid w:val="0B4625F9"/>
    <w:multiLevelType w:val="hybridMultilevel"/>
    <w:tmpl w:val="395A7A7E"/>
    <w:lvl w:ilvl="0" w:tplc="654448CA">
      <w:start w:val="1"/>
      <w:numFmt w:val="bullet"/>
      <w:lvlText w:val=""/>
      <w:lvlJc w:val="left"/>
      <w:pPr>
        <w:ind w:left="398" w:hanging="360"/>
      </w:pPr>
      <w:rPr>
        <w:rFonts w:ascii="Symbol" w:hAnsi="Symbol" w:hint="default"/>
      </w:rPr>
    </w:lvl>
    <w:lvl w:ilvl="1" w:tplc="04150003">
      <w:start w:val="1"/>
      <w:numFmt w:val="bullet"/>
      <w:lvlText w:val="o"/>
      <w:lvlJc w:val="left"/>
      <w:pPr>
        <w:ind w:left="1118" w:hanging="360"/>
      </w:pPr>
      <w:rPr>
        <w:rFonts w:ascii="Courier New" w:hAnsi="Courier New" w:cs="Courier New" w:hint="default"/>
      </w:rPr>
    </w:lvl>
    <w:lvl w:ilvl="2" w:tplc="04150005">
      <w:start w:val="1"/>
      <w:numFmt w:val="bullet"/>
      <w:lvlText w:val=""/>
      <w:lvlJc w:val="left"/>
      <w:pPr>
        <w:ind w:left="1838" w:hanging="360"/>
      </w:pPr>
      <w:rPr>
        <w:rFonts w:ascii="Wingdings" w:hAnsi="Wingdings" w:hint="default"/>
      </w:rPr>
    </w:lvl>
    <w:lvl w:ilvl="3" w:tplc="04150001">
      <w:start w:val="1"/>
      <w:numFmt w:val="bullet"/>
      <w:lvlText w:val=""/>
      <w:lvlJc w:val="left"/>
      <w:pPr>
        <w:ind w:left="2558" w:hanging="360"/>
      </w:pPr>
      <w:rPr>
        <w:rFonts w:ascii="Symbol" w:hAnsi="Symbol" w:hint="default"/>
      </w:rPr>
    </w:lvl>
    <w:lvl w:ilvl="4" w:tplc="04150003">
      <w:start w:val="1"/>
      <w:numFmt w:val="bullet"/>
      <w:lvlText w:val="o"/>
      <w:lvlJc w:val="left"/>
      <w:pPr>
        <w:ind w:left="3278" w:hanging="360"/>
      </w:pPr>
      <w:rPr>
        <w:rFonts w:ascii="Courier New" w:hAnsi="Courier New" w:cs="Courier New" w:hint="default"/>
      </w:rPr>
    </w:lvl>
    <w:lvl w:ilvl="5" w:tplc="04150005">
      <w:start w:val="1"/>
      <w:numFmt w:val="bullet"/>
      <w:lvlText w:val=""/>
      <w:lvlJc w:val="left"/>
      <w:pPr>
        <w:ind w:left="3998" w:hanging="360"/>
      </w:pPr>
      <w:rPr>
        <w:rFonts w:ascii="Wingdings" w:hAnsi="Wingdings" w:hint="default"/>
      </w:rPr>
    </w:lvl>
    <w:lvl w:ilvl="6" w:tplc="04150001">
      <w:start w:val="1"/>
      <w:numFmt w:val="bullet"/>
      <w:lvlText w:val=""/>
      <w:lvlJc w:val="left"/>
      <w:pPr>
        <w:ind w:left="4718" w:hanging="360"/>
      </w:pPr>
      <w:rPr>
        <w:rFonts w:ascii="Symbol" w:hAnsi="Symbol" w:hint="default"/>
      </w:rPr>
    </w:lvl>
    <w:lvl w:ilvl="7" w:tplc="04150003">
      <w:start w:val="1"/>
      <w:numFmt w:val="bullet"/>
      <w:lvlText w:val="o"/>
      <w:lvlJc w:val="left"/>
      <w:pPr>
        <w:ind w:left="5438" w:hanging="360"/>
      </w:pPr>
      <w:rPr>
        <w:rFonts w:ascii="Courier New" w:hAnsi="Courier New" w:cs="Courier New" w:hint="default"/>
      </w:rPr>
    </w:lvl>
    <w:lvl w:ilvl="8" w:tplc="04150005">
      <w:start w:val="1"/>
      <w:numFmt w:val="bullet"/>
      <w:lvlText w:val=""/>
      <w:lvlJc w:val="left"/>
      <w:pPr>
        <w:ind w:left="6158" w:hanging="360"/>
      </w:pPr>
      <w:rPr>
        <w:rFonts w:ascii="Wingdings" w:hAnsi="Wingdings" w:hint="default"/>
      </w:rPr>
    </w:lvl>
  </w:abstractNum>
  <w:abstractNum w:abstractNumId="7" w15:restartNumberingAfterBreak="0">
    <w:nsid w:val="0C961B80"/>
    <w:multiLevelType w:val="hybridMultilevel"/>
    <w:tmpl w:val="076ABF9C"/>
    <w:lvl w:ilvl="0" w:tplc="0415000F">
      <w:start w:val="1"/>
      <w:numFmt w:val="decimal"/>
      <w:lvlText w:val="%1."/>
      <w:lvlJc w:val="left"/>
      <w:pPr>
        <w:ind w:left="360" w:hanging="360"/>
      </w:pPr>
      <w:rPr>
        <w:rFonts w:hint="default"/>
      </w:rPr>
    </w:lvl>
    <w:lvl w:ilvl="1" w:tplc="3C8A0A88">
      <w:start w:val="1"/>
      <w:numFmt w:val="decimal"/>
      <w:lvlText w:val="%2)"/>
      <w:lvlJc w:val="left"/>
      <w:pPr>
        <w:tabs>
          <w:tab w:val="num" w:pos="644"/>
        </w:tabs>
        <w:ind w:left="644" w:hanging="360"/>
      </w:pPr>
      <w:rPr>
        <w:rFonts w:hint="default"/>
      </w:rPr>
    </w:lvl>
    <w:lvl w:ilvl="2" w:tplc="8634133C">
      <w:start w:val="1"/>
      <w:numFmt w:val="lowerLetter"/>
      <w:lvlText w:val="%3)"/>
      <w:lvlJc w:val="left"/>
      <w:pPr>
        <w:tabs>
          <w:tab w:val="num" w:pos="0"/>
        </w:tabs>
        <w:ind w:left="170" w:hanging="170"/>
      </w:pPr>
      <w:rPr>
        <w:rFonts w:hint="default"/>
      </w:r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4652B4"/>
    <w:multiLevelType w:val="hybridMultilevel"/>
    <w:tmpl w:val="107EF240"/>
    <w:lvl w:ilvl="0" w:tplc="824AAE7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0F031564"/>
    <w:multiLevelType w:val="hybridMultilevel"/>
    <w:tmpl w:val="EB0E10A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F7D5D0C"/>
    <w:multiLevelType w:val="hybridMultilevel"/>
    <w:tmpl w:val="95EAA61A"/>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1" w15:restartNumberingAfterBreak="0">
    <w:nsid w:val="105F4A86"/>
    <w:multiLevelType w:val="hybridMultilevel"/>
    <w:tmpl w:val="87424FD6"/>
    <w:lvl w:ilvl="0" w:tplc="31F6F5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3FA13F8"/>
    <w:multiLevelType w:val="hybridMultilevel"/>
    <w:tmpl w:val="D8E8DF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C873EB"/>
    <w:multiLevelType w:val="hybridMultilevel"/>
    <w:tmpl w:val="992CA9DE"/>
    <w:lvl w:ilvl="0" w:tplc="31F6F55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161B481D"/>
    <w:multiLevelType w:val="hybridMultilevel"/>
    <w:tmpl w:val="A78294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5D2346"/>
    <w:multiLevelType w:val="hybridMultilevel"/>
    <w:tmpl w:val="5B149590"/>
    <w:lvl w:ilvl="0" w:tplc="714A8290">
      <w:start w:val="2"/>
      <w:numFmt w:val="decimal"/>
      <w:lvlText w:val="%1."/>
      <w:lvlJc w:val="left"/>
      <w:pPr>
        <w:tabs>
          <w:tab w:val="num" w:pos="360"/>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6CA092C"/>
    <w:multiLevelType w:val="hybridMultilevel"/>
    <w:tmpl w:val="262841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F0435E"/>
    <w:multiLevelType w:val="hybridMultilevel"/>
    <w:tmpl w:val="DD86DAE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B3F71DD"/>
    <w:multiLevelType w:val="hybridMultilevel"/>
    <w:tmpl w:val="7B0AADDC"/>
    <w:lvl w:ilvl="0" w:tplc="887A2E0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1C2912E2"/>
    <w:multiLevelType w:val="hybridMultilevel"/>
    <w:tmpl w:val="9D2C4FAE"/>
    <w:lvl w:ilvl="0" w:tplc="48ECDD3E">
      <w:start w:val="1"/>
      <w:numFmt w:val="decimal"/>
      <w:lvlText w:val="%1."/>
      <w:lvlJc w:val="left"/>
      <w:pPr>
        <w:tabs>
          <w:tab w:val="num" w:pos="340"/>
        </w:tabs>
        <w:ind w:left="340" w:hanging="340"/>
      </w:pPr>
      <w:rPr>
        <w:rFonts w:hint="default"/>
      </w:rPr>
    </w:lvl>
    <w:lvl w:ilvl="1" w:tplc="84FC61CE">
      <w:start w:val="1"/>
      <w:numFmt w:val="decimal"/>
      <w:lvlText w:val="%2)"/>
      <w:lvlJc w:val="left"/>
      <w:pPr>
        <w:tabs>
          <w:tab w:val="num" w:pos="680"/>
        </w:tabs>
        <w:ind w:left="680" w:hanging="34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CA10120"/>
    <w:multiLevelType w:val="hybridMultilevel"/>
    <w:tmpl w:val="1B0ACFA0"/>
    <w:lvl w:ilvl="0" w:tplc="04150015">
      <w:start w:val="1"/>
      <w:numFmt w:val="upperLetter"/>
      <w:lvlText w:val="%1."/>
      <w:lvlJc w:val="left"/>
      <w:pPr>
        <w:ind w:left="1146" w:hanging="720"/>
      </w:pPr>
    </w:lvl>
    <w:lvl w:ilvl="1" w:tplc="04150019">
      <w:start w:val="1"/>
      <w:numFmt w:val="lowerLetter"/>
      <w:lvlText w:val="%2."/>
      <w:lvlJc w:val="left"/>
      <w:pPr>
        <w:ind w:left="3762" w:hanging="360"/>
      </w:pPr>
      <w:rPr>
        <w:b w:val="0"/>
      </w:r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7">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1" w15:restartNumberingAfterBreak="0">
    <w:nsid w:val="21544D36"/>
    <w:multiLevelType w:val="hybridMultilevel"/>
    <w:tmpl w:val="9CFC17C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22571549"/>
    <w:multiLevelType w:val="hybridMultilevel"/>
    <w:tmpl w:val="B2CCDDEA"/>
    <w:lvl w:ilvl="0" w:tplc="E0C68CF6">
      <w:start w:val="1"/>
      <w:numFmt w:val="lowerLetter"/>
      <w:lvlText w:val="%1)"/>
      <w:lvlJc w:val="left"/>
      <w:pPr>
        <w:ind w:left="1428" w:hanging="360"/>
      </w:pPr>
      <w:rPr>
        <w:u w:val="none"/>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15:restartNumberingAfterBreak="0">
    <w:nsid w:val="24D00B88"/>
    <w:multiLevelType w:val="hybridMultilevel"/>
    <w:tmpl w:val="D6A27B52"/>
    <w:lvl w:ilvl="0" w:tplc="8CF07E0C">
      <w:start w:val="1"/>
      <w:numFmt w:val="decimal"/>
      <w:lvlText w:val="%1."/>
      <w:lvlJc w:val="left"/>
      <w:pPr>
        <w:tabs>
          <w:tab w:val="num" w:pos="720"/>
        </w:tabs>
        <w:ind w:left="720" w:hanging="360"/>
      </w:pPr>
      <w:rPr>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276D4429"/>
    <w:multiLevelType w:val="multilevel"/>
    <w:tmpl w:val="EF8C7366"/>
    <w:lvl w:ilvl="0">
      <w:start w:val="1"/>
      <w:numFmt w:val="decimal"/>
      <w:lvlText w:val="%1."/>
      <w:lvlJc w:val="left"/>
      <w:pPr>
        <w:ind w:left="5340" w:hanging="360"/>
      </w:pPr>
    </w:lvl>
    <w:lvl w:ilvl="1">
      <w:start w:val="1"/>
      <w:numFmt w:val="decimal"/>
      <w:isLgl/>
      <w:lvlText w:val="%1.%2."/>
      <w:lvlJc w:val="left"/>
      <w:pPr>
        <w:ind w:left="5340" w:hanging="360"/>
      </w:pPr>
      <w:rPr>
        <w:rFonts w:cs="Arial" w:hint="default"/>
      </w:rPr>
    </w:lvl>
    <w:lvl w:ilvl="2">
      <w:start w:val="1"/>
      <w:numFmt w:val="decimal"/>
      <w:isLgl/>
      <w:lvlText w:val="%1.%2.%3."/>
      <w:lvlJc w:val="left"/>
      <w:pPr>
        <w:ind w:left="5700" w:hanging="720"/>
      </w:pPr>
      <w:rPr>
        <w:rFonts w:cs="Arial" w:hint="default"/>
      </w:rPr>
    </w:lvl>
    <w:lvl w:ilvl="3">
      <w:start w:val="1"/>
      <w:numFmt w:val="decimal"/>
      <w:isLgl/>
      <w:lvlText w:val="%1.%2.%3.%4."/>
      <w:lvlJc w:val="left"/>
      <w:pPr>
        <w:ind w:left="5700" w:hanging="720"/>
      </w:pPr>
      <w:rPr>
        <w:rFonts w:cs="Arial" w:hint="default"/>
      </w:rPr>
    </w:lvl>
    <w:lvl w:ilvl="4">
      <w:start w:val="1"/>
      <w:numFmt w:val="decimal"/>
      <w:isLgl/>
      <w:lvlText w:val="%1.%2.%3.%4.%5."/>
      <w:lvlJc w:val="left"/>
      <w:pPr>
        <w:ind w:left="6060" w:hanging="1080"/>
      </w:pPr>
      <w:rPr>
        <w:rFonts w:cs="Arial" w:hint="default"/>
      </w:rPr>
    </w:lvl>
    <w:lvl w:ilvl="5">
      <w:start w:val="1"/>
      <w:numFmt w:val="decimal"/>
      <w:isLgl/>
      <w:lvlText w:val="%1.%2.%3.%4.%5.%6."/>
      <w:lvlJc w:val="left"/>
      <w:pPr>
        <w:ind w:left="6060" w:hanging="1080"/>
      </w:pPr>
      <w:rPr>
        <w:rFonts w:cs="Arial" w:hint="default"/>
      </w:rPr>
    </w:lvl>
    <w:lvl w:ilvl="6">
      <w:start w:val="1"/>
      <w:numFmt w:val="decimal"/>
      <w:isLgl/>
      <w:lvlText w:val="%1.%2.%3.%4.%5.%6.%7."/>
      <w:lvlJc w:val="left"/>
      <w:pPr>
        <w:ind w:left="6420" w:hanging="1440"/>
      </w:pPr>
      <w:rPr>
        <w:rFonts w:cs="Arial" w:hint="default"/>
      </w:rPr>
    </w:lvl>
    <w:lvl w:ilvl="7">
      <w:start w:val="1"/>
      <w:numFmt w:val="decimal"/>
      <w:isLgl/>
      <w:lvlText w:val="%1.%2.%3.%4.%5.%6.%7.%8."/>
      <w:lvlJc w:val="left"/>
      <w:pPr>
        <w:ind w:left="6420" w:hanging="1440"/>
      </w:pPr>
      <w:rPr>
        <w:rFonts w:cs="Arial" w:hint="default"/>
      </w:rPr>
    </w:lvl>
    <w:lvl w:ilvl="8">
      <w:start w:val="1"/>
      <w:numFmt w:val="decimal"/>
      <w:isLgl/>
      <w:lvlText w:val="%1.%2.%3.%4.%5.%6.%7.%8.%9."/>
      <w:lvlJc w:val="left"/>
      <w:pPr>
        <w:ind w:left="6780" w:hanging="1800"/>
      </w:pPr>
      <w:rPr>
        <w:rFonts w:cs="Arial" w:hint="default"/>
      </w:rPr>
    </w:lvl>
  </w:abstractNum>
  <w:abstractNum w:abstractNumId="25" w15:restartNumberingAfterBreak="0">
    <w:nsid w:val="286F58DF"/>
    <w:multiLevelType w:val="hybridMultilevel"/>
    <w:tmpl w:val="566827C0"/>
    <w:lvl w:ilvl="0" w:tplc="31F6F55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2A470E6D"/>
    <w:multiLevelType w:val="hybridMultilevel"/>
    <w:tmpl w:val="3064B83C"/>
    <w:lvl w:ilvl="0" w:tplc="752A32D2">
      <w:start w:val="1"/>
      <w:numFmt w:val="decimal"/>
      <w:lvlText w:val="%1)"/>
      <w:lvlJc w:val="left"/>
      <w:pPr>
        <w:ind w:left="1410" w:hanging="69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7" w15:restartNumberingAfterBreak="0">
    <w:nsid w:val="2E22003F"/>
    <w:multiLevelType w:val="hybridMultilevel"/>
    <w:tmpl w:val="1936AC86"/>
    <w:lvl w:ilvl="0" w:tplc="31F6F55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2E570554"/>
    <w:multiLevelType w:val="hybridMultilevel"/>
    <w:tmpl w:val="53E27532"/>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2F9B0FA6"/>
    <w:multiLevelType w:val="hybridMultilevel"/>
    <w:tmpl w:val="060EC9A8"/>
    <w:lvl w:ilvl="0" w:tplc="31F6F552">
      <w:start w:val="1"/>
      <w:numFmt w:val="bullet"/>
      <w:lvlText w:val=""/>
      <w:lvlJc w:val="left"/>
      <w:pPr>
        <w:ind w:left="502" w:hanging="360"/>
      </w:pPr>
      <w:rPr>
        <w:rFonts w:ascii="Symbol" w:hAnsi="Symbol" w:hint="default"/>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30EB5D29"/>
    <w:multiLevelType w:val="hybridMultilevel"/>
    <w:tmpl w:val="B902240E"/>
    <w:lvl w:ilvl="0" w:tplc="9E6640A8">
      <w:start w:val="1"/>
      <w:numFmt w:val="decimal"/>
      <w:lvlText w:val="%1."/>
      <w:lvlJc w:val="left"/>
      <w:pPr>
        <w:ind w:left="360" w:hanging="360"/>
      </w:pPr>
      <w:rPr>
        <w:b w:val="0"/>
      </w:rPr>
    </w:lvl>
    <w:lvl w:ilvl="1" w:tplc="64CC7FF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611741B"/>
    <w:multiLevelType w:val="hybridMultilevel"/>
    <w:tmpl w:val="E20A2436"/>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8CB0BDA"/>
    <w:multiLevelType w:val="hybridMultilevel"/>
    <w:tmpl w:val="CD9C8DCC"/>
    <w:lvl w:ilvl="0" w:tplc="31F6F552">
      <w:start w:val="1"/>
      <w:numFmt w:val="bullet"/>
      <w:lvlText w:val=""/>
      <w:lvlJc w:val="left"/>
      <w:pPr>
        <w:ind w:left="644" w:hanging="360"/>
      </w:pPr>
      <w:rPr>
        <w:rFonts w:ascii="Symbol" w:hAnsi="Symbo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38CF2F3E"/>
    <w:multiLevelType w:val="hybridMultilevel"/>
    <w:tmpl w:val="A11059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93E2EBE"/>
    <w:multiLevelType w:val="hybridMultilevel"/>
    <w:tmpl w:val="52E44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AC552C3"/>
    <w:multiLevelType w:val="hybridMultilevel"/>
    <w:tmpl w:val="B3684C32"/>
    <w:lvl w:ilvl="0" w:tplc="31F6F55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3BE15E2F"/>
    <w:multiLevelType w:val="hybridMultilevel"/>
    <w:tmpl w:val="9A2E46E0"/>
    <w:lvl w:ilvl="0" w:tplc="087A8A2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3EEF284F"/>
    <w:multiLevelType w:val="hybridMultilevel"/>
    <w:tmpl w:val="14A420AC"/>
    <w:lvl w:ilvl="0" w:tplc="31F6F552">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8" w15:restartNumberingAfterBreak="0">
    <w:nsid w:val="3F3A5801"/>
    <w:multiLevelType w:val="hybridMultilevel"/>
    <w:tmpl w:val="EBAA9EE4"/>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39" w15:restartNumberingAfterBreak="0">
    <w:nsid w:val="3F765A77"/>
    <w:multiLevelType w:val="hybridMultilevel"/>
    <w:tmpl w:val="F4FE6428"/>
    <w:lvl w:ilvl="0" w:tplc="87F65EEA">
      <w:start w:val="1"/>
      <w:numFmt w:val="decimal"/>
      <w:lvlText w:val="%1)"/>
      <w:lvlJc w:val="left"/>
      <w:pPr>
        <w:ind w:left="502" w:hanging="360"/>
      </w:pPr>
      <w:rPr>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11">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41E53C8D"/>
    <w:multiLevelType w:val="hybridMultilevel"/>
    <w:tmpl w:val="45ECEEC2"/>
    <w:lvl w:ilvl="0" w:tplc="31F6F55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426B4CCF"/>
    <w:multiLevelType w:val="hybridMultilevel"/>
    <w:tmpl w:val="67628A40"/>
    <w:lvl w:ilvl="0" w:tplc="04150017">
      <w:start w:val="1"/>
      <w:numFmt w:val="lowerLetter"/>
      <w:lvlText w:val="%1)"/>
      <w:lvlJc w:val="left"/>
      <w:pPr>
        <w:ind w:left="1713" w:hanging="360"/>
      </w:pPr>
    </w:lvl>
    <w:lvl w:ilvl="1" w:tplc="04150017">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2" w15:restartNumberingAfterBreak="0">
    <w:nsid w:val="429A48AE"/>
    <w:multiLevelType w:val="hybridMultilevel"/>
    <w:tmpl w:val="FD24DA94"/>
    <w:lvl w:ilvl="0" w:tplc="31F6F55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3" w15:restartNumberingAfterBreak="0">
    <w:nsid w:val="44717178"/>
    <w:multiLevelType w:val="hybridMultilevel"/>
    <w:tmpl w:val="6DD888BA"/>
    <w:lvl w:ilvl="0" w:tplc="0415000F">
      <w:start w:val="1"/>
      <w:numFmt w:val="decimal"/>
      <w:lvlText w:val="%1."/>
      <w:lvlJc w:val="left"/>
      <w:pPr>
        <w:ind w:left="644" w:hanging="360"/>
      </w:pPr>
      <w:rPr>
        <w:rFonts w:hint="default"/>
        <w:i w:val="0"/>
        <w:iCs w:val="0"/>
      </w:rPr>
    </w:lvl>
    <w:lvl w:ilvl="1" w:tplc="73ECA488">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449728EE"/>
    <w:multiLevelType w:val="hybridMultilevel"/>
    <w:tmpl w:val="F4FE6428"/>
    <w:lvl w:ilvl="0" w:tplc="87F65EEA">
      <w:start w:val="1"/>
      <w:numFmt w:val="decimal"/>
      <w:lvlText w:val="%1)"/>
      <w:lvlJc w:val="left"/>
      <w:pPr>
        <w:ind w:left="502" w:hanging="360"/>
      </w:pPr>
      <w:rPr>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11">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5" w15:restartNumberingAfterBreak="0">
    <w:nsid w:val="4A0D0C6F"/>
    <w:multiLevelType w:val="hybridMultilevel"/>
    <w:tmpl w:val="5A3E8410"/>
    <w:lvl w:ilvl="0" w:tplc="04150003">
      <w:start w:val="1"/>
      <w:numFmt w:val="lowerLetter"/>
      <w:lvlText w:val="%1)"/>
      <w:lvlJc w:val="left"/>
      <w:pPr>
        <w:ind w:left="720" w:hanging="360"/>
      </w:pPr>
      <w:rPr>
        <w:rFonts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F954096"/>
    <w:multiLevelType w:val="hybridMultilevel"/>
    <w:tmpl w:val="FD262AFA"/>
    <w:lvl w:ilvl="0" w:tplc="BD9209C4">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516D03E2"/>
    <w:multiLevelType w:val="hybridMultilevel"/>
    <w:tmpl w:val="E12633DA"/>
    <w:lvl w:ilvl="0" w:tplc="B36846EA">
      <w:start w:val="1"/>
      <w:numFmt w:val="decimal"/>
      <w:lvlText w:val="%1."/>
      <w:lvlJc w:val="left"/>
      <w:pPr>
        <w:tabs>
          <w:tab w:val="num" w:pos="2880"/>
        </w:tabs>
        <w:ind w:left="288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53A934E3"/>
    <w:multiLevelType w:val="hybridMultilevel"/>
    <w:tmpl w:val="477CEC92"/>
    <w:lvl w:ilvl="0" w:tplc="31F6F552">
      <w:start w:val="1"/>
      <w:numFmt w:val="bullet"/>
      <w:lvlText w:val=""/>
      <w:lvlJc w:val="left"/>
      <w:pPr>
        <w:ind w:left="5340" w:hanging="360"/>
      </w:pPr>
      <w:rPr>
        <w:rFonts w:ascii="Symbol" w:hAnsi="Symbol" w:hint="default"/>
      </w:rPr>
    </w:lvl>
    <w:lvl w:ilvl="1" w:tplc="04150019" w:tentative="1">
      <w:start w:val="1"/>
      <w:numFmt w:val="lowerLetter"/>
      <w:lvlText w:val="%2."/>
      <w:lvlJc w:val="left"/>
      <w:pPr>
        <w:ind w:left="6060" w:hanging="360"/>
      </w:pPr>
    </w:lvl>
    <w:lvl w:ilvl="2" w:tplc="0415001B" w:tentative="1">
      <w:start w:val="1"/>
      <w:numFmt w:val="lowerRoman"/>
      <w:lvlText w:val="%3."/>
      <w:lvlJc w:val="right"/>
      <w:pPr>
        <w:ind w:left="6780" w:hanging="180"/>
      </w:pPr>
    </w:lvl>
    <w:lvl w:ilvl="3" w:tplc="0415000F" w:tentative="1">
      <w:start w:val="1"/>
      <w:numFmt w:val="decimal"/>
      <w:lvlText w:val="%4."/>
      <w:lvlJc w:val="left"/>
      <w:pPr>
        <w:ind w:left="7500" w:hanging="360"/>
      </w:pPr>
    </w:lvl>
    <w:lvl w:ilvl="4" w:tplc="04150019" w:tentative="1">
      <w:start w:val="1"/>
      <w:numFmt w:val="lowerLetter"/>
      <w:lvlText w:val="%5."/>
      <w:lvlJc w:val="left"/>
      <w:pPr>
        <w:ind w:left="8220" w:hanging="360"/>
      </w:pPr>
    </w:lvl>
    <w:lvl w:ilvl="5" w:tplc="0415001B" w:tentative="1">
      <w:start w:val="1"/>
      <w:numFmt w:val="lowerRoman"/>
      <w:lvlText w:val="%6."/>
      <w:lvlJc w:val="right"/>
      <w:pPr>
        <w:ind w:left="8940" w:hanging="180"/>
      </w:pPr>
    </w:lvl>
    <w:lvl w:ilvl="6" w:tplc="0415000F" w:tentative="1">
      <w:start w:val="1"/>
      <w:numFmt w:val="decimal"/>
      <w:lvlText w:val="%7."/>
      <w:lvlJc w:val="left"/>
      <w:pPr>
        <w:ind w:left="9660" w:hanging="360"/>
      </w:pPr>
    </w:lvl>
    <w:lvl w:ilvl="7" w:tplc="04150019" w:tentative="1">
      <w:start w:val="1"/>
      <w:numFmt w:val="lowerLetter"/>
      <w:lvlText w:val="%8."/>
      <w:lvlJc w:val="left"/>
      <w:pPr>
        <w:ind w:left="10380" w:hanging="360"/>
      </w:pPr>
    </w:lvl>
    <w:lvl w:ilvl="8" w:tplc="0415001B" w:tentative="1">
      <w:start w:val="1"/>
      <w:numFmt w:val="lowerRoman"/>
      <w:lvlText w:val="%9."/>
      <w:lvlJc w:val="right"/>
      <w:pPr>
        <w:ind w:left="11100" w:hanging="180"/>
      </w:pPr>
    </w:lvl>
  </w:abstractNum>
  <w:abstractNum w:abstractNumId="49" w15:restartNumberingAfterBreak="0">
    <w:nsid w:val="54452452"/>
    <w:multiLevelType w:val="hybridMultilevel"/>
    <w:tmpl w:val="88049544"/>
    <w:lvl w:ilvl="0" w:tplc="D9EA68A8">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55100A2E"/>
    <w:multiLevelType w:val="hybridMultilevel"/>
    <w:tmpl w:val="2004AF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5264C13"/>
    <w:multiLevelType w:val="hybridMultilevel"/>
    <w:tmpl w:val="06B46C3A"/>
    <w:lvl w:ilvl="0" w:tplc="22B84378">
      <w:start w:val="1"/>
      <w:numFmt w:val="decimal"/>
      <w:lvlText w:val="%1."/>
      <w:lvlJc w:val="left"/>
      <w:pPr>
        <w:ind w:left="34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9C200218">
      <w:start w:val="1"/>
      <w:numFmt w:val="decimal"/>
      <w:lvlText w:val="%2)"/>
      <w:lvlJc w:val="left"/>
      <w:pPr>
        <w:ind w:left="720" w:firstLine="0"/>
      </w:pPr>
      <w:rPr>
        <w:rFonts w:hint="default"/>
        <w:b w:val="0"/>
        <w:i w:val="0"/>
        <w:iCs w:val="0"/>
        <w:strike w:val="0"/>
        <w:dstrike w:val="0"/>
        <w:color w:val="000000"/>
        <w:sz w:val="22"/>
        <w:szCs w:val="22"/>
        <w:u w:val="none" w:color="000000"/>
        <w:effect w:val="none"/>
        <w:bdr w:val="none" w:sz="0" w:space="0" w:color="auto" w:frame="1"/>
        <w:vertAlign w:val="baseline"/>
      </w:rPr>
    </w:lvl>
    <w:lvl w:ilvl="2" w:tplc="AE94E38E">
      <w:start w:val="1"/>
      <w:numFmt w:val="lowerRoman"/>
      <w:lvlText w:val="%3"/>
      <w:lvlJc w:val="left"/>
      <w:pPr>
        <w:ind w:left="1363"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3" w:tplc="77DA8B7C">
      <w:start w:val="1"/>
      <w:numFmt w:val="decimal"/>
      <w:lvlText w:val="%4"/>
      <w:lvlJc w:val="left"/>
      <w:pPr>
        <w:ind w:left="2083"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4" w:tplc="8D64A3CC">
      <w:start w:val="1"/>
      <w:numFmt w:val="lowerLetter"/>
      <w:lvlText w:val="%5"/>
      <w:lvlJc w:val="left"/>
      <w:pPr>
        <w:ind w:left="2803"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5" w:tplc="6518CDA8">
      <w:start w:val="1"/>
      <w:numFmt w:val="lowerRoman"/>
      <w:lvlText w:val="%6"/>
      <w:lvlJc w:val="left"/>
      <w:pPr>
        <w:ind w:left="3523"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6" w:tplc="51A8ED1C">
      <w:start w:val="1"/>
      <w:numFmt w:val="decimal"/>
      <w:lvlText w:val="%7"/>
      <w:lvlJc w:val="left"/>
      <w:pPr>
        <w:ind w:left="4243"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7" w:tplc="C9429434">
      <w:start w:val="1"/>
      <w:numFmt w:val="lowerLetter"/>
      <w:lvlText w:val="%8"/>
      <w:lvlJc w:val="left"/>
      <w:pPr>
        <w:ind w:left="4963"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8" w:tplc="3A88EA7A">
      <w:start w:val="1"/>
      <w:numFmt w:val="lowerRoman"/>
      <w:lvlText w:val="%9"/>
      <w:lvlJc w:val="left"/>
      <w:pPr>
        <w:ind w:left="5683"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abstractNum>
  <w:abstractNum w:abstractNumId="52" w15:restartNumberingAfterBreak="0">
    <w:nsid w:val="58C1349C"/>
    <w:multiLevelType w:val="hybridMultilevel"/>
    <w:tmpl w:val="E2CC5540"/>
    <w:lvl w:ilvl="0" w:tplc="04150011">
      <w:start w:val="1"/>
      <w:numFmt w:val="decimal"/>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53" w15:restartNumberingAfterBreak="0">
    <w:nsid w:val="597518FF"/>
    <w:multiLevelType w:val="hybridMultilevel"/>
    <w:tmpl w:val="5C186B32"/>
    <w:lvl w:ilvl="0" w:tplc="BB6A7880">
      <w:start w:val="1"/>
      <w:numFmt w:val="decimal"/>
      <w:lvlText w:val="%1)"/>
      <w:lvlJc w:val="left"/>
      <w:pPr>
        <w:ind w:left="720" w:hanging="360"/>
      </w:pPr>
      <w:rPr>
        <w:rFonts w:ascii="Calibri" w:eastAsia="Times New Roman" w:hAnsi="Calibri" w:cs="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59C17D3E"/>
    <w:multiLevelType w:val="hybridMultilevel"/>
    <w:tmpl w:val="88049544"/>
    <w:lvl w:ilvl="0" w:tplc="D9EA68A8">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5A983FBF"/>
    <w:multiLevelType w:val="hybridMultilevel"/>
    <w:tmpl w:val="8908A322"/>
    <w:lvl w:ilvl="0" w:tplc="31F6F55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6" w15:restartNumberingAfterBreak="0">
    <w:nsid w:val="5C7A01B5"/>
    <w:multiLevelType w:val="hybridMultilevel"/>
    <w:tmpl w:val="4A147092"/>
    <w:lvl w:ilvl="0" w:tplc="0415000F">
      <w:start w:val="1"/>
      <w:numFmt w:val="decimal"/>
      <w:lvlText w:val="%1."/>
      <w:lvlJc w:val="left"/>
      <w:pPr>
        <w:ind w:left="945" w:hanging="360"/>
      </w:pPr>
    </w:lvl>
    <w:lvl w:ilvl="1" w:tplc="04150019" w:tentative="1">
      <w:start w:val="1"/>
      <w:numFmt w:val="lowerLetter"/>
      <w:lvlText w:val="%2."/>
      <w:lvlJc w:val="left"/>
      <w:pPr>
        <w:ind w:left="1665" w:hanging="360"/>
      </w:pPr>
    </w:lvl>
    <w:lvl w:ilvl="2" w:tplc="0415001B" w:tentative="1">
      <w:start w:val="1"/>
      <w:numFmt w:val="lowerRoman"/>
      <w:lvlText w:val="%3."/>
      <w:lvlJc w:val="right"/>
      <w:pPr>
        <w:ind w:left="2385" w:hanging="180"/>
      </w:pPr>
    </w:lvl>
    <w:lvl w:ilvl="3" w:tplc="0415000F" w:tentative="1">
      <w:start w:val="1"/>
      <w:numFmt w:val="decimal"/>
      <w:lvlText w:val="%4."/>
      <w:lvlJc w:val="left"/>
      <w:pPr>
        <w:ind w:left="3105" w:hanging="360"/>
      </w:pPr>
    </w:lvl>
    <w:lvl w:ilvl="4" w:tplc="04150019" w:tentative="1">
      <w:start w:val="1"/>
      <w:numFmt w:val="lowerLetter"/>
      <w:lvlText w:val="%5."/>
      <w:lvlJc w:val="left"/>
      <w:pPr>
        <w:ind w:left="3825" w:hanging="360"/>
      </w:pPr>
    </w:lvl>
    <w:lvl w:ilvl="5" w:tplc="0415001B" w:tentative="1">
      <w:start w:val="1"/>
      <w:numFmt w:val="lowerRoman"/>
      <w:lvlText w:val="%6."/>
      <w:lvlJc w:val="right"/>
      <w:pPr>
        <w:ind w:left="4545" w:hanging="180"/>
      </w:pPr>
    </w:lvl>
    <w:lvl w:ilvl="6" w:tplc="0415000F" w:tentative="1">
      <w:start w:val="1"/>
      <w:numFmt w:val="decimal"/>
      <w:lvlText w:val="%7."/>
      <w:lvlJc w:val="left"/>
      <w:pPr>
        <w:ind w:left="5265" w:hanging="360"/>
      </w:pPr>
    </w:lvl>
    <w:lvl w:ilvl="7" w:tplc="04150019" w:tentative="1">
      <w:start w:val="1"/>
      <w:numFmt w:val="lowerLetter"/>
      <w:lvlText w:val="%8."/>
      <w:lvlJc w:val="left"/>
      <w:pPr>
        <w:ind w:left="5985" w:hanging="360"/>
      </w:pPr>
    </w:lvl>
    <w:lvl w:ilvl="8" w:tplc="0415001B" w:tentative="1">
      <w:start w:val="1"/>
      <w:numFmt w:val="lowerRoman"/>
      <w:lvlText w:val="%9."/>
      <w:lvlJc w:val="right"/>
      <w:pPr>
        <w:ind w:left="6705" w:hanging="180"/>
      </w:pPr>
    </w:lvl>
  </w:abstractNum>
  <w:abstractNum w:abstractNumId="57" w15:restartNumberingAfterBreak="0">
    <w:nsid w:val="5E54122E"/>
    <w:multiLevelType w:val="hybridMultilevel"/>
    <w:tmpl w:val="092EAD26"/>
    <w:lvl w:ilvl="0" w:tplc="FEE644A0">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8" w15:restartNumberingAfterBreak="0">
    <w:nsid w:val="5F9A57CC"/>
    <w:multiLevelType w:val="hybridMultilevel"/>
    <w:tmpl w:val="F4504316"/>
    <w:lvl w:ilvl="0" w:tplc="31F6F55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9" w15:restartNumberingAfterBreak="0">
    <w:nsid w:val="606E39C6"/>
    <w:multiLevelType w:val="multilevel"/>
    <w:tmpl w:val="CD62D4D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640D0A7E"/>
    <w:multiLevelType w:val="hybridMultilevel"/>
    <w:tmpl w:val="69DA2F90"/>
    <w:lvl w:ilvl="0" w:tplc="6E146830">
      <w:start w:val="1"/>
      <w:numFmt w:val="decimal"/>
      <w:lvlText w:val="%1."/>
      <w:lvlJc w:val="left"/>
      <w:pPr>
        <w:ind w:left="345"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1" w:tplc="2AD0B9DE">
      <w:start w:val="1"/>
      <w:numFmt w:val="decimal"/>
      <w:lvlText w:val="%2)"/>
      <w:lvlJc w:val="left"/>
      <w:pPr>
        <w:ind w:left="64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FCEE00C8">
      <w:start w:val="1"/>
      <w:numFmt w:val="lowerRoman"/>
      <w:lvlText w:val="%3"/>
      <w:lvlJc w:val="left"/>
      <w:pPr>
        <w:ind w:left="1363"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3" w:tplc="620A9C92">
      <w:start w:val="1"/>
      <w:numFmt w:val="decimal"/>
      <w:lvlText w:val="%4"/>
      <w:lvlJc w:val="left"/>
      <w:pPr>
        <w:ind w:left="2083"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4" w:tplc="32763EFC">
      <w:start w:val="1"/>
      <w:numFmt w:val="lowerLetter"/>
      <w:lvlText w:val="%5"/>
      <w:lvlJc w:val="left"/>
      <w:pPr>
        <w:ind w:left="2803"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5" w:tplc="ABCAE950">
      <w:start w:val="1"/>
      <w:numFmt w:val="lowerRoman"/>
      <w:lvlText w:val="%6"/>
      <w:lvlJc w:val="left"/>
      <w:pPr>
        <w:ind w:left="3523"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6" w:tplc="48A09E6E">
      <w:start w:val="1"/>
      <w:numFmt w:val="decimal"/>
      <w:lvlText w:val="%7"/>
      <w:lvlJc w:val="left"/>
      <w:pPr>
        <w:ind w:left="4243"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7" w:tplc="915E39B2">
      <w:start w:val="1"/>
      <w:numFmt w:val="lowerLetter"/>
      <w:lvlText w:val="%8"/>
      <w:lvlJc w:val="left"/>
      <w:pPr>
        <w:ind w:left="4963"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8" w:tplc="E5269676">
      <w:start w:val="1"/>
      <w:numFmt w:val="lowerRoman"/>
      <w:lvlText w:val="%9"/>
      <w:lvlJc w:val="left"/>
      <w:pPr>
        <w:ind w:left="5683"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abstractNum>
  <w:abstractNum w:abstractNumId="61" w15:restartNumberingAfterBreak="0">
    <w:nsid w:val="67487D78"/>
    <w:multiLevelType w:val="hybridMultilevel"/>
    <w:tmpl w:val="7096B38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686F2D36"/>
    <w:multiLevelType w:val="hybridMultilevel"/>
    <w:tmpl w:val="FE36E9DC"/>
    <w:lvl w:ilvl="0" w:tplc="250A3F2A">
      <w:start w:val="1"/>
      <w:numFmt w:val="decimal"/>
      <w:lvlText w:val="%1)"/>
      <w:lvlJc w:val="left"/>
      <w:pPr>
        <w:ind w:left="644" w:hanging="360"/>
      </w:pPr>
      <w:rPr>
        <w:rFonts w:hint="default"/>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15:restartNumberingAfterBreak="0">
    <w:nsid w:val="6AAD36A4"/>
    <w:multiLevelType w:val="hybridMultilevel"/>
    <w:tmpl w:val="926012DA"/>
    <w:lvl w:ilvl="0" w:tplc="87F65EEA">
      <w:start w:val="1"/>
      <w:numFmt w:val="decimal"/>
      <w:lvlText w:val="%1)"/>
      <w:lvlJc w:val="left"/>
      <w:pPr>
        <w:ind w:left="502" w:hanging="360"/>
      </w:pPr>
      <w:rPr>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4" w15:restartNumberingAfterBreak="0">
    <w:nsid w:val="6B1B4C34"/>
    <w:multiLevelType w:val="hybridMultilevel"/>
    <w:tmpl w:val="FD262AFA"/>
    <w:lvl w:ilvl="0" w:tplc="BD9209C4">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6C2F04C3"/>
    <w:multiLevelType w:val="hybridMultilevel"/>
    <w:tmpl w:val="5F64FCB0"/>
    <w:lvl w:ilvl="0" w:tplc="3EE8C88A">
      <w:start w:val="1"/>
      <w:numFmt w:val="decimal"/>
      <w:lvlText w:val="%1)"/>
      <w:lvlJc w:val="left"/>
      <w:pPr>
        <w:tabs>
          <w:tab w:val="num" w:pos="360"/>
        </w:tabs>
        <w:ind w:left="360" w:hanging="360"/>
      </w:pPr>
      <w:rPr>
        <w:rFonts w:hint="default"/>
      </w:rPr>
    </w:lvl>
    <w:lvl w:ilvl="1" w:tplc="04150019">
      <w:start w:val="1"/>
      <w:numFmt w:val="decimal"/>
      <w:lvlText w:val="%2."/>
      <w:lvlJc w:val="left"/>
      <w:pPr>
        <w:tabs>
          <w:tab w:val="num" w:pos="1040"/>
        </w:tabs>
        <w:ind w:left="1040" w:hanging="360"/>
      </w:pPr>
      <w:rPr>
        <w:rFonts w:hint="default"/>
      </w:rPr>
    </w:lvl>
    <w:lvl w:ilvl="2" w:tplc="0415001B" w:tentative="1">
      <w:start w:val="1"/>
      <w:numFmt w:val="lowerRoman"/>
      <w:lvlText w:val="%3."/>
      <w:lvlJc w:val="right"/>
      <w:pPr>
        <w:tabs>
          <w:tab w:val="num" w:pos="1760"/>
        </w:tabs>
        <w:ind w:left="1760" w:hanging="180"/>
      </w:pPr>
    </w:lvl>
    <w:lvl w:ilvl="3" w:tplc="0415000F" w:tentative="1">
      <w:start w:val="1"/>
      <w:numFmt w:val="decimal"/>
      <w:lvlText w:val="%4."/>
      <w:lvlJc w:val="left"/>
      <w:pPr>
        <w:tabs>
          <w:tab w:val="num" w:pos="2480"/>
        </w:tabs>
        <w:ind w:left="2480" w:hanging="360"/>
      </w:pPr>
    </w:lvl>
    <w:lvl w:ilvl="4" w:tplc="04150019" w:tentative="1">
      <w:start w:val="1"/>
      <w:numFmt w:val="lowerLetter"/>
      <w:lvlText w:val="%5."/>
      <w:lvlJc w:val="left"/>
      <w:pPr>
        <w:tabs>
          <w:tab w:val="num" w:pos="3200"/>
        </w:tabs>
        <w:ind w:left="3200" w:hanging="360"/>
      </w:pPr>
    </w:lvl>
    <w:lvl w:ilvl="5" w:tplc="0415001B" w:tentative="1">
      <w:start w:val="1"/>
      <w:numFmt w:val="lowerRoman"/>
      <w:lvlText w:val="%6."/>
      <w:lvlJc w:val="right"/>
      <w:pPr>
        <w:tabs>
          <w:tab w:val="num" w:pos="3920"/>
        </w:tabs>
        <w:ind w:left="3920" w:hanging="180"/>
      </w:pPr>
    </w:lvl>
    <w:lvl w:ilvl="6" w:tplc="0415000F" w:tentative="1">
      <w:start w:val="1"/>
      <w:numFmt w:val="decimal"/>
      <w:lvlText w:val="%7."/>
      <w:lvlJc w:val="left"/>
      <w:pPr>
        <w:tabs>
          <w:tab w:val="num" w:pos="4640"/>
        </w:tabs>
        <w:ind w:left="4640" w:hanging="360"/>
      </w:pPr>
    </w:lvl>
    <w:lvl w:ilvl="7" w:tplc="04150019" w:tentative="1">
      <w:start w:val="1"/>
      <w:numFmt w:val="lowerLetter"/>
      <w:lvlText w:val="%8."/>
      <w:lvlJc w:val="left"/>
      <w:pPr>
        <w:tabs>
          <w:tab w:val="num" w:pos="5360"/>
        </w:tabs>
        <w:ind w:left="5360" w:hanging="360"/>
      </w:pPr>
    </w:lvl>
    <w:lvl w:ilvl="8" w:tplc="0415001B" w:tentative="1">
      <w:start w:val="1"/>
      <w:numFmt w:val="lowerRoman"/>
      <w:lvlText w:val="%9."/>
      <w:lvlJc w:val="right"/>
      <w:pPr>
        <w:tabs>
          <w:tab w:val="num" w:pos="6080"/>
        </w:tabs>
        <w:ind w:left="6080" w:hanging="180"/>
      </w:pPr>
    </w:lvl>
  </w:abstractNum>
  <w:abstractNum w:abstractNumId="66" w15:restartNumberingAfterBreak="0">
    <w:nsid w:val="74BE7213"/>
    <w:multiLevelType w:val="hybridMultilevel"/>
    <w:tmpl w:val="2C5C2BE0"/>
    <w:lvl w:ilvl="0" w:tplc="31F6F55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7" w15:restartNumberingAfterBreak="0">
    <w:nsid w:val="751A2B1B"/>
    <w:multiLevelType w:val="hybridMultilevel"/>
    <w:tmpl w:val="0934890C"/>
    <w:lvl w:ilvl="0" w:tplc="9244C764">
      <w:start w:val="3"/>
      <w:numFmt w:val="decimal"/>
      <w:lvlText w:val="%1."/>
      <w:lvlJc w:val="left"/>
      <w:pPr>
        <w:ind w:left="1072"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789F432F"/>
    <w:multiLevelType w:val="hybridMultilevel"/>
    <w:tmpl w:val="2916BD18"/>
    <w:lvl w:ilvl="0" w:tplc="3EFA635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9" w15:restartNumberingAfterBreak="0">
    <w:nsid w:val="78A109B3"/>
    <w:multiLevelType w:val="hybridMultilevel"/>
    <w:tmpl w:val="C13A4780"/>
    <w:lvl w:ilvl="0" w:tplc="21C84A3E">
      <w:start w:val="1"/>
      <w:numFmt w:val="decimal"/>
      <w:lvlText w:val="%1."/>
      <w:lvlJc w:val="left"/>
      <w:pPr>
        <w:tabs>
          <w:tab w:val="num" w:pos="720"/>
        </w:tabs>
        <w:ind w:left="720" w:hanging="360"/>
      </w:pPr>
      <w:rPr>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8932BA10">
      <w:start w:val="1"/>
      <w:numFmt w:val="decimal"/>
      <w:lvlText w:val="%4."/>
      <w:lvlJc w:val="left"/>
      <w:pPr>
        <w:tabs>
          <w:tab w:val="num" w:pos="2880"/>
        </w:tabs>
        <w:ind w:left="2880" w:hanging="360"/>
      </w:pPr>
      <w:rPr>
        <w:b w:val="0"/>
        <w:bCs/>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0" w15:restartNumberingAfterBreak="0">
    <w:nsid w:val="79A17025"/>
    <w:multiLevelType w:val="hybridMultilevel"/>
    <w:tmpl w:val="88049544"/>
    <w:lvl w:ilvl="0" w:tplc="D9EA68A8">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5"/>
  </w:num>
  <w:num w:numId="2">
    <w:abstractNumId w:val="19"/>
  </w:num>
  <w:num w:numId="3">
    <w:abstractNumId w:val="65"/>
  </w:num>
  <w:num w:numId="4">
    <w:abstractNumId w:val="34"/>
  </w:num>
  <w:num w:numId="5">
    <w:abstractNumId w:val="52"/>
  </w:num>
  <w:num w:numId="6">
    <w:abstractNumId w:val="23"/>
  </w:num>
  <w:num w:numId="7">
    <w:abstractNumId w:val="7"/>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45"/>
  </w:num>
  <w:num w:numId="11">
    <w:abstractNumId w:val="59"/>
  </w:num>
  <w:num w:numId="12">
    <w:abstractNumId w:val="24"/>
  </w:num>
  <w:num w:numId="13">
    <w:abstractNumId w:val="33"/>
  </w:num>
  <w:num w:numId="14">
    <w:abstractNumId w:val="69"/>
  </w:num>
  <w:num w:numId="15">
    <w:abstractNumId w:val="38"/>
  </w:num>
  <w:num w:numId="16">
    <w:abstractNumId w:val="56"/>
  </w:num>
  <w:num w:numId="17">
    <w:abstractNumId w:val="50"/>
  </w:num>
  <w:num w:numId="18">
    <w:abstractNumId w:val="22"/>
  </w:num>
  <w:num w:numId="19">
    <w:abstractNumId w:val="17"/>
  </w:num>
  <w:num w:numId="20">
    <w:abstractNumId w:val="21"/>
  </w:num>
  <w:num w:numId="21">
    <w:abstractNumId w:val="0"/>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8"/>
  </w:num>
  <w:num w:numId="27">
    <w:abstractNumId w:val="62"/>
  </w:num>
  <w:num w:numId="28">
    <w:abstractNumId w:val="46"/>
  </w:num>
  <w:num w:numId="29">
    <w:abstractNumId w:val="54"/>
  </w:num>
  <w:num w:numId="30">
    <w:abstractNumId w:val="29"/>
  </w:num>
  <w:num w:numId="31">
    <w:abstractNumId w:val="11"/>
  </w:num>
  <w:num w:numId="32">
    <w:abstractNumId w:val="48"/>
  </w:num>
  <w:num w:numId="33">
    <w:abstractNumId w:val="13"/>
  </w:num>
  <w:num w:numId="34">
    <w:abstractNumId w:val="51"/>
  </w:num>
  <w:num w:numId="3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25"/>
  </w:num>
  <w:num w:numId="41">
    <w:abstractNumId w:val="27"/>
  </w:num>
  <w:num w:numId="42">
    <w:abstractNumId w:val="55"/>
  </w:num>
  <w:num w:numId="43">
    <w:abstractNumId w:val="35"/>
  </w:num>
  <w:num w:numId="44">
    <w:abstractNumId w:val="40"/>
  </w:num>
  <w:num w:numId="45">
    <w:abstractNumId w:val="36"/>
  </w:num>
  <w:num w:numId="46">
    <w:abstractNumId w:val="64"/>
  </w:num>
  <w:num w:numId="47">
    <w:abstractNumId w:val="70"/>
  </w:num>
  <w:num w:numId="48">
    <w:abstractNumId w:val="4"/>
  </w:num>
  <w:num w:numId="49">
    <w:abstractNumId w:val="49"/>
  </w:num>
  <w:num w:numId="50">
    <w:abstractNumId w:val="66"/>
  </w:num>
  <w:num w:numId="51">
    <w:abstractNumId w:val="42"/>
  </w:num>
  <w:num w:numId="52">
    <w:abstractNumId w:val="43"/>
  </w:num>
  <w:num w:numId="53">
    <w:abstractNumId w:val="68"/>
  </w:num>
  <w:num w:numId="54">
    <w:abstractNumId w:val="32"/>
  </w:num>
  <w:num w:numId="55">
    <w:abstractNumId w:val="18"/>
  </w:num>
  <w:num w:numId="56">
    <w:abstractNumId w:val="10"/>
  </w:num>
  <w:num w:numId="5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num>
  <w:num w:numId="60">
    <w:abstractNumId w:val="44"/>
  </w:num>
  <w:num w:numId="61">
    <w:abstractNumId w:val="9"/>
  </w:num>
  <w:num w:numId="62">
    <w:abstractNumId w:val="37"/>
  </w:num>
  <w:num w:numId="63">
    <w:abstractNumId w:val="41"/>
  </w:num>
  <w:num w:numId="64">
    <w:abstractNumId w:val="28"/>
  </w:num>
  <w:num w:numId="65">
    <w:abstractNumId w:val="58"/>
  </w:num>
  <w:num w:numId="66">
    <w:abstractNumId w:val="3"/>
  </w:num>
  <w:num w:numId="67">
    <w:abstractNumId w:val="61"/>
  </w:num>
  <w:num w:numId="68">
    <w:abstractNumId w:val="12"/>
  </w:num>
  <w:num w:numId="69">
    <w:abstractNumId w:val="16"/>
  </w:num>
  <w:num w:numId="70">
    <w:abstractNumId w:val="67"/>
  </w:num>
  <w:num w:numId="71">
    <w:abstractNumId w:val="31"/>
  </w:num>
  <w:num w:numId="7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9C9"/>
    <w:rsid w:val="00001B07"/>
    <w:rsid w:val="00005DC5"/>
    <w:rsid w:val="00006B61"/>
    <w:rsid w:val="00011896"/>
    <w:rsid w:val="0001436E"/>
    <w:rsid w:val="000259AD"/>
    <w:rsid w:val="000300F1"/>
    <w:rsid w:val="00033C14"/>
    <w:rsid w:val="00035FA1"/>
    <w:rsid w:val="00037E05"/>
    <w:rsid w:val="00047552"/>
    <w:rsid w:val="000601C0"/>
    <w:rsid w:val="00064C6C"/>
    <w:rsid w:val="00067ACE"/>
    <w:rsid w:val="00072BE4"/>
    <w:rsid w:val="0008770E"/>
    <w:rsid w:val="000B2A3F"/>
    <w:rsid w:val="000C0316"/>
    <w:rsid w:val="000D3944"/>
    <w:rsid w:val="000E278E"/>
    <w:rsid w:val="000F00A1"/>
    <w:rsid w:val="000F3F30"/>
    <w:rsid w:val="001053EC"/>
    <w:rsid w:val="0010626B"/>
    <w:rsid w:val="00111579"/>
    <w:rsid w:val="00113459"/>
    <w:rsid w:val="00116C67"/>
    <w:rsid w:val="0011714F"/>
    <w:rsid w:val="00147C76"/>
    <w:rsid w:val="00157153"/>
    <w:rsid w:val="00163E55"/>
    <w:rsid w:val="00166773"/>
    <w:rsid w:val="0019790B"/>
    <w:rsid w:val="001A20E3"/>
    <w:rsid w:val="001A2551"/>
    <w:rsid w:val="001A4437"/>
    <w:rsid w:val="001B4390"/>
    <w:rsid w:val="001F191D"/>
    <w:rsid w:val="00217371"/>
    <w:rsid w:val="00224470"/>
    <w:rsid w:val="00256E33"/>
    <w:rsid w:val="00281563"/>
    <w:rsid w:val="002958A8"/>
    <w:rsid w:val="002C727C"/>
    <w:rsid w:val="002D0083"/>
    <w:rsid w:val="002D1673"/>
    <w:rsid w:val="002D2197"/>
    <w:rsid w:val="002D272C"/>
    <w:rsid w:val="002E783F"/>
    <w:rsid w:val="002F03E2"/>
    <w:rsid w:val="002F3879"/>
    <w:rsid w:val="0030235E"/>
    <w:rsid w:val="003036A7"/>
    <w:rsid w:val="003161D6"/>
    <w:rsid w:val="0034016F"/>
    <w:rsid w:val="00341BE1"/>
    <w:rsid w:val="003471FC"/>
    <w:rsid w:val="003C5A65"/>
    <w:rsid w:val="003C65BE"/>
    <w:rsid w:val="003E39DC"/>
    <w:rsid w:val="003E3DDF"/>
    <w:rsid w:val="003F053B"/>
    <w:rsid w:val="00401E3D"/>
    <w:rsid w:val="00402B18"/>
    <w:rsid w:val="00403ED7"/>
    <w:rsid w:val="004248EC"/>
    <w:rsid w:val="00450CA5"/>
    <w:rsid w:val="004511A5"/>
    <w:rsid w:val="00451324"/>
    <w:rsid w:val="00465048"/>
    <w:rsid w:val="00473366"/>
    <w:rsid w:val="004A7428"/>
    <w:rsid w:val="004B0AE3"/>
    <w:rsid w:val="004D57C2"/>
    <w:rsid w:val="004D6927"/>
    <w:rsid w:val="004F1352"/>
    <w:rsid w:val="004F426A"/>
    <w:rsid w:val="004F5298"/>
    <w:rsid w:val="004F7924"/>
    <w:rsid w:val="005112CC"/>
    <w:rsid w:val="0051328D"/>
    <w:rsid w:val="00522CC7"/>
    <w:rsid w:val="00523EB7"/>
    <w:rsid w:val="0053360F"/>
    <w:rsid w:val="00547E39"/>
    <w:rsid w:val="0055454D"/>
    <w:rsid w:val="0057623D"/>
    <w:rsid w:val="0059209C"/>
    <w:rsid w:val="005F4FC0"/>
    <w:rsid w:val="005F6338"/>
    <w:rsid w:val="00600B04"/>
    <w:rsid w:val="00601DD6"/>
    <w:rsid w:val="006030B1"/>
    <w:rsid w:val="00605552"/>
    <w:rsid w:val="00612F5D"/>
    <w:rsid w:val="00626DAA"/>
    <w:rsid w:val="00645D1F"/>
    <w:rsid w:val="006472F7"/>
    <w:rsid w:val="00647BE7"/>
    <w:rsid w:val="00653636"/>
    <w:rsid w:val="00661538"/>
    <w:rsid w:val="00667CBA"/>
    <w:rsid w:val="00671AB4"/>
    <w:rsid w:val="00682B39"/>
    <w:rsid w:val="006910AC"/>
    <w:rsid w:val="00697A80"/>
    <w:rsid w:val="006A294F"/>
    <w:rsid w:val="006B31DE"/>
    <w:rsid w:val="006B631D"/>
    <w:rsid w:val="006C08FD"/>
    <w:rsid w:val="006C65DE"/>
    <w:rsid w:val="006F34EE"/>
    <w:rsid w:val="006F4777"/>
    <w:rsid w:val="00710479"/>
    <w:rsid w:val="00716997"/>
    <w:rsid w:val="00716DA3"/>
    <w:rsid w:val="00724EC4"/>
    <w:rsid w:val="00752415"/>
    <w:rsid w:val="00755C18"/>
    <w:rsid w:val="007847C8"/>
    <w:rsid w:val="0079353C"/>
    <w:rsid w:val="007E7E10"/>
    <w:rsid w:val="007F52E2"/>
    <w:rsid w:val="00802BC5"/>
    <w:rsid w:val="00836805"/>
    <w:rsid w:val="00841DD0"/>
    <w:rsid w:val="00857A09"/>
    <w:rsid w:val="008854B5"/>
    <w:rsid w:val="008A04B3"/>
    <w:rsid w:val="008A15AB"/>
    <w:rsid w:val="008A665D"/>
    <w:rsid w:val="008B38C4"/>
    <w:rsid w:val="008B4A8F"/>
    <w:rsid w:val="008E67A8"/>
    <w:rsid w:val="008F3A84"/>
    <w:rsid w:val="008F47C6"/>
    <w:rsid w:val="008F4BCF"/>
    <w:rsid w:val="00900A1A"/>
    <w:rsid w:val="00913964"/>
    <w:rsid w:val="0093158B"/>
    <w:rsid w:val="00934344"/>
    <w:rsid w:val="00941CC6"/>
    <w:rsid w:val="009577F5"/>
    <w:rsid w:val="00970381"/>
    <w:rsid w:val="00980634"/>
    <w:rsid w:val="00985F75"/>
    <w:rsid w:val="00992AA9"/>
    <w:rsid w:val="00996964"/>
    <w:rsid w:val="009A0616"/>
    <w:rsid w:val="009B09BE"/>
    <w:rsid w:val="009C080E"/>
    <w:rsid w:val="009E1251"/>
    <w:rsid w:val="009E36AF"/>
    <w:rsid w:val="00A01C04"/>
    <w:rsid w:val="00A06E83"/>
    <w:rsid w:val="00A2402F"/>
    <w:rsid w:val="00A24345"/>
    <w:rsid w:val="00A2508F"/>
    <w:rsid w:val="00A34AD6"/>
    <w:rsid w:val="00A57563"/>
    <w:rsid w:val="00A80F76"/>
    <w:rsid w:val="00A910D8"/>
    <w:rsid w:val="00AA08B4"/>
    <w:rsid w:val="00AA3FF0"/>
    <w:rsid w:val="00AC7D28"/>
    <w:rsid w:val="00AD58CD"/>
    <w:rsid w:val="00AD6637"/>
    <w:rsid w:val="00B0344E"/>
    <w:rsid w:val="00B2383C"/>
    <w:rsid w:val="00B426E0"/>
    <w:rsid w:val="00B60CCB"/>
    <w:rsid w:val="00B725A4"/>
    <w:rsid w:val="00B7725F"/>
    <w:rsid w:val="00BC1A86"/>
    <w:rsid w:val="00BD1BCB"/>
    <w:rsid w:val="00BE19C9"/>
    <w:rsid w:val="00C03D0F"/>
    <w:rsid w:val="00C13EED"/>
    <w:rsid w:val="00C4686D"/>
    <w:rsid w:val="00C53C46"/>
    <w:rsid w:val="00C90AEF"/>
    <w:rsid w:val="00CB0519"/>
    <w:rsid w:val="00CC164C"/>
    <w:rsid w:val="00CC6AD6"/>
    <w:rsid w:val="00CE0380"/>
    <w:rsid w:val="00CE1E48"/>
    <w:rsid w:val="00CE2C11"/>
    <w:rsid w:val="00D0369B"/>
    <w:rsid w:val="00D058AE"/>
    <w:rsid w:val="00D079BE"/>
    <w:rsid w:val="00D07FD5"/>
    <w:rsid w:val="00D10264"/>
    <w:rsid w:val="00D33C1B"/>
    <w:rsid w:val="00D41C89"/>
    <w:rsid w:val="00D60488"/>
    <w:rsid w:val="00D6428C"/>
    <w:rsid w:val="00D71060"/>
    <w:rsid w:val="00D7166F"/>
    <w:rsid w:val="00D73994"/>
    <w:rsid w:val="00D77291"/>
    <w:rsid w:val="00D87723"/>
    <w:rsid w:val="00D96F01"/>
    <w:rsid w:val="00DC5FD2"/>
    <w:rsid w:val="00DC6374"/>
    <w:rsid w:val="00DE6DBD"/>
    <w:rsid w:val="00DF38F8"/>
    <w:rsid w:val="00E149FE"/>
    <w:rsid w:val="00E17992"/>
    <w:rsid w:val="00E26984"/>
    <w:rsid w:val="00E3339E"/>
    <w:rsid w:val="00E41DAE"/>
    <w:rsid w:val="00E73E65"/>
    <w:rsid w:val="00E749C5"/>
    <w:rsid w:val="00E83766"/>
    <w:rsid w:val="00EA1A2D"/>
    <w:rsid w:val="00EC5FBA"/>
    <w:rsid w:val="00EE1313"/>
    <w:rsid w:val="00EE29E1"/>
    <w:rsid w:val="00EF4A3D"/>
    <w:rsid w:val="00F00F6F"/>
    <w:rsid w:val="00F2307F"/>
    <w:rsid w:val="00F27C7D"/>
    <w:rsid w:val="00F457C7"/>
    <w:rsid w:val="00F5182C"/>
    <w:rsid w:val="00F52BF4"/>
    <w:rsid w:val="00F5425E"/>
    <w:rsid w:val="00F57405"/>
    <w:rsid w:val="00F57CAC"/>
    <w:rsid w:val="00F625DF"/>
    <w:rsid w:val="00F77920"/>
    <w:rsid w:val="00F977CE"/>
    <w:rsid w:val="00FA0B78"/>
    <w:rsid w:val="00FA76D3"/>
    <w:rsid w:val="00FE2B26"/>
    <w:rsid w:val="00FE68D0"/>
    <w:rsid w:val="00FF38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094D8"/>
  <w15:chartTrackingRefBased/>
  <w15:docId w15:val="{1EC4CC3D-1EE1-4EC4-AE99-78D8B7A7F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76D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F57CAC"/>
    <w:pPr>
      <w:keepNext/>
      <w:suppressAutoHyphens/>
      <w:autoSpaceDN w:val="0"/>
      <w:outlineLvl w:val="0"/>
    </w:pPr>
    <w:rPr>
      <w:rFonts w:ascii="Haettenschweiler" w:hAnsi="Haettenschweiler"/>
      <w:sz w:val="5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BE19C9"/>
    <w:pPr>
      <w:overflowPunct w:val="0"/>
      <w:autoSpaceDE w:val="0"/>
      <w:autoSpaceDN w:val="0"/>
      <w:adjustRightInd w:val="0"/>
      <w:jc w:val="center"/>
      <w:textAlignment w:val="baseline"/>
    </w:pPr>
    <w:rPr>
      <w:rFonts w:ascii="Arial" w:hAnsi="Arial" w:cs="Arial"/>
      <w:b/>
      <w:bCs/>
      <w:sz w:val="24"/>
      <w:szCs w:val="24"/>
    </w:rPr>
  </w:style>
  <w:style w:type="character" w:styleId="Numerstrony">
    <w:name w:val="page number"/>
    <w:rsid w:val="00BE19C9"/>
  </w:style>
  <w:style w:type="paragraph" w:styleId="Nagwek">
    <w:name w:val="header"/>
    <w:basedOn w:val="Normalny"/>
    <w:link w:val="NagwekZnak"/>
    <w:rsid w:val="00BE19C9"/>
    <w:pPr>
      <w:tabs>
        <w:tab w:val="center" w:pos="4536"/>
        <w:tab w:val="right" w:pos="9072"/>
      </w:tabs>
    </w:pPr>
  </w:style>
  <w:style w:type="character" w:customStyle="1" w:styleId="NagwekZnak">
    <w:name w:val="Nagłówek Znak"/>
    <w:basedOn w:val="Domylnaczcionkaakapitu"/>
    <w:link w:val="Nagwek"/>
    <w:rsid w:val="00BE19C9"/>
    <w:rPr>
      <w:rFonts w:ascii="Times New Roman" w:eastAsia="Times New Roman" w:hAnsi="Times New Roman" w:cs="Times New Roman"/>
      <w:sz w:val="20"/>
      <w:szCs w:val="20"/>
      <w:lang w:eastAsia="pl-PL"/>
    </w:rPr>
  </w:style>
  <w:style w:type="paragraph" w:customStyle="1" w:styleId="Normalny1">
    <w:name w:val="Normalny1"/>
    <w:basedOn w:val="Normalny"/>
    <w:rsid w:val="00BE19C9"/>
    <w:pPr>
      <w:widowControl w:val="0"/>
      <w:suppressAutoHyphens/>
      <w:autoSpaceDE w:val="0"/>
    </w:pPr>
    <w:rPr>
      <w:sz w:val="22"/>
    </w:rPr>
  </w:style>
  <w:style w:type="paragraph" w:styleId="Akapitzlist">
    <w:name w:val="List Paragraph"/>
    <w:aliases w:val="L1,Numerowanie,Akapit z listą5,Podsis rysunku,lp1,Preambuła,CP-UC,CP-Punkty,Bullet List,List - bullets,Equipment,Bullet 1,List Paragraph Char Char,b1,Figure_name,Numbered Indented Text,List Paragraph11,Ref,Use Case List Paragraph Char"/>
    <w:basedOn w:val="Normalny"/>
    <w:link w:val="AkapitzlistZnak"/>
    <w:uiPriority w:val="34"/>
    <w:qFormat/>
    <w:rsid w:val="00BE19C9"/>
    <w:pPr>
      <w:widowControl w:val="0"/>
      <w:suppressAutoHyphens/>
      <w:ind w:left="720"/>
    </w:pPr>
    <w:rPr>
      <w:rFonts w:eastAsia="Lucida Sans Unicode"/>
      <w:sz w:val="24"/>
      <w:szCs w:val="24"/>
      <w:lang w:val="x-none" w:eastAsia="x-none"/>
    </w:rPr>
  </w:style>
  <w:style w:type="paragraph" w:styleId="Stopka">
    <w:name w:val="footer"/>
    <w:basedOn w:val="Normalny"/>
    <w:link w:val="StopkaZnak"/>
    <w:uiPriority w:val="99"/>
    <w:rsid w:val="00BE19C9"/>
    <w:pPr>
      <w:tabs>
        <w:tab w:val="center" w:pos="4536"/>
        <w:tab w:val="right" w:pos="9072"/>
      </w:tabs>
    </w:pPr>
  </w:style>
  <w:style w:type="character" w:customStyle="1" w:styleId="StopkaZnak">
    <w:name w:val="Stopka Znak"/>
    <w:basedOn w:val="Domylnaczcionkaakapitu"/>
    <w:link w:val="Stopka"/>
    <w:uiPriority w:val="99"/>
    <w:rsid w:val="00BE19C9"/>
    <w:rPr>
      <w:rFonts w:ascii="Times New Roman" w:eastAsia="Times New Roman" w:hAnsi="Times New Roman" w:cs="Times New Roman"/>
      <w:sz w:val="20"/>
      <w:szCs w:val="20"/>
      <w:lang w:eastAsia="pl-PL"/>
    </w:rPr>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uiPriority w:val="34"/>
    <w:qFormat/>
    <w:locked/>
    <w:rsid w:val="00BE19C9"/>
    <w:rPr>
      <w:rFonts w:ascii="Times New Roman" w:eastAsia="Lucida Sans Unicode" w:hAnsi="Times New Roman" w:cs="Times New Roman"/>
      <w:sz w:val="24"/>
      <w:szCs w:val="24"/>
      <w:lang w:val="x-none" w:eastAsia="x-none"/>
    </w:rPr>
  </w:style>
  <w:style w:type="paragraph" w:styleId="Tekstdymka">
    <w:name w:val="Balloon Text"/>
    <w:basedOn w:val="Normalny"/>
    <w:link w:val="TekstdymkaZnak"/>
    <w:uiPriority w:val="99"/>
    <w:semiHidden/>
    <w:unhideWhenUsed/>
    <w:rsid w:val="00CE2C11"/>
    <w:rPr>
      <w:rFonts w:ascii="Segoe UI" w:hAnsi="Segoe UI" w:cs="Segoe UI"/>
      <w:sz w:val="18"/>
      <w:szCs w:val="18"/>
    </w:rPr>
  </w:style>
  <w:style w:type="character" w:customStyle="1" w:styleId="TekstdymkaZnak">
    <w:name w:val="Tekst dymka Znak"/>
    <w:basedOn w:val="Domylnaczcionkaakapitu"/>
    <w:link w:val="Tekstdymka"/>
    <w:uiPriority w:val="99"/>
    <w:semiHidden/>
    <w:rsid w:val="00CE2C11"/>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CE2C11"/>
    <w:rPr>
      <w:sz w:val="16"/>
      <w:szCs w:val="16"/>
    </w:rPr>
  </w:style>
  <w:style w:type="paragraph" w:styleId="Tekstkomentarza">
    <w:name w:val="annotation text"/>
    <w:basedOn w:val="Normalny"/>
    <w:link w:val="TekstkomentarzaZnak"/>
    <w:uiPriority w:val="99"/>
    <w:semiHidden/>
    <w:unhideWhenUsed/>
    <w:rsid w:val="00CE2C11"/>
  </w:style>
  <w:style w:type="character" w:customStyle="1" w:styleId="TekstkomentarzaZnak">
    <w:name w:val="Tekst komentarza Znak"/>
    <w:basedOn w:val="Domylnaczcionkaakapitu"/>
    <w:link w:val="Tekstkomentarza"/>
    <w:uiPriority w:val="99"/>
    <w:semiHidden/>
    <w:rsid w:val="00CE2C1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E2C11"/>
    <w:rPr>
      <w:b/>
      <w:bCs/>
    </w:rPr>
  </w:style>
  <w:style w:type="character" w:customStyle="1" w:styleId="TematkomentarzaZnak">
    <w:name w:val="Temat komentarza Znak"/>
    <w:basedOn w:val="TekstkomentarzaZnak"/>
    <w:link w:val="Tematkomentarza"/>
    <w:uiPriority w:val="99"/>
    <w:semiHidden/>
    <w:rsid w:val="00CE2C11"/>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F57CAC"/>
    <w:rPr>
      <w:color w:val="0563C1" w:themeColor="hyperlink"/>
      <w:u w:val="single"/>
    </w:rPr>
  </w:style>
  <w:style w:type="character" w:customStyle="1" w:styleId="Nagwek1Znak">
    <w:name w:val="Nagłówek 1 Znak"/>
    <w:basedOn w:val="Domylnaczcionkaakapitu"/>
    <w:link w:val="Nagwek1"/>
    <w:rsid w:val="00F57CAC"/>
    <w:rPr>
      <w:rFonts w:ascii="Haettenschweiler" w:eastAsia="Times New Roman" w:hAnsi="Haettenschweiler" w:cs="Times New Roman"/>
      <w:sz w:val="56"/>
      <w:szCs w:val="20"/>
      <w:lang w:eastAsia="pl-PL"/>
    </w:rPr>
  </w:style>
  <w:style w:type="paragraph" w:styleId="Tekstpodstawowy">
    <w:name w:val="Body Text"/>
    <w:basedOn w:val="Normalny"/>
    <w:link w:val="TekstpodstawowyZnak"/>
    <w:semiHidden/>
    <w:unhideWhenUsed/>
    <w:rsid w:val="00F57CAC"/>
    <w:pPr>
      <w:suppressAutoHyphens/>
      <w:autoSpaceDN w:val="0"/>
    </w:pPr>
    <w:rPr>
      <w:sz w:val="24"/>
    </w:rPr>
  </w:style>
  <w:style w:type="character" w:customStyle="1" w:styleId="TekstpodstawowyZnak">
    <w:name w:val="Tekst podstawowy Znak"/>
    <w:basedOn w:val="Domylnaczcionkaakapitu"/>
    <w:link w:val="Tekstpodstawowy"/>
    <w:semiHidden/>
    <w:rsid w:val="00F57CAC"/>
    <w:rPr>
      <w:rFonts w:ascii="Times New Roman" w:eastAsia="Times New Roman" w:hAnsi="Times New Roman" w:cs="Times New Roman"/>
      <w:sz w:val="24"/>
      <w:szCs w:val="20"/>
      <w:lang w:eastAsia="pl-PL"/>
    </w:rPr>
  </w:style>
  <w:style w:type="character" w:customStyle="1" w:styleId="Bodytext">
    <w:name w:val="Body text_"/>
    <w:link w:val="Tekstpodstawowy3"/>
    <w:locked/>
    <w:rsid w:val="00B2383C"/>
    <w:rPr>
      <w:rFonts w:ascii="Arial" w:eastAsia="Arial" w:hAnsi="Arial" w:cs="Arial"/>
      <w:sz w:val="19"/>
      <w:szCs w:val="19"/>
      <w:shd w:val="clear" w:color="auto" w:fill="FFFFFF"/>
    </w:rPr>
  </w:style>
  <w:style w:type="paragraph" w:customStyle="1" w:styleId="Tekstpodstawowy3">
    <w:name w:val="Tekst podstawowy3"/>
    <w:basedOn w:val="Normalny"/>
    <w:link w:val="Bodytext"/>
    <w:rsid w:val="00B2383C"/>
    <w:pPr>
      <w:widowControl w:val="0"/>
      <w:shd w:val="clear" w:color="auto" w:fill="FFFFFF"/>
      <w:spacing w:before="120" w:after="240" w:line="0" w:lineRule="atLeast"/>
      <w:ind w:hanging="920"/>
      <w:jc w:val="both"/>
    </w:pPr>
    <w:rPr>
      <w:rFonts w:ascii="Arial" w:eastAsia="Arial" w:hAnsi="Arial" w:cs="Arial"/>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345487">
      <w:bodyDiv w:val="1"/>
      <w:marLeft w:val="0"/>
      <w:marRight w:val="0"/>
      <w:marTop w:val="0"/>
      <w:marBottom w:val="0"/>
      <w:divBdr>
        <w:top w:val="none" w:sz="0" w:space="0" w:color="auto"/>
        <w:left w:val="none" w:sz="0" w:space="0" w:color="auto"/>
        <w:bottom w:val="none" w:sz="0" w:space="0" w:color="auto"/>
        <w:right w:val="none" w:sz="0" w:space="0" w:color="auto"/>
      </w:divBdr>
    </w:div>
    <w:div w:id="904922387">
      <w:bodyDiv w:val="1"/>
      <w:marLeft w:val="0"/>
      <w:marRight w:val="0"/>
      <w:marTop w:val="0"/>
      <w:marBottom w:val="0"/>
      <w:divBdr>
        <w:top w:val="none" w:sz="0" w:space="0" w:color="auto"/>
        <w:left w:val="none" w:sz="0" w:space="0" w:color="auto"/>
        <w:bottom w:val="none" w:sz="0" w:space="0" w:color="auto"/>
        <w:right w:val="none" w:sz="0" w:space="0" w:color="auto"/>
      </w:divBdr>
    </w:div>
    <w:div w:id="1155806037">
      <w:bodyDiv w:val="1"/>
      <w:marLeft w:val="0"/>
      <w:marRight w:val="0"/>
      <w:marTop w:val="0"/>
      <w:marBottom w:val="0"/>
      <w:divBdr>
        <w:top w:val="none" w:sz="0" w:space="0" w:color="auto"/>
        <w:left w:val="none" w:sz="0" w:space="0" w:color="auto"/>
        <w:bottom w:val="none" w:sz="0" w:space="0" w:color="auto"/>
        <w:right w:val="none" w:sz="0" w:space="0" w:color="auto"/>
      </w:divBdr>
    </w:div>
    <w:div w:id="1177111546">
      <w:bodyDiv w:val="1"/>
      <w:marLeft w:val="0"/>
      <w:marRight w:val="0"/>
      <w:marTop w:val="0"/>
      <w:marBottom w:val="0"/>
      <w:divBdr>
        <w:top w:val="none" w:sz="0" w:space="0" w:color="auto"/>
        <w:left w:val="none" w:sz="0" w:space="0" w:color="auto"/>
        <w:bottom w:val="none" w:sz="0" w:space="0" w:color="auto"/>
        <w:right w:val="none" w:sz="0" w:space="0" w:color="auto"/>
      </w:divBdr>
    </w:div>
    <w:div w:id="1228295639">
      <w:bodyDiv w:val="1"/>
      <w:marLeft w:val="0"/>
      <w:marRight w:val="0"/>
      <w:marTop w:val="0"/>
      <w:marBottom w:val="0"/>
      <w:divBdr>
        <w:top w:val="none" w:sz="0" w:space="0" w:color="auto"/>
        <w:left w:val="none" w:sz="0" w:space="0" w:color="auto"/>
        <w:bottom w:val="none" w:sz="0" w:space="0" w:color="auto"/>
        <w:right w:val="none" w:sz="0" w:space="0" w:color="auto"/>
      </w:divBdr>
    </w:div>
    <w:div w:id="1425296737">
      <w:bodyDiv w:val="1"/>
      <w:marLeft w:val="0"/>
      <w:marRight w:val="0"/>
      <w:marTop w:val="0"/>
      <w:marBottom w:val="0"/>
      <w:divBdr>
        <w:top w:val="none" w:sz="0" w:space="0" w:color="auto"/>
        <w:left w:val="none" w:sz="0" w:space="0" w:color="auto"/>
        <w:bottom w:val="none" w:sz="0" w:space="0" w:color="auto"/>
        <w:right w:val="none" w:sz="0" w:space="0" w:color="auto"/>
      </w:divBdr>
    </w:div>
    <w:div w:id="1509564948">
      <w:bodyDiv w:val="1"/>
      <w:marLeft w:val="0"/>
      <w:marRight w:val="0"/>
      <w:marTop w:val="0"/>
      <w:marBottom w:val="0"/>
      <w:divBdr>
        <w:top w:val="none" w:sz="0" w:space="0" w:color="auto"/>
        <w:left w:val="none" w:sz="0" w:space="0" w:color="auto"/>
        <w:bottom w:val="none" w:sz="0" w:space="0" w:color="auto"/>
        <w:right w:val="none" w:sz="0" w:space="0" w:color="auto"/>
      </w:divBdr>
    </w:div>
    <w:div w:id="1686978683">
      <w:bodyDiv w:val="1"/>
      <w:marLeft w:val="0"/>
      <w:marRight w:val="0"/>
      <w:marTop w:val="0"/>
      <w:marBottom w:val="0"/>
      <w:divBdr>
        <w:top w:val="none" w:sz="0" w:space="0" w:color="auto"/>
        <w:left w:val="none" w:sz="0" w:space="0" w:color="auto"/>
        <w:bottom w:val="none" w:sz="0" w:space="0" w:color="auto"/>
        <w:right w:val="none" w:sz="0" w:space="0" w:color="auto"/>
      </w:divBdr>
    </w:div>
    <w:div w:id="1866558303">
      <w:bodyDiv w:val="1"/>
      <w:marLeft w:val="0"/>
      <w:marRight w:val="0"/>
      <w:marTop w:val="0"/>
      <w:marBottom w:val="0"/>
      <w:divBdr>
        <w:top w:val="none" w:sz="0" w:space="0" w:color="auto"/>
        <w:left w:val="none" w:sz="0" w:space="0" w:color="auto"/>
        <w:bottom w:val="none" w:sz="0" w:space="0" w:color="auto"/>
        <w:right w:val="none" w:sz="0" w:space="0" w:color="auto"/>
      </w:divBdr>
    </w:div>
    <w:div w:id="201445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zeszow@wody.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wody.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iod.rzeszow@wody.gov.pl" TargetMode="External"/><Relationship Id="rId4" Type="http://schemas.openxmlformats.org/officeDocument/2006/relationships/settings" Target="settings.xml"/><Relationship Id="rId9" Type="http://schemas.openxmlformats.org/officeDocument/2006/relationships/hyperlink" Target="mailto:faktura_rzeszow@wody.gov.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BE57C-827C-4189-BE3B-26ADBA3CA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19</Pages>
  <Words>8502</Words>
  <Characters>51015</Characters>
  <Application>Microsoft Office Word</Application>
  <DocSecurity>0</DocSecurity>
  <Lines>425</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48796255041</dc:creator>
  <cp:keywords/>
  <dc:description/>
  <cp:lastModifiedBy>Paulina Zbaraza (RZGW Rzeszów)</cp:lastModifiedBy>
  <cp:revision>37</cp:revision>
  <cp:lastPrinted>2021-08-10T10:08:00Z</cp:lastPrinted>
  <dcterms:created xsi:type="dcterms:W3CDTF">2021-08-10T10:49:00Z</dcterms:created>
  <dcterms:modified xsi:type="dcterms:W3CDTF">2021-08-17T10:11:00Z</dcterms:modified>
</cp:coreProperties>
</file>