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DF2D" w14:textId="77777777" w:rsidR="00892BD9" w:rsidRPr="00D50EFD" w:rsidRDefault="00892BD9" w:rsidP="00892BD9">
      <w:pPr>
        <w:widowControl w:val="0"/>
        <w:rPr>
          <w:b/>
          <w:snapToGrid w:val="0"/>
          <w:sz w:val="22"/>
          <w:lang w:eastAsia="pl-PL"/>
        </w:rPr>
      </w:pPr>
      <w:r w:rsidRPr="00D50EFD">
        <w:rPr>
          <w:b/>
          <w:snapToGrid w:val="0"/>
          <w:sz w:val="22"/>
          <w:lang w:eastAsia="pl-PL"/>
        </w:rPr>
        <w:t>Zamawiający</w:t>
      </w:r>
    </w:p>
    <w:p w14:paraId="646C9A23" w14:textId="77777777" w:rsidR="00F960A4" w:rsidRPr="00D50EFD" w:rsidRDefault="00F960A4" w:rsidP="00892BD9">
      <w:pPr>
        <w:widowControl w:val="0"/>
        <w:rPr>
          <w:b/>
          <w:snapToGrid w:val="0"/>
          <w:sz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D50EFD" w:rsidRPr="00D50EFD" w14:paraId="70A389B7" w14:textId="77777777" w:rsidTr="00D50EFD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6213EC" w14:textId="6209ED2D" w:rsidR="00D50EFD" w:rsidRPr="00D50EFD" w:rsidRDefault="00D50EFD" w:rsidP="00D50EFD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DCBCBA" w14:textId="77777777" w:rsidR="00D50EFD" w:rsidRPr="00A7094C" w:rsidRDefault="00D50EFD" w:rsidP="00D50EFD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7094C">
              <w:rPr>
                <w:b/>
                <w:bCs/>
                <w:sz w:val="22"/>
              </w:rPr>
              <w:t xml:space="preserve">PAŃSTWOWE GOSPODARSTWO WODNE WODY POLSKIE </w:t>
            </w:r>
          </w:p>
          <w:p w14:paraId="7C40FC31" w14:textId="77777777" w:rsidR="00D50EFD" w:rsidRPr="00A7094C" w:rsidRDefault="00D50EFD" w:rsidP="00D50EFD">
            <w:pPr>
              <w:pStyle w:val="Bezodstpw"/>
              <w:jc w:val="left"/>
              <w:rPr>
                <w:b/>
                <w:bCs/>
                <w:sz w:val="22"/>
              </w:rPr>
            </w:pPr>
            <w:r w:rsidRPr="00A7094C">
              <w:rPr>
                <w:b/>
                <w:bCs/>
                <w:sz w:val="22"/>
              </w:rPr>
              <w:t>REGIONALNY ZARZĄD GOSPODARKI WODNEJ W LUBLINIE</w:t>
            </w:r>
          </w:p>
          <w:p w14:paraId="1FED60B4" w14:textId="6417CEB9" w:rsidR="00D50EFD" w:rsidRPr="00D50EFD" w:rsidRDefault="00D50EFD" w:rsidP="00D50EFD">
            <w:pPr>
              <w:pStyle w:val="Bezodstpw"/>
              <w:jc w:val="left"/>
            </w:pPr>
            <w:r w:rsidRPr="00A7094C"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D50EFD" w:rsidRPr="00D50EFD" w14:paraId="47E1436B" w14:textId="77777777" w:rsidTr="00D50EF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E737C0" w14:textId="5B8FB594" w:rsidR="00D50EFD" w:rsidRPr="00D50EFD" w:rsidRDefault="00D50EFD" w:rsidP="00D50EFD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2ADC5" w14:textId="721EFB61" w:rsidR="00D50EFD" w:rsidRPr="00D50EFD" w:rsidRDefault="00F64BE3" w:rsidP="00D50EFD">
            <w:pPr>
              <w:spacing w:before="120"/>
              <w:ind w:left="35"/>
              <w:jc w:val="left"/>
              <w:rPr>
                <w:b/>
                <w:i/>
                <w:sz w:val="20"/>
                <w:szCs w:val="20"/>
              </w:rPr>
            </w:pPr>
            <w:r w:rsidRPr="00F64BE3">
              <w:rPr>
                <w:b/>
                <w:i/>
                <w:sz w:val="20"/>
                <w:szCs w:val="20"/>
              </w:rPr>
              <w:t>„Wykonanie robót umocnieniowych prawego brzegu zbiornika wodnego Nielisz sekcja 9 P”, pow. zamojski, gm. Nielisz</w:t>
            </w:r>
          </w:p>
        </w:tc>
      </w:tr>
      <w:tr w:rsidR="00D50EFD" w:rsidRPr="00D50EFD" w14:paraId="742EA36F" w14:textId="77777777" w:rsidTr="00D50EF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E44C72" w14:textId="03EF4B0B" w:rsidR="00D50EFD" w:rsidRPr="00D50EFD" w:rsidRDefault="00D50EFD" w:rsidP="00D50EFD">
            <w:pPr>
              <w:spacing w:before="120"/>
              <w:rPr>
                <w:b/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 w:rsidRPr="00A7094C">
              <w:rPr>
                <w:b/>
                <w:i/>
                <w:sz w:val="20"/>
                <w:szCs w:val="20"/>
              </w:rPr>
              <w:t>jeżeli dotyczy</w:t>
            </w:r>
            <w:r w:rsidRPr="00A7094C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556C74" w14:textId="30248538" w:rsidR="00D50EFD" w:rsidRPr="00D50EFD" w:rsidRDefault="00D50EFD" w:rsidP="00D50EFD">
            <w:pPr>
              <w:spacing w:before="120"/>
              <w:ind w:left="35"/>
              <w:jc w:val="left"/>
              <w:rPr>
                <w:sz w:val="20"/>
                <w:szCs w:val="20"/>
              </w:rPr>
            </w:pPr>
            <w:r w:rsidRPr="00A7094C">
              <w:rPr>
                <w:b/>
                <w:sz w:val="20"/>
                <w:szCs w:val="20"/>
              </w:rPr>
              <w:t>LU.ROZ.2810.</w:t>
            </w:r>
            <w:r w:rsidR="00F64BE3">
              <w:rPr>
                <w:b/>
                <w:sz w:val="20"/>
                <w:szCs w:val="20"/>
              </w:rPr>
              <w:t>67</w:t>
            </w:r>
            <w:r w:rsidRPr="00A7094C">
              <w:rPr>
                <w:b/>
                <w:sz w:val="20"/>
                <w:szCs w:val="20"/>
              </w:rPr>
              <w:t>.2021</w:t>
            </w:r>
          </w:p>
        </w:tc>
      </w:tr>
    </w:tbl>
    <w:p w14:paraId="3C40DEEC" w14:textId="77777777" w:rsidR="00892BD9" w:rsidRPr="00D50EFD" w:rsidRDefault="00892BD9" w:rsidP="00892BD9">
      <w:pPr>
        <w:widowControl w:val="0"/>
        <w:rPr>
          <w:snapToGrid w:val="0"/>
          <w:lang w:eastAsia="pl-PL"/>
        </w:rPr>
      </w:pPr>
    </w:p>
    <w:p w14:paraId="1FB4D87B" w14:textId="6CCC26A9" w:rsidR="00892BD9" w:rsidRPr="00D50EFD" w:rsidRDefault="006123B6" w:rsidP="00892BD9">
      <w:pPr>
        <w:widowControl w:val="0"/>
        <w:suppressAutoHyphens/>
        <w:rPr>
          <w:b/>
          <w:sz w:val="22"/>
          <w:lang w:eastAsia="ar-SA"/>
        </w:rPr>
      </w:pPr>
      <w:r w:rsidRPr="00D50EFD">
        <w:rPr>
          <w:b/>
          <w:sz w:val="22"/>
          <w:lang w:eastAsia="ar-SA"/>
        </w:rPr>
        <w:t>Podmiot udostępniający zasoby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4329"/>
      </w:tblGrid>
      <w:tr w:rsidR="00892BD9" w:rsidRPr="00D50EFD" w14:paraId="65B419C2" w14:textId="77777777" w:rsidTr="00B6687C">
        <w:tc>
          <w:tcPr>
            <w:tcW w:w="4928" w:type="dxa"/>
            <w:shd w:val="clear" w:color="auto" w:fill="D9D9D9"/>
          </w:tcPr>
          <w:p w14:paraId="77E1AADE" w14:textId="77777777" w:rsidR="00892BD9" w:rsidRPr="00D50EFD" w:rsidRDefault="00892BD9" w:rsidP="00B6687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764EBBB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D50EFD" w14:paraId="4BAC614D" w14:textId="77777777" w:rsidTr="00B6687C">
        <w:tc>
          <w:tcPr>
            <w:tcW w:w="4928" w:type="dxa"/>
            <w:shd w:val="clear" w:color="auto" w:fill="D9D9D9"/>
          </w:tcPr>
          <w:p w14:paraId="494D037D" w14:textId="77777777" w:rsidR="00892BD9" w:rsidRPr="00D50EF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A8BAE59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D50EFD" w14:paraId="322E0ECC" w14:textId="77777777" w:rsidTr="002B2308">
        <w:trPr>
          <w:trHeight w:val="1310"/>
        </w:trPr>
        <w:tc>
          <w:tcPr>
            <w:tcW w:w="4928" w:type="dxa"/>
            <w:shd w:val="clear" w:color="auto" w:fill="D9D9D9"/>
          </w:tcPr>
          <w:p w14:paraId="2F1DA010" w14:textId="77777777" w:rsidR="00892BD9" w:rsidRPr="00D50EF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>Osoba lub osoby wyznaczone do kontaktów:</w:t>
            </w:r>
          </w:p>
          <w:p w14:paraId="1E925E88" w14:textId="77777777" w:rsidR="00892BD9" w:rsidRPr="00D50EF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>Telefon:</w:t>
            </w:r>
          </w:p>
          <w:p w14:paraId="70413D47" w14:textId="77777777" w:rsidR="00892BD9" w:rsidRPr="00D50EFD" w:rsidRDefault="00892BD9" w:rsidP="00B6687C">
            <w:pPr>
              <w:pStyle w:val="Text1"/>
              <w:spacing w:after="0"/>
              <w:ind w:left="0"/>
              <w:rPr>
                <w:b/>
                <w:sz w:val="20"/>
                <w:szCs w:val="20"/>
              </w:rPr>
            </w:pPr>
            <w:r w:rsidRPr="00D50EFD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4358" w:type="dxa"/>
            <w:shd w:val="clear" w:color="auto" w:fill="auto"/>
          </w:tcPr>
          <w:p w14:paraId="11D8BDA3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2EFDEF8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0749B83F" w14:textId="77777777" w:rsidR="00892BD9" w:rsidRPr="00D50EFD" w:rsidRDefault="00892BD9" w:rsidP="00B6687C">
            <w:pPr>
              <w:pStyle w:val="Text1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 w:rsidRPr="00D50EFD"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BFA6DA5" w14:textId="77777777" w:rsidR="00892BD9" w:rsidRPr="00D50EFD" w:rsidRDefault="00892BD9" w:rsidP="00892BD9">
      <w:pPr>
        <w:widowControl w:val="0"/>
        <w:suppressAutoHyphens/>
        <w:rPr>
          <w:szCs w:val="20"/>
          <w:lang w:eastAsia="ar-SA"/>
        </w:rPr>
      </w:pPr>
    </w:p>
    <w:p w14:paraId="4637E34C" w14:textId="77777777" w:rsidR="00F960A4" w:rsidRPr="00D50EFD" w:rsidRDefault="00F960A4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</w:p>
    <w:p w14:paraId="6917B665" w14:textId="727A8D32" w:rsidR="009A77A0" w:rsidRPr="00D50EFD" w:rsidRDefault="009A77A0" w:rsidP="009A77A0">
      <w:pPr>
        <w:keepNext/>
        <w:suppressAutoHyphens/>
        <w:ind w:right="68"/>
        <w:jc w:val="center"/>
        <w:outlineLvl w:val="1"/>
        <w:rPr>
          <w:b/>
          <w:szCs w:val="24"/>
          <w:lang w:eastAsia="ar-SA"/>
        </w:rPr>
      </w:pPr>
      <w:r w:rsidRPr="00D50EFD">
        <w:rPr>
          <w:b/>
          <w:szCs w:val="24"/>
          <w:lang w:eastAsia="ar-SA"/>
        </w:rPr>
        <w:t>OŚWIADCZENIE</w:t>
      </w:r>
      <w:r w:rsidR="006123B6" w:rsidRPr="00D50EFD">
        <w:rPr>
          <w:b/>
          <w:szCs w:val="24"/>
          <w:lang w:eastAsia="ar-SA"/>
        </w:rPr>
        <w:t xml:space="preserve"> PODMIOTU</w:t>
      </w:r>
    </w:p>
    <w:p w14:paraId="4DBD2E16" w14:textId="77777777" w:rsidR="009A77A0" w:rsidRPr="00D50EFD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D50EFD">
        <w:rPr>
          <w:b/>
          <w:szCs w:val="24"/>
          <w:lang w:eastAsia="ar-SA"/>
        </w:rPr>
        <w:t>o niepodleganiu wykluczeniu</w:t>
      </w:r>
    </w:p>
    <w:p w14:paraId="6D9DE352" w14:textId="78A1FA9C" w:rsidR="009A77A0" w:rsidRPr="00D50EFD" w:rsidRDefault="009A77A0" w:rsidP="009A77A0">
      <w:pPr>
        <w:suppressAutoHyphens/>
        <w:jc w:val="center"/>
        <w:rPr>
          <w:b/>
          <w:szCs w:val="24"/>
          <w:lang w:eastAsia="ar-SA"/>
        </w:rPr>
      </w:pPr>
      <w:r w:rsidRPr="00D50EFD">
        <w:rPr>
          <w:b/>
          <w:szCs w:val="24"/>
          <w:lang w:eastAsia="ar-SA"/>
        </w:rPr>
        <w:t>oraz o spełnieniu warunków udziału w postępowaniu</w:t>
      </w:r>
      <w:r w:rsidR="0029302C" w:rsidRPr="00D50EFD">
        <w:rPr>
          <w:b/>
          <w:szCs w:val="24"/>
          <w:lang w:eastAsia="ar-SA"/>
        </w:rPr>
        <w:t xml:space="preserve"> składane na podstawie art. 125 ust.1 Pzp</w:t>
      </w:r>
    </w:p>
    <w:p w14:paraId="5D26BF1E" w14:textId="77777777" w:rsidR="009A77A0" w:rsidRPr="00D50EFD" w:rsidRDefault="009A77A0" w:rsidP="009A77A0">
      <w:pPr>
        <w:suppressAutoHyphens/>
        <w:spacing w:after="60"/>
        <w:rPr>
          <w:sz w:val="22"/>
          <w:lang w:eastAsia="ar-SA"/>
        </w:rPr>
      </w:pPr>
    </w:p>
    <w:p w14:paraId="68D9B22E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W związku z zobowiązaniem się do oddania do dyspozycji na rzecz Wykonawcy:</w:t>
      </w:r>
    </w:p>
    <w:p w14:paraId="02958E2B" w14:textId="7D2BA39E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………………………………………………………….……………………………………………</w:t>
      </w:r>
    </w:p>
    <w:p w14:paraId="3E7BB9F9" w14:textId="519AF64F" w:rsidR="006123B6" w:rsidRPr="00D50EFD" w:rsidRDefault="006123B6" w:rsidP="006123B6">
      <w:pPr>
        <w:suppressAutoHyphens/>
        <w:spacing w:after="60"/>
        <w:ind w:firstLine="426"/>
        <w:outlineLvl w:val="1"/>
        <w:rPr>
          <w:iCs/>
          <w:sz w:val="22"/>
          <w:lang w:eastAsia="ar-SA"/>
        </w:rPr>
      </w:pPr>
      <w:r w:rsidRPr="00D50EFD">
        <w:rPr>
          <w:sz w:val="22"/>
          <w:lang w:eastAsia="ar-SA"/>
        </w:rPr>
        <w:t>………………………………………………………………………………………………………</w:t>
      </w:r>
    </w:p>
    <w:p w14:paraId="2B9A61B3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iCs/>
          <w:sz w:val="18"/>
          <w:szCs w:val="18"/>
          <w:lang w:eastAsia="ar-SA"/>
        </w:rPr>
      </w:pPr>
      <w:r w:rsidRPr="00D50EFD">
        <w:rPr>
          <w:i/>
          <w:iCs/>
          <w:sz w:val="18"/>
          <w:szCs w:val="18"/>
          <w:lang w:eastAsia="ar-SA"/>
        </w:rPr>
        <w:t>(nazwa i adres Wykonawcy, któremu udostępniane są zasoby</w:t>
      </w:r>
      <w:r w:rsidRPr="00D50EFD">
        <w:rPr>
          <w:iCs/>
          <w:sz w:val="18"/>
          <w:szCs w:val="18"/>
          <w:lang w:eastAsia="ar-SA"/>
        </w:rPr>
        <w:t>)</w:t>
      </w:r>
    </w:p>
    <w:p w14:paraId="5CA2CB25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</w:p>
    <w:p w14:paraId="6C583057" w14:textId="08655379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niezbędnych zasobów przy wykonaniu przedmiotowego zamówienia tj.:</w:t>
      </w:r>
    </w:p>
    <w:p w14:paraId="0E437B03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............................................................................................................................</w:t>
      </w:r>
    </w:p>
    <w:p w14:paraId="4DD2C9E0" w14:textId="77777777" w:rsidR="006123B6" w:rsidRPr="00D50EFD" w:rsidRDefault="006123B6" w:rsidP="006123B6">
      <w:pPr>
        <w:suppressAutoHyphens/>
        <w:spacing w:after="60"/>
        <w:ind w:firstLine="426"/>
        <w:outlineLvl w:val="1"/>
        <w:rPr>
          <w:i/>
          <w:sz w:val="18"/>
          <w:szCs w:val="18"/>
          <w:lang w:eastAsia="ar-SA"/>
        </w:rPr>
      </w:pPr>
      <w:r w:rsidRPr="00D50EFD">
        <w:rPr>
          <w:i/>
          <w:sz w:val="18"/>
          <w:szCs w:val="18"/>
          <w:lang w:eastAsia="ar-SA"/>
        </w:rPr>
        <w:t>(należy wskazać udostępnione zasoby)</w:t>
      </w:r>
    </w:p>
    <w:p w14:paraId="6226CFCD" w14:textId="6DF41CC3" w:rsidR="006123B6" w:rsidRPr="00D50EFD" w:rsidRDefault="006123B6" w:rsidP="006123B6">
      <w:pPr>
        <w:suppressAutoHyphens/>
        <w:spacing w:after="60"/>
        <w:ind w:firstLine="426"/>
        <w:outlineLvl w:val="1"/>
        <w:rPr>
          <w:b/>
          <w:bCs/>
          <w:iCs/>
          <w:sz w:val="22"/>
          <w:u w:val="single"/>
          <w:lang w:eastAsia="ar-SA"/>
        </w:rPr>
      </w:pPr>
      <w:r w:rsidRPr="00D50EFD">
        <w:rPr>
          <w:b/>
          <w:bCs/>
          <w:iCs/>
          <w:sz w:val="22"/>
          <w:u w:val="single"/>
          <w:lang w:eastAsia="ar-SA"/>
        </w:rPr>
        <w:t xml:space="preserve">Oświadczam że : </w:t>
      </w:r>
    </w:p>
    <w:p w14:paraId="446502C7" w14:textId="116B65F9" w:rsidR="009A77A0" w:rsidRPr="00D50EFD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D50EFD">
        <w:rPr>
          <w:b/>
          <w:bCs/>
          <w:sz w:val="22"/>
          <w:lang w:eastAsia="ar-SA"/>
        </w:rPr>
        <w:t>Nie podlegam</w:t>
      </w:r>
      <w:r w:rsidR="009A77A0" w:rsidRPr="00D50EFD">
        <w:rPr>
          <w:b/>
          <w:bCs/>
          <w:sz w:val="22"/>
          <w:lang w:eastAsia="ar-SA"/>
        </w:rPr>
        <w:t xml:space="preserve"> wykluczeni</w:t>
      </w:r>
      <w:r w:rsidRPr="00D50EFD">
        <w:rPr>
          <w:b/>
          <w:bCs/>
          <w:sz w:val="22"/>
          <w:lang w:eastAsia="ar-SA"/>
        </w:rPr>
        <w:t>u</w:t>
      </w:r>
      <w:r w:rsidR="009A77A0" w:rsidRPr="00D50EFD">
        <w:rPr>
          <w:b/>
          <w:bCs/>
          <w:sz w:val="22"/>
          <w:lang w:eastAsia="ar-SA"/>
        </w:rPr>
        <w:t xml:space="preserve"> z postępowania</w:t>
      </w:r>
      <w:r w:rsidR="009A77A0" w:rsidRPr="00D50EFD">
        <w:rPr>
          <w:sz w:val="22"/>
          <w:lang w:eastAsia="ar-SA"/>
        </w:rPr>
        <w:t xml:space="preserve"> z powodu niespełniania przesłanek, o których mowa w art. </w:t>
      </w:r>
      <w:r w:rsidR="0029302C" w:rsidRPr="00D50EFD">
        <w:rPr>
          <w:sz w:val="22"/>
          <w:lang w:eastAsia="ar-SA"/>
        </w:rPr>
        <w:t>108 ust.1</w:t>
      </w:r>
      <w:r w:rsidR="009A77A0" w:rsidRPr="00D50EFD">
        <w:rPr>
          <w:sz w:val="22"/>
          <w:lang w:eastAsia="ar-SA"/>
        </w:rPr>
        <w:t xml:space="preserve"> ustawy z dnia </w:t>
      </w:r>
      <w:r w:rsidR="0029302C" w:rsidRPr="00D50EFD">
        <w:rPr>
          <w:sz w:val="22"/>
          <w:lang w:eastAsia="ar-SA"/>
        </w:rPr>
        <w:t>11 września</w:t>
      </w:r>
      <w:r w:rsidR="009A77A0" w:rsidRPr="00D50EFD">
        <w:rPr>
          <w:sz w:val="22"/>
          <w:lang w:eastAsia="ar-SA"/>
        </w:rPr>
        <w:t> 20</w:t>
      </w:r>
      <w:r w:rsidR="0029302C" w:rsidRPr="00D50EFD">
        <w:rPr>
          <w:sz w:val="22"/>
          <w:lang w:eastAsia="ar-SA"/>
        </w:rPr>
        <w:t>19</w:t>
      </w:r>
      <w:r w:rsidR="009A77A0" w:rsidRPr="00D50EFD">
        <w:rPr>
          <w:sz w:val="22"/>
          <w:lang w:eastAsia="ar-SA"/>
        </w:rPr>
        <w:t> r. Prawo zamówień publicznych</w:t>
      </w:r>
      <w:r w:rsidR="0029302C" w:rsidRPr="00D50EFD">
        <w:rPr>
          <w:sz w:val="22"/>
          <w:lang w:eastAsia="ar-SA"/>
        </w:rPr>
        <w:t>*</w:t>
      </w:r>
      <w:r w:rsidR="009A77A0" w:rsidRPr="00D50EFD">
        <w:rPr>
          <w:sz w:val="22"/>
          <w:lang w:eastAsia="ar-SA"/>
        </w:rPr>
        <w:t>.</w:t>
      </w:r>
    </w:p>
    <w:p w14:paraId="77461C50" w14:textId="59E45684" w:rsidR="0029302C" w:rsidRPr="00D50EFD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lub :</w:t>
      </w:r>
    </w:p>
    <w:p w14:paraId="57B92BBC" w14:textId="702DA273" w:rsidR="0029302C" w:rsidRPr="00D50EFD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D50EFD">
        <w:rPr>
          <w:b/>
          <w:bCs/>
          <w:sz w:val="22"/>
          <w:lang w:eastAsia="ar-SA"/>
        </w:rPr>
        <w:t>zachodzi</w:t>
      </w:r>
      <w:r w:rsidR="006123B6" w:rsidRPr="00D50EFD">
        <w:rPr>
          <w:b/>
          <w:bCs/>
          <w:sz w:val="22"/>
          <w:lang w:eastAsia="ar-SA"/>
        </w:rPr>
        <w:t>/dzą</w:t>
      </w:r>
      <w:r w:rsidRPr="00D50EFD">
        <w:rPr>
          <w:b/>
          <w:bCs/>
          <w:sz w:val="22"/>
          <w:lang w:eastAsia="ar-SA"/>
        </w:rPr>
        <w:t xml:space="preserve"> w stosunku do</w:t>
      </w:r>
      <w:r w:rsidR="006123B6" w:rsidRPr="00D50EFD">
        <w:rPr>
          <w:b/>
          <w:bCs/>
          <w:sz w:val="22"/>
          <w:lang w:eastAsia="ar-SA"/>
        </w:rPr>
        <w:t xml:space="preserve"> mnie</w:t>
      </w:r>
      <w:r w:rsidRPr="00D50EFD">
        <w:rPr>
          <w:b/>
          <w:bCs/>
          <w:sz w:val="22"/>
          <w:lang w:eastAsia="ar-SA"/>
        </w:rPr>
        <w:t xml:space="preserve"> podstawa(y) wykluczenia z postępowania</w:t>
      </w:r>
      <w:r w:rsidRPr="00D50EFD">
        <w:rPr>
          <w:sz w:val="22"/>
          <w:lang w:eastAsia="ar-SA"/>
        </w:rPr>
        <w:t xml:space="preserve"> na podstawie art. …………….……. ustawy Pzp </w:t>
      </w:r>
      <w:r w:rsidRPr="00D50EFD">
        <w:rPr>
          <w:i/>
          <w:iCs/>
          <w:sz w:val="20"/>
          <w:szCs w:val="20"/>
          <w:lang w:eastAsia="ar-SA"/>
        </w:rPr>
        <w:t>(podać mającą zastosowanie podstawę wykluczenia spośród wymienionych w art. w art. 108 ust. 1</w:t>
      </w:r>
      <w:r w:rsidRPr="00D50EFD">
        <w:rPr>
          <w:sz w:val="22"/>
          <w:lang w:eastAsia="ar-SA"/>
        </w:rPr>
        <w:t xml:space="preserve"> </w:t>
      </w:r>
    </w:p>
    <w:p w14:paraId="728E0E3F" w14:textId="0EF3AB57" w:rsidR="0029302C" w:rsidRPr="00D50EFD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D50EFD">
        <w:rPr>
          <w:sz w:val="22"/>
          <w:lang w:eastAsia="ar-SA"/>
        </w:rPr>
        <w:t>*</w:t>
      </w:r>
      <w:bookmarkEnd w:id="0"/>
    </w:p>
    <w:p w14:paraId="2F69614D" w14:textId="77777777" w:rsidR="00D502EF" w:rsidRPr="00D50EFD" w:rsidRDefault="00D502EF" w:rsidP="00D502EF">
      <w:pPr>
        <w:suppressAutoHyphens/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56B1DE73" w14:textId="2E3481EE" w:rsidR="00D502EF" w:rsidRPr="00D50EFD" w:rsidRDefault="00D502EF" w:rsidP="00D502EF">
      <w:pPr>
        <w:suppressAutoHyphens/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  <w:r w:rsidRPr="00D50EFD">
        <w:rPr>
          <w:rFonts w:eastAsia="Times New Roman"/>
          <w:b/>
          <w:sz w:val="18"/>
          <w:szCs w:val="18"/>
          <w:u w:val="single"/>
          <w:lang w:eastAsia="ar-SA"/>
        </w:rPr>
        <w:t>*</w:t>
      </w:r>
      <w:r w:rsidRPr="00D50EFD">
        <w:rPr>
          <w:rFonts w:eastAsia="Times New Roman"/>
          <w:bCs/>
          <w:sz w:val="18"/>
          <w:szCs w:val="18"/>
          <w:u w:val="single"/>
          <w:lang w:eastAsia="ar-SA"/>
        </w:rPr>
        <w:t>Niepotrzebne skreślić</w:t>
      </w:r>
    </w:p>
    <w:p w14:paraId="3500E706" w14:textId="77777777" w:rsidR="0029302C" w:rsidRPr="00D50EFD" w:rsidRDefault="0029302C" w:rsidP="0029302C">
      <w:pPr>
        <w:suppressAutoHyphens/>
        <w:spacing w:after="60"/>
        <w:ind w:left="426"/>
        <w:outlineLvl w:val="1"/>
        <w:rPr>
          <w:sz w:val="22"/>
          <w:lang w:eastAsia="ar-SA"/>
        </w:rPr>
      </w:pPr>
    </w:p>
    <w:p w14:paraId="72286F45" w14:textId="628D168D" w:rsidR="009A77A0" w:rsidRPr="00D50EFD" w:rsidRDefault="00A343DC" w:rsidP="009A77A0">
      <w:pPr>
        <w:numPr>
          <w:ilvl w:val="0"/>
          <w:numId w:val="21"/>
        </w:numPr>
        <w:tabs>
          <w:tab w:val="num" w:pos="426"/>
        </w:tabs>
        <w:suppressAutoHyphens/>
        <w:spacing w:after="60"/>
        <w:ind w:left="426" w:hanging="426"/>
        <w:outlineLvl w:val="1"/>
        <w:rPr>
          <w:sz w:val="22"/>
          <w:lang w:eastAsia="ar-SA"/>
        </w:rPr>
      </w:pPr>
      <w:r w:rsidRPr="00D50EFD">
        <w:rPr>
          <w:sz w:val="22"/>
          <w:lang w:eastAsia="ar-SA"/>
        </w:rPr>
        <w:t>S</w:t>
      </w:r>
      <w:r w:rsidR="009A77A0" w:rsidRPr="00D50EFD">
        <w:rPr>
          <w:sz w:val="22"/>
          <w:lang w:eastAsia="ar-SA"/>
        </w:rPr>
        <w:t>pełnia</w:t>
      </w:r>
      <w:r w:rsidRPr="00D50EFD">
        <w:rPr>
          <w:sz w:val="22"/>
          <w:lang w:eastAsia="ar-SA"/>
        </w:rPr>
        <w:t>m</w:t>
      </w:r>
      <w:r w:rsidR="009A77A0" w:rsidRPr="00D50EFD">
        <w:rPr>
          <w:sz w:val="22"/>
          <w:lang w:eastAsia="ar-SA"/>
        </w:rPr>
        <w:t xml:space="preserve"> warunki udziału w postępowaniu określone </w:t>
      </w:r>
      <w:r w:rsidRPr="00D50EFD">
        <w:rPr>
          <w:sz w:val="22"/>
          <w:lang w:eastAsia="ar-SA"/>
        </w:rPr>
        <w:t>przez Zamawiającego w</w:t>
      </w:r>
      <w:r w:rsidR="009A77A0" w:rsidRPr="00D50EFD">
        <w:rPr>
          <w:sz w:val="22"/>
          <w:lang w:eastAsia="ar-SA"/>
        </w:rPr>
        <w:t xml:space="preserve"> specyfikacji  warunków zamówienia  </w:t>
      </w:r>
      <w:r w:rsidRPr="00D50EFD">
        <w:rPr>
          <w:sz w:val="22"/>
          <w:lang w:eastAsia="ar-SA"/>
        </w:rPr>
        <w:t>.</w:t>
      </w:r>
    </w:p>
    <w:p w14:paraId="67A90B4C" w14:textId="675DFA93" w:rsidR="00D502EF" w:rsidRPr="00D50EFD" w:rsidRDefault="00D502EF" w:rsidP="00D502EF">
      <w:pPr>
        <w:pStyle w:val="Akapitzlist"/>
        <w:numPr>
          <w:ilvl w:val="0"/>
          <w:numId w:val="21"/>
        </w:numPr>
        <w:tabs>
          <w:tab w:val="clear" w:pos="1080"/>
        </w:tabs>
        <w:suppressAutoHyphens/>
        <w:spacing w:line="240" w:lineRule="auto"/>
        <w:ind w:left="426" w:hanging="284"/>
        <w:rPr>
          <w:rFonts w:eastAsia="Times New Roman"/>
          <w:sz w:val="22"/>
          <w:lang w:eastAsia="ar-SA"/>
        </w:rPr>
      </w:pPr>
      <w:r w:rsidRPr="00D50EFD">
        <w:rPr>
          <w:rFonts w:eastAsia="Times New Roman"/>
          <w:sz w:val="22"/>
          <w:lang w:eastAsia="ar-SA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234A02" w14:textId="77777777" w:rsidR="00D502EF" w:rsidRPr="00D50EFD" w:rsidRDefault="00D502EF" w:rsidP="00D502EF">
      <w:pPr>
        <w:suppressAutoHyphens/>
        <w:spacing w:line="240" w:lineRule="auto"/>
        <w:rPr>
          <w:rFonts w:eastAsia="Times New Roman"/>
          <w:b/>
          <w:sz w:val="22"/>
          <w:lang w:eastAsia="ar-SA"/>
        </w:rPr>
      </w:pPr>
    </w:p>
    <w:p w14:paraId="7B00823D" w14:textId="77777777" w:rsidR="009A77A0" w:rsidRPr="00D50EFD" w:rsidRDefault="009A77A0" w:rsidP="009A77A0">
      <w:pPr>
        <w:widowControl w:val="0"/>
        <w:rPr>
          <w:snapToGrid w:val="0"/>
          <w:szCs w:val="20"/>
          <w:lang w:eastAsia="pl-PL"/>
        </w:rPr>
      </w:pPr>
    </w:p>
    <w:p w14:paraId="5D914EA0" w14:textId="77777777" w:rsidR="00F960A4" w:rsidRPr="00D50EFD" w:rsidRDefault="00F960A4" w:rsidP="009A77A0">
      <w:pPr>
        <w:widowControl w:val="0"/>
        <w:rPr>
          <w:snapToGrid w:val="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D50EFD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D50EFD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D50EFD">
              <w:rPr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14:paraId="62454FB9" w14:textId="77777777" w:rsidR="009A77A0" w:rsidRPr="00D50EFD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D50EFD">
              <w:rPr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D50EFD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lang w:eastAsia="pl-PL"/>
              </w:rPr>
            </w:pPr>
            <w:r w:rsidRPr="00D50EFD">
              <w:rPr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14:paraId="46756856" w14:textId="774BAE6C" w:rsidR="009A77A0" w:rsidRPr="00D50EFD" w:rsidRDefault="009A77A0">
            <w:pPr>
              <w:widowControl w:val="0"/>
              <w:ind w:left="77"/>
              <w:jc w:val="center"/>
              <w:rPr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D50EFD">
              <w:rPr>
                <w:snapToGrid w:val="0"/>
                <w:sz w:val="16"/>
                <w:szCs w:val="16"/>
                <w:lang w:eastAsia="pl-PL"/>
              </w:rPr>
              <w:t xml:space="preserve">(podpis uprawnionego przedstawiciela </w:t>
            </w:r>
            <w:r w:rsidR="00A343DC" w:rsidRPr="00D50EFD">
              <w:rPr>
                <w:snapToGrid w:val="0"/>
                <w:sz w:val="16"/>
                <w:szCs w:val="16"/>
                <w:lang w:eastAsia="pl-PL"/>
              </w:rPr>
              <w:t>Podmiotu</w:t>
            </w:r>
            <w:r w:rsidRPr="00D50EFD">
              <w:rPr>
                <w:snapToGrid w:val="0"/>
                <w:sz w:val="16"/>
                <w:szCs w:val="16"/>
                <w:lang w:eastAsia="pl-PL"/>
              </w:rPr>
              <w:t>)</w:t>
            </w:r>
          </w:p>
        </w:tc>
      </w:tr>
    </w:tbl>
    <w:p w14:paraId="5F6271CC" w14:textId="78C698A4" w:rsidR="009A77A0" w:rsidRPr="00D50EFD" w:rsidRDefault="009A77A0" w:rsidP="009A77A0"/>
    <w:p w14:paraId="75DACB54" w14:textId="65B74A2D" w:rsidR="00D502EF" w:rsidRPr="00D50EFD" w:rsidRDefault="00D502EF" w:rsidP="009A77A0"/>
    <w:p w14:paraId="43A59982" w14:textId="42FEDF0D" w:rsidR="00D502EF" w:rsidRPr="00D50EFD" w:rsidRDefault="00D502EF" w:rsidP="009A77A0"/>
    <w:p w14:paraId="46BFD2DC" w14:textId="77777777" w:rsidR="00D502EF" w:rsidRPr="00D50EFD" w:rsidRDefault="00D502EF" w:rsidP="009A77A0"/>
    <w:p w14:paraId="5EB48456" w14:textId="77777777" w:rsidR="009A77A0" w:rsidRPr="00D50EFD" w:rsidRDefault="009A77A0" w:rsidP="009A77A0"/>
    <w:p w14:paraId="4E45C04B" w14:textId="77777777" w:rsidR="009A77A0" w:rsidRPr="00D50EFD" w:rsidRDefault="009A77A0" w:rsidP="009A77A0">
      <w:pPr>
        <w:rPr>
          <w:sz w:val="20"/>
          <w:szCs w:val="20"/>
          <w:u w:val="single"/>
          <w:lang w:eastAsia="pl-PL"/>
        </w:rPr>
      </w:pPr>
      <w:r w:rsidRPr="00D50EFD">
        <w:rPr>
          <w:sz w:val="20"/>
          <w:szCs w:val="20"/>
          <w:u w:val="single"/>
          <w:lang w:eastAsia="pl-PL"/>
        </w:rPr>
        <w:t>Instrukcja wypełniania:</w:t>
      </w:r>
      <w:r w:rsidRPr="00D50EFD">
        <w:rPr>
          <w:sz w:val="20"/>
          <w:szCs w:val="20"/>
          <w:lang w:eastAsia="pl-PL"/>
        </w:rPr>
        <w:t xml:space="preserve"> wypełnić we wszystkich wykropkowanych miejscach.</w:t>
      </w:r>
    </w:p>
    <w:p w14:paraId="7E68072E" w14:textId="77777777" w:rsidR="00D502EF" w:rsidRPr="00D50EFD" w:rsidRDefault="00D502EF" w:rsidP="00D502EF">
      <w:pPr>
        <w:spacing w:line="240" w:lineRule="auto"/>
        <w:contextualSpacing/>
        <w:rPr>
          <w:rFonts w:eastAsia="Times New Roman"/>
          <w:sz w:val="20"/>
          <w:szCs w:val="20"/>
          <w:lang w:eastAsia="pl-PL"/>
        </w:rPr>
      </w:pPr>
    </w:p>
    <w:sectPr w:rsidR="00D502EF" w:rsidRPr="00D50EFD" w:rsidSect="00892BD9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5347" w14:textId="77777777" w:rsidR="00A00E06" w:rsidRDefault="00A00E06" w:rsidP="00881513">
      <w:pPr>
        <w:spacing w:line="240" w:lineRule="auto"/>
      </w:pPr>
      <w:r>
        <w:separator/>
      </w:r>
    </w:p>
  </w:endnote>
  <w:endnote w:type="continuationSeparator" w:id="0">
    <w:p w14:paraId="350E26E4" w14:textId="77777777" w:rsidR="00A00E06" w:rsidRDefault="00A00E06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2C9CF" w14:textId="77777777" w:rsidR="00A00E06" w:rsidRDefault="00A00E06" w:rsidP="00881513">
      <w:pPr>
        <w:spacing w:line="240" w:lineRule="auto"/>
      </w:pPr>
      <w:r>
        <w:separator/>
      </w:r>
    </w:p>
  </w:footnote>
  <w:footnote w:type="continuationSeparator" w:id="0">
    <w:p w14:paraId="7DA42EAB" w14:textId="77777777" w:rsidR="00A00E06" w:rsidRDefault="00A00E06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710" w14:textId="52981BEC" w:rsidR="00B6687C" w:rsidRPr="008F6264" w:rsidRDefault="008F6264" w:rsidP="004A7972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right"/>
      <w:rPr>
        <w:b/>
        <w:bCs/>
        <w:smallCaps/>
        <w:color w:val="333399"/>
        <w:szCs w:val="40"/>
        <w:lang w:eastAsia="pl-PL"/>
      </w:rPr>
    </w:pPr>
    <w:r w:rsidRPr="008F6264">
      <w:rPr>
        <w:b/>
        <w:bCs/>
        <w:smallCaps/>
        <w:color w:val="333399"/>
        <w:szCs w:val="40"/>
        <w:lang w:eastAsia="pl-PL"/>
      </w:rPr>
      <w:t xml:space="preserve">Załącznik nr 2 </w:t>
    </w:r>
    <w:r w:rsidR="006123B6">
      <w:rPr>
        <w:b/>
        <w:bCs/>
        <w:smallCaps/>
        <w:color w:val="333399"/>
        <w:szCs w:val="40"/>
        <w:lang w:eastAsia="pl-PL"/>
      </w:rPr>
      <w:t xml:space="preserve">A </w:t>
    </w:r>
    <w:r w:rsidRPr="008F6264">
      <w:rPr>
        <w:b/>
        <w:bCs/>
        <w:smallCaps/>
        <w:color w:val="333399"/>
        <w:szCs w:val="40"/>
        <w:lang w:eastAsia="pl-PL"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7"/>
  </w:num>
  <w:num w:numId="18">
    <w:abstractNumId w:val="13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1E08"/>
    <w:rsid w:val="00086FB4"/>
    <w:rsid w:val="00091970"/>
    <w:rsid w:val="00097970"/>
    <w:rsid w:val="000A5B2D"/>
    <w:rsid w:val="000A7987"/>
    <w:rsid w:val="000D0A69"/>
    <w:rsid w:val="000D2234"/>
    <w:rsid w:val="000D5896"/>
    <w:rsid w:val="000D67E4"/>
    <w:rsid w:val="000E49F9"/>
    <w:rsid w:val="000F4BEE"/>
    <w:rsid w:val="001070C0"/>
    <w:rsid w:val="00107D37"/>
    <w:rsid w:val="00115FFE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940D9"/>
    <w:rsid w:val="001B1BF1"/>
    <w:rsid w:val="001B59AB"/>
    <w:rsid w:val="001D02FD"/>
    <w:rsid w:val="001D652C"/>
    <w:rsid w:val="001D698C"/>
    <w:rsid w:val="001E04A8"/>
    <w:rsid w:val="001E187E"/>
    <w:rsid w:val="001F5F5B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30C85"/>
    <w:rsid w:val="0034552C"/>
    <w:rsid w:val="00350949"/>
    <w:rsid w:val="00355065"/>
    <w:rsid w:val="003559A7"/>
    <w:rsid w:val="003A20D3"/>
    <w:rsid w:val="003B0794"/>
    <w:rsid w:val="003B3B57"/>
    <w:rsid w:val="003B5841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07C1A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123B6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E597F"/>
    <w:rsid w:val="009F4617"/>
    <w:rsid w:val="009F5316"/>
    <w:rsid w:val="009F5555"/>
    <w:rsid w:val="00A00E06"/>
    <w:rsid w:val="00A07B89"/>
    <w:rsid w:val="00A17E57"/>
    <w:rsid w:val="00A343DC"/>
    <w:rsid w:val="00A3757C"/>
    <w:rsid w:val="00A548D1"/>
    <w:rsid w:val="00A655D9"/>
    <w:rsid w:val="00A7121B"/>
    <w:rsid w:val="00A71CF9"/>
    <w:rsid w:val="00A72739"/>
    <w:rsid w:val="00A83252"/>
    <w:rsid w:val="00A92F69"/>
    <w:rsid w:val="00A94852"/>
    <w:rsid w:val="00AA7A20"/>
    <w:rsid w:val="00AB4688"/>
    <w:rsid w:val="00AC43EA"/>
    <w:rsid w:val="00AC5030"/>
    <w:rsid w:val="00AD6DBB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C4F44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0EFD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F049B5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64BE3"/>
    <w:rsid w:val="00F76CB5"/>
    <w:rsid w:val="00F87464"/>
    <w:rsid w:val="00F960A4"/>
    <w:rsid w:val="00FB0AFC"/>
    <w:rsid w:val="00FC4C16"/>
    <w:rsid w:val="00FD4EF6"/>
    <w:rsid w:val="00FE126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0D0E7-F7E9-4395-BFEB-48CBD8FF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Paulina Walska (RZGW Lublin)</cp:lastModifiedBy>
  <cp:revision>8</cp:revision>
  <cp:lastPrinted>2020-03-02T12:25:00Z</cp:lastPrinted>
  <dcterms:created xsi:type="dcterms:W3CDTF">2021-04-09T08:29:00Z</dcterms:created>
  <dcterms:modified xsi:type="dcterms:W3CDTF">2021-08-20T12:20:00Z</dcterms:modified>
</cp:coreProperties>
</file>