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AAB0" w14:textId="2BDBB1E6" w:rsidR="00E62064" w:rsidRPr="00175C7F" w:rsidRDefault="00E62064" w:rsidP="00E62064">
      <w:pPr>
        <w:spacing w:line="276" w:lineRule="auto"/>
        <w:jc w:val="center"/>
        <w:rPr>
          <w:b/>
          <w:sz w:val="22"/>
          <w:szCs w:val="22"/>
        </w:rPr>
      </w:pPr>
      <w:r w:rsidRPr="00175C7F">
        <w:rPr>
          <w:b/>
          <w:sz w:val="22"/>
          <w:szCs w:val="22"/>
        </w:rPr>
        <w:t>UMOWA nr ……………………………………….</w:t>
      </w:r>
    </w:p>
    <w:p w14:paraId="0C824BAC" w14:textId="77777777" w:rsidR="00E5067A" w:rsidRPr="00175C7F" w:rsidRDefault="00E5067A" w:rsidP="00E5067A">
      <w:pPr>
        <w:jc w:val="center"/>
        <w:rPr>
          <w:rFonts w:eastAsia="Calibri"/>
          <w:sz w:val="22"/>
          <w:szCs w:val="22"/>
          <w:lang w:eastAsia="en-US"/>
        </w:rPr>
      </w:pPr>
    </w:p>
    <w:p w14:paraId="7D9DC4F2"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zawarta w Gdańsku w dniu ... ……………roku pomiędzy:</w:t>
      </w:r>
    </w:p>
    <w:p w14:paraId="28997259" w14:textId="77777777" w:rsidR="00E5067A" w:rsidRPr="00175C7F" w:rsidRDefault="00E5067A" w:rsidP="00E5067A">
      <w:pPr>
        <w:jc w:val="both"/>
        <w:rPr>
          <w:rFonts w:eastAsia="Calibri"/>
          <w:sz w:val="22"/>
          <w:szCs w:val="22"/>
          <w:lang w:eastAsia="en-US"/>
        </w:rPr>
      </w:pPr>
    </w:p>
    <w:p w14:paraId="21C492AE"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Państwowym Gospodarstwem Wodnym Wody Polskie, ul. Żelazna 59A, 00-848 Warszawa, NIP 5272825616, REGON 368302575, w imieniu którego działa Regionalny Zarząd Gospodarki Wodnej w Gdańsku, ul. ks. Fr. Rogaczewskiego 9/19, 80-804 Gdańsk, reprezentowany przez:</w:t>
      </w:r>
    </w:p>
    <w:p w14:paraId="0D3BE898"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 ………………..Regionalnego Zarządu Gospodarki Wodnej w Gdańsku, działającego na podstawie pełnomocnictwa nr ……………………………… z dnia ……………… udzielonego przez Prezesa Państwowego Gospodarstwa Wodnego Wody Polskie,</w:t>
      </w:r>
    </w:p>
    <w:p w14:paraId="4E56B85B" w14:textId="77777777" w:rsidR="00E5067A" w:rsidRPr="00175C7F" w:rsidRDefault="00E5067A" w:rsidP="00E5067A">
      <w:pPr>
        <w:jc w:val="both"/>
        <w:rPr>
          <w:rFonts w:eastAsia="Calibri"/>
          <w:sz w:val="22"/>
          <w:szCs w:val="22"/>
          <w:lang w:eastAsia="en-US"/>
        </w:rPr>
      </w:pPr>
    </w:p>
    <w:p w14:paraId="6FEB4A2E"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zwanym w dalszej treści umowy „Zamawiającym”,</w:t>
      </w:r>
    </w:p>
    <w:p w14:paraId="3089BFB9" w14:textId="77777777" w:rsidR="00E5067A" w:rsidRPr="00175C7F" w:rsidRDefault="00E5067A" w:rsidP="00E5067A">
      <w:pPr>
        <w:jc w:val="both"/>
        <w:rPr>
          <w:rFonts w:eastAsia="Calibri"/>
          <w:sz w:val="22"/>
          <w:szCs w:val="22"/>
          <w:lang w:eastAsia="en-US"/>
        </w:rPr>
      </w:pPr>
    </w:p>
    <w:p w14:paraId="2F8CDD2C"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a</w:t>
      </w:r>
    </w:p>
    <w:p w14:paraId="4A0DA6F8" w14:textId="77777777" w:rsidR="00E5067A" w:rsidRPr="00175C7F" w:rsidRDefault="00E5067A" w:rsidP="00E5067A">
      <w:pPr>
        <w:jc w:val="center"/>
        <w:rPr>
          <w:rFonts w:eastAsia="Calibri"/>
          <w:i/>
          <w:sz w:val="22"/>
          <w:szCs w:val="22"/>
          <w:lang w:eastAsia="en-US"/>
        </w:rPr>
      </w:pPr>
      <w:r w:rsidRPr="00175C7F">
        <w:rPr>
          <w:rFonts w:eastAsia="Calibri"/>
          <w:i/>
          <w:sz w:val="22"/>
          <w:szCs w:val="22"/>
          <w:lang w:eastAsia="en-US"/>
        </w:rPr>
        <w:t>[w przypadku spółek prawa handlowego]</w:t>
      </w:r>
    </w:p>
    <w:p w14:paraId="08CB4499" w14:textId="77777777" w:rsidR="00E5067A" w:rsidRPr="00175C7F" w:rsidRDefault="00E5067A" w:rsidP="00E5067A">
      <w:pPr>
        <w:jc w:val="both"/>
        <w:rPr>
          <w:rFonts w:eastAsia="Calibri"/>
          <w:i/>
          <w:sz w:val="22"/>
          <w:szCs w:val="22"/>
          <w:lang w:eastAsia="en-US"/>
        </w:rPr>
      </w:pPr>
    </w:p>
    <w:p w14:paraId="79136683"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z siedzibą w …, zarejestrowaną w Sądzie Rejonowym w ..., …Wydział Gospodarczy Krajowego Rejestru Sądowego pod numerem KRS ..., posiadającą REGON ... i NIP …,</w:t>
      </w:r>
    </w:p>
    <w:p w14:paraId="7850B3FC"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reprezentowaną przez:</w:t>
      </w:r>
    </w:p>
    <w:p w14:paraId="4B15C940"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 … ,</w:t>
      </w:r>
    </w:p>
    <w:p w14:paraId="1DD67C16" w14:textId="77777777" w:rsidR="00E5067A" w:rsidRPr="00175C7F" w:rsidRDefault="00E5067A" w:rsidP="00E5067A">
      <w:pPr>
        <w:jc w:val="center"/>
        <w:rPr>
          <w:rFonts w:eastAsia="Calibri"/>
          <w:i/>
          <w:sz w:val="22"/>
          <w:szCs w:val="22"/>
          <w:lang w:eastAsia="en-US"/>
        </w:rPr>
      </w:pPr>
      <w:r w:rsidRPr="00175C7F">
        <w:rPr>
          <w:rFonts w:eastAsia="Calibri"/>
          <w:i/>
          <w:sz w:val="22"/>
          <w:szCs w:val="22"/>
          <w:lang w:eastAsia="en-US"/>
        </w:rPr>
        <w:t>[w przypadku osoby fizycznej prowadzącej działalność gospodarczą]</w:t>
      </w:r>
    </w:p>
    <w:p w14:paraId="486317AE" w14:textId="77777777" w:rsidR="00E5067A" w:rsidRPr="00175C7F" w:rsidRDefault="00E5067A" w:rsidP="00E5067A">
      <w:pPr>
        <w:jc w:val="both"/>
        <w:rPr>
          <w:rFonts w:eastAsia="Calibri"/>
          <w:sz w:val="22"/>
          <w:szCs w:val="22"/>
          <w:lang w:eastAsia="en-US"/>
        </w:rPr>
      </w:pPr>
    </w:p>
    <w:p w14:paraId="1C905730"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xml:space="preserve">…. (PESEL …), zamieszkałym w … , legitymującym się dowodem osobistym (seria i numer) …., </w:t>
      </w:r>
    </w:p>
    <w:p w14:paraId="686D9245"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prowadzącym działalność gospodarczą pod firmą … z siedzibą w …, na podstawie wpisu do Centralnej Ewidencji i Informacji o Działalności Gospodarczej prowadzonej przez Ministra Rozwoju, posiadającym REGON … i NIP…,</w:t>
      </w:r>
    </w:p>
    <w:p w14:paraId="4E9145FF" w14:textId="77777777" w:rsidR="00E5067A" w:rsidRPr="00175C7F" w:rsidRDefault="00E5067A" w:rsidP="00E5067A">
      <w:pPr>
        <w:jc w:val="center"/>
        <w:rPr>
          <w:rFonts w:eastAsia="Calibri"/>
          <w:i/>
          <w:sz w:val="22"/>
          <w:szCs w:val="22"/>
          <w:lang w:eastAsia="en-US"/>
        </w:rPr>
      </w:pPr>
      <w:r w:rsidRPr="00175C7F">
        <w:rPr>
          <w:rFonts w:eastAsia="Calibri"/>
          <w:i/>
          <w:sz w:val="22"/>
          <w:szCs w:val="22"/>
          <w:lang w:eastAsia="en-US"/>
        </w:rPr>
        <w:t>[w przypadku spółki cywilnej]</w:t>
      </w:r>
    </w:p>
    <w:p w14:paraId="363714D0" w14:textId="77777777" w:rsidR="00E5067A" w:rsidRPr="00175C7F" w:rsidRDefault="00E5067A" w:rsidP="00E5067A">
      <w:pPr>
        <w:jc w:val="both"/>
        <w:rPr>
          <w:rFonts w:eastAsia="Calibri"/>
          <w:i/>
          <w:sz w:val="22"/>
          <w:szCs w:val="22"/>
          <w:lang w:eastAsia="en-US"/>
        </w:rPr>
      </w:pPr>
    </w:p>
    <w:p w14:paraId="7A264CD8" w14:textId="77777777" w:rsidR="00E5067A" w:rsidRPr="00175C7F" w:rsidRDefault="00E5067A" w:rsidP="00E5067A">
      <w:pPr>
        <w:numPr>
          <w:ilvl w:val="0"/>
          <w:numId w:val="41"/>
        </w:numPr>
        <w:suppressAutoHyphens/>
        <w:spacing w:after="43" w:line="282" w:lineRule="auto"/>
        <w:jc w:val="both"/>
        <w:rPr>
          <w:rFonts w:eastAsia="Calibri"/>
          <w:sz w:val="22"/>
          <w:szCs w:val="22"/>
          <w:lang w:eastAsia="en-US"/>
        </w:rPr>
      </w:pPr>
      <w:r w:rsidRPr="00175C7F">
        <w:rPr>
          <w:rFonts w:eastAsia="Calibri"/>
          <w:sz w:val="22"/>
          <w:szCs w:val="22"/>
          <w:lang w:eastAsia="en-US"/>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2A5F0024" w14:textId="77777777" w:rsidR="00E5067A" w:rsidRPr="00175C7F" w:rsidRDefault="00E5067A" w:rsidP="00E5067A">
      <w:pPr>
        <w:numPr>
          <w:ilvl w:val="0"/>
          <w:numId w:val="41"/>
        </w:numPr>
        <w:suppressAutoHyphens/>
        <w:spacing w:after="43" w:line="282" w:lineRule="auto"/>
        <w:jc w:val="both"/>
        <w:rPr>
          <w:rFonts w:eastAsia="Calibri"/>
          <w:sz w:val="22"/>
          <w:szCs w:val="22"/>
          <w:lang w:eastAsia="en-US"/>
        </w:rPr>
      </w:pPr>
      <w:r w:rsidRPr="00175C7F">
        <w:rPr>
          <w:rFonts w:eastAsia="Calibri"/>
          <w:sz w:val="22"/>
          <w:szCs w:val="22"/>
          <w:lang w:eastAsia="en-US"/>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99540B8"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prowadzącymi działalność gospodarczą w formie spółki cywilnej pod firmą … z siedzibą w …, posiadającym REGON … i NIP…,</w:t>
      </w:r>
    </w:p>
    <w:p w14:paraId="0DE08BF1" w14:textId="77777777" w:rsidR="00E5067A" w:rsidRPr="00175C7F" w:rsidRDefault="00E5067A" w:rsidP="00E5067A">
      <w:pPr>
        <w:jc w:val="both"/>
        <w:rPr>
          <w:rFonts w:eastAsia="Calibri"/>
          <w:i/>
          <w:sz w:val="22"/>
          <w:szCs w:val="22"/>
          <w:lang w:eastAsia="en-US"/>
        </w:rPr>
      </w:pPr>
    </w:p>
    <w:p w14:paraId="7A655FC2" w14:textId="77777777" w:rsidR="00E5067A" w:rsidRPr="00175C7F" w:rsidRDefault="00E5067A" w:rsidP="00E5067A">
      <w:pPr>
        <w:jc w:val="center"/>
        <w:rPr>
          <w:rFonts w:eastAsia="Calibri"/>
          <w:i/>
          <w:sz w:val="22"/>
          <w:szCs w:val="22"/>
          <w:lang w:eastAsia="en-US"/>
        </w:rPr>
      </w:pPr>
      <w:r w:rsidRPr="00175C7F">
        <w:rPr>
          <w:rFonts w:eastAsia="Calibri"/>
          <w:i/>
          <w:sz w:val="22"/>
          <w:szCs w:val="22"/>
          <w:lang w:eastAsia="en-US"/>
        </w:rPr>
        <w:t>[w przypadku wykonawców wspólnie ubiegających się o udzielenie zamówienia]</w:t>
      </w:r>
    </w:p>
    <w:p w14:paraId="1E17930F" w14:textId="77777777" w:rsidR="00E5067A" w:rsidRPr="00175C7F" w:rsidRDefault="00E5067A" w:rsidP="00E5067A">
      <w:pPr>
        <w:jc w:val="both"/>
        <w:rPr>
          <w:rFonts w:eastAsia="Calibri"/>
          <w:i/>
          <w:sz w:val="22"/>
          <w:szCs w:val="22"/>
          <w:lang w:eastAsia="en-US"/>
        </w:rPr>
      </w:pPr>
    </w:p>
    <w:p w14:paraId="09716A6A" w14:textId="77777777" w:rsidR="00E5067A" w:rsidRPr="00175C7F" w:rsidRDefault="00E5067A" w:rsidP="00E5067A">
      <w:pPr>
        <w:numPr>
          <w:ilvl w:val="0"/>
          <w:numId w:val="42"/>
        </w:numPr>
        <w:suppressAutoHyphens/>
        <w:spacing w:after="43" w:line="282" w:lineRule="auto"/>
        <w:jc w:val="both"/>
        <w:rPr>
          <w:rFonts w:eastAsia="Calibri"/>
          <w:sz w:val="22"/>
          <w:szCs w:val="22"/>
          <w:lang w:eastAsia="en-US"/>
        </w:rPr>
      </w:pPr>
      <w:r w:rsidRPr="00175C7F">
        <w:rPr>
          <w:rFonts w:eastAsia="Calibri"/>
          <w:sz w:val="22"/>
          <w:szCs w:val="22"/>
          <w:lang w:eastAsia="en-US"/>
        </w:rPr>
        <w:t>... z siedzibą w …, zarejestrowaną w Sądzie Rejonowym w ..., …Wydział Gospodarczy Krajowego Rejestru Sądowego pod numerem KRS ..., posiadającą REGON ... i NIP …,</w:t>
      </w:r>
    </w:p>
    <w:p w14:paraId="5F0C0E51" w14:textId="77777777" w:rsidR="00E5067A" w:rsidRPr="00175C7F" w:rsidRDefault="00E5067A" w:rsidP="00E5067A">
      <w:pPr>
        <w:ind w:left="360"/>
        <w:jc w:val="both"/>
        <w:rPr>
          <w:rFonts w:eastAsia="Calibri"/>
          <w:sz w:val="22"/>
          <w:szCs w:val="22"/>
          <w:lang w:eastAsia="en-US"/>
        </w:rPr>
      </w:pPr>
      <w:r w:rsidRPr="00175C7F">
        <w:rPr>
          <w:rFonts w:eastAsia="Calibri"/>
          <w:sz w:val="22"/>
          <w:szCs w:val="22"/>
          <w:lang w:eastAsia="en-US"/>
        </w:rPr>
        <w:t>reprezentowaną przez:</w:t>
      </w:r>
    </w:p>
    <w:p w14:paraId="6C8E20E6" w14:textId="77777777" w:rsidR="00E5067A" w:rsidRPr="00175C7F" w:rsidRDefault="00E5067A" w:rsidP="00E5067A">
      <w:pPr>
        <w:ind w:left="360"/>
        <w:jc w:val="both"/>
        <w:rPr>
          <w:rFonts w:eastAsia="Calibri"/>
          <w:sz w:val="22"/>
          <w:szCs w:val="22"/>
          <w:lang w:eastAsia="en-US"/>
        </w:rPr>
      </w:pPr>
      <w:r w:rsidRPr="00175C7F">
        <w:rPr>
          <w:rFonts w:eastAsia="Calibri"/>
          <w:sz w:val="22"/>
          <w:szCs w:val="22"/>
          <w:lang w:eastAsia="en-US"/>
        </w:rPr>
        <w:t>… - …,</w:t>
      </w:r>
    </w:p>
    <w:p w14:paraId="239111D7" w14:textId="77777777" w:rsidR="00E5067A" w:rsidRPr="00175C7F" w:rsidRDefault="00E5067A" w:rsidP="00E5067A">
      <w:pPr>
        <w:numPr>
          <w:ilvl w:val="0"/>
          <w:numId w:val="42"/>
        </w:numPr>
        <w:suppressAutoHyphens/>
        <w:spacing w:after="43" w:line="282" w:lineRule="auto"/>
        <w:jc w:val="both"/>
        <w:rPr>
          <w:rFonts w:eastAsia="Calibri"/>
          <w:sz w:val="22"/>
          <w:szCs w:val="22"/>
          <w:lang w:eastAsia="en-US"/>
        </w:rPr>
      </w:pPr>
      <w:r w:rsidRPr="00175C7F">
        <w:rPr>
          <w:rFonts w:eastAsia="Calibri"/>
          <w:sz w:val="22"/>
          <w:szCs w:val="22"/>
          <w:lang w:eastAsia="en-US"/>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0F66295E" w14:textId="77777777" w:rsidR="00E5067A" w:rsidRPr="00175C7F" w:rsidRDefault="00E5067A" w:rsidP="00E5067A">
      <w:pPr>
        <w:ind w:left="360"/>
        <w:jc w:val="both"/>
        <w:rPr>
          <w:rFonts w:eastAsia="Calibri"/>
          <w:sz w:val="22"/>
          <w:szCs w:val="22"/>
          <w:lang w:eastAsia="en-US"/>
        </w:rPr>
      </w:pPr>
    </w:p>
    <w:p w14:paraId="5D4DC0D5"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lastRenderedPageBreak/>
        <w:t>reprezentowanymi przez pełnomocnika do reprezentowania ich w postępowaniu o udzielenie zamówienia i zawarcia umowy w sprawie zamówienia publicznego, na podstawie pełnomocnictwa nr …. z dnia … roku … (Lider Konsorcjum), reprezentowanego przez:</w:t>
      </w:r>
    </w:p>
    <w:p w14:paraId="0AEB8260"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 ….</w:t>
      </w:r>
    </w:p>
    <w:p w14:paraId="07F54BEF" w14:textId="77777777" w:rsidR="00E5067A" w:rsidRPr="00175C7F" w:rsidRDefault="00E5067A" w:rsidP="00E5067A">
      <w:pPr>
        <w:jc w:val="both"/>
        <w:rPr>
          <w:rFonts w:eastAsia="Calibri"/>
          <w:sz w:val="22"/>
          <w:szCs w:val="22"/>
          <w:lang w:eastAsia="en-US"/>
        </w:rPr>
      </w:pPr>
    </w:p>
    <w:p w14:paraId="686EC5FF"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xml:space="preserve">zwanym (ą) dalej w treści umowy </w:t>
      </w:r>
      <w:r w:rsidRPr="00175C7F">
        <w:rPr>
          <w:rFonts w:eastAsia="Calibri"/>
          <w:b/>
          <w:sz w:val="22"/>
          <w:szCs w:val="22"/>
          <w:lang w:eastAsia="en-US"/>
        </w:rPr>
        <w:t>Wykonawcą</w:t>
      </w:r>
      <w:r w:rsidRPr="00175C7F">
        <w:rPr>
          <w:rFonts w:eastAsia="Calibri"/>
          <w:sz w:val="22"/>
          <w:szCs w:val="22"/>
          <w:lang w:eastAsia="en-US"/>
        </w:rPr>
        <w:t>,</w:t>
      </w:r>
    </w:p>
    <w:p w14:paraId="7CAEADFC" w14:textId="77777777" w:rsidR="00E5067A" w:rsidRPr="00175C7F" w:rsidRDefault="00E5067A" w:rsidP="00E5067A">
      <w:pPr>
        <w:jc w:val="both"/>
        <w:rPr>
          <w:rFonts w:eastAsia="Calibri"/>
          <w:sz w:val="22"/>
          <w:szCs w:val="22"/>
          <w:lang w:eastAsia="en-US"/>
        </w:rPr>
      </w:pPr>
    </w:p>
    <w:p w14:paraId="5455A165" w14:textId="77777777" w:rsidR="00E5067A" w:rsidRPr="00175C7F" w:rsidRDefault="00E5067A" w:rsidP="00E5067A">
      <w:pPr>
        <w:jc w:val="both"/>
        <w:rPr>
          <w:rFonts w:eastAsia="Calibri"/>
          <w:sz w:val="22"/>
          <w:szCs w:val="22"/>
          <w:lang w:eastAsia="en-US"/>
        </w:rPr>
      </w:pPr>
      <w:r w:rsidRPr="00175C7F">
        <w:rPr>
          <w:rFonts w:eastAsia="Calibri"/>
          <w:sz w:val="22"/>
          <w:szCs w:val="22"/>
          <w:lang w:eastAsia="en-US"/>
        </w:rPr>
        <w:t xml:space="preserve">zwani łącznie dalej w treści umowy </w:t>
      </w:r>
      <w:r w:rsidRPr="00175C7F">
        <w:rPr>
          <w:rFonts w:eastAsia="Calibri"/>
          <w:b/>
          <w:sz w:val="22"/>
          <w:szCs w:val="22"/>
          <w:lang w:eastAsia="en-US"/>
        </w:rPr>
        <w:t>Stronami</w:t>
      </w:r>
      <w:r w:rsidRPr="00175C7F">
        <w:rPr>
          <w:rFonts w:eastAsia="Calibri"/>
          <w:sz w:val="22"/>
          <w:szCs w:val="22"/>
          <w:lang w:eastAsia="en-US"/>
        </w:rPr>
        <w:t xml:space="preserve">, a każda z nich osobno </w:t>
      </w:r>
      <w:r w:rsidRPr="00175C7F">
        <w:rPr>
          <w:rFonts w:eastAsia="Calibri"/>
          <w:b/>
          <w:sz w:val="22"/>
          <w:szCs w:val="22"/>
          <w:lang w:eastAsia="en-US"/>
        </w:rPr>
        <w:t>Stroną</w:t>
      </w:r>
      <w:r w:rsidRPr="00175C7F">
        <w:rPr>
          <w:rFonts w:eastAsia="Calibri"/>
          <w:sz w:val="22"/>
          <w:szCs w:val="22"/>
          <w:lang w:eastAsia="en-US"/>
        </w:rPr>
        <w:t>.</w:t>
      </w:r>
    </w:p>
    <w:p w14:paraId="741D7B7A" w14:textId="77777777" w:rsidR="00E5067A" w:rsidRPr="00175C7F" w:rsidRDefault="00E5067A" w:rsidP="00E5067A">
      <w:pPr>
        <w:jc w:val="both"/>
        <w:rPr>
          <w:rFonts w:eastAsia="Calibri"/>
          <w:sz w:val="22"/>
          <w:szCs w:val="22"/>
          <w:lang w:eastAsia="en-US"/>
        </w:rPr>
      </w:pPr>
    </w:p>
    <w:p w14:paraId="4B5121D0" w14:textId="77AAD8C9" w:rsidR="00E5067A" w:rsidRPr="00175C7F" w:rsidRDefault="00E5067A" w:rsidP="00E5067A">
      <w:pPr>
        <w:jc w:val="both"/>
        <w:rPr>
          <w:rFonts w:eastAsia="Calibri"/>
          <w:sz w:val="22"/>
          <w:szCs w:val="22"/>
          <w:lang w:eastAsia="en-US"/>
        </w:rPr>
      </w:pPr>
      <w:r w:rsidRPr="00175C7F">
        <w:rPr>
          <w:rFonts w:eastAsia="Calibri"/>
          <w:sz w:val="22"/>
          <w:szCs w:val="22"/>
          <w:lang w:eastAsia="en-US"/>
        </w:rPr>
        <w:t>Niniejsza umowa (zwana dalej „Umową”) została zawarta w wyniku rozstrzygnięcia postępowania o wartości poniżej 130.000,00 zł (a contrario art. 2 ust. 1 pkt 1 ustawy z dnia 11 września 2019 roku – Prawo zamówień publicznych – t.j. Dz. U. 2021 r. poz. 1129 ze zm.), znak sprawy ………………………., w oparciu o Regulamin udzielania zamówień publicznych w Państwowym Gospodarstwie Wodnym Wody Polskie, stanowiący załącznik do zarządzenia nr 91 Prezesa Państwowego Gospodarstwa Wodnego Wody Polskie z 29 grudnia 2020 roku.</w:t>
      </w:r>
    </w:p>
    <w:p w14:paraId="2879E595" w14:textId="2EE9FF6A" w:rsidR="00761BC0" w:rsidRPr="00175C7F" w:rsidRDefault="00761BC0" w:rsidP="00CC1F39">
      <w:pPr>
        <w:spacing w:before="240" w:after="240"/>
        <w:jc w:val="center"/>
        <w:rPr>
          <w:b/>
          <w:sz w:val="22"/>
          <w:szCs w:val="22"/>
        </w:rPr>
      </w:pPr>
      <w:r w:rsidRPr="00175C7F">
        <w:rPr>
          <w:b/>
          <w:sz w:val="22"/>
          <w:szCs w:val="22"/>
        </w:rPr>
        <w:t>§</w:t>
      </w:r>
      <w:r w:rsidR="00ED7469" w:rsidRPr="00175C7F">
        <w:rPr>
          <w:b/>
          <w:sz w:val="22"/>
          <w:szCs w:val="22"/>
        </w:rPr>
        <w:t>1</w:t>
      </w:r>
      <w:r w:rsidR="00E62064" w:rsidRPr="00175C7F">
        <w:rPr>
          <w:b/>
          <w:sz w:val="22"/>
          <w:szCs w:val="22"/>
        </w:rPr>
        <w:br/>
        <w:t>PRZEDMIOT UMOWY</w:t>
      </w:r>
    </w:p>
    <w:p w14:paraId="69FC2E76" w14:textId="77777777" w:rsidR="00551F58" w:rsidRPr="00175C7F" w:rsidRDefault="00CA10EA" w:rsidP="00551F58">
      <w:pPr>
        <w:pStyle w:val="Style5"/>
        <w:numPr>
          <w:ilvl w:val="0"/>
          <w:numId w:val="20"/>
        </w:numPr>
        <w:tabs>
          <w:tab w:val="left" w:pos="173"/>
        </w:tabs>
        <w:spacing w:line="276" w:lineRule="auto"/>
        <w:ind w:left="426" w:hanging="284"/>
        <w:jc w:val="both"/>
        <w:rPr>
          <w:color w:val="000000"/>
          <w:sz w:val="22"/>
          <w:szCs w:val="22"/>
        </w:rPr>
      </w:pPr>
      <w:r w:rsidRPr="00175C7F">
        <w:rPr>
          <w:sz w:val="22"/>
          <w:szCs w:val="22"/>
        </w:rPr>
        <w:t>Zamawiający zamawia, a Wykonawca przyjmuje do wykonania zadanie</w:t>
      </w:r>
      <w:r w:rsidR="001F7991" w:rsidRPr="00175C7F">
        <w:rPr>
          <w:sz w:val="22"/>
          <w:szCs w:val="22"/>
        </w:rPr>
        <w:t xml:space="preserve"> pn</w:t>
      </w:r>
      <w:r w:rsidR="00664CC5" w:rsidRPr="00175C7F">
        <w:rPr>
          <w:sz w:val="22"/>
          <w:szCs w:val="22"/>
        </w:rPr>
        <w:t>.</w:t>
      </w:r>
      <w:r w:rsidR="00664CC5" w:rsidRPr="00175C7F">
        <w:rPr>
          <w:color w:val="000000"/>
          <w:sz w:val="22"/>
          <w:szCs w:val="22"/>
        </w:rPr>
        <w:t xml:space="preserve"> „</w:t>
      </w:r>
      <w:r w:rsidR="00551F58" w:rsidRPr="00175C7F">
        <w:rPr>
          <w:color w:val="000000"/>
          <w:sz w:val="22"/>
          <w:szCs w:val="22"/>
        </w:rPr>
        <w:t>Usługa rozgraniczenia (ustalenia przebiegu granic) działek ewidencyjnych nr 590 i 589, obręb Czermno, gmina Skępe (rzeka Mień)” (z</w:t>
      </w:r>
      <w:r w:rsidR="00664CC5" w:rsidRPr="00175C7F">
        <w:rPr>
          <w:bCs/>
          <w:sz w:val="22"/>
          <w:szCs w:val="22"/>
        </w:rPr>
        <w:t xml:space="preserve">wane dalej </w:t>
      </w:r>
      <w:r w:rsidRPr="00175C7F">
        <w:rPr>
          <w:sz w:val="22"/>
          <w:szCs w:val="22"/>
        </w:rPr>
        <w:t xml:space="preserve"> „</w:t>
      </w:r>
      <w:r w:rsidRPr="00175C7F">
        <w:rPr>
          <w:b/>
          <w:sz w:val="22"/>
          <w:szCs w:val="22"/>
        </w:rPr>
        <w:t>Zadaniem</w:t>
      </w:r>
      <w:r w:rsidRPr="00175C7F">
        <w:rPr>
          <w:sz w:val="22"/>
          <w:szCs w:val="22"/>
        </w:rPr>
        <w:t>”</w:t>
      </w:r>
      <w:r w:rsidR="00787F68" w:rsidRPr="00175C7F">
        <w:rPr>
          <w:sz w:val="22"/>
          <w:szCs w:val="22"/>
        </w:rPr>
        <w:t>)</w:t>
      </w:r>
      <w:r w:rsidRPr="00175C7F">
        <w:rPr>
          <w:sz w:val="22"/>
          <w:szCs w:val="22"/>
        </w:rPr>
        <w:t>, zgodnie z treścią  Opisu przedmiotu zmówienia</w:t>
      </w:r>
      <w:r w:rsidR="00787F68" w:rsidRPr="00175C7F">
        <w:rPr>
          <w:sz w:val="22"/>
          <w:szCs w:val="22"/>
        </w:rPr>
        <w:t xml:space="preserve"> (zwany dalej „OPZ”)</w:t>
      </w:r>
      <w:r w:rsidR="00E5067A" w:rsidRPr="00175C7F">
        <w:rPr>
          <w:sz w:val="22"/>
          <w:szCs w:val="22"/>
        </w:rPr>
        <w:t>,</w:t>
      </w:r>
      <w:r w:rsidR="00B61663" w:rsidRPr="00175C7F">
        <w:rPr>
          <w:sz w:val="22"/>
          <w:szCs w:val="22"/>
        </w:rPr>
        <w:t xml:space="preserve"> stanowiącym </w:t>
      </w:r>
      <w:r w:rsidR="00E5067A" w:rsidRPr="00175C7F">
        <w:rPr>
          <w:sz w:val="22"/>
          <w:szCs w:val="22"/>
        </w:rPr>
        <w:t>Z</w:t>
      </w:r>
      <w:r w:rsidR="00B61663" w:rsidRPr="00175C7F">
        <w:rPr>
          <w:sz w:val="22"/>
          <w:szCs w:val="22"/>
        </w:rPr>
        <w:t>ałącznik nr 1 do Umowy</w:t>
      </w:r>
      <w:r w:rsidR="00787F68" w:rsidRPr="00175C7F">
        <w:rPr>
          <w:sz w:val="22"/>
          <w:szCs w:val="22"/>
        </w:rPr>
        <w:t xml:space="preserve">, </w:t>
      </w:r>
      <w:r w:rsidR="00E5067A" w:rsidRPr="00175C7F">
        <w:rPr>
          <w:sz w:val="22"/>
          <w:szCs w:val="22"/>
        </w:rPr>
        <w:t xml:space="preserve">oraz </w:t>
      </w:r>
      <w:r w:rsidR="00B61663" w:rsidRPr="00175C7F">
        <w:rPr>
          <w:sz w:val="22"/>
          <w:szCs w:val="22"/>
        </w:rPr>
        <w:t xml:space="preserve"> </w:t>
      </w:r>
      <w:r w:rsidRPr="00175C7F">
        <w:rPr>
          <w:sz w:val="22"/>
          <w:szCs w:val="22"/>
        </w:rPr>
        <w:t xml:space="preserve">ofertą Wykonawcy, stanowiącą Załącznik nr </w:t>
      </w:r>
      <w:r w:rsidR="00D34E66" w:rsidRPr="00175C7F">
        <w:rPr>
          <w:sz w:val="22"/>
          <w:szCs w:val="22"/>
        </w:rPr>
        <w:t xml:space="preserve">2 </w:t>
      </w:r>
      <w:r w:rsidRPr="00175C7F">
        <w:rPr>
          <w:sz w:val="22"/>
          <w:szCs w:val="22"/>
        </w:rPr>
        <w:t>do Umowy</w:t>
      </w:r>
      <w:r w:rsidR="00D34E66" w:rsidRPr="00175C7F">
        <w:rPr>
          <w:sz w:val="22"/>
          <w:szCs w:val="22"/>
        </w:rPr>
        <w:t xml:space="preserve">. </w:t>
      </w:r>
    </w:p>
    <w:p w14:paraId="485BBFF7" w14:textId="522C2DF0" w:rsidR="00551F58" w:rsidRPr="00175C7F" w:rsidRDefault="00551F58" w:rsidP="00551F58">
      <w:pPr>
        <w:pStyle w:val="Style5"/>
        <w:numPr>
          <w:ilvl w:val="0"/>
          <w:numId w:val="20"/>
        </w:numPr>
        <w:tabs>
          <w:tab w:val="left" w:pos="173"/>
        </w:tabs>
        <w:spacing w:line="276" w:lineRule="auto"/>
        <w:ind w:left="426" w:hanging="284"/>
        <w:jc w:val="both"/>
        <w:rPr>
          <w:color w:val="000000"/>
          <w:sz w:val="22"/>
          <w:szCs w:val="22"/>
        </w:rPr>
      </w:pPr>
      <w:r w:rsidRPr="00175C7F">
        <w:rPr>
          <w:sz w:val="22"/>
          <w:szCs w:val="22"/>
        </w:rPr>
        <w:t xml:space="preserve">Przedmiot Umowy obejmuje wykonanie usług geodezyjnych zgodnie z obowiązującymi przepisami i zasadami, w szczególności tymi określonymi w ustawie z dnia 17 maja 1989 roku  Prawo geodezyjne i kartograficzne (t.j. Dz. U. z 2020 r., poz. 2052 ze zm.), ustawie z dnia 20 lipca 2017 roku – Prawo wodne (t.j. Dz. U. z 2021 </w:t>
      </w:r>
      <w:r w:rsidR="00C0033F" w:rsidRPr="00175C7F">
        <w:rPr>
          <w:sz w:val="22"/>
          <w:szCs w:val="22"/>
        </w:rPr>
        <w:t xml:space="preserve">r., poz. 624 ze zm.) oraz </w:t>
      </w:r>
      <w:r w:rsidRPr="00175C7F">
        <w:rPr>
          <w:sz w:val="22"/>
          <w:szCs w:val="22"/>
        </w:rPr>
        <w:t>rozporządzeniu Ministrów Spraw Wewnętrznych i Administracji oraz Rolnictwa i Gospodarki Żywnościowej z dnia 14 kwietnia 1999 roku w sprawie rozgraniczania nieruchomości (Dz. U z 1999 r. Nr 45, poz. 453 ze zm.)</w:t>
      </w:r>
      <w:r w:rsidR="00C0033F" w:rsidRPr="00175C7F">
        <w:rPr>
          <w:sz w:val="22"/>
          <w:szCs w:val="22"/>
        </w:rPr>
        <w:t>.</w:t>
      </w:r>
    </w:p>
    <w:p w14:paraId="02E03230" w14:textId="66C91E5E" w:rsidR="00551F58" w:rsidRPr="00175C7F" w:rsidRDefault="00551F58" w:rsidP="00C0033F">
      <w:pPr>
        <w:pStyle w:val="Style5"/>
        <w:numPr>
          <w:ilvl w:val="0"/>
          <w:numId w:val="20"/>
        </w:numPr>
        <w:tabs>
          <w:tab w:val="left" w:pos="173"/>
        </w:tabs>
        <w:spacing w:line="276" w:lineRule="auto"/>
        <w:ind w:left="426" w:hanging="284"/>
        <w:jc w:val="both"/>
        <w:rPr>
          <w:color w:val="000000"/>
          <w:sz w:val="22"/>
          <w:szCs w:val="22"/>
        </w:rPr>
      </w:pPr>
      <w:r w:rsidRPr="00175C7F">
        <w:rPr>
          <w:sz w:val="22"/>
          <w:szCs w:val="22"/>
        </w:rPr>
        <w:t xml:space="preserve">W ramach </w:t>
      </w:r>
      <w:r w:rsidR="00442AD0" w:rsidRPr="00175C7F">
        <w:rPr>
          <w:sz w:val="22"/>
          <w:szCs w:val="22"/>
        </w:rPr>
        <w:t>Zadania</w:t>
      </w:r>
      <w:r w:rsidR="00C0033F" w:rsidRPr="00175C7F">
        <w:rPr>
          <w:sz w:val="22"/>
          <w:szCs w:val="22"/>
        </w:rPr>
        <w:t xml:space="preserve"> </w:t>
      </w:r>
      <w:r w:rsidRPr="00175C7F">
        <w:rPr>
          <w:sz w:val="22"/>
          <w:szCs w:val="22"/>
        </w:rPr>
        <w:t xml:space="preserve">należy wykonać następujące czynności: </w:t>
      </w:r>
    </w:p>
    <w:p w14:paraId="7FC6D968" w14:textId="77777777" w:rsidR="00C0033F" w:rsidRPr="00C0033F" w:rsidRDefault="00C0033F" w:rsidP="00C0033F">
      <w:pPr>
        <w:pStyle w:val="Style5"/>
        <w:numPr>
          <w:ilvl w:val="1"/>
          <w:numId w:val="62"/>
        </w:numPr>
        <w:tabs>
          <w:tab w:val="left" w:pos="173"/>
        </w:tabs>
        <w:spacing w:line="276" w:lineRule="auto"/>
        <w:rPr>
          <w:color w:val="000000"/>
          <w:sz w:val="22"/>
          <w:szCs w:val="22"/>
        </w:rPr>
      </w:pPr>
      <w:r w:rsidRPr="00C0033F">
        <w:rPr>
          <w:color w:val="000000"/>
          <w:sz w:val="22"/>
          <w:szCs w:val="22"/>
        </w:rPr>
        <w:t>analiza stanu prawnego nieruchomości;</w:t>
      </w:r>
    </w:p>
    <w:p w14:paraId="0A8F70D5" w14:textId="77777777" w:rsidR="00C0033F" w:rsidRPr="00C0033F" w:rsidRDefault="00C0033F" w:rsidP="00C0033F">
      <w:pPr>
        <w:pStyle w:val="Style5"/>
        <w:numPr>
          <w:ilvl w:val="1"/>
          <w:numId w:val="62"/>
        </w:numPr>
        <w:tabs>
          <w:tab w:val="left" w:pos="173"/>
        </w:tabs>
        <w:spacing w:line="276" w:lineRule="auto"/>
        <w:rPr>
          <w:color w:val="000000"/>
          <w:sz w:val="22"/>
          <w:szCs w:val="22"/>
        </w:rPr>
      </w:pPr>
      <w:r w:rsidRPr="00C0033F">
        <w:rPr>
          <w:color w:val="000000"/>
          <w:sz w:val="22"/>
          <w:szCs w:val="22"/>
        </w:rPr>
        <w:t>wyznaczenie terminu czynności rozgraniczeniowych na gruncie;</w:t>
      </w:r>
    </w:p>
    <w:p w14:paraId="3BE84D35" w14:textId="77777777" w:rsidR="00C0033F" w:rsidRPr="00C0033F" w:rsidRDefault="00C0033F" w:rsidP="00C0033F">
      <w:pPr>
        <w:pStyle w:val="Style5"/>
        <w:numPr>
          <w:ilvl w:val="1"/>
          <w:numId w:val="62"/>
        </w:numPr>
        <w:tabs>
          <w:tab w:val="left" w:pos="173"/>
        </w:tabs>
        <w:spacing w:line="276" w:lineRule="auto"/>
        <w:rPr>
          <w:color w:val="000000"/>
          <w:sz w:val="22"/>
          <w:szCs w:val="22"/>
        </w:rPr>
      </w:pPr>
      <w:r w:rsidRPr="00C0033F">
        <w:rPr>
          <w:color w:val="000000"/>
          <w:sz w:val="22"/>
          <w:szCs w:val="22"/>
        </w:rPr>
        <w:t>zawiadomienie uczestników postępowania;</w:t>
      </w:r>
    </w:p>
    <w:p w14:paraId="4BD1E344" w14:textId="77777777" w:rsidR="00C0033F" w:rsidRPr="00175C7F" w:rsidRDefault="00C0033F" w:rsidP="00C0033F">
      <w:pPr>
        <w:pStyle w:val="Style5"/>
        <w:numPr>
          <w:ilvl w:val="1"/>
          <w:numId w:val="62"/>
        </w:numPr>
        <w:tabs>
          <w:tab w:val="left" w:pos="173"/>
        </w:tabs>
        <w:jc w:val="both"/>
        <w:rPr>
          <w:color w:val="000000"/>
          <w:sz w:val="22"/>
          <w:szCs w:val="22"/>
        </w:rPr>
      </w:pPr>
      <w:r w:rsidRPr="00C0033F">
        <w:rPr>
          <w:color w:val="000000"/>
          <w:sz w:val="22"/>
          <w:szCs w:val="22"/>
        </w:rPr>
        <w:t>przeprowadzenie czynności rozgraniczeniowych na gruncie, w tym ustalenie i przyjęcie przebiegu granic oraz stabilizację granic na gruncie;</w:t>
      </w:r>
    </w:p>
    <w:p w14:paraId="7B917E79" w14:textId="2B8FEF08" w:rsidR="00C0033F" w:rsidRPr="00175C7F" w:rsidRDefault="00C0033F" w:rsidP="00C0033F">
      <w:pPr>
        <w:pStyle w:val="Style5"/>
        <w:numPr>
          <w:ilvl w:val="1"/>
          <w:numId w:val="62"/>
        </w:numPr>
        <w:tabs>
          <w:tab w:val="left" w:pos="173"/>
        </w:tabs>
        <w:jc w:val="both"/>
        <w:rPr>
          <w:color w:val="000000"/>
          <w:sz w:val="22"/>
          <w:szCs w:val="22"/>
        </w:rPr>
      </w:pPr>
      <w:r w:rsidRPr="00175C7F">
        <w:rPr>
          <w:color w:val="000000"/>
          <w:sz w:val="22"/>
          <w:szCs w:val="22"/>
        </w:rPr>
        <w:t>s</w:t>
      </w:r>
      <w:r w:rsidRPr="00C0033F">
        <w:rPr>
          <w:color w:val="000000"/>
          <w:sz w:val="22"/>
          <w:szCs w:val="22"/>
        </w:rPr>
        <w:t xml:space="preserve">porządzenie </w:t>
      </w:r>
      <w:r w:rsidRPr="00C0033F">
        <w:rPr>
          <w:color w:val="000000"/>
          <w:sz w:val="22"/>
          <w:szCs w:val="22"/>
        </w:rPr>
        <w:tab/>
        <w:t xml:space="preserve">dokumentacji </w:t>
      </w:r>
      <w:r w:rsidRPr="00C0033F">
        <w:rPr>
          <w:color w:val="000000"/>
          <w:sz w:val="22"/>
          <w:szCs w:val="22"/>
        </w:rPr>
        <w:tab/>
        <w:t xml:space="preserve">geodezyjnej </w:t>
      </w:r>
      <w:r w:rsidRPr="00C0033F">
        <w:rPr>
          <w:color w:val="000000"/>
          <w:sz w:val="22"/>
          <w:szCs w:val="22"/>
        </w:rPr>
        <w:tab/>
        <w:t xml:space="preserve">niezbędnej </w:t>
      </w:r>
      <w:r w:rsidRPr="00C0033F">
        <w:rPr>
          <w:color w:val="000000"/>
          <w:sz w:val="22"/>
          <w:szCs w:val="22"/>
        </w:rPr>
        <w:tab/>
        <w:t xml:space="preserve">do </w:t>
      </w:r>
      <w:r w:rsidRPr="00C0033F">
        <w:rPr>
          <w:color w:val="000000"/>
          <w:sz w:val="22"/>
          <w:szCs w:val="22"/>
        </w:rPr>
        <w:tab/>
        <w:t>wydania</w:t>
      </w:r>
      <w:r w:rsidRPr="00175C7F">
        <w:rPr>
          <w:color w:val="000000"/>
          <w:sz w:val="22"/>
          <w:szCs w:val="22"/>
        </w:rPr>
        <w:t xml:space="preserve"> </w:t>
      </w:r>
      <w:r w:rsidRPr="00C0033F">
        <w:rPr>
          <w:color w:val="000000"/>
          <w:sz w:val="22"/>
          <w:szCs w:val="22"/>
        </w:rPr>
        <w:t>decyzji administracyjnej</w:t>
      </w:r>
    </w:p>
    <w:p w14:paraId="6606F8C9" w14:textId="77777777" w:rsidR="00C0033F" w:rsidRPr="00175C7F" w:rsidRDefault="00C0033F" w:rsidP="00C0033F">
      <w:pPr>
        <w:pStyle w:val="Style5"/>
        <w:numPr>
          <w:ilvl w:val="0"/>
          <w:numId w:val="20"/>
        </w:numPr>
        <w:tabs>
          <w:tab w:val="left" w:pos="173"/>
        </w:tabs>
        <w:spacing w:line="276" w:lineRule="auto"/>
        <w:ind w:left="426" w:hanging="284"/>
        <w:jc w:val="both"/>
        <w:rPr>
          <w:color w:val="000000"/>
          <w:sz w:val="22"/>
          <w:szCs w:val="22"/>
        </w:rPr>
      </w:pPr>
      <w:r w:rsidRPr="00175C7F">
        <w:rPr>
          <w:color w:val="000000"/>
          <w:sz w:val="22"/>
          <w:szCs w:val="22"/>
        </w:rPr>
        <w:t>W celu r</w:t>
      </w:r>
      <w:r w:rsidRPr="00175C7F">
        <w:rPr>
          <w:sz w:val="22"/>
          <w:szCs w:val="22"/>
        </w:rPr>
        <w:t xml:space="preserve">ealizacji Przedmiot Umowy </w:t>
      </w:r>
      <w:r w:rsidR="00551F58" w:rsidRPr="00175C7F">
        <w:rPr>
          <w:sz w:val="22"/>
          <w:szCs w:val="22"/>
        </w:rPr>
        <w:t>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i na własny koszt</w:t>
      </w:r>
      <w:r w:rsidRPr="00175C7F">
        <w:rPr>
          <w:sz w:val="22"/>
          <w:szCs w:val="22"/>
        </w:rPr>
        <w:t>.</w:t>
      </w:r>
    </w:p>
    <w:p w14:paraId="4D38BCC8" w14:textId="77777777" w:rsidR="0024145A" w:rsidRPr="00175C7F" w:rsidRDefault="00551F58" w:rsidP="0024145A">
      <w:pPr>
        <w:pStyle w:val="Style5"/>
        <w:numPr>
          <w:ilvl w:val="0"/>
          <w:numId w:val="20"/>
        </w:numPr>
        <w:tabs>
          <w:tab w:val="left" w:pos="173"/>
        </w:tabs>
        <w:spacing w:line="276" w:lineRule="auto"/>
        <w:ind w:left="426" w:hanging="284"/>
        <w:jc w:val="both"/>
        <w:rPr>
          <w:color w:val="000000"/>
          <w:sz w:val="22"/>
          <w:szCs w:val="22"/>
        </w:rPr>
      </w:pPr>
      <w:r w:rsidRPr="00175C7F">
        <w:rPr>
          <w:sz w:val="22"/>
          <w:szCs w:val="22"/>
        </w:rPr>
        <w:t xml:space="preserve">Po sporządzeniu dokumentacji i przedstawieniu jej stronom postępowania, w przypadku złożenia przez strony uwag do dokumentacji, Wykonawca będzie miał obowiązek ustosunkować się pisemnie do tych uwag w wyznaczonym przez Zamawiającego terminie. Obowiązek ustosunkowania się dotyczy również uwag </w:t>
      </w:r>
      <w:r w:rsidR="00C0033F" w:rsidRPr="00175C7F">
        <w:rPr>
          <w:sz w:val="22"/>
          <w:szCs w:val="22"/>
        </w:rPr>
        <w:t>właściwego organu</w:t>
      </w:r>
      <w:r w:rsidRPr="00175C7F">
        <w:rPr>
          <w:sz w:val="22"/>
          <w:szCs w:val="22"/>
        </w:rPr>
        <w:t xml:space="preserve">, w przypadku wniesienia odwołania przez strony postępowania. </w:t>
      </w:r>
    </w:p>
    <w:p w14:paraId="54CD376A" w14:textId="5FD3D2EB" w:rsidR="0024145A" w:rsidRPr="00175C7F" w:rsidRDefault="00551F58" w:rsidP="0024145A">
      <w:pPr>
        <w:pStyle w:val="Style5"/>
        <w:numPr>
          <w:ilvl w:val="0"/>
          <w:numId w:val="20"/>
        </w:numPr>
        <w:tabs>
          <w:tab w:val="left" w:pos="173"/>
        </w:tabs>
        <w:spacing w:line="276" w:lineRule="auto"/>
        <w:ind w:left="426" w:hanging="284"/>
        <w:jc w:val="both"/>
        <w:rPr>
          <w:color w:val="000000"/>
          <w:sz w:val="22"/>
          <w:szCs w:val="22"/>
        </w:rPr>
      </w:pPr>
      <w:r w:rsidRPr="00175C7F">
        <w:rPr>
          <w:sz w:val="22"/>
          <w:szCs w:val="22"/>
        </w:rPr>
        <w:t xml:space="preserve">Usługa zostanie uznana za wykonaną, kiedy dokumentacja z rozgraniczenia zostanie przyjęta bez zastrzeżeń przez </w:t>
      </w:r>
      <w:r w:rsidR="0024145A" w:rsidRPr="00175C7F">
        <w:rPr>
          <w:sz w:val="22"/>
          <w:szCs w:val="22"/>
        </w:rPr>
        <w:t>właściwy organ.</w:t>
      </w:r>
    </w:p>
    <w:p w14:paraId="2884834B" w14:textId="0F451EEF" w:rsidR="00625403" w:rsidRPr="00175C7F" w:rsidRDefault="00B23C31" w:rsidP="0024145A">
      <w:pPr>
        <w:pStyle w:val="Style5"/>
        <w:numPr>
          <w:ilvl w:val="0"/>
          <w:numId w:val="20"/>
        </w:numPr>
        <w:tabs>
          <w:tab w:val="left" w:pos="173"/>
        </w:tabs>
        <w:spacing w:line="276" w:lineRule="auto"/>
        <w:ind w:left="426" w:hanging="284"/>
        <w:jc w:val="both"/>
        <w:rPr>
          <w:color w:val="000000"/>
          <w:sz w:val="22"/>
          <w:szCs w:val="22"/>
        </w:rPr>
      </w:pPr>
      <w:r w:rsidRPr="00175C7F">
        <w:rPr>
          <w:sz w:val="22"/>
          <w:szCs w:val="22"/>
        </w:rPr>
        <w:lastRenderedPageBreak/>
        <w:t xml:space="preserve">Wykonawca oświadcza, iż posiada </w:t>
      </w:r>
      <w:r w:rsidR="0024145A" w:rsidRPr="00175C7F">
        <w:rPr>
          <w:sz w:val="22"/>
          <w:szCs w:val="22"/>
        </w:rPr>
        <w:t xml:space="preserve">niezbędne uprawnienia oraz </w:t>
      </w:r>
      <w:r w:rsidR="00664CC5" w:rsidRPr="00175C7F">
        <w:rPr>
          <w:sz w:val="22"/>
          <w:szCs w:val="22"/>
        </w:rPr>
        <w:t xml:space="preserve">możliwości techniczne umożliwiające realizację </w:t>
      </w:r>
      <w:r w:rsidR="00F1052F" w:rsidRPr="00175C7F">
        <w:rPr>
          <w:sz w:val="22"/>
          <w:szCs w:val="22"/>
        </w:rPr>
        <w:t>P</w:t>
      </w:r>
      <w:r w:rsidR="00664CC5" w:rsidRPr="00175C7F">
        <w:rPr>
          <w:sz w:val="22"/>
          <w:szCs w:val="22"/>
        </w:rPr>
        <w:t xml:space="preserve">rzedmiotu </w:t>
      </w:r>
      <w:r w:rsidR="00F1052F" w:rsidRPr="00175C7F">
        <w:rPr>
          <w:sz w:val="22"/>
          <w:szCs w:val="22"/>
        </w:rPr>
        <w:t>U</w:t>
      </w:r>
      <w:r w:rsidR="00664CC5" w:rsidRPr="00175C7F">
        <w:rPr>
          <w:sz w:val="22"/>
          <w:szCs w:val="22"/>
        </w:rPr>
        <w:t xml:space="preserve">mowy. </w:t>
      </w:r>
    </w:p>
    <w:p w14:paraId="1337B078" w14:textId="765527CA" w:rsidR="00BB0353" w:rsidRPr="00175C7F" w:rsidRDefault="00BB0353" w:rsidP="00BB0353">
      <w:pPr>
        <w:numPr>
          <w:ilvl w:val="0"/>
          <w:numId w:val="20"/>
        </w:numPr>
        <w:spacing w:after="24" w:line="247" w:lineRule="auto"/>
        <w:ind w:left="426" w:right="5" w:hanging="348"/>
        <w:jc w:val="both"/>
        <w:rPr>
          <w:sz w:val="22"/>
          <w:szCs w:val="22"/>
        </w:rPr>
      </w:pPr>
      <w:r w:rsidRPr="00175C7F">
        <w:rPr>
          <w:sz w:val="22"/>
          <w:szCs w:val="22"/>
        </w:rPr>
        <w:t xml:space="preserve">Wykonawca zapewnia wykonanie usługi będącej </w:t>
      </w:r>
      <w:r w:rsidR="00F1052F" w:rsidRPr="00175C7F">
        <w:rPr>
          <w:sz w:val="22"/>
          <w:szCs w:val="22"/>
        </w:rPr>
        <w:t>P</w:t>
      </w:r>
      <w:r w:rsidRPr="00175C7F">
        <w:rPr>
          <w:sz w:val="22"/>
          <w:szCs w:val="22"/>
        </w:rPr>
        <w:t xml:space="preserve">rzedmiotem </w:t>
      </w:r>
      <w:r w:rsidR="00F1052F" w:rsidRPr="00175C7F">
        <w:rPr>
          <w:sz w:val="22"/>
          <w:szCs w:val="22"/>
        </w:rPr>
        <w:t>U</w:t>
      </w:r>
      <w:r w:rsidRPr="00175C7F">
        <w:rPr>
          <w:sz w:val="22"/>
          <w:szCs w:val="22"/>
        </w:rPr>
        <w:t>mowy zgodnie z zasadami wiedzy technicznej i obowiązującymi przepisami oraz zasadami BHP.</w:t>
      </w:r>
    </w:p>
    <w:p w14:paraId="5A7996C0" w14:textId="428141B0" w:rsidR="00BB0353" w:rsidRPr="00175C7F" w:rsidRDefault="00BB0353" w:rsidP="00BB0353">
      <w:pPr>
        <w:numPr>
          <w:ilvl w:val="0"/>
          <w:numId w:val="20"/>
        </w:numPr>
        <w:spacing w:after="24" w:line="247" w:lineRule="auto"/>
        <w:ind w:left="426" w:right="5" w:hanging="348"/>
        <w:jc w:val="both"/>
        <w:rPr>
          <w:sz w:val="22"/>
          <w:szCs w:val="22"/>
        </w:rPr>
      </w:pPr>
      <w:r w:rsidRPr="00175C7F">
        <w:rPr>
          <w:sz w:val="22"/>
          <w:szCs w:val="22"/>
        </w:rPr>
        <w:t xml:space="preserve">Wykonawca zapewnia wszelkie wyposażenie w niezbędny sprzęt do wykonania </w:t>
      </w:r>
      <w:r w:rsidR="00F1052F" w:rsidRPr="00175C7F">
        <w:rPr>
          <w:sz w:val="22"/>
          <w:szCs w:val="22"/>
        </w:rPr>
        <w:t>P</w:t>
      </w:r>
      <w:r w:rsidRPr="00175C7F">
        <w:rPr>
          <w:sz w:val="22"/>
          <w:szCs w:val="22"/>
        </w:rPr>
        <w:t xml:space="preserve">rzedmiotu </w:t>
      </w:r>
      <w:r w:rsidR="00F1052F" w:rsidRPr="00175C7F">
        <w:rPr>
          <w:sz w:val="22"/>
          <w:szCs w:val="22"/>
        </w:rPr>
        <w:t>Umowy</w:t>
      </w:r>
      <w:r w:rsidRPr="00175C7F">
        <w:rPr>
          <w:sz w:val="22"/>
          <w:szCs w:val="22"/>
        </w:rPr>
        <w:t>.</w:t>
      </w:r>
    </w:p>
    <w:p w14:paraId="14AF89AD" w14:textId="77777777" w:rsidR="0024145A" w:rsidRPr="00175C7F" w:rsidRDefault="0024145A" w:rsidP="00664CC5">
      <w:pPr>
        <w:spacing w:after="24" w:line="247" w:lineRule="auto"/>
        <w:ind w:left="426" w:right="5"/>
        <w:jc w:val="center"/>
        <w:rPr>
          <w:b/>
          <w:sz w:val="22"/>
          <w:szCs w:val="22"/>
        </w:rPr>
      </w:pPr>
    </w:p>
    <w:p w14:paraId="35EBE59C" w14:textId="69C06354" w:rsidR="00062A72" w:rsidRPr="00175C7F" w:rsidRDefault="00ED7469" w:rsidP="00442AD0">
      <w:pPr>
        <w:spacing w:after="24" w:line="247" w:lineRule="auto"/>
        <w:ind w:right="5"/>
        <w:jc w:val="center"/>
        <w:rPr>
          <w:sz w:val="22"/>
          <w:szCs w:val="22"/>
        </w:rPr>
      </w:pPr>
      <w:r w:rsidRPr="00175C7F">
        <w:rPr>
          <w:b/>
          <w:sz w:val="22"/>
          <w:szCs w:val="22"/>
        </w:rPr>
        <w:t>§2</w:t>
      </w:r>
      <w:r w:rsidR="00E62064" w:rsidRPr="00175C7F">
        <w:rPr>
          <w:b/>
          <w:sz w:val="22"/>
          <w:szCs w:val="22"/>
        </w:rPr>
        <w:br/>
      </w:r>
      <w:r w:rsidR="00062A72" w:rsidRPr="00175C7F">
        <w:rPr>
          <w:b/>
          <w:bCs/>
          <w:sz w:val="22"/>
          <w:szCs w:val="22"/>
        </w:rPr>
        <w:t>TERMIN REALIZACJI UMOWY</w:t>
      </w:r>
    </w:p>
    <w:p w14:paraId="21955615" w14:textId="77777777" w:rsidR="00062A72" w:rsidRPr="00175C7F" w:rsidRDefault="00062A72" w:rsidP="00062A72">
      <w:pPr>
        <w:pStyle w:val="Akapitzlist"/>
        <w:tabs>
          <w:tab w:val="left" w:pos="284"/>
        </w:tabs>
        <w:autoSpaceDE w:val="0"/>
        <w:autoSpaceDN w:val="0"/>
        <w:adjustRightInd w:val="0"/>
        <w:spacing w:after="0"/>
        <w:ind w:left="284"/>
        <w:jc w:val="both"/>
        <w:rPr>
          <w:rFonts w:ascii="Times New Roman" w:hAnsi="Times New Roman"/>
        </w:rPr>
      </w:pPr>
    </w:p>
    <w:p w14:paraId="69AEEDBB" w14:textId="0708DDB0" w:rsidR="0029469F" w:rsidRPr="00175C7F" w:rsidRDefault="0029469F" w:rsidP="0029469F">
      <w:pPr>
        <w:jc w:val="both"/>
        <w:rPr>
          <w:sz w:val="22"/>
          <w:szCs w:val="22"/>
        </w:rPr>
      </w:pPr>
      <w:r w:rsidRPr="00175C7F">
        <w:rPr>
          <w:sz w:val="22"/>
          <w:szCs w:val="22"/>
        </w:rPr>
        <w:t xml:space="preserve">Strony ustalają, że Wykonawca zrealizuje Przedmiot Umowy w terminie … (sześciu) tygodni od dnia podpisania Umowy, tj. do dnia </w:t>
      </w:r>
      <w:r w:rsidR="00F05C7C">
        <w:rPr>
          <w:sz w:val="22"/>
          <w:szCs w:val="22"/>
        </w:rPr>
        <w:t>30</w:t>
      </w:r>
      <w:r w:rsidRPr="00175C7F">
        <w:rPr>
          <w:sz w:val="22"/>
          <w:szCs w:val="22"/>
        </w:rPr>
        <w:t xml:space="preserve"> </w:t>
      </w:r>
      <w:r w:rsidR="00F05C7C">
        <w:rPr>
          <w:sz w:val="22"/>
          <w:szCs w:val="22"/>
        </w:rPr>
        <w:t>września</w:t>
      </w:r>
      <w:r w:rsidRPr="00175C7F">
        <w:rPr>
          <w:sz w:val="22"/>
          <w:szCs w:val="22"/>
        </w:rPr>
        <w:t xml:space="preserve"> 2021 roku.</w:t>
      </w:r>
    </w:p>
    <w:p w14:paraId="57FD339D" w14:textId="77777777" w:rsidR="00107F73" w:rsidRPr="00175C7F" w:rsidRDefault="00107F73" w:rsidP="00551F58">
      <w:pPr>
        <w:pStyle w:val="Akapitzlist"/>
        <w:tabs>
          <w:tab w:val="left" w:pos="284"/>
        </w:tabs>
        <w:autoSpaceDE w:val="0"/>
        <w:autoSpaceDN w:val="0"/>
        <w:adjustRightInd w:val="0"/>
        <w:spacing w:after="0"/>
        <w:ind w:left="644"/>
        <w:jc w:val="both"/>
        <w:rPr>
          <w:rFonts w:ascii="Times New Roman" w:hAnsi="Times New Roman"/>
        </w:rPr>
      </w:pPr>
    </w:p>
    <w:p w14:paraId="3C00127F" w14:textId="1E2FFDA3" w:rsidR="00442AD0" w:rsidRPr="00442AD0" w:rsidRDefault="00442AD0" w:rsidP="00442AD0">
      <w:pPr>
        <w:jc w:val="center"/>
        <w:rPr>
          <w:b/>
          <w:bCs/>
          <w:sz w:val="22"/>
          <w:szCs w:val="22"/>
          <w:lang w:eastAsia="en-US"/>
        </w:rPr>
      </w:pPr>
      <w:r w:rsidRPr="00442AD0">
        <w:rPr>
          <w:b/>
          <w:bCs/>
          <w:sz w:val="22"/>
          <w:szCs w:val="22"/>
          <w:lang w:eastAsia="en-US"/>
        </w:rPr>
        <w:t xml:space="preserve">§ </w:t>
      </w:r>
      <w:r w:rsidRPr="00175C7F">
        <w:rPr>
          <w:b/>
          <w:bCs/>
          <w:sz w:val="22"/>
          <w:szCs w:val="22"/>
          <w:lang w:eastAsia="en-US"/>
        </w:rPr>
        <w:t>3</w:t>
      </w:r>
    </w:p>
    <w:p w14:paraId="69D25AD1" w14:textId="77777777" w:rsidR="00442AD0" w:rsidRPr="00442AD0" w:rsidRDefault="00442AD0" w:rsidP="00442AD0">
      <w:pPr>
        <w:jc w:val="center"/>
        <w:rPr>
          <w:b/>
          <w:bCs/>
          <w:sz w:val="22"/>
          <w:szCs w:val="22"/>
          <w:lang w:eastAsia="en-US"/>
        </w:rPr>
      </w:pPr>
      <w:r w:rsidRPr="00442AD0">
        <w:rPr>
          <w:b/>
          <w:bCs/>
          <w:sz w:val="22"/>
          <w:szCs w:val="22"/>
          <w:lang w:eastAsia="en-US"/>
        </w:rPr>
        <w:t>ODBIÓR PRZEDMIOTU UMOWY</w:t>
      </w:r>
    </w:p>
    <w:p w14:paraId="45F2E51C" w14:textId="77777777" w:rsidR="00442AD0" w:rsidRPr="00442AD0" w:rsidRDefault="00442AD0" w:rsidP="00442AD0">
      <w:pPr>
        <w:jc w:val="center"/>
        <w:rPr>
          <w:b/>
          <w:bCs/>
          <w:sz w:val="22"/>
          <w:szCs w:val="22"/>
          <w:lang w:eastAsia="en-US"/>
        </w:rPr>
      </w:pPr>
    </w:p>
    <w:p w14:paraId="5EB96548" w14:textId="72BDAA7D" w:rsidR="00442AD0" w:rsidRPr="00175C7F" w:rsidRDefault="00442AD0" w:rsidP="00442AD0">
      <w:pPr>
        <w:pStyle w:val="Akapitzlist"/>
        <w:numPr>
          <w:ilvl w:val="0"/>
          <w:numId w:val="65"/>
        </w:numPr>
        <w:jc w:val="both"/>
        <w:rPr>
          <w:rFonts w:ascii="Times New Roman" w:hAnsi="Times New Roman"/>
        </w:rPr>
      </w:pPr>
      <w:r w:rsidRPr="00175C7F">
        <w:rPr>
          <w:rFonts w:ascii="Times New Roman" w:hAnsi="Times New Roman"/>
        </w:rPr>
        <w:t xml:space="preserve">Wykonawca zobowiązany jest zawiadomić Zamawiającego o zakończeniu czynności związanych z rozgraniczeniem nieruchomości z jednoczesnym przedłożeniem wymaganej dokumentacji rozgraniczeniowej wraz z dokumentacją techniczną do kontroli. Zawiadomienie bez przekazania kompletnej dokumentacji traktowane jest jako niedokonane, a rozgraniczenie jako niezakończone. </w:t>
      </w:r>
    </w:p>
    <w:p w14:paraId="3ABAF97F" w14:textId="37BFF44A" w:rsidR="00442AD0" w:rsidRPr="00175C7F" w:rsidRDefault="00442AD0" w:rsidP="00442AD0">
      <w:pPr>
        <w:pStyle w:val="Akapitzlist"/>
        <w:numPr>
          <w:ilvl w:val="0"/>
          <w:numId w:val="65"/>
        </w:numPr>
        <w:jc w:val="both"/>
        <w:rPr>
          <w:rFonts w:ascii="Times New Roman" w:hAnsi="Times New Roman"/>
        </w:rPr>
      </w:pPr>
      <w:r w:rsidRPr="00175C7F">
        <w:rPr>
          <w:rFonts w:ascii="Times New Roman" w:hAnsi="Times New Roman"/>
        </w:rPr>
        <w:t xml:space="preserve">Po otrzymaniu dokumentacji rozgraniczeniowej nieruchomości po uprzednim zaewidencjonowaniu dokumentacji technicznej w zbiorze ewidencji materiałów zasobu właściwego organu, Zamawiający wyznaczy odbiór końcowy </w:t>
      </w:r>
      <w:r w:rsidR="00CC1F39" w:rsidRPr="00175C7F">
        <w:rPr>
          <w:rFonts w:ascii="Times New Roman" w:hAnsi="Times New Roman"/>
        </w:rPr>
        <w:t>Przedmiotu Umowy</w:t>
      </w:r>
      <w:r w:rsidRPr="00175C7F">
        <w:rPr>
          <w:rFonts w:ascii="Times New Roman" w:hAnsi="Times New Roman"/>
        </w:rPr>
        <w:t xml:space="preserve"> w terminie uzgodnionym przez Strony, nie później jednak niż w ciągu 7 (siedmiu) dni od dnia przedłożenia dokumentacji rozgraniczeniowej nieruchomości.</w:t>
      </w:r>
    </w:p>
    <w:p w14:paraId="2BBA5C5C" w14:textId="6508CFEB" w:rsidR="00442AD0" w:rsidRPr="00175C7F" w:rsidRDefault="00442AD0" w:rsidP="00442AD0">
      <w:pPr>
        <w:pStyle w:val="Akapitzlist"/>
        <w:numPr>
          <w:ilvl w:val="0"/>
          <w:numId w:val="65"/>
        </w:numPr>
        <w:jc w:val="both"/>
        <w:rPr>
          <w:rFonts w:ascii="Times New Roman" w:hAnsi="Times New Roman"/>
        </w:rPr>
      </w:pPr>
      <w:r w:rsidRPr="00175C7F">
        <w:rPr>
          <w:rFonts w:ascii="Times New Roman" w:hAnsi="Times New Roman"/>
        </w:rPr>
        <w:t xml:space="preserve">Z czynności odbioru Strony sporządzą protokół w dwóch jednobrzmiących egzemplarzach, po jednym dla każdej ze Stron. Wykonawca zobowiązany jest uczestniczyć w czynnościach odbiorowych. Wszelkie uwagi i zastrzeżenia powinny zostać zgłoszone do protokołu odbioru. Osoby uczestniczące w czynnościach odbiorowych zobowiązane są podpisać protokół lub odmówić podpisu. Odmowa podpisania protokołu wymaga pisemnego uzasadnienia. </w:t>
      </w:r>
    </w:p>
    <w:p w14:paraId="67F50262" w14:textId="6C4F54DB" w:rsidR="00FF5247" w:rsidRPr="00175C7F" w:rsidRDefault="00B63D42" w:rsidP="00CC1F39">
      <w:pPr>
        <w:ind w:left="77" w:right="17"/>
        <w:jc w:val="center"/>
        <w:rPr>
          <w:b/>
          <w:bCs/>
          <w:sz w:val="22"/>
          <w:szCs w:val="22"/>
        </w:rPr>
      </w:pPr>
      <w:r w:rsidRPr="00175C7F">
        <w:rPr>
          <w:b/>
          <w:bCs/>
          <w:sz w:val="22"/>
          <w:szCs w:val="22"/>
        </w:rPr>
        <w:t>§</w:t>
      </w:r>
      <w:r w:rsidR="00CC1F39" w:rsidRPr="00175C7F">
        <w:rPr>
          <w:b/>
          <w:bCs/>
          <w:sz w:val="22"/>
          <w:szCs w:val="22"/>
        </w:rPr>
        <w:t xml:space="preserve"> </w:t>
      </w:r>
      <w:r w:rsidR="00C0702B" w:rsidRPr="00175C7F">
        <w:rPr>
          <w:b/>
          <w:bCs/>
          <w:sz w:val="22"/>
          <w:szCs w:val="22"/>
        </w:rPr>
        <w:t>4</w:t>
      </w:r>
    </w:p>
    <w:p w14:paraId="0DB35942" w14:textId="20A9EE92" w:rsidR="00FF5247" w:rsidRPr="00175C7F" w:rsidRDefault="00FF5247" w:rsidP="00FF5247">
      <w:pPr>
        <w:pStyle w:val="Nagwek1"/>
        <w:ind w:right="17"/>
        <w:rPr>
          <w:rFonts w:ascii="Times New Roman" w:hAnsi="Times New Roman" w:cs="Times New Roman"/>
          <w:lang w:val="pl-PL"/>
        </w:rPr>
      </w:pPr>
      <w:r w:rsidRPr="00175C7F">
        <w:rPr>
          <w:rFonts w:ascii="Times New Roman" w:hAnsi="Times New Roman" w:cs="Times New Roman"/>
          <w:lang w:val="pl-PL"/>
        </w:rPr>
        <w:t xml:space="preserve"> WYNAGRODZENIE</w:t>
      </w:r>
    </w:p>
    <w:p w14:paraId="3232154E" w14:textId="6DF0FA61" w:rsidR="00E62064" w:rsidRPr="00175C7F" w:rsidRDefault="00E62064" w:rsidP="00E62064">
      <w:pPr>
        <w:rPr>
          <w:sz w:val="22"/>
          <w:szCs w:val="22"/>
          <w:lang w:eastAsia="en-US"/>
        </w:rPr>
      </w:pPr>
    </w:p>
    <w:p w14:paraId="5F7F8320" w14:textId="3C6FE05E" w:rsidR="004318E0" w:rsidRPr="00175C7F" w:rsidRDefault="004318E0" w:rsidP="004318E0">
      <w:pPr>
        <w:pStyle w:val="Akapitzlist"/>
        <w:numPr>
          <w:ilvl w:val="0"/>
          <w:numId w:val="43"/>
        </w:numPr>
        <w:jc w:val="both"/>
        <w:rPr>
          <w:rFonts w:ascii="Times New Roman" w:hAnsi="Times New Roman"/>
        </w:rPr>
      </w:pPr>
      <w:r w:rsidRPr="00175C7F">
        <w:rPr>
          <w:rFonts w:ascii="Times New Roman" w:hAnsi="Times New Roman"/>
        </w:rPr>
        <w:t>Strony ustalają wynagrodzenie z tytułu realizacji Umowy na kwotę netto … zł (słownie: … złotych), powiększoną o należny podatek od towarów i usług  w kwocie … zł (słownie: … złotych), co daje łącznie kwotę brutto … zł (słownie:  złotych ).</w:t>
      </w:r>
    </w:p>
    <w:p w14:paraId="5FABE245" w14:textId="77777777" w:rsidR="004318E0" w:rsidRPr="00175C7F" w:rsidRDefault="004318E0" w:rsidP="004318E0">
      <w:pPr>
        <w:pStyle w:val="Akapitzlist"/>
        <w:numPr>
          <w:ilvl w:val="0"/>
          <w:numId w:val="43"/>
        </w:numPr>
        <w:jc w:val="both"/>
        <w:rPr>
          <w:rFonts w:ascii="Times New Roman" w:hAnsi="Times New Roman"/>
        </w:rPr>
      </w:pPr>
      <w:r w:rsidRPr="00175C7F">
        <w:rPr>
          <w:rFonts w:ascii="Times New Roman" w:hAnsi="Times New Roman"/>
        </w:rPr>
        <w:t>Wynagrodzenie, o którym mowa w ust. 1 wyczerpuje wszystkie żądania finansowe Wykonawcy z tytułu wynagrodzenia za wykonanie Przedmiotu Umowy i obejmuje wszystkie koszty, jakie poniesie Wykonawca w związku z jego wykonaniem.</w:t>
      </w:r>
    </w:p>
    <w:p w14:paraId="4EC67ADE" w14:textId="2D1228AF" w:rsidR="004318E0" w:rsidRPr="00175C7F" w:rsidRDefault="004318E0" w:rsidP="004318E0">
      <w:pPr>
        <w:pStyle w:val="Akapitzlist"/>
        <w:numPr>
          <w:ilvl w:val="0"/>
          <w:numId w:val="43"/>
        </w:numPr>
        <w:jc w:val="both"/>
        <w:rPr>
          <w:rFonts w:ascii="Times New Roman" w:hAnsi="Times New Roman"/>
        </w:rPr>
      </w:pPr>
      <w:r w:rsidRPr="00175C7F">
        <w:rPr>
          <w:rFonts w:ascii="Times New Roman" w:hAnsi="Times New Roman"/>
        </w:rPr>
        <w:t xml:space="preserve">Warunkiem zapłaty wynagrodzenia jest dokonanie przez Zamawiającego odbioru końcowego </w:t>
      </w:r>
      <w:r w:rsidR="00CC1F39" w:rsidRPr="00175C7F">
        <w:rPr>
          <w:rFonts w:ascii="Times New Roman" w:hAnsi="Times New Roman"/>
        </w:rPr>
        <w:t xml:space="preserve">Przedmiotu Umowy </w:t>
      </w:r>
      <w:r w:rsidRPr="00175C7F">
        <w:rPr>
          <w:rFonts w:ascii="Times New Roman" w:hAnsi="Times New Roman"/>
        </w:rPr>
        <w:t xml:space="preserve">i stwierdzenie, że wykonane Zadanie jest prawidłowe i nie budzi zastrzeżeń. </w:t>
      </w:r>
    </w:p>
    <w:p w14:paraId="6D09FB7A" w14:textId="4BA9F947" w:rsidR="004318E0" w:rsidRPr="00175C7F" w:rsidRDefault="004318E0" w:rsidP="004318E0">
      <w:pPr>
        <w:pStyle w:val="Akapitzlist"/>
        <w:numPr>
          <w:ilvl w:val="0"/>
          <w:numId w:val="43"/>
        </w:numPr>
        <w:jc w:val="both"/>
        <w:rPr>
          <w:rFonts w:ascii="Times New Roman" w:hAnsi="Times New Roman"/>
        </w:rPr>
      </w:pPr>
      <w:r w:rsidRPr="00175C7F">
        <w:rPr>
          <w:rFonts w:ascii="Times New Roman" w:hAnsi="Times New Roman"/>
        </w:rPr>
        <w:t xml:space="preserve">Należność za wykonane i przyjęte bez zastrzeżeń </w:t>
      </w:r>
      <w:r w:rsidR="00CC1F39" w:rsidRPr="00175C7F">
        <w:rPr>
          <w:rFonts w:ascii="Times New Roman" w:hAnsi="Times New Roman"/>
        </w:rPr>
        <w:t>Zadanie</w:t>
      </w:r>
      <w:r w:rsidRPr="00175C7F">
        <w:rPr>
          <w:rFonts w:ascii="Times New Roman" w:hAnsi="Times New Roman"/>
        </w:rPr>
        <w:t xml:space="preserve"> zostanie uregulowana przelewem z rachunku Zamawiającego na rachunek Wykonawcy, w ciągu 30 dni od daty otrzymania prawidłowo sporządzonej faktury. Zapłata nastąpi z chwilą obciążenia rachunku Zamawiającego. Podstawę do wystawienia faktury stanowi odbiór końcowy przez Zamawiającego Zadania potwierdzający należyte jego wykonanie.</w:t>
      </w:r>
    </w:p>
    <w:p w14:paraId="249E5660" w14:textId="77777777" w:rsidR="0013524A" w:rsidRPr="00175C7F" w:rsidRDefault="004C3FE1" w:rsidP="0013524A">
      <w:pPr>
        <w:pStyle w:val="Akapitzlist"/>
        <w:numPr>
          <w:ilvl w:val="0"/>
          <w:numId w:val="43"/>
        </w:numPr>
        <w:jc w:val="both"/>
        <w:rPr>
          <w:rFonts w:ascii="Times New Roman" w:hAnsi="Times New Roman"/>
        </w:rPr>
      </w:pPr>
      <w:r w:rsidRPr="00175C7F">
        <w:rPr>
          <w:rFonts w:ascii="Times New Roman" w:eastAsia="Calibri" w:hAnsi="Times New Roman"/>
          <w:color w:val="000000"/>
        </w:rPr>
        <w:t xml:space="preserve">Za dzień zapłaty uważa się dzień obciążenia rachunku bankowego Zamawiającego. </w:t>
      </w:r>
    </w:p>
    <w:p w14:paraId="753D504F" w14:textId="7BD139AB" w:rsidR="004C3FE1" w:rsidRPr="00175C7F" w:rsidRDefault="004C3FE1" w:rsidP="00551F58">
      <w:pPr>
        <w:pStyle w:val="Akapitzlist"/>
        <w:numPr>
          <w:ilvl w:val="0"/>
          <w:numId w:val="43"/>
        </w:numPr>
        <w:jc w:val="both"/>
        <w:rPr>
          <w:rFonts w:ascii="Times New Roman" w:hAnsi="Times New Roman"/>
        </w:rPr>
      </w:pPr>
      <w:r w:rsidRPr="00175C7F">
        <w:rPr>
          <w:rFonts w:ascii="Times New Roman" w:eastAsia="Calibri" w:hAnsi="Times New Roman"/>
        </w:rPr>
        <w:lastRenderedPageBreak/>
        <w:t xml:space="preserve">Wykonawca zobowiązany jest do wystawienia faktur z następującymi danymi: </w:t>
      </w:r>
    </w:p>
    <w:p w14:paraId="4C3ED9A4" w14:textId="77777777" w:rsidR="004C3FE1" w:rsidRPr="00175C7F" w:rsidRDefault="004C3FE1" w:rsidP="00551F58">
      <w:pPr>
        <w:spacing w:after="24"/>
        <w:ind w:left="1418" w:right="62"/>
        <w:jc w:val="both"/>
        <w:rPr>
          <w:rFonts w:eastAsia="Calibri"/>
          <w:spacing w:val="-2"/>
          <w:sz w:val="22"/>
          <w:szCs w:val="22"/>
        </w:rPr>
      </w:pPr>
      <w:r w:rsidRPr="00175C7F">
        <w:rPr>
          <w:rFonts w:eastAsia="Calibri"/>
          <w:spacing w:val="-2"/>
          <w:sz w:val="22"/>
          <w:szCs w:val="22"/>
          <w:u w:val="single"/>
        </w:rPr>
        <w:t>NABYWCA</w:t>
      </w:r>
      <w:r w:rsidRPr="00175C7F">
        <w:rPr>
          <w:rFonts w:eastAsia="Calibri"/>
          <w:spacing w:val="-2"/>
          <w:sz w:val="22"/>
          <w:szCs w:val="22"/>
        </w:rPr>
        <w:t>:</w:t>
      </w:r>
    </w:p>
    <w:p w14:paraId="223034A2" w14:textId="77777777" w:rsidR="004C3FE1" w:rsidRPr="00175C7F" w:rsidRDefault="004C3FE1" w:rsidP="00551F58">
      <w:pPr>
        <w:spacing w:after="24"/>
        <w:ind w:left="1418" w:right="62"/>
        <w:jc w:val="both"/>
        <w:rPr>
          <w:rFonts w:eastAsia="Calibri"/>
          <w:b/>
          <w:spacing w:val="-2"/>
          <w:sz w:val="22"/>
          <w:szCs w:val="22"/>
        </w:rPr>
      </w:pPr>
      <w:r w:rsidRPr="00175C7F">
        <w:rPr>
          <w:rFonts w:eastAsia="Calibri"/>
          <w:b/>
          <w:spacing w:val="-2"/>
          <w:sz w:val="22"/>
          <w:szCs w:val="22"/>
        </w:rPr>
        <w:t>Państwowe Gospodarstwo Wodne Wody Polskie</w:t>
      </w:r>
    </w:p>
    <w:p w14:paraId="2E5FEC57" w14:textId="77777777" w:rsidR="004C3FE1" w:rsidRPr="00175C7F" w:rsidRDefault="004C3FE1" w:rsidP="00551F58">
      <w:pPr>
        <w:spacing w:after="24"/>
        <w:ind w:left="1418" w:right="62"/>
        <w:jc w:val="both"/>
        <w:rPr>
          <w:rFonts w:eastAsia="Calibri"/>
          <w:b/>
          <w:spacing w:val="-2"/>
          <w:sz w:val="22"/>
          <w:szCs w:val="22"/>
        </w:rPr>
      </w:pPr>
      <w:r w:rsidRPr="00175C7F">
        <w:rPr>
          <w:rFonts w:eastAsia="Calibri"/>
          <w:b/>
          <w:spacing w:val="-2"/>
          <w:sz w:val="22"/>
          <w:szCs w:val="22"/>
        </w:rPr>
        <w:t>ul. Żelazna 59A, 00-848 Warszawa, NIP 5272825616, REGON: 368302575</w:t>
      </w:r>
    </w:p>
    <w:p w14:paraId="30FA9601" w14:textId="77777777" w:rsidR="004C3FE1" w:rsidRPr="00175C7F" w:rsidRDefault="004C3FE1" w:rsidP="00551F58">
      <w:pPr>
        <w:spacing w:after="24"/>
        <w:ind w:left="1418" w:right="62"/>
        <w:jc w:val="both"/>
        <w:rPr>
          <w:rFonts w:eastAsia="Calibri"/>
          <w:spacing w:val="-2"/>
          <w:sz w:val="22"/>
          <w:szCs w:val="22"/>
        </w:rPr>
      </w:pPr>
      <w:r w:rsidRPr="00175C7F">
        <w:rPr>
          <w:rFonts w:eastAsia="Calibri"/>
          <w:spacing w:val="-2"/>
          <w:sz w:val="22"/>
          <w:szCs w:val="22"/>
          <w:u w:val="single"/>
        </w:rPr>
        <w:t>ODBIORCA</w:t>
      </w:r>
      <w:r w:rsidRPr="00175C7F">
        <w:rPr>
          <w:rFonts w:eastAsia="Calibri"/>
          <w:spacing w:val="-2"/>
          <w:sz w:val="22"/>
          <w:szCs w:val="22"/>
        </w:rPr>
        <w:t>:</w:t>
      </w:r>
    </w:p>
    <w:p w14:paraId="18597A62" w14:textId="77777777" w:rsidR="004C3FE1" w:rsidRPr="00175C7F" w:rsidRDefault="004C3FE1" w:rsidP="00551F58">
      <w:pPr>
        <w:spacing w:after="24"/>
        <w:ind w:left="1418" w:right="62"/>
        <w:jc w:val="both"/>
        <w:rPr>
          <w:rFonts w:eastAsia="Calibri"/>
          <w:b/>
          <w:spacing w:val="-2"/>
          <w:sz w:val="22"/>
          <w:szCs w:val="22"/>
        </w:rPr>
      </w:pPr>
      <w:r w:rsidRPr="00175C7F">
        <w:rPr>
          <w:rFonts w:eastAsia="Calibri"/>
          <w:b/>
          <w:spacing w:val="-2"/>
          <w:sz w:val="22"/>
          <w:szCs w:val="22"/>
        </w:rPr>
        <w:t>…………………………………………………………….</w:t>
      </w:r>
    </w:p>
    <w:p w14:paraId="3BB8C929" w14:textId="77777777" w:rsidR="004C3FE1" w:rsidRPr="00175C7F" w:rsidRDefault="004C3FE1" w:rsidP="00551F58">
      <w:pPr>
        <w:spacing w:after="24"/>
        <w:ind w:left="1418" w:right="62"/>
        <w:jc w:val="both"/>
        <w:rPr>
          <w:rFonts w:eastAsia="Calibri"/>
          <w:bCs/>
          <w:spacing w:val="-2"/>
          <w:sz w:val="22"/>
          <w:szCs w:val="22"/>
        </w:rPr>
      </w:pPr>
      <w:r w:rsidRPr="00175C7F">
        <w:rPr>
          <w:rFonts w:eastAsia="Calibri"/>
          <w:bCs/>
          <w:spacing w:val="-2"/>
          <w:sz w:val="22"/>
          <w:szCs w:val="22"/>
        </w:rPr>
        <w:t>……………………………………………………………</w:t>
      </w:r>
    </w:p>
    <w:p w14:paraId="3B09EF47" w14:textId="0A08443A" w:rsidR="004C3FE1" w:rsidRPr="00175C7F" w:rsidRDefault="004C3FE1" w:rsidP="00551F58">
      <w:pPr>
        <w:pStyle w:val="Akapitzlist"/>
        <w:numPr>
          <w:ilvl w:val="0"/>
          <w:numId w:val="43"/>
        </w:numPr>
        <w:spacing w:after="24" w:line="248" w:lineRule="auto"/>
        <w:ind w:right="5"/>
        <w:jc w:val="both"/>
        <w:rPr>
          <w:rFonts w:ascii="Times New Roman" w:eastAsia="Calibri" w:hAnsi="Times New Roman"/>
          <w:bCs/>
        </w:rPr>
      </w:pPr>
      <w:r w:rsidRPr="00175C7F">
        <w:rPr>
          <w:rFonts w:ascii="Times New Roman" w:eastAsia="Calibri" w:hAnsi="Times New Roman"/>
          <w:bCs/>
        </w:rPr>
        <w:t xml:space="preserve">Poprawnie wystawioną fakturę, Wykonawca zobowiązany jest dostarczyć na adres Odbiorcy wskazany w ust. </w:t>
      </w:r>
      <w:r w:rsidR="004318E0" w:rsidRPr="00175C7F">
        <w:rPr>
          <w:rFonts w:ascii="Times New Roman" w:eastAsia="Calibri" w:hAnsi="Times New Roman"/>
          <w:bCs/>
        </w:rPr>
        <w:t>6</w:t>
      </w:r>
      <w:r w:rsidRPr="00175C7F">
        <w:rPr>
          <w:rFonts w:ascii="Times New Roman" w:eastAsia="Calibri" w:hAnsi="Times New Roman"/>
          <w:bCs/>
        </w:rPr>
        <w:t xml:space="preserve">, chyba że Zamawiający wskaże Wykonawcy inny adres. </w:t>
      </w:r>
    </w:p>
    <w:p w14:paraId="072D5847" w14:textId="77777777" w:rsidR="004C3FE1" w:rsidRPr="00175C7F" w:rsidRDefault="004C3FE1" w:rsidP="00551F58">
      <w:pPr>
        <w:numPr>
          <w:ilvl w:val="0"/>
          <w:numId w:val="43"/>
        </w:numPr>
        <w:spacing w:after="24" w:line="248" w:lineRule="auto"/>
        <w:ind w:right="52"/>
        <w:jc w:val="both"/>
        <w:rPr>
          <w:rFonts w:eastAsia="Calibri"/>
          <w:color w:val="000000"/>
          <w:sz w:val="22"/>
          <w:szCs w:val="22"/>
        </w:rPr>
      </w:pPr>
      <w:r w:rsidRPr="00175C7F">
        <w:rPr>
          <w:rFonts w:eastAsia="Calibri"/>
          <w:color w:val="000000"/>
          <w:sz w:val="22"/>
          <w:szCs w:val="22"/>
        </w:rPr>
        <w:t>Zamawiający oświadcza, iż będzie realizować płatność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w:t>
      </w:r>
    </w:p>
    <w:p w14:paraId="71A05B54" w14:textId="77777777" w:rsidR="004C3FE1" w:rsidRPr="00175C7F" w:rsidRDefault="004C3FE1" w:rsidP="00551F58">
      <w:pPr>
        <w:numPr>
          <w:ilvl w:val="0"/>
          <w:numId w:val="43"/>
        </w:numPr>
        <w:spacing w:after="24" w:line="248" w:lineRule="auto"/>
        <w:ind w:right="52"/>
        <w:jc w:val="both"/>
        <w:rPr>
          <w:rFonts w:eastAsia="Calibri"/>
          <w:color w:val="000000"/>
          <w:sz w:val="22"/>
          <w:szCs w:val="22"/>
        </w:rPr>
      </w:pPr>
      <w:r w:rsidRPr="00175C7F">
        <w:rPr>
          <w:rFonts w:eastAsia="Calibri"/>
          <w:color w:val="000000"/>
          <w:sz w:val="22"/>
          <w:szCs w:val="22"/>
        </w:rPr>
        <w:t xml:space="preserve">Wykonawca oświadcza, iż wyraża zgodę na dokonywanie przez Zamawiającego płatności w systemie podzielonej płatności (tzw. split payment). </w:t>
      </w:r>
    </w:p>
    <w:p w14:paraId="2FDCA6EB" w14:textId="77777777" w:rsidR="004C3FE1" w:rsidRPr="00175C7F" w:rsidRDefault="004C3FE1" w:rsidP="00551F58">
      <w:pPr>
        <w:numPr>
          <w:ilvl w:val="0"/>
          <w:numId w:val="43"/>
        </w:numPr>
        <w:spacing w:after="24" w:line="248" w:lineRule="auto"/>
        <w:ind w:right="52"/>
        <w:jc w:val="both"/>
        <w:rPr>
          <w:rFonts w:eastAsia="Calibri"/>
          <w:color w:val="000000"/>
          <w:sz w:val="22"/>
          <w:szCs w:val="22"/>
        </w:rPr>
      </w:pPr>
      <w:r w:rsidRPr="00175C7F">
        <w:rPr>
          <w:rFonts w:eastAsia="Calibri"/>
          <w:color w:val="000000"/>
          <w:sz w:val="22"/>
          <w:szCs w:val="22"/>
        </w:rPr>
        <w:t>Wynagrodzenie Wykonawcy zostanie zapłacone przelewem na rachunek bankowy o nr … . Wykonawca oświadcza, iż wskazany rachunek rozliczeniowy jest rachunkiem, dla którego zgodnie z Rozdziałem 3a ustawy z dnia 29 sierpnia 1997 roku – Prawo bankowe (t.j. Dz. U. z 2020, poz. 1896 ze zm.) prowadzony jest rachunek VAT oraz że figurować on będzie w rejestrze podatników podatku od towarów i usług. Zamawiający może wstrzymać wykonanie płatności w razie niespełniania powyższych wymagań w dacie płatności.</w:t>
      </w:r>
    </w:p>
    <w:p w14:paraId="3EFC5386" w14:textId="77777777" w:rsidR="004C3FE1" w:rsidRPr="00175C7F" w:rsidRDefault="004C3FE1" w:rsidP="00551F58">
      <w:pPr>
        <w:numPr>
          <w:ilvl w:val="0"/>
          <w:numId w:val="43"/>
        </w:numPr>
        <w:spacing w:after="24" w:line="248" w:lineRule="auto"/>
        <w:ind w:right="52"/>
        <w:jc w:val="both"/>
        <w:rPr>
          <w:rFonts w:eastAsia="Calibri"/>
          <w:color w:val="000000"/>
          <w:sz w:val="22"/>
          <w:szCs w:val="22"/>
        </w:rPr>
      </w:pPr>
      <w:r w:rsidRPr="00175C7F">
        <w:rPr>
          <w:rFonts w:eastAsia="Calibri"/>
          <w:color w:val="000000"/>
          <w:sz w:val="22"/>
          <w:szCs w:val="22"/>
        </w:rPr>
        <w:t>Państwowe Gospodarstwo Wodne Wody Polskie, zgodnie z art. 4c ustawy z dnia 8 marca 2013 roku o przeciwdziałaniu nadmiernym opóźnieniom w transakcjach handlowych (t.j. Dz.U. z 2021, poz. 424) oświadcza, że posiada status dużego przedsiębiorcy, w rozumieniu art. 4 pkt 6 wyżej wskazanej ustawy.</w:t>
      </w:r>
    </w:p>
    <w:p w14:paraId="711D0076" w14:textId="77777777" w:rsidR="004C3FE1" w:rsidRPr="00175C7F" w:rsidRDefault="004C3FE1" w:rsidP="004C3FE1">
      <w:pPr>
        <w:spacing w:after="24"/>
        <w:ind w:left="365" w:right="5" w:hanging="365"/>
        <w:jc w:val="both"/>
        <w:rPr>
          <w:noProof/>
          <w:kern w:val="2"/>
          <w:sz w:val="22"/>
          <w:szCs w:val="22"/>
          <w:shd w:val="clear" w:color="auto" w:fill="FFFFFF"/>
          <w:lang w:eastAsia="en-US"/>
        </w:rPr>
      </w:pPr>
    </w:p>
    <w:p w14:paraId="7DA2D14D" w14:textId="77777777" w:rsidR="0013524A" w:rsidRPr="00175C7F" w:rsidRDefault="004C3FE1" w:rsidP="0013524A">
      <w:pPr>
        <w:spacing w:after="24"/>
        <w:ind w:left="365" w:right="5" w:hanging="365"/>
        <w:jc w:val="center"/>
        <w:rPr>
          <w:b/>
          <w:bCs/>
          <w:noProof/>
          <w:kern w:val="2"/>
          <w:sz w:val="22"/>
          <w:szCs w:val="22"/>
          <w:shd w:val="clear" w:color="auto" w:fill="FFFFFF"/>
          <w:lang w:eastAsia="en-US"/>
        </w:rPr>
      </w:pPr>
      <w:r w:rsidRPr="00175C7F">
        <w:rPr>
          <w:b/>
          <w:bCs/>
          <w:noProof/>
          <w:kern w:val="2"/>
          <w:sz w:val="22"/>
          <w:szCs w:val="22"/>
          <w:shd w:val="clear" w:color="auto" w:fill="FFFFFF"/>
          <w:lang w:eastAsia="en-US"/>
        </w:rPr>
        <w:t xml:space="preserve">§ </w:t>
      </w:r>
      <w:r w:rsidR="0013524A" w:rsidRPr="00175C7F">
        <w:rPr>
          <w:b/>
          <w:bCs/>
          <w:noProof/>
          <w:kern w:val="2"/>
          <w:sz w:val="22"/>
          <w:szCs w:val="22"/>
          <w:shd w:val="clear" w:color="auto" w:fill="FFFFFF"/>
          <w:lang w:eastAsia="en-US"/>
        </w:rPr>
        <w:t>5</w:t>
      </w:r>
    </w:p>
    <w:p w14:paraId="2DE11366" w14:textId="54D77000" w:rsidR="0013524A" w:rsidRPr="00175C7F" w:rsidRDefault="0013524A" w:rsidP="0013524A">
      <w:pPr>
        <w:spacing w:after="24"/>
        <w:ind w:left="365" w:right="5" w:hanging="365"/>
        <w:jc w:val="center"/>
        <w:rPr>
          <w:b/>
          <w:bCs/>
          <w:noProof/>
          <w:kern w:val="2"/>
          <w:sz w:val="22"/>
          <w:szCs w:val="22"/>
          <w:shd w:val="clear" w:color="auto" w:fill="FFFFFF"/>
          <w:lang w:eastAsia="en-US"/>
        </w:rPr>
      </w:pPr>
      <w:r w:rsidRPr="00175C7F">
        <w:rPr>
          <w:b/>
          <w:bCs/>
          <w:noProof/>
          <w:kern w:val="2"/>
          <w:sz w:val="22"/>
          <w:szCs w:val="22"/>
          <w:shd w:val="clear" w:color="auto" w:fill="FFFFFF"/>
          <w:lang w:eastAsia="en-US"/>
        </w:rPr>
        <w:t>FAKTUROWANIE W FORMIE ELEKTRONICZNEJ</w:t>
      </w:r>
    </w:p>
    <w:p w14:paraId="3A7E6819" w14:textId="2EB1F0CB" w:rsidR="004C3FE1" w:rsidRPr="00175C7F" w:rsidRDefault="004C3FE1" w:rsidP="004C3FE1">
      <w:pPr>
        <w:spacing w:after="24"/>
        <w:ind w:left="365" w:right="5" w:hanging="365"/>
        <w:jc w:val="center"/>
        <w:rPr>
          <w:b/>
          <w:bCs/>
          <w:noProof/>
          <w:kern w:val="2"/>
          <w:sz w:val="22"/>
          <w:szCs w:val="22"/>
          <w:shd w:val="clear" w:color="auto" w:fill="FFFFFF"/>
          <w:lang w:eastAsia="en-US"/>
        </w:rPr>
      </w:pPr>
    </w:p>
    <w:p w14:paraId="1E6C6618"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 </w:t>
      </w:r>
    </w:p>
    <w:p w14:paraId="3F9571F2"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Wykonawca uprawniony jest do przesyłania Zamawiającemu wystawionych przez siebie faktur elektronicznych wraz z dołączonymi do nich załącznikami w postaci jednolitego pliku PDF na adres mailowy Zamawiającego: ………………………………………………………………………..</w:t>
      </w:r>
    </w:p>
    <w:p w14:paraId="634138D6"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 xml:space="preserve">Faktury oprócz danych Nabywcy tj. </w:t>
      </w:r>
    </w:p>
    <w:p w14:paraId="582E6779" w14:textId="77777777" w:rsidR="004C3FE1" w:rsidRPr="00175C7F" w:rsidRDefault="004C3FE1" w:rsidP="004C3FE1">
      <w:pPr>
        <w:spacing w:after="24" w:line="248" w:lineRule="auto"/>
        <w:ind w:left="1080" w:right="-108"/>
        <w:contextualSpacing/>
        <w:jc w:val="both"/>
        <w:rPr>
          <w:b/>
          <w:bCs/>
          <w:noProof/>
          <w:kern w:val="2"/>
          <w:sz w:val="22"/>
          <w:szCs w:val="22"/>
          <w:u w:val="single"/>
          <w:shd w:val="clear" w:color="auto" w:fill="FFFFFF"/>
          <w:lang w:eastAsia="en-US"/>
        </w:rPr>
      </w:pPr>
      <w:r w:rsidRPr="00175C7F">
        <w:rPr>
          <w:b/>
          <w:bCs/>
          <w:noProof/>
          <w:kern w:val="2"/>
          <w:sz w:val="22"/>
          <w:szCs w:val="22"/>
          <w:u w:val="single"/>
          <w:shd w:val="clear" w:color="auto" w:fill="FFFFFF"/>
          <w:lang w:eastAsia="en-US"/>
        </w:rPr>
        <w:t>NABYWCA:</w:t>
      </w:r>
    </w:p>
    <w:p w14:paraId="07445EDC"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 xml:space="preserve">Państwowe Gospodarstwo Wodne Wody Polskie </w:t>
      </w:r>
    </w:p>
    <w:p w14:paraId="64F7BF7D"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ul.Żelazna 59A</w:t>
      </w:r>
    </w:p>
    <w:p w14:paraId="0F7A06A4"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00-848 Warszawa</w:t>
      </w:r>
    </w:p>
    <w:p w14:paraId="575D6817"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NIP 5272825616</w:t>
      </w:r>
    </w:p>
    <w:p w14:paraId="356F2222"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 xml:space="preserve">obowiązkowo muszą zawierać oznaczanie „Odbiorcy/miejsca dostawy” tj. </w:t>
      </w:r>
    </w:p>
    <w:p w14:paraId="037D3BC9" w14:textId="77777777" w:rsidR="004C3FE1" w:rsidRPr="00175C7F" w:rsidRDefault="004C3FE1" w:rsidP="004C3FE1">
      <w:pPr>
        <w:spacing w:after="24" w:line="248" w:lineRule="auto"/>
        <w:ind w:left="1080" w:right="-108"/>
        <w:contextualSpacing/>
        <w:jc w:val="both"/>
        <w:rPr>
          <w:b/>
          <w:bCs/>
          <w:noProof/>
          <w:kern w:val="2"/>
          <w:sz w:val="22"/>
          <w:szCs w:val="22"/>
          <w:u w:val="single"/>
          <w:shd w:val="clear" w:color="auto" w:fill="FFFFFF"/>
          <w:lang w:eastAsia="en-US"/>
        </w:rPr>
      </w:pPr>
      <w:r w:rsidRPr="00175C7F">
        <w:rPr>
          <w:b/>
          <w:bCs/>
          <w:noProof/>
          <w:kern w:val="2"/>
          <w:sz w:val="22"/>
          <w:szCs w:val="22"/>
          <w:u w:val="single"/>
          <w:shd w:val="clear" w:color="auto" w:fill="FFFFFF"/>
          <w:lang w:eastAsia="en-US"/>
        </w:rPr>
        <w:t>ODBIORCA/MIEJSCE DOSTAWY:</w:t>
      </w:r>
    </w:p>
    <w:p w14:paraId="766B41CB"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Regionalny Zarząd Gospodarki Wodnej w …/Zarząd Zlewni w …. /Nadzór Wodny w …..</w:t>
      </w:r>
    </w:p>
    <w:p w14:paraId="0BC7F64B"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ul… ………</w:t>
      </w:r>
    </w:p>
    <w:p w14:paraId="1140644E" w14:textId="77777777" w:rsidR="004C3FE1" w:rsidRPr="00175C7F" w:rsidRDefault="004C3FE1" w:rsidP="004C3FE1">
      <w:pPr>
        <w:spacing w:after="24" w:line="248" w:lineRule="auto"/>
        <w:ind w:left="1080"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w:t>
      </w:r>
    </w:p>
    <w:p w14:paraId="6E54BBA1"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lastRenderedPageBreak/>
        <w:t>Przesłanie przez Wykonawcę faktur wystawionych w formie elektronicznej na inny adres niż wskazany w ust. 2 powyżej będzie traktowane jako niedostarczenie korespondencji do Zamawiającego.</w:t>
      </w:r>
    </w:p>
    <w:p w14:paraId="43AF11A4"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W celu zapewnienia autentyczności pochodzenia i integralności faktur wystawionych w formie elektronicznej, będą one przesyłane pocztą elektroniczną w postaci nieedytowalnego pliku PDF z następującego adresu mailowego Wykonawcy:…………………………………………………….</w:t>
      </w:r>
    </w:p>
    <w:p w14:paraId="2E4487B0"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6162CE1"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Do transakcji udokumentowanych fakturą elektroniczną, nie będą wystawiane faktury w innej formie. Faktury elektroniczne nie będą przesyłane dodatkowo w formie papierowej.</w:t>
      </w:r>
    </w:p>
    <w:p w14:paraId="6BC46138"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Za datę otrzymania faktury elektronicznej przez Zamawiającego, uważa się datę wpływu tej faktury na skrzynkę poczty elektronicznej Zamawiającego, o której mowa w ust. 2.</w:t>
      </w:r>
    </w:p>
    <w:p w14:paraId="67D284FF"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2451AF5"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Cofnięcie zezwolenia, o którym mowa w ust. 1 wymaga formy pisemnej.</w:t>
      </w:r>
    </w:p>
    <w:p w14:paraId="0027E733"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Zezwolenie, o którym mowa w ust. 1 dotyczy również wystawiania i przesyłania drogą elektroniczną faktur korygujących, zaliczkowych i duplikatów faktur oraz not księgowych.</w:t>
      </w:r>
    </w:p>
    <w:p w14:paraId="15DD39DD"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175C7F">
          <w:rPr>
            <w:noProof/>
            <w:color w:val="0563C1"/>
            <w:kern w:val="2"/>
            <w:sz w:val="22"/>
            <w:szCs w:val="22"/>
            <w:u w:val="single"/>
            <w:shd w:val="clear" w:color="auto" w:fill="FFFFFF"/>
            <w:lang w:eastAsia="en-US"/>
          </w:rPr>
          <w:t>https://brokerinfinite.efaktura.gov.pl/</w:t>
        </w:r>
      </w:hyperlink>
      <w:r w:rsidRPr="00175C7F">
        <w:rPr>
          <w:noProof/>
          <w:kern w:val="2"/>
          <w:sz w:val="22"/>
          <w:szCs w:val="22"/>
          <w:shd w:val="clear" w:color="auto" w:fill="FFFFFF"/>
          <w:lang w:eastAsia="en-US"/>
        </w:rPr>
        <w:t>.</w:t>
      </w:r>
    </w:p>
    <w:p w14:paraId="63019ED0"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Jeżeli Wykonawca będzie korzystał z PEF, zobowiązany będzie do podania Zamawiającemu informacji o swojej rejestracji na Platformie Elektronicznego Fakturowania w celu wysyłania Zamawiającemu ustrukturyzowanych faktur elektronicznych.</w:t>
      </w:r>
    </w:p>
    <w:p w14:paraId="50367D5D"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Jeżeli Wykonawca nie będzie korzystał z PEF, uprawniony jest również do przesyłania Zamawiającemu wystawionych przez siebie faktur elektronicznych zgodnie z postanowieniami ust. 1 do 11 powyżej.</w:t>
      </w:r>
    </w:p>
    <w:p w14:paraId="5574491A" w14:textId="77777777"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Zmiana adresu poczty elektronicznej o których mowa w ust. 2 i 5 wymaga podpisania aneksu do niniejszej umowy.</w:t>
      </w:r>
    </w:p>
    <w:p w14:paraId="69254EFF" w14:textId="7774373C" w:rsidR="004C3FE1" w:rsidRPr="00175C7F" w:rsidRDefault="004C3FE1" w:rsidP="004C3FE1">
      <w:pPr>
        <w:numPr>
          <w:ilvl w:val="0"/>
          <w:numId w:val="57"/>
        </w:numPr>
        <w:spacing w:after="24" w:line="248" w:lineRule="auto"/>
        <w:ind w:right="-108"/>
        <w:contextualSpacing/>
        <w:jc w:val="both"/>
        <w:rPr>
          <w:noProof/>
          <w:kern w:val="2"/>
          <w:sz w:val="22"/>
          <w:szCs w:val="22"/>
          <w:shd w:val="clear" w:color="auto" w:fill="FFFFFF"/>
          <w:lang w:eastAsia="en-US"/>
        </w:rPr>
      </w:pPr>
      <w:r w:rsidRPr="00175C7F">
        <w:rPr>
          <w:noProof/>
          <w:kern w:val="2"/>
          <w:sz w:val="22"/>
          <w:szCs w:val="22"/>
          <w:shd w:val="clear" w:color="auto" w:fill="FFFFFF"/>
          <w:lang w:eastAsia="en-US"/>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4077EBD0" w14:textId="77777777" w:rsidR="00CC1F39" w:rsidRPr="00175C7F" w:rsidRDefault="00CC1F39" w:rsidP="00CC1F39">
      <w:pPr>
        <w:spacing w:after="24" w:line="248" w:lineRule="auto"/>
        <w:ind w:left="720" w:right="-108"/>
        <w:contextualSpacing/>
        <w:jc w:val="both"/>
        <w:rPr>
          <w:noProof/>
          <w:kern w:val="2"/>
          <w:sz w:val="22"/>
          <w:szCs w:val="22"/>
          <w:shd w:val="clear" w:color="auto" w:fill="FFFFFF"/>
          <w:lang w:eastAsia="en-US"/>
        </w:rPr>
      </w:pPr>
    </w:p>
    <w:p w14:paraId="13879184" w14:textId="4C1E9D35" w:rsidR="007E3D76" w:rsidRPr="00175C7F" w:rsidRDefault="00ED7469" w:rsidP="00CC1F39">
      <w:pPr>
        <w:pStyle w:val="Bezodstpw"/>
        <w:jc w:val="center"/>
        <w:rPr>
          <w:b/>
          <w:bCs/>
          <w:sz w:val="22"/>
          <w:szCs w:val="22"/>
        </w:rPr>
      </w:pPr>
      <w:r w:rsidRPr="00175C7F">
        <w:rPr>
          <w:b/>
          <w:bCs/>
          <w:sz w:val="22"/>
          <w:szCs w:val="22"/>
        </w:rPr>
        <w:t>§</w:t>
      </w:r>
      <w:r w:rsidR="0013524A" w:rsidRPr="00175C7F">
        <w:rPr>
          <w:b/>
          <w:bCs/>
          <w:sz w:val="22"/>
          <w:szCs w:val="22"/>
        </w:rPr>
        <w:t xml:space="preserve"> </w:t>
      </w:r>
      <w:r w:rsidR="00D77DBD" w:rsidRPr="00175C7F">
        <w:rPr>
          <w:b/>
          <w:bCs/>
          <w:sz w:val="22"/>
          <w:szCs w:val="22"/>
        </w:rPr>
        <w:t>6</w:t>
      </w:r>
      <w:r w:rsidR="00E62064" w:rsidRPr="00175C7F">
        <w:rPr>
          <w:b/>
          <w:bCs/>
          <w:sz w:val="22"/>
          <w:szCs w:val="22"/>
        </w:rPr>
        <w:br/>
        <w:t>KARY UMOWNE</w:t>
      </w:r>
    </w:p>
    <w:p w14:paraId="1BD5B618" w14:textId="77777777" w:rsidR="00CC1F39" w:rsidRPr="00175C7F" w:rsidRDefault="00CC1F39" w:rsidP="00CC1F39">
      <w:pPr>
        <w:pStyle w:val="Bezodstpw"/>
        <w:jc w:val="both"/>
        <w:rPr>
          <w:rFonts w:eastAsia="Calibri"/>
          <w:sz w:val="22"/>
          <w:szCs w:val="22"/>
          <w:shd w:val="clear" w:color="auto" w:fill="FFFFFF"/>
          <w:lang w:eastAsia="en-US"/>
        </w:rPr>
      </w:pPr>
    </w:p>
    <w:p w14:paraId="0378CAE4" w14:textId="2D81004A" w:rsidR="004C3FE1" w:rsidRPr="00175C7F" w:rsidRDefault="004C3FE1" w:rsidP="00CC1F39">
      <w:pPr>
        <w:pStyle w:val="Bezodstpw"/>
        <w:numPr>
          <w:ilvl w:val="0"/>
          <w:numId w:val="66"/>
        </w:numPr>
        <w:ind w:left="360"/>
        <w:jc w:val="both"/>
        <w:rPr>
          <w:kern w:val="2"/>
          <w:sz w:val="22"/>
          <w:szCs w:val="22"/>
          <w:lang w:eastAsia="ar-SA"/>
        </w:rPr>
      </w:pPr>
      <w:r w:rsidRPr="00175C7F">
        <w:rPr>
          <w:rFonts w:eastAsia="Calibri"/>
          <w:sz w:val="22"/>
          <w:szCs w:val="22"/>
          <w:shd w:val="clear" w:color="auto" w:fill="FFFFFF"/>
          <w:lang w:eastAsia="en-US"/>
        </w:rPr>
        <w:t>Wykonawca</w:t>
      </w:r>
      <w:r w:rsidRPr="00175C7F">
        <w:rPr>
          <w:kern w:val="2"/>
          <w:sz w:val="22"/>
          <w:szCs w:val="22"/>
          <w:lang w:eastAsia="ar-SA"/>
        </w:rPr>
        <w:t xml:space="preserve"> zapłaci Zamawiającemu następujące kary umowne:</w:t>
      </w:r>
    </w:p>
    <w:p w14:paraId="67B796EF" w14:textId="77777777" w:rsidR="00CC1F39" w:rsidRPr="00175C7F" w:rsidRDefault="00CC1F39" w:rsidP="00CC1F39">
      <w:pPr>
        <w:pStyle w:val="Bezodstpw"/>
        <w:numPr>
          <w:ilvl w:val="0"/>
          <w:numId w:val="68"/>
        </w:numPr>
        <w:ind w:left="709"/>
        <w:jc w:val="both"/>
        <w:rPr>
          <w:kern w:val="2"/>
          <w:sz w:val="22"/>
          <w:szCs w:val="22"/>
          <w:lang w:eastAsia="ar-SA"/>
        </w:rPr>
      </w:pPr>
      <w:r w:rsidRPr="00175C7F">
        <w:rPr>
          <w:kern w:val="2"/>
          <w:sz w:val="22"/>
          <w:szCs w:val="22"/>
          <w:lang w:eastAsia="ar-SA"/>
        </w:rPr>
        <w:t xml:space="preserve">za odstąpienie od Umowy przez którąkolwiek ze stron z przyczyn zależnych od Wykonawcy - w wysokości 10% </w:t>
      </w:r>
      <w:bookmarkStart w:id="0" w:name="_Hlk38633891"/>
      <w:r w:rsidRPr="00175C7F">
        <w:rPr>
          <w:kern w:val="2"/>
          <w:sz w:val="22"/>
          <w:szCs w:val="22"/>
          <w:lang w:eastAsia="ar-SA"/>
        </w:rPr>
        <w:t xml:space="preserve">całości wynagrodzenia Wykonawcy </w:t>
      </w:r>
      <w:bookmarkEnd w:id="0"/>
      <w:r w:rsidRPr="00175C7F">
        <w:rPr>
          <w:kern w:val="2"/>
          <w:sz w:val="22"/>
          <w:szCs w:val="22"/>
          <w:lang w:eastAsia="ar-SA"/>
        </w:rPr>
        <w:t>brutto, określonego w § 4 ust. 1 Umowy;</w:t>
      </w:r>
    </w:p>
    <w:p w14:paraId="09263B1A" w14:textId="77777777" w:rsidR="00CC1F39" w:rsidRPr="00175C7F" w:rsidRDefault="00CC1F39" w:rsidP="00CC1F39">
      <w:pPr>
        <w:pStyle w:val="Bezodstpw"/>
        <w:numPr>
          <w:ilvl w:val="0"/>
          <w:numId w:val="68"/>
        </w:numPr>
        <w:ind w:left="709"/>
        <w:jc w:val="both"/>
        <w:rPr>
          <w:kern w:val="2"/>
          <w:sz w:val="22"/>
          <w:szCs w:val="22"/>
          <w:lang w:eastAsia="ar-SA"/>
        </w:rPr>
      </w:pPr>
      <w:r w:rsidRPr="00175C7F">
        <w:rPr>
          <w:kern w:val="2"/>
          <w:sz w:val="22"/>
          <w:szCs w:val="22"/>
          <w:lang w:eastAsia="ar-SA"/>
        </w:rPr>
        <w:t xml:space="preserve">za zwłokę w wykonaniu Przedmiotu Umowy - w wysokości 1% wynagrodzenia Wykonawcy </w:t>
      </w:r>
      <w:bookmarkStart w:id="1" w:name="_Hlk71721972"/>
      <w:r w:rsidRPr="00175C7F">
        <w:rPr>
          <w:kern w:val="2"/>
          <w:sz w:val="22"/>
          <w:szCs w:val="22"/>
          <w:lang w:eastAsia="ar-SA"/>
        </w:rPr>
        <w:t xml:space="preserve">brutto, określonego w § 4 ust. 1 Umowy </w:t>
      </w:r>
      <w:bookmarkEnd w:id="1"/>
      <w:r w:rsidRPr="00175C7F">
        <w:rPr>
          <w:kern w:val="2"/>
          <w:sz w:val="22"/>
          <w:szCs w:val="22"/>
          <w:lang w:eastAsia="ar-SA"/>
        </w:rPr>
        <w:t>za każdy dzień zwłoki;</w:t>
      </w:r>
    </w:p>
    <w:p w14:paraId="1AB60A9F" w14:textId="77777777" w:rsidR="00CC1F39" w:rsidRPr="00175C7F" w:rsidRDefault="00CC1F39" w:rsidP="00CC1F39">
      <w:pPr>
        <w:pStyle w:val="Bezodstpw"/>
        <w:numPr>
          <w:ilvl w:val="0"/>
          <w:numId w:val="68"/>
        </w:numPr>
        <w:ind w:left="709"/>
        <w:jc w:val="both"/>
        <w:rPr>
          <w:kern w:val="2"/>
          <w:sz w:val="22"/>
          <w:szCs w:val="22"/>
          <w:lang w:eastAsia="ar-SA"/>
        </w:rPr>
      </w:pPr>
      <w:r w:rsidRPr="00175C7F">
        <w:rPr>
          <w:kern w:val="2"/>
          <w:sz w:val="22"/>
          <w:szCs w:val="22"/>
          <w:lang w:eastAsia="ar-SA"/>
        </w:rPr>
        <w:t>za zwłokę w wykonaniu innych obowiązków określonych w niniejszej Umowie, ponad terminy ustalone w niniejszej Umowie, bądź wyznaczone przez Zamawiającego w wysokości 1 % wynagrodzenia Wykonawcy brutto, określonego w § 4 ust. 1 Umowy za każdy dzień zwłoki;</w:t>
      </w:r>
    </w:p>
    <w:p w14:paraId="54C235C0" w14:textId="77777777" w:rsidR="00CC1F39" w:rsidRPr="00175C7F" w:rsidRDefault="00CC1F39" w:rsidP="00CC1F39">
      <w:pPr>
        <w:pStyle w:val="Bezodstpw"/>
        <w:numPr>
          <w:ilvl w:val="0"/>
          <w:numId w:val="68"/>
        </w:numPr>
        <w:ind w:left="709"/>
        <w:jc w:val="both"/>
        <w:rPr>
          <w:kern w:val="2"/>
          <w:sz w:val="22"/>
          <w:szCs w:val="22"/>
          <w:lang w:eastAsia="ar-SA"/>
        </w:rPr>
      </w:pPr>
      <w:r w:rsidRPr="00175C7F">
        <w:rPr>
          <w:kern w:val="2"/>
          <w:sz w:val="22"/>
          <w:szCs w:val="22"/>
          <w:lang w:eastAsia="ar-SA"/>
        </w:rPr>
        <w:t>za uchybienie przepisom dotyczącym przetwarzania danych osobowych w zakresie realizacji niniejszej Umowy – w wysokości brutto 500,00 zł za każdy taki przypadek.</w:t>
      </w:r>
    </w:p>
    <w:p w14:paraId="218A6506" w14:textId="3B2F1E8A" w:rsidR="004C3FE1" w:rsidRPr="00175C7F" w:rsidRDefault="00CC1F39" w:rsidP="00CC1F39">
      <w:pPr>
        <w:pStyle w:val="Bezodstpw"/>
        <w:numPr>
          <w:ilvl w:val="0"/>
          <w:numId w:val="66"/>
        </w:numPr>
        <w:ind w:left="360"/>
        <w:jc w:val="both"/>
        <w:rPr>
          <w:kern w:val="2"/>
          <w:sz w:val="22"/>
          <w:szCs w:val="22"/>
          <w:lang w:eastAsia="ar-SA"/>
        </w:rPr>
      </w:pPr>
      <w:r w:rsidRPr="00175C7F">
        <w:rPr>
          <w:kern w:val="2"/>
          <w:sz w:val="22"/>
          <w:szCs w:val="22"/>
          <w:lang w:eastAsia="ar-SA"/>
        </w:rPr>
        <w:lastRenderedPageBreak/>
        <w:t>P</w:t>
      </w:r>
      <w:r w:rsidR="004C3FE1" w:rsidRPr="00175C7F">
        <w:rPr>
          <w:kern w:val="2"/>
          <w:sz w:val="22"/>
          <w:szCs w:val="22"/>
          <w:lang w:eastAsia="ar-SA"/>
        </w:rPr>
        <w:t>ostanowienia dotyczące kar umownych obowiązują Strony, także w przypadku odstąpienia od Umowy przez którąkolwiek ze Stron bądź rozwiązania jej w inny sposób.</w:t>
      </w:r>
    </w:p>
    <w:p w14:paraId="55525957" w14:textId="37CA283F" w:rsidR="004C3FE1" w:rsidRPr="00175C7F" w:rsidRDefault="004C3FE1" w:rsidP="00CC1F39">
      <w:pPr>
        <w:pStyle w:val="Bezodstpw"/>
        <w:numPr>
          <w:ilvl w:val="0"/>
          <w:numId w:val="66"/>
        </w:numPr>
        <w:ind w:left="360"/>
        <w:jc w:val="both"/>
        <w:rPr>
          <w:kern w:val="2"/>
          <w:sz w:val="22"/>
          <w:szCs w:val="22"/>
          <w:lang w:eastAsia="ar-SA"/>
        </w:rPr>
      </w:pPr>
      <w:r w:rsidRPr="00175C7F">
        <w:rPr>
          <w:kern w:val="2"/>
          <w:sz w:val="22"/>
          <w:szCs w:val="22"/>
          <w:lang w:eastAsia="ar-SA"/>
        </w:rPr>
        <w:t>Każde ze zobowiązań określone w ust. 1 jest samodzielne i Zamawiający jest uprawniony do dochodzenia kar umownych z tytułu zaistnienia każdego ze zdarzeń wskazanych w tym postanowieniu, zarówno wszystkich łącznie, jak i każdej z osobna. Łączenie nie dotyczy kar za zwłokę i za odstąpienie.</w:t>
      </w:r>
    </w:p>
    <w:p w14:paraId="79FD392D" w14:textId="77777777" w:rsidR="00CC1F39" w:rsidRPr="00175C7F" w:rsidRDefault="004C3FE1" w:rsidP="00CC1F39">
      <w:pPr>
        <w:pStyle w:val="Bezodstpw"/>
        <w:numPr>
          <w:ilvl w:val="0"/>
          <w:numId w:val="66"/>
        </w:numPr>
        <w:ind w:left="360"/>
        <w:jc w:val="both"/>
        <w:rPr>
          <w:kern w:val="2"/>
          <w:sz w:val="22"/>
          <w:szCs w:val="22"/>
          <w:lang w:eastAsia="ar-SA"/>
        </w:rPr>
      </w:pPr>
      <w:r w:rsidRPr="00175C7F">
        <w:rPr>
          <w:kern w:val="2"/>
          <w:sz w:val="22"/>
          <w:szCs w:val="22"/>
          <w:lang w:eastAsia="ar-SA"/>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7C30FDB5" w14:textId="77777777" w:rsidR="00CC1F39" w:rsidRPr="00175C7F" w:rsidRDefault="004C3FE1" w:rsidP="00CC1F39">
      <w:pPr>
        <w:pStyle w:val="Bezodstpw"/>
        <w:numPr>
          <w:ilvl w:val="0"/>
          <w:numId w:val="66"/>
        </w:numPr>
        <w:ind w:left="360"/>
        <w:jc w:val="both"/>
        <w:rPr>
          <w:kern w:val="2"/>
          <w:sz w:val="22"/>
          <w:szCs w:val="22"/>
          <w:lang w:eastAsia="ar-SA"/>
        </w:rPr>
      </w:pPr>
      <w:r w:rsidRPr="00175C7F">
        <w:rPr>
          <w:kern w:val="2"/>
          <w:sz w:val="22"/>
          <w:szCs w:val="22"/>
          <w:lang w:eastAsia="ar-SA"/>
        </w:rPr>
        <w:t>Zamawiający jest uprawniony do potrącenia należnych mu kar umownych z wynagrodzenia przysługującego Wykonawcy, o ile co innego nie wynika z obowiązujących przepisów prawa.</w:t>
      </w:r>
    </w:p>
    <w:p w14:paraId="3A0158A0" w14:textId="5CE67907" w:rsidR="004C3FE1" w:rsidRPr="00175C7F" w:rsidRDefault="004C3FE1" w:rsidP="00CC1F39">
      <w:pPr>
        <w:pStyle w:val="Bezodstpw"/>
        <w:numPr>
          <w:ilvl w:val="0"/>
          <w:numId w:val="66"/>
        </w:numPr>
        <w:ind w:left="360"/>
        <w:jc w:val="both"/>
        <w:rPr>
          <w:kern w:val="2"/>
          <w:sz w:val="22"/>
          <w:szCs w:val="22"/>
          <w:lang w:eastAsia="ar-SA"/>
        </w:rPr>
      </w:pPr>
      <w:r w:rsidRPr="00175C7F">
        <w:rPr>
          <w:kern w:val="2"/>
          <w:sz w:val="22"/>
          <w:szCs w:val="22"/>
          <w:lang w:eastAsia="ar-SA"/>
        </w:rPr>
        <w:t xml:space="preserve">Jeżeli łączna wysokość kar umownych przekroczy 20% wartości łącznej kwoty wynagrodzenia Wykonawcy brutto określonego w § </w:t>
      </w:r>
      <w:r w:rsidR="0013524A" w:rsidRPr="00175C7F">
        <w:rPr>
          <w:kern w:val="2"/>
          <w:sz w:val="22"/>
          <w:szCs w:val="22"/>
          <w:lang w:eastAsia="ar-SA"/>
        </w:rPr>
        <w:t>4</w:t>
      </w:r>
      <w:r w:rsidRPr="00175C7F">
        <w:rPr>
          <w:kern w:val="2"/>
          <w:sz w:val="22"/>
          <w:szCs w:val="22"/>
          <w:lang w:eastAsia="ar-SA"/>
        </w:rPr>
        <w:t xml:space="preserve"> ust. </w:t>
      </w:r>
      <w:r w:rsidR="00CC1F39" w:rsidRPr="00175C7F">
        <w:rPr>
          <w:kern w:val="2"/>
          <w:sz w:val="22"/>
          <w:szCs w:val="22"/>
          <w:lang w:eastAsia="ar-SA"/>
        </w:rPr>
        <w:t>1</w:t>
      </w:r>
      <w:r w:rsidRPr="00175C7F">
        <w:rPr>
          <w:kern w:val="2"/>
          <w:sz w:val="22"/>
          <w:szCs w:val="22"/>
          <w:lang w:eastAsia="ar-SA"/>
        </w:rPr>
        <w:t xml:space="preserve"> Umowy, Zamawiający może od Umowy odstąpić składając Wykonawcy oświadczenie na piśmie w terminie 180 (stu osiemdziesięciu) dni od dnia w którym nastąpi przekroczenie łącznej wysokości kar umownych. Odstąpienie takie będzie uważane za zawinione przez Wykonawcę i uprawnia Zamawiającego do naliczania dodatkowych kar umownych za odstąpienie.</w:t>
      </w:r>
    </w:p>
    <w:p w14:paraId="60B1BE2D" w14:textId="5EDB0D2B" w:rsidR="004C3FE1" w:rsidRPr="00175C7F" w:rsidRDefault="004C3FE1" w:rsidP="00CC1F39">
      <w:pPr>
        <w:numPr>
          <w:ilvl w:val="0"/>
          <w:numId w:val="44"/>
        </w:numPr>
        <w:tabs>
          <w:tab w:val="num" w:pos="-360"/>
        </w:tabs>
        <w:suppressAutoHyphens/>
        <w:ind w:left="360"/>
        <w:jc w:val="both"/>
        <w:rPr>
          <w:kern w:val="2"/>
          <w:sz w:val="22"/>
          <w:szCs w:val="22"/>
          <w:lang w:eastAsia="ar-SA"/>
        </w:rPr>
      </w:pPr>
      <w:r w:rsidRPr="00175C7F">
        <w:rPr>
          <w:kern w:val="2"/>
          <w:sz w:val="22"/>
          <w:szCs w:val="22"/>
          <w:lang w:eastAsia="ar-SA"/>
        </w:rPr>
        <w:t xml:space="preserve">Łączna wysokość kar umownych jakich może dochodzić Zamawiający od Wykonawcy na podstawie Umowy nie może przekroczyć 30% wartości wynagrodzenia brutto Wykonawcy określonego w § </w:t>
      </w:r>
      <w:r w:rsidR="0013524A" w:rsidRPr="00175C7F">
        <w:rPr>
          <w:kern w:val="2"/>
          <w:sz w:val="22"/>
          <w:szCs w:val="22"/>
          <w:lang w:eastAsia="ar-SA"/>
        </w:rPr>
        <w:t xml:space="preserve">4 </w:t>
      </w:r>
      <w:r w:rsidRPr="00175C7F">
        <w:rPr>
          <w:kern w:val="2"/>
          <w:sz w:val="22"/>
          <w:szCs w:val="22"/>
          <w:lang w:eastAsia="ar-SA"/>
        </w:rPr>
        <w:t xml:space="preserve">ust. </w:t>
      </w:r>
      <w:r w:rsidR="00CC1F39" w:rsidRPr="00175C7F">
        <w:rPr>
          <w:kern w:val="2"/>
          <w:sz w:val="22"/>
          <w:szCs w:val="22"/>
          <w:lang w:eastAsia="ar-SA"/>
        </w:rPr>
        <w:t>1</w:t>
      </w:r>
      <w:r w:rsidR="0013524A" w:rsidRPr="00175C7F">
        <w:rPr>
          <w:kern w:val="2"/>
          <w:sz w:val="22"/>
          <w:szCs w:val="22"/>
          <w:lang w:eastAsia="ar-SA"/>
        </w:rPr>
        <w:t xml:space="preserve"> </w:t>
      </w:r>
      <w:r w:rsidRPr="00175C7F">
        <w:rPr>
          <w:kern w:val="2"/>
          <w:sz w:val="22"/>
          <w:szCs w:val="22"/>
          <w:lang w:eastAsia="ar-SA"/>
        </w:rPr>
        <w:t>Umowy.</w:t>
      </w:r>
    </w:p>
    <w:p w14:paraId="1DD9AC33" w14:textId="77777777" w:rsidR="004C3FE1" w:rsidRPr="00175C7F" w:rsidRDefault="004C3FE1" w:rsidP="004C3FE1">
      <w:pPr>
        <w:suppressAutoHyphens/>
        <w:ind w:left="360"/>
        <w:jc w:val="both"/>
        <w:rPr>
          <w:kern w:val="2"/>
          <w:sz w:val="22"/>
          <w:szCs w:val="22"/>
          <w:lang w:eastAsia="ar-SA"/>
        </w:rPr>
      </w:pPr>
    </w:p>
    <w:p w14:paraId="765CCE4A" w14:textId="0714934C" w:rsidR="00E62064" w:rsidRPr="00175C7F" w:rsidRDefault="00761BC0" w:rsidP="00551F58">
      <w:pPr>
        <w:pStyle w:val="Bezodstpw"/>
        <w:jc w:val="center"/>
        <w:rPr>
          <w:b/>
          <w:bCs/>
          <w:sz w:val="22"/>
          <w:szCs w:val="22"/>
        </w:rPr>
      </w:pPr>
      <w:r w:rsidRPr="00175C7F">
        <w:rPr>
          <w:b/>
          <w:bCs/>
          <w:sz w:val="22"/>
          <w:szCs w:val="22"/>
        </w:rPr>
        <w:t>§</w:t>
      </w:r>
      <w:r w:rsidR="00D77DBD" w:rsidRPr="00175C7F">
        <w:rPr>
          <w:b/>
          <w:bCs/>
          <w:sz w:val="22"/>
          <w:szCs w:val="22"/>
        </w:rPr>
        <w:t xml:space="preserve"> 7</w:t>
      </w:r>
    </w:p>
    <w:p w14:paraId="3D819F9E" w14:textId="41AA0C13" w:rsidR="005B6533" w:rsidRPr="00175C7F" w:rsidRDefault="00E62064" w:rsidP="00ED477A">
      <w:pPr>
        <w:pStyle w:val="Bezodstpw"/>
        <w:jc w:val="center"/>
        <w:rPr>
          <w:b/>
          <w:bCs/>
          <w:sz w:val="22"/>
          <w:szCs w:val="22"/>
        </w:rPr>
      </w:pPr>
      <w:r w:rsidRPr="00175C7F">
        <w:rPr>
          <w:b/>
          <w:bCs/>
          <w:sz w:val="22"/>
          <w:szCs w:val="22"/>
        </w:rPr>
        <w:t>PRZEDSTAWICIELE STRON</w:t>
      </w:r>
    </w:p>
    <w:p w14:paraId="339E176F" w14:textId="77777777" w:rsidR="00ED477A" w:rsidRPr="00175C7F" w:rsidRDefault="00ED477A" w:rsidP="00551F58">
      <w:pPr>
        <w:pStyle w:val="Bezodstpw"/>
        <w:jc w:val="center"/>
        <w:rPr>
          <w:b/>
          <w:bCs/>
          <w:sz w:val="22"/>
          <w:szCs w:val="22"/>
        </w:rPr>
      </w:pPr>
    </w:p>
    <w:p w14:paraId="6827429E" w14:textId="77777777" w:rsidR="004C3FE1" w:rsidRPr="00175C7F" w:rsidRDefault="004C3FE1" w:rsidP="004C3FE1">
      <w:pPr>
        <w:numPr>
          <w:ilvl w:val="0"/>
          <w:numId w:val="58"/>
        </w:numPr>
        <w:spacing w:after="24" w:line="248" w:lineRule="auto"/>
        <w:ind w:left="360" w:right="52"/>
        <w:contextualSpacing/>
        <w:jc w:val="both"/>
        <w:rPr>
          <w:rFonts w:eastAsia="Calibri"/>
          <w:color w:val="000000"/>
          <w:sz w:val="22"/>
          <w:szCs w:val="22"/>
        </w:rPr>
      </w:pPr>
      <w:r w:rsidRPr="00175C7F">
        <w:rPr>
          <w:rFonts w:eastAsia="Calibri"/>
          <w:color w:val="000000"/>
          <w:sz w:val="22"/>
          <w:szCs w:val="22"/>
        </w:rPr>
        <w:t>Osobą odpowiedzialną ze strony Zamawiającego za realizację Przedmiotu Umowy jest …, nr telefonu służbowego …, adres e-mail … - w zakresie bieżącego nadzoru nad realizacją Umowy.</w:t>
      </w:r>
    </w:p>
    <w:p w14:paraId="45338715" w14:textId="77777777" w:rsidR="004C3FE1" w:rsidRPr="00175C7F" w:rsidRDefault="004C3FE1" w:rsidP="004C3FE1">
      <w:pPr>
        <w:numPr>
          <w:ilvl w:val="0"/>
          <w:numId w:val="58"/>
        </w:numPr>
        <w:spacing w:after="24" w:line="248" w:lineRule="auto"/>
        <w:ind w:left="360" w:right="52"/>
        <w:contextualSpacing/>
        <w:jc w:val="both"/>
        <w:rPr>
          <w:rFonts w:eastAsia="Calibri"/>
          <w:color w:val="000000"/>
          <w:sz w:val="22"/>
          <w:szCs w:val="22"/>
        </w:rPr>
      </w:pPr>
      <w:r w:rsidRPr="00175C7F">
        <w:rPr>
          <w:rFonts w:eastAsia="Calibri"/>
          <w:color w:val="000000"/>
          <w:sz w:val="22"/>
          <w:szCs w:val="22"/>
        </w:rPr>
        <w:t xml:space="preserve">Osobą odpowiedzialną ze strony Wykonawcy za realizację Przedmiotu Umowy jest …, nr telefonu …, adres e-mail … . </w:t>
      </w:r>
    </w:p>
    <w:p w14:paraId="64D208BE" w14:textId="77777777" w:rsidR="004C3FE1" w:rsidRPr="00175C7F" w:rsidRDefault="004C3FE1" w:rsidP="004C3FE1">
      <w:pPr>
        <w:numPr>
          <w:ilvl w:val="0"/>
          <w:numId w:val="58"/>
        </w:numPr>
        <w:spacing w:after="24" w:line="248" w:lineRule="auto"/>
        <w:ind w:left="360" w:right="52"/>
        <w:contextualSpacing/>
        <w:jc w:val="both"/>
        <w:rPr>
          <w:rFonts w:eastAsia="Calibri"/>
          <w:color w:val="000000"/>
          <w:sz w:val="22"/>
          <w:szCs w:val="22"/>
        </w:rPr>
      </w:pPr>
      <w:r w:rsidRPr="00175C7F">
        <w:rPr>
          <w:rFonts w:eastAsia="Calibri"/>
          <w:color w:val="000000"/>
          <w:sz w:val="22"/>
          <w:szCs w:val="22"/>
        </w:rPr>
        <w:t>Nadzór nad realizacją Umowy ze strony Zamawiającego pełnić będzie pracownik odpowiedzialny za …, tj. … .</w:t>
      </w:r>
    </w:p>
    <w:p w14:paraId="68A6523D" w14:textId="77777777" w:rsidR="004C3FE1" w:rsidRPr="00175C7F" w:rsidRDefault="004C3FE1" w:rsidP="004C3FE1">
      <w:pPr>
        <w:numPr>
          <w:ilvl w:val="0"/>
          <w:numId w:val="58"/>
        </w:numPr>
        <w:spacing w:after="24" w:line="248" w:lineRule="auto"/>
        <w:ind w:left="360" w:right="52"/>
        <w:contextualSpacing/>
        <w:jc w:val="both"/>
        <w:rPr>
          <w:rFonts w:eastAsia="Calibri"/>
          <w:color w:val="000000"/>
          <w:sz w:val="22"/>
          <w:szCs w:val="22"/>
        </w:rPr>
      </w:pPr>
      <w:r w:rsidRPr="00175C7F">
        <w:rPr>
          <w:rFonts w:eastAsia="Calibri"/>
          <w:color w:val="000000"/>
          <w:sz w:val="22"/>
          <w:szCs w:val="22"/>
        </w:rPr>
        <w:t>Strony dopuszczają możliwość zmiany osób wymienionych w ust. 1-3. Zmiana osób wymaga pisemnego zgłoszenia drugiej Stronie, jednakże nie pociąga za sobą konieczności zmiany Umowy. Do momentu powiadomienia drugiej Strony domniemywa się, że osoba wskazana dotychczas jest nadal upoważniona.</w:t>
      </w:r>
    </w:p>
    <w:p w14:paraId="4FADD99B" w14:textId="77777777" w:rsidR="004C3FE1" w:rsidRPr="00175C7F" w:rsidRDefault="004C3FE1" w:rsidP="004C3FE1">
      <w:pPr>
        <w:numPr>
          <w:ilvl w:val="0"/>
          <w:numId w:val="58"/>
        </w:numPr>
        <w:spacing w:after="24" w:line="248" w:lineRule="auto"/>
        <w:ind w:left="360" w:right="52"/>
        <w:contextualSpacing/>
        <w:jc w:val="both"/>
        <w:rPr>
          <w:rFonts w:eastAsia="Calibri"/>
          <w:color w:val="000000"/>
          <w:sz w:val="22"/>
          <w:szCs w:val="22"/>
        </w:rPr>
      </w:pPr>
      <w:r w:rsidRPr="00175C7F">
        <w:rPr>
          <w:rFonts w:eastAsia="Calibri"/>
          <w:color w:val="000000"/>
          <w:sz w:val="22"/>
          <w:szCs w:val="22"/>
        </w:rPr>
        <w:t>O ile niniejsza Umowa lub przepisy prawa powszechnie obowiązującego nie stanowią inaczej, wszystkie oświadczenia i zawiadomienia związane z jej wykonywaniem Strony będą przekazywać sobie w formie dokumentowej.</w:t>
      </w:r>
    </w:p>
    <w:p w14:paraId="2D80B0B6" w14:textId="3D07FD60" w:rsidR="004C3FE1" w:rsidRPr="00175C7F" w:rsidRDefault="004C3FE1" w:rsidP="004C3FE1">
      <w:pPr>
        <w:spacing w:line="248" w:lineRule="auto"/>
        <w:ind w:right="52"/>
        <w:jc w:val="both"/>
        <w:rPr>
          <w:rFonts w:eastAsia="Calibri"/>
          <w:color w:val="000000"/>
          <w:sz w:val="22"/>
          <w:szCs w:val="22"/>
        </w:rPr>
      </w:pPr>
    </w:p>
    <w:p w14:paraId="07F41817" w14:textId="525D09A6" w:rsidR="00D77DBD" w:rsidRPr="00175C7F" w:rsidRDefault="00D77DBD" w:rsidP="00D77DBD">
      <w:pPr>
        <w:suppressAutoHyphens/>
        <w:jc w:val="center"/>
        <w:rPr>
          <w:kern w:val="2"/>
          <w:sz w:val="22"/>
          <w:szCs w:val="22"/>
          <w:lang w:eastAsia="ar-SA"/>
        </w:rPr>
      </w:pPr>
      <w:r w:rsidRPr="00175C7F">
        <w:rPr>
          <w:b/>
          <w:kern w:val="2"/>
          <w:sz w:val="22"/>
          <w:szCs w:val="22"/>
          <w:lang w:eastAsia="ar-SA"/>
        </w:rPr>
        <w:t>§ 8</w:t>
      </w:r>
    </w:p>
    <w:p w14:paraId="6FF0772A" w14:textId="3A774068" w:rsidR="004C3FE1" w:rsidRPr="00175C7F" w:rsidRDefault="004C3FE1" w:rsidP="004C3FE1">
      <w:pPr>
        <w:spacing w:line="248" w:lineRule="auto"/>
        <w:ind w:right="52"/>
        <w:jc w:val="center"/>
        <w:rPr>
          <w:b/>
          <w:spacing w:val="1"/>
          <w:kern w:val="2"/>
          <w:sz w:val="22"/>
          <w:szCs w:val="22"/>
          <w:lang w:eastAsia="ar-SA"/>
        </w:rPr>
      </w:pPr>
      <w:r w:rsidRPr="00175C7F">
        <w:rPr>
          <w:b/>
          <w:spacing w:val="1"/>
          <w:kern w:val="2"/>
          <w:sz w:val="22"/>
          <w:szCs w:val="22"/>
          <w:lang w:eastAsia="ar-SA"/>
        </w:rPr>
        <w:t>ZMIANY POSTANOWIEŃ UMOWY</w:t>
      </w:r>
    </w:p>
    <w:p w14:paraId="0BEEB086" w14:textId="77777777" w:rsidR="00CC1F39" w:rsidRPr="00175C7F" w:rsidRDefault="00CC1F39" w:rsidP="004C3FE1">
      <w:pPr>
        <w:spacing w:line="248" w:lineRule="auto"/>
        <w:ind w:right="52"/>
        <w:jc w:val="center"/>
        <w:rPr>
          <w:rFonts w:eastAsia="Calibri"/>
          <w:color w:val="000000"/>
          <w:sz w:val="22"/>
          <w:szCs w:val="22"/>
        </w:rPr>
      </w:pPr>
    </w:p>
    <w:p w14:paraId="7FBAD357" w14:textId="77777777" w:rsidR="004C3FE1" w:rsidRPr="00175C7F" w:rsidRDefault="004C3FE1" w:rsidP="004C3FE1">
      <w:pPr>
        <w:numPr>
          <w:ilvl w:val="0"/>
          <w:numId w:val="52"/>
        </w:numPr>
        <w:suppressAutoHyphens/>
        <w:spacing w:after="24" w:line="248" w:lineRule="auto"/>
        <w:ind w:right="108"/>
        <w:jc w:val="both"/>
        <w:rPr>
          <w:rFonts w:eastAsia="Calibri"/>
          <w:sz w:val="22"/>
          <w:szCs w:val="22"/>
          <w:lang w:eastAsia="ar-SA"/>
        </w:rPr>
      </w:pPr>
      <w:r w:rsidRPr="00175C7F">
        <w:rPr>
          <w:rFonts w:eastAsia="Calibri"/>
          <w:sz w:val="22"/>
          <w:szCs w:val="22"/>
          <w:lang w:eastAsia="ar-SA"/>
        </w:rPr>
        <w:t xml:space="preserve">Zamawiający przewiduje możliwość wprowadzenia zmian do treści Umowy w stosunku do treści oferty w zakresie: </w:t>
      </w:r>
    </w:p>
    <w:p w14:paraId="3D4AA485" w14:textId="77777777" w:rsidR="004C3FE1" w:rsidRPr="00175C7F" w:rsidRDefault="004C3FE1" w:rsidP="004C3FE1">
      <w:pPr>
        <w:numPr>
          <w:ilvl w:val="0"/>
          <w:numId w:val="55"/>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terminu i sposobu wykonania w przypadku wystąpienia siły wyższej rozumianej jako zjawisko o charakterze zewnętrznym, nadzwyczajnym, któremu nie można zapobiec normalnymi środkami oraz za które Wykonawca nie ponosi odpowiedzialności, niemożliwym do przewidzenia i nieuchronnym – termin realizacji Umowy może zostać wydłużony wyłącznie o czas uniemożliwiający wykonanie Przedmiotu Umowy, z zastrzeżeniem, że wystąpienie siły wyższej musi być potwierdzone przez przedstawicieli Zamawiającego;</w:t>
      </w:r>
    </w:p>
    <w:p w14:paraId="73965C27" w14:textId="77777777" w:rsidR="004C3FE1" w:rsidRPr="00175C7F" w:rsidRDefault="004C3FE1" w:rsidP="004C3FE1">
      <w:pPr>
        <w:numPr>
          <w:ilvl w:val="0"/>
          <w:numId w:val="55"/>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lastRenderedPageBreak/>
        <w:t>wszelkich zmian Umowy o ile konieczność ich wprowadzenia będzie wynikała ze zmian w obowiązujących przepisach prawa, które nastąpiły po dniu podpisania Umowy;</w:t>
      </w:r>
    </w:p>
    <w:p w14:paraId="6A5A3C33" w14:textId="77777777" w:rsidR="004C3FE1" w:rsidRPr="00175C7F" w:rsidRDefault="004C3FE1" w:rsidP="004C3FE1">
      <w:pPr>
        <w:numPr>
          <w:ilvl w:val="0"/>
          <w:numId w:val="55"/>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zmiany uzasadnione okolicznościami, o których mowa w art. 357¹ Kodeksu cywilnego;</w:t>
      </w:r>
    </w:p>
    <w:p w14:paraId="22C4706F" w14:textId="77777777" w:rsidR="004C3FE1" w:rsidRPr="00175C7F" w:rsidRDefault="004C3FE1" w:rsidP="004C3FE1">
      <w:pPr>
        <w:numPr>
          <w:ilvl w:val="0"/>
          <w:numId w:val="55"/>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gdy zaistnieje inna okoliczność prawna, ekonomiczna lub techniczna skutkująca niemożliwością wykonania lub należytego wykonania Umowy – przedłużenie terminu realizacji Umowy, zmniejszenie zakresu realizacji Umowy, odstąpienie od realizacji Umowy bez naliczania kar umownych;</w:t>
      </w:r>
    </w:p>
    <w:p w14:paraId="651A081F" w14:textId="77777777" w:rsidR="004C3FE1" w:rsidRPr="00175C7F" w:rsidRDefault="004C3FE1" w:rsidP="004C3FE1">
      <w:pPr>
        <w:numPr>
          <w:ilvl w:val="0"/>
          <w:numId w:val="55"/>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w przypadku ustawowej zmiany stawki podatku od towarów i usług wartość należnego wynagrodzenia zostanie skorygowana o wartość należnego podatku poprzez dodanie do wartości netto wartości należnego podatku od towarów  usług, zgodnie z obowiązującymi w tym zakresie przepisami prawa – zmiana wynagrodzenia Wykonawcy (brutto);</w:t>
      </w:r>
    </w:p>
    <w:p w14:paraId="6E6C36E3" w14:textId="77777777" w:rsidR="004C3FE1" w:rsidRPr="00175C7F" w:rsidRDefault="004C3FE1" w:rsidP="004C3FE1">
      <w:pPr>
        <w:numPr>
          <w:ilvl w:val="0"/>
          <w:numId w:val="55"/>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uchybienia terminu z wyłącznej winy Zamawiającego, przy czym przesłanka występuje wyłącznie w przypadku gdy niedotrzymanie terminu wykonania Umowy nastąpiło na skutek działań Zamawiającego, przy czym termin realizacji Umowy może zostać wydłużony wyłącznie o czas uniemożliwiający wykonanie Przedmiotu Umowy.</w:t>
      </w:r>
    </w:p>
    <w:p w14:paraId="48829A80" w14:textId="77777777" w:rsidR="004C3FE1" w:rsidRPr="00175C7F" w:rsidRDefault="004C3FE1" w:rsidP="004C3FE1">
      <w:pPr>
        <w:numPr>
          <w:ilvl w:val="0"/>
          <w:numId w:val="52"/>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Zamawiający przewiduje także zmiany Umowy polegające na zastąpieniu dotychczasowego Wykonawcy nowym,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42D3F9D0" w14:textId="77777777" w:rsidR="004C3FE1" w:rsidRPr="00175C7F" w:rsidRDefault="004C3FE1" w:rsidP="004C3FE1">
      <w:pPr>
        <w:numPr>
          <w:ilvl w:val="0"/>
          <w:numId w:val="52"/>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Każda zmiana postanowień niniejszej Umowy musi być wprowadzona na piśmie pod rygorem nieważności, najpóźniej do upływu pierwotnego terminu realizacji.</w:t>
      </w:r>
    </w:p>
    <w:p w14:paraId="59237A53" w14:textId="77777777" w:rsidR="004C3FE1" w:rsidRPr="00175C7F" w:rsidRDefault="004C3FE1" w:rsidP="004C3FE1">
      <w:pPr>
        <w:numPr>
          <w:ilvl w:val="0"/>
          <w:numId w:val="52"/>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Wszystkie postanowienia wymienione ust. 1. stanowią katalog zmian, na które Zamawiający może wyrazić zgodę. Nie stanowią jednocześnie zobowiązania do wyrażenia takiej zgody.</w:t>
      </w:r>
    </w:p>
    <w:p w14:paraId="4118B338" w14:textId="77777777" w:rsidR="004C3FE1" w:rsidRPr="00175C7F" w:rsidRDefault="004C3FE1" w:rsidP="004C3FE1">
      <w:pPr>
        <w:numPr>
          <w:ilvl w:val="0"/>
          <w:numId w:val="52"/>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Nie stanowią zmiany Umowy:</w:t>
      </w:r>
    </w:p>
    <w:p w14:paraId="6BA048DA" w14:textId="77777777" w:rsidR="004C3FE1" w:rsidRPr="00175C7F" w:rsidRDefault="004C3FE1" w:rsidP="004C3FE1">
      <w:pPr>
        <w:numPr>
          <w:ilvl w:val="1"/>
          <w:numId w:val="54"/>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zmiana danych teleadresowych;</w:t>
      </w:r>
    </w:p>
    <w:p w14:paraId="7F17C768" w14:textId="77777777" w:rsidR="004C3FE1" w:rsidRPr="00175C7F" w:rsidRDefault="004C3FE1" w:rsidP="004C3FE1">
      <w:pPr>
        <w:numPr>
          <w:ilvl w:val="1"/>
          <w:numId w:val="54"/>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zmiana danych związanych z obsługą administracyjno-organizacyjną Umowy, np. osoby wyznaczone do kontaktów lub odpowiedzialne za realizację Umowy.</w:t>
      </w:r>
    </w:p>
    <w:p w14:paraId="4E49D67E" w14:textId="77777777" w:rsidR="004C3FE1" w:rsidRPr="00175C7F" w:rsidRDefault="004C3FE1" w:rsidP="004C3FE1">
      <w:pPr>
        <w:suppressAutoHyphens/>
        <w:jc w:val="center"/>
        <w:rPr>
          <w:b/>
          <w:spacing w:val="1"/>
          <w:kern w:val="2"/>
          <w:sz w:val="22"/>
          <w:szCs w:val="22"/>
          <w:lang w:eastAsia="ar-SA"/>
        </w:rPr>
      </w:pPr>
    </w:p>
    <w:p w14:paraId="3D79A104" w14:textId="2A73EBC3" w:rsidR="00D77DBD" w:rsidRPr="00175C7F" w:rsidRDefault="00D77DBD" w:rsidP="00D77DBD">
      <w:pPr>
        <w:suppressAutoHyphens/>
        <w:ind w:left="-142"/>
        <w:jc w:val="center"/>
        <w:rPr>
          <w:b/>
          <w:kern w:val="2"/>
          <w:sz w:val="22"/>
          <w:szCs w:val="22"/>
          <w:lang w:eastAsia="ar-SA"/>
        </w:rPr>
      </w:pPr>
      <w:r w:rsidRPr="00175C7F">
        <w:rPr>
          <w:b/>
          <w:kern w:val="2"/>
          <w:sz w:val="22"/>
          <w:szCs w:val="22"/>
          <w:lang w:eastAsia="ar-SA"/>
        </w:rPr>
        <w:t>§ 9</w:t>
      </w:r>
    </w:p>
    <w:p w14:paraId="01B68767" w14:textId="52F5D1B1" w:rsidR="004C3FE1" w:rsidRPr="00175C7F" w:rsidRDefault="004C3FE1" w:rsidP="004C3FE1">
      <w:pPr>
        <w:suppressAutoHyphens/>
        <w:jc w:val="center"/>
        <w:rPr>
          <w:b/>
          <w:spacing w:val="1"/>
          <w:kern w:val="2"/>
          <w:sz w:val="22"/>
          <w:szCs w:val="22"/>
          <w:lang w:eastAsia="ar-SA"/>
        </w:rPr>
      </w:pPr>
      <w:r w:rsidRPr="00175C7F">
        <w:rPr>
          <w:b/>
          <w:spacing w:val="1"/>
          <w:kern w:val="2"/>
          <w:sz w:val="22"/>
          <w:szCs w:val="22"/>
          <w:lang w:eastAsia="ar-SA"/>
        </w:rPr>
        <w:t>ODSTĄPIENIE OD UMOWY</w:t>
      </w:r>
    </w:p>
    <w:p w14:paraId="3B7A615F" w14:textId="77777777" w:rsidR="00ED477A" w:rsidRPr="00175C7F" w:rsidRDefault="00ED477A" w:rsidP="004C3FE1">
      <w:pPr>
        <w:suppressAutoHyphens/>
        <w:jc w:val="center"/>
        <w:rPr>
          <w:rFonts w:eastAsia="Calibri"/>
          <w:sz w:val="22"/>
          <w:szCs w:val="22"/>
          <w:lang w:eastAsia="ar-SA"/>
        </w:rPr>
      </w:pPr>
    </w:p>
    <w:p w14:paraId="75A20E06" w14:textId="77777777" w:rsidR="004C3FE1" w:rsidRPr="00175C7F" w:rsidRDefault="004C3FE1" w:rsidP="004C3FE1">
      <w:pPr>
        <w:numPr>
          <w:ilvl w:val="0"/>
          <w:numId w:val="47"/>
        </w:numPr>
        <w:suppressAutoHyphens/>
        <w:overflowPunct w:val="0"/>
        <w:spacing w:after="24" w:line="248" w:lineRule="auto"/>
        <w:ind w:right="62"/>
        <w:jc w:val="both"/>
        <w:rPr>
          <w:rFonts w:eastAsia="Calibri"/>
          <w:sz w:val="22"/>
          <w:szCs w:val="22"/>
        </w:rPr>
      </w:pPr>
      <w:r w:rsidRPr="00175C7F">
        <w:rPr>
          <w:rFonts w:eastAsia="Calibri"/>
          <w:sz w:val="22"/>
          <w:szCs w:val="22"/>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6500FFFA"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w razie wystąpienia istotnej zmiany okoliczności powodującej, że wykonanie Umowy nie leży w interesie publicznym, czego nie można było przewidzieć w chwili zawarcia Umowy – odstąpienie od Umowy w tym wypadku może nastąpić w terminie 30 dni od powzięcia wiadomości o powyższych okolicznościach, przy czym w tym przypadku Wykonawca może żądać wyłącznie wynagrodzenia należnego mu do dnia odstąpienia od Umowy przez Zamawiającego;</w:t>
      </w:r>
    </w:p>
    <w:p w14:paraId="72690723"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w przypadku podjęcia likwidacji firmy przez Wykonawcę lub co najmniej jednego z Wykonawców w przypadku Wykonawców wspólnie realizujących zamówienie (konsorcjum, spółka);</w:t>
      </w:r>
    </w:p>
    <w:p w14:paraId="4243CA71"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w razie złożenia wniosku o ogłoszenie upadłości Wykonawcy lub co najmniej jednego z Wykonawców w przypadku Wykonawców wspólnie realizujących zamówienie (konsorcjum, spółka);</w:t>
      </w:r>
    </w:p>
    <w:p w14:paraId="3DBA2D4A"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zostanie wydany nakaz zajęcia majątku Wykonawcy w zakresie, który uniemożliwia wykonanie przez Wykonawcę Przedmiotu Umowy;</w:t>
      </w:r>
    </w:p>
    <w:p w14:paraId="2A683A5D"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lastRenderedPageBreak/>
        <w:t>w przypadku rozwiązania umowy konsorcjum przez co najmniej jednego z członków konsorcjum;</w:t>
      </w:r>
    </w:p>
    <w:p w14:paraId="7B93CA63"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jeżeli Wykonawca dokona cesji jakiegokolwiek prawa lub obowiązku z Umowy niezgodnie z jej postanowieniami;</w:t>
      </w:r>
    </w:p>
    <w:p w14:paraId="6FC8388A" w14:textId="77777777"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jeżeli Wykonawca bez uzasadnionej przyczyny przerwał wykonywanie Przedmiotu Umowy na okres dłuższy niż 7 dni i pomimo dodatkowego pisemnego wezwania Zamawiającego nie podjął ich w okresie 3 dni od dnia doręczenia dodatkowego wezwania;</w:t>
      </w:r>
    </w:p>
    <w:p w14:paraId="6F2DFAA5" w14:textId="69CB93E8" w:rsidR="004C3FE1" w:rsidRPr="00175C7F" w:rsidRDefault="004C3FE1" w:rsidP="004C3FE1">
      <w:pPr>
        <w:numPr>
          <w:ilvl w:val="2"/>
          <w:numId w:val="46"/>
        </w:numPr>
        <w:suppressAutoHyphens/>
        <w:overflowPunct w:val="0"/>
        <w:spacing w:after="24" w:line="248" w:lineRule="auto"/>
        <w:ind w:right="62"/>
        <w:jc w:val="both"/>
        <w:rPr>
          <w:rFonts w:eastAsia="Calibri"/>
          <w:sz w:val="22"/>
          <w:szCs w:val="22"/>
        </w:rPr>
      </w:pPr>
      <w:r w:rsidRPr="00175C7F">
        <w:rPr>
          <w:rFonts w:eastAsia="Calibri"/>
          <w:sz w:val="22"/>
          <w:szCs w:val="22"/>
        </w:rPr>
        <w:t>gdy z przyczyn leżących po stronie Wykonawcy nie rozpoczął realizacji Przedmiotu Umowy.</w:t>
      </w:r>
    </w:p>
    <w:p w14:paraId="51F5772A" w14:textId="77777777" w:rsidR="004C3FE1" w:rsidRPr="00175C7F" w:rsidRDefault="004C3FE1" w:rsidP="004C3FE1">
      <w:pPr>
        <w:numPr>
          <w:ilvl w:val="0"/>
          <w:numId w:val="47"/>
        </w:numPr>
        <w:suppressAutoHyphens/>
        <w:overflowPunct w:val="0"/>
        <w:spacing w:after="24" w:line="248" w:lineRule="auto"/>
        <w:ind w:right="62"/>
        <w:jc w:val="both"/>
        <w:rPr>
          <w:rFonts w:eastAsia="Calibri"/>
          <w:sz w:val="22"/>
          <w:szCs w:val="22"/>
        </w:rPr>
      </w:pPr>
      <w:r w:rsidRPr="00175C7F">
        <w:rPr>
          <w:rFonts w:eastAsia="Calibri"/>
          <w:sz w:val="22"/>
          <w:szCs w:val="22"/>
        </w:rPr>
        <w:t>Odstąpienie od Umowy powinno nastąpić w formie pisemnej i powinno zawierać uzasadnienie.</w:t>
      </w:r>
    </w:p>
    <w:p w14:paraId="50E95D66" w14:textId="77777777" w:rsidR="004C3FE1" w:rsidRPr="00175C7F" w:rsidRDefault="004C3FE1" w:rsidP="004C3FE1">
      <w:pPr>
        <w:numPr>
          <w:ilvl w:val="0"/>
          <w:numId w:val="47"/>
        </w:numPr>
        <w:suppressAutoHyphens/>
        <w:overflowPunct w:val="0"/>
        <w:spacing w:after="24" w:line="248" w:lineRule="auto"/>
        <w:ind w:right="62"/>
        <w:jc w:val="both"/>
        <w:rPr>
          <w:rFonts w:eastAsia="Calibri"/>
          <w:sz w:val="22"/>
          <w:szCs w:val="22"/>
        </w:rPr>
      </w:pPr>
      <w:r w:rsidRPr="00175C7F">
        <w:rPr>
          <w:rFonts w:eastAsia="Calibri"/>
          <w:sz w:val="22"/>
          <w:szCs w:val="22"/>
        </w:rPr>
        <w:t>Odstąpienie od Umowy w przypadkach określonych w ust. 1 i 2 powinno nastąpić w terminie 30 dni od daty uzyskania przez Zamawiającego informacji o wystąpieniu przesłanki uzasadniającej odstąpienie od Umowy</w:t>
      </w:r>
      <w:r w:rsidRPr="00175C7F">
        <w:rPr>
          <w:rFonts w:eastAsia="Calibri"/>
          <w:sz w:val="22"/>
          <w:szCs w:val="22"/>
          <w:lang w:eastAsia="ar-SA"/>
        </w:rPr>
        <w:t>, chyba że Umowa przewiduje inaczej.</w:t>
      </w:r>
    </w:p>
    <w:p w14:paraId="23B0F569" w14:textId="77777777" w:rsidR="004C3FE1" w:rsidRPr="00175C7F" w:rsidRDefault="004C3FE1" w:rsidP="004C3FE1">
      <w:pPr>
        <w:numPr>
          <w:ilvl w:val="0"/>
          <w:numId w:val="47"/>
        </w:numPr>
        <w:suppressAutoHyphens/>
        <w:overflowPunct w:val="0"/>
        <w:spacing w:after="24" w:line="248" w:lineRule="auto"/>
        <w:ind w:right="62"/>
        <w:jc w:val="both"/>
        <w:rPr>
          <w:rFonts w:eastAsia="Calibri"/>
          <w:sz w:val="22"/>
          <w:szCs w:val="22"/>
        </w:rPr>
      </w:pPr>
      <w:r w:rsidRPr="00175C7F">
        <w:rPr>
          <w:rFonts w:eastAsia="Calibri"/>
          <w:sz w:val="22"/>
          <w:szCs w:val="22"/>
        </w:rPr>
        <w:t>W razie zaistnienia okoliczności wskazanych w ust. 1 lit b) – e) Wykonawca ma obowiązek poinformowania Zamawiającego na piśmie w terminie 7 dni od zaistnienia tego zdarzenia, bądź od powzięcia wiadomości o złożeniu wniosku o ogłoszenie upadłości Wykonawcy przez jego wierzyciela.</w:t>
      </w:r>
    </w:p>
    <w:p w14:paraId="56C39170" w14:textId="77777777" w:rsidR="004C3FE1" w:rsidRPr="00175C7F" w:rsidRDefault="004C3FE1" w:rsidP="004C3FE1">
      <w:pPr>
        <w:numPr>
          <w:ilvl w:val="0"/>
          <w:numId w:val="47"/>
        </w:numPr>
        <w:suppressAutoHyphens/>
        <w:overflowPunct w:val="0"/>
        <w:spacing w:after="24" w:line="248" w:lineRule="auto"/>
        <w:ind w:right="62"/>
        <w:jc w:val="both"/>
        <w:rPr>
          <w:rFonts w:eastAsia="Calibri"/>
          <w:sz w:val="22"/>
          <w:szCs w:val="22"/>
        </w:rPr>
      </w:pPr>
      <w:r w:rsidRPr="00175C7F">
        <w:rPr>
          <w:rFonts w:eastAsia="Calibri"/>
          <w:sz w:val="22"/>
          <w:szCs w:val="22"/>
        </w:rPr>
        <w:t>Postanowienia niniejszej Umowy nie wyłączają stosowania przez strony umowy ogólnych przepisów Kodeksu cywilnego o odstąpieniu od umowy.</w:t>
      </w:r>
    </w:p>
    <w:p w14:paraId="27AF5CCA" w14:textId="77777777" w:rsidR="004C3FE1" w:rsidRPr="00175C7F" w:rsidRDefault="004C3FE1" w:rsidP="004C3FE1">
      <w:pPr>
        <w:suppressAutoHyphens/>
        <w:jc w:val="both"/>
        <w:rPr>
          <w:bCs/>
          <w:kern w:val="2"/>
          <w:sz w:val="22"/>
          <w:szCs w:val="22"/>
          <w:lang w:eastAsia="ar-SA"/>
        </w:rPr>
      </w:pPr>
    </w:p>
    <w:p w14:paraId="38C08C02" w14:textId="0C930C4D" w:rsidR="00D77DBD" w:rsidRPr="00175C7F" w:rsidRDefault="00D77DBD" w:rsidP="00D77DBD">
      <w:pPr>
        <w:suppressAutoHyphens/>
        <w:jc w:val="center"/>
        <w:rPr>
          <w:rFonts w:eastAsia="Calibri"/>
          <w:b/>
          <w:sz w:val="22"/>
          <w:szCs w:val="22"/>
          <w:lang w:eastAsia="ar-SA"/>
        </w:rPr>
      </w:pPr>
      <w:r w:rsidRPr="00175C7F">
        <w:rPr>
          <w:rFonts w:eastAsia="Calibri"/>
          <w:b/>
          <w:sz w:val="22"/>
          <w:szCs w:val="22"/>
          <w:lang w:eastAsia="ar-SA"/>
        </w:rPr>
        <w:t>§ 10</w:t>
      </w:r>
    </w:p>
    <w:p w14:paraId="0D8788D4" w14:textId="60F64CD5" w:rsidR="004C3FE1" w:rsidRPr="00175C7F" w:rsidRDefault="004C3FE1" w:rsidP="004C3FE1">
      <w:pPr>
        <w:suppressAutoHyphens/>
        <w:jc w:val="center"/>
        <w:rPr>
          <w:rFonts w:eastAsia="Calibri"/>
          <w:b/>
          <w:sz w:val="22"/>
          <w:szCs w:val="22"/>
          <w:lang w:eastAsia="ar-SA"/>
        </w:rPr>
      </w:pPr>
      <w:r w:rsidRPr="00175C7F">
        <w:rPr>
          <w:rFonts w:eastAsia="Calibri"/>
          <w:b/>
          <w:sz w:val="22"/>
          <w:szCs w:val="22"/>
          <w:lang w:eastAsia="ar-SA"/>
        </w:rPr>
        <w:t>OCHRONA DANYCH OSOBOWYCH</w:t>
      </w:r>
    </w:p>
    <w:p w14:paraId="63EE609E" w14:textId="77777777" w:rsidR="00ED477A" w:rsidRPr="00175C7F" w:rsidRDefault="00ED477A" w:rsidP="004C3FE1">
      <w:pPr>
        <w:suppressAutoHyphens/>
        <w:jc w:val="center"/>
        <w:rPr>
          <w:rFonts w:eastAsia="Calibri"/>
          <w:b/>
          <w:sz w:val="22"/>
          <w:szCs w:val="22"/>
          <w:lang w:eastAsia="ar-SA"/>
        </w:rPr>
      </w:pPr>
    </w:p>
    <w:p w14:paraId="3AC3B521" w14:textId="77777777" w:rsidR="004C3FE1" w:rsidRPr="00175C7F" w:rsidRDefault="004C3FE1" w:rsidP="004C3FE1">
      <w:pPr>
        <w:numPr>
          <w:ilvl w:val="0"/>
          <w:numId w:val="48"/>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108753B" w14:textId="77777777" w:rsidR="004C3FE1" w:rsidRPr="00175C7F" w:rsidRDefault="004C3FE1" w:rsidP="004C3FE1">
      <w:pPr>
        <w:numPr>
          <w:ilvl w:val="0"/>
          <w:numId w:val="48"/>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Każda ze Stron oświadcza, że osoby wyznaczone do kontaktów roboczych oraz odpowiedzialne za koordynację i realizację niniejszej umowy, a także osoby będące Stroną lub reprezentantami Stron niniejszej umowy Umowie dysponują informacjami dotyczącymi przetwarzania ich danych osobowych przez Strony na potrzeby realizacji niniejszej umowy, określonymi w ust. 3-6.</w:t>
      </w:r>
    </w:p>
    <w:p w14:paraId="3C85FB6D" w14:textId="77777777" w:rsidR="004C3FE1" w:rsidRPr="00175C7F" w:rsidRDefault="004C3FE1" w:rsidP="004C3FE1">
      <w:pPr>
        <w:numPr>
          <w:ilvl w:val="0"/>
          <w:numId w:val="48"/>
        </w:numPr>
        <w:suppressAutoHyphens/>
        <w:spacing w:after="24" w:line="248" w:lineRule="auto"/>
        <w:ind w:right="62"/>
        <w:jc w:val="both"/>
        <w:rPr>
          <w:rFonts w:eastAsia="Calibri"/>
          <w:kern w:val="2"/>
          <w:sz w:val="22"/>
          <w:szCs w:val="22"/>
          <w:lang w:eastAsia="en-US"/>
        </w:rPr>
      </w:pPr>
      <w:r w:rsidRPr="00175C7F">
        <w:rPr>
          <w:rFonts w:eastAsia="Calibri"/>
          <w:sz w:val="22"/>
          <w:szCs w:val="22"/>
          <w:lang w:eastAsia="en-US"/>
        </w:rPr>
        <w:t xml:space="preserve">Strony ustalają, że zgodnie z treścią art. 13 i 14 rozporządzenia Parlamentu Europejskiego i Rady (UE) 2016/679 z 27 kwietnia 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w:t>
      </w:r>
      <w:r w:rsidRPr="00175C7F">
        <w:rPr>
          <w:rFonts w:eastAsia="Calibri"/>
          <w:kern w:val="2"/>
          <w:sz w:val="22"/>
          <w:szCs w:val="22"/>
          <w:lang w:eastAsia="en-US"/>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7B0B57C4" w14:textId="77777777" w:rsidR="004C3FE1" w:rsidRPr="00175C7F" w:rsidRDefault="004C3FE1" w:rsidP="004C3FE1">
      <w:pPr>
        <w:numPr>
          <w:ilvl w:val="0"/>
          <w:numId w:val="48"/>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w:t>
      </w:r>
      <w:r w:rsidRPr="00175C7F">
        <w:rPr>
          <w:rFonts w:eastAsia="Calibri"/>
          <w:sz w:val="22"/>
          <w:szCs w:val="22"/>
          <w:lang w:eastAsia="en-US"/>
        </w:rPr>
        <w:lastRenderedPageBreak/>
        <w:t>Prezesa Urzędu Ochrony Danych Osobowych, gdy uznają, że przetwarzanie danych osobowych ich dotyczących narusza przepisy RODO.</w:t>
      </w:r>
    </w:p>
    <w:p w14:paraId="7D32F754" w14:textId="77777777" w:rsidR="004C3FE1" w:rsidRPr="00175C7F" w:rsidRDefault="004C3FE1" w:rsidP="004C3FE1">
      <w:pPr>
        <w:numPr>
          <w:ilvl w:val="0"/>
          <w:numId w:val="48"/>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 Inspektorem Ochrony Danych Osobowych lub osobą odpowiedzialną za ochronę danych osobowych można kontaktować się:</w:t>
      </w:r>
    </w:p>
    <w:p w14:paraId="27475EE8" w14:textId="77777777" w:rsidR="004C3FE1" w:rsidRPr="00175C7F" w:rsidRDefault="004C3FE1" w:rsidP="004C3FE1">
      <w:pPr>
        <w:numPr>
          <w:ilvl w:val="0"/>
          <w:numId w:val="49"/>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 ramienia Wykonawcy – …;</w:t>
      </w:r>
    </w:p>
    <w:p w14:paraId="7810BAD3" w14:textId="77777777" w:rsidR="004C3FE1" w:rsidRPr="00175C7F" w:rsidRDefault="004C3FE1" w:rsidP="004C3FE1">
      <w:pPr>
        <w:numPr>
          <w:ilvl w:val="0"/>
          <w:numId w:val="49"/>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z ramienia Zamawiającego – iod@wody.gov.pl.</w:t>
      </w:r>
    </w:p>
    <w:p w14:paraId="34DC3AF9" w14:textId="77777777" w:rsidR="004C3FE1" w:rsidRPr="00175C7F" w:rsidRDefault="004C3FE1" w:rsidP="004C3FE1">
      <w:pPr>
        <w:numPr>
          <w:ilvl w:val="0"/>
          <w:numId w:val="48"/>
        </w:numPr>
        <w:suppressAutoHyphens/>
        <w:spacing w:after="24" w:line="248" w:lineRule="auto"/>
        <w:ind w:right="62"/>
        <w:jc w:val="both"/>
        <w:rPr>
          <w:rFonts w:eastAsia="Calibri"/>
          <w:sz w:val="22"/>
          <w:szCs w:val="22"/>
          <w:lang w:eastAsia="en-US"/>
        </w:rPr>
      </w:pPr>
      <w:r w:rsidRPr="00175C7F">
        <w:rPr>
          <w:rFonts w:eastAsia="Calibri"/>
          <w:sz w:val="22"/>
          <w:szCs w:val="22"/>
          <w:lang w:eastAsia="en-US"/>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FCF21EB" w14:textId="77777777" w:rsidR="004C3FE1" w:rsidRPr="00175C7F" w:rsidRDefault="004C3FE1" w:rsidP="004C3FE1">
      <w:pPr>
        <w:suppressAutoHyphens/>
        <w:jc w:val="both"/>
        <w:rPr>
          <w:rFonts w:eastAsia="Calibri"/>
          <w:b/>
          <w:sz w:val="22"/>
          <w:szCs w:val="22"/>
          <w:lang w:eastAsia="ar-SA"/>
        </w:rPr>
      </w:pPr>
    </w:p>
    <w:p w14:paraId="7859EAB7" w14:textId="2C8E6013" w:rsidR="00ED477A" w:rsidRPr="00175C7F" w:rsidRDefault="00D77DBD">
      <w:pPr>
        <w:suppressAutoHyphens/>
        <w:jc w:val="center"/>
        <w:rPr>
          <w:rFonts w:eastAsia="Calibri"/>
          <w:b/>
          <w:sz w:val="22"/>
          <w:szCs w:val="22"/>
          <w:lang w:eastAsia="ar-SA"/>
        </w:rPr>
      </w:pPr>
      <w:r w:rsidRPr="00175C7F">
        <w:rPr>
          <w:rFonts w:eastAsia="Calibri"/>
          <w:b/>
          <w:sz w:val="22"/>
          <w:szCs w:val="22"/>
          <w:lang w:eastAsia="ar-SA"/>
        </w:rPr>
        <w:t>§ 11</w:t>
      </w:r>
    </w:p>
    <w:p w14:paraId="48552ECE" w14:textId="6D087A76" w:rsidR="004C3FE1" w:rsidRPr="00175C7F" w:rsidRDefault="004C3FE1" w:rsidP="004C3FE1">
      <w:pPr>
        <w:suppressAutoHyphens/>
        <w:jc w:val="center"/>
        <w:rPr>
          <w:rFonts w:eastAsia="Calibri"/>
          <w:b/>
          <w:sz w:val="22"/>
          <w:szCs w:val="22"/>
          <w:lang w:eastAsia="ar-SA"/>
        </w:rPr>
      </w:pPr>
      <w:r w:rsidRPr="00175C7F">
        <w:rPr>
          <w:rFonts w:eastAsia="Calibri"/>
          <w:b/>
          <w:sz w:val="22"/>
          <w:szCs w:val="22"/>
          <w:lang w:eastAsia="ar-SA"/>
        </w:rPr>
        <w:t>KLAUZULA POUFNOŚCI</w:t>
      </w:r>
    </w:p>
    <w:p w14:paraId="794EFE98" w14:textId="77777777" w:rsidR="00ED477A" w:rsidRPr="00175C7F" w:rsidRDefault="00ED477A" w:rsidP="004C3FE1">
      <w:pPr>
        <w:suppressAutoHyphens/>
        <w:jc w:val="center"/>
        <w:rPr>
          <w:rFonts w:eastAsia="Calibri"/>
          <w:b/>
          <w:sz w:val="22"/>
          <w:szCs w:val="22"/>
          <w:lang w:eastAsia="ar-SA"/>
        </w:rPr>
      </w:pPr>
    </w:p>
    <w:p w14:paraId="76104173" w14:textId="77777777" w:rsidR="004C3FE1" w:rsidRPr="00175C7F" w:rsidRDefault="004C3FE1" w:rsidP="004C3FE1">
      <w:pPr>
        <w:suppressAutoHyphens/>
        <w:jc w:val="both"/>
        <w:rPr>
          <w:rFonts w:eastAsia="Calibri"/>
          <w:bCs/>
          <w:sz w:val="22"/>
          <w:szCs w:val="22"/>
          <w:lang w:eastAsia="ar-SA"/>
        </w:rPr>
      </w:pPr>
      <w:r w:rsidRPr="00175C7F">
        <w:rPr>
          <w:rFonts w:eastAsia="Calibri"/>
          <w:bCs/>
          <w:sz w:val="22"/>
          <w:szCs w:val="22"/>
          <w:lang w:eastAsia="ar-SA"/>
        </w:rPr>
        <w:t>Wykonawca zobowiązuje się do zachowania w tajemnicy wszelkich informacji uzyskanych przez niego w związku z zawarciem i realizacją Umowy.</w:t>
      </w:r>
    </w:p>
    <w:p w14:paraId="68ABCEA3" w14:textId="77777777" w:rsidR="004C3FE1" w:rsidRPr="00175C7F" w:rsidRDefault="004C3FE1" w:rsidP="004C3FE1">
      <w:pPr>
        <w:suppressAutoHyphens/>
        <w:jc w:val="both"/>
        <w:rPr>
          <w:rFonts w:eastAsia="Calibri"/>
          <w:b/>
          <w:sz w:val="22"/>
          <w:szCs w:val="22"/>
          <w:lang w:eastAsia="ar-SA"/>
        </w:rPr>
      </w:pPr>
    </w:p>
    <w:p w14:paraId="65EE6C69" w14:textId="57DD5CF9" w:rsidR="00D77DBD" w:rsidRPr="00175C7F" w:rsidRDefault="00D77DBD" w:rsidP="00D77DBD">
      <w:pPr>
        <w:suppressAutoHyphens/>
        <w:jc w:val="center"/>
        <w:rPr>
          <w:rFonts w:eastAsia="Calibri"/>
          <w:b/>
          <w:sz w:val="22"/>
          <w:szCs w:val="22"/>
          <w:lang w:eastAsia="ar-SA"/>
        </w:rPr>
      </w:pPr>
      <w:r w:rsidRPr="00175C7F">
        <w:rPr>
          <w:rFonts w:eastAsia="Calibri"/>
          <w:b/>
          <w:sz w:val="22"/>
          <w:szCs w:val="22"/>
          <w:lang w:eastAsia="ar-SA"/>
        </w:rPr>
        <w:t>§ 12</w:t>
      </w:r>
    </w:p>
    <w:p w14:paraId="222338C8" w14:textId="668A05A0" w:rsidR="004C3FE1" w:rsidRPr="00175C7F" w:rsidRDefault="004C3FE1" w:rsidP="004C3FE1">
      <w:pPr>
        <w:suppressAutoHyphens/>
        <w:jc w:val="center"/>
        <w:rPr>
          <w:rFonts w:eastAsia="Calibri"/>
          <w:b/>
          <w:sz w:val="22"/>
          <w:szCs w:val="22"/>
          <w:lang w:eastAsia="ar-SA"/>
        </w:rPr>
      </w:pPr>
      <w:r w:rsidRPr="00175C7F">
        <w:rPr>
          <w:rFonts w:eastAsia="Calibri"/>
          <w:b/>
          <w:sz w:val="22"/>
          <w:szCs w:val="22"/>
          <w:lang w:eastAsia="ar-SA"/>
        </w:rPr>
        <w:t>ZAKAZ PRZENIESIENIA PRAW I OBOWIĄZKÓW Z TYTUŁU UMOWY</w:t>
      </w:r>
    </w:p>
    <w:p w14:paraId="5806C76E" w14:textId="77777777" w:rsidR="00ED477A" w:rsidRPr="00175C7F" w:rsidRDefault="00ED477A" w:rsidP="004C3FE1">
      <w:pPr>
        <w:suppressAutoHyphens/>
        <w:jc w:val="center"/>
        <w:rPr>
          <w:rFonts w:eastAsia="Calibri"/>
          <w:b/>
          <w:sz w:val="22"/>
          <w:szCs w:val="22"/>
          <w:lang w:eastAsia="ar-SA"/>
        </w:rPr>
      </w:pPr>
    </w:p>
    <w:p w14:paraId="6510BE69" w14:textId="77777777" w:rsidR="004C3FE1" w:rsidRPr="00175C7F" w:rsidRDefault="004C3FE1" w:rsidP="004C3FE1">
      <w:pPr>
        <w:suppressAutoHyphens/>
        <w:jc w:val="both"/>
        <w:rPr>
          <w:rFonts w:eastAsia="Calibri"/>
          <w:sz w:val="22"/>
          <w:szCs w:val="22"/>
          <w:lang w:eastAsia="ar-SA"/>
        </w:rPr>
      </w:pPr>
      <w:r w:rsidRPr="00175C7F">
        <w:rPr>
          <w:rFonts w:eastAsia="Calibri"/>
          <w:sz w:val="22"/>
          <w:szCs w:val="22"/>
          <w:lang w:eastAsia="ar-SA"/>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4E65A7E6" w14:textId="77777777" w:rsidR="004C3FE1" w:rsidRPr="00175C7F" w:rsidRDefault="004C3FE1" w:rsidP="004C3FE1">
      <w:pPr>
        <w:suppressAutoHyphens/>
        <w:jc w:val="both"/>
        <w:rPr>
          <w:rFonts w:eastAsia="Calibri"/>
          <w:sz w:val="22"/>
          <w:szCs w:val="22"/>
          <w:lang w:eastAsia="ar-SA"/>
        </w:rPr>
      </w:pPr>
    </w:p>
    <w:p w14:paraId="642DAD31" w14:textId="6DDDD684" w:rsidR="00D77DBD" w:rsidRPr="00175C7F" w:rsidRDefault="00D77DBD" w:rsidP="00D77DBD">
      <w:pPr>
        <w:suppressAutoHyphens/>
        <w:jc w:val="center"/>
        <w:rPr>
          <w:rFonts w:eastAsia="Calibri"/>
          <w:b/>
          <w:sz w:val="22"/>
          <w:szCs w:val="22"/>
          <w:lang w:eastAsia="ar-SA"/>
        </w:rPr>
      </w:pPr>
      <w:r w:rsidRPr="00175C7F">
        <w:rPr>
          <w:rFonts w:eastAsia="Calibri"/>
          <w:b/>
          <w:sz w:val="22"/>
          <w:szCs w:val="22"/>
          <w:lang w:eastAsia="ar-SA"/>
        </w:rPr>
        <w:t>§ 13</w:t>
      </w:r>
    </w:p>
    <w:p w14:paraId="2CE6EFA8" w14:textId="171DADEA" w:rsidR="004C3FE1" w:rsidRPr="00175C7F" w:rsidRDefault="004C3FE1" w:rsidP="004C3FE1">
      <w:pPr>
        <w:suppressAutoHyphens/>
        <w:jc w:val="center"/>
        <w:rPr>
          <w:rFonts w:eastAsia="Calibri"/>
          <w:b/>
          <w:sz w:val="22"/>
          <w:szCs w:val="22"/>
          <w:lang w:eastAsia="ar-SA"/>
        </w:rPr>
      </w:pPr>
      <w:r w:rsidRPr="00175C7F">
        <w:rPr>
          <w:rFonts w:eastAsia="Calibri"/>
          <w:b/>
          <w:sz w:val="22"/>
          <w:szCs w:val="22"/>
          <w:lang w:eastAsia="ar-SA"/>
        </w:rPr>
        <w:t>KLAUZULA SALWATORYJNA</w:t>
      </w:r>
    </w:p>
    <w:p w14:paraId="68A5B383" w14:textId="77777777" w:rsidR="00ED477A" w:rsidRPr="00175C7F" w:rsidRDefault="00ED477A" w:rsidP="004C3FE1">
      <w:pPr>
        <w:suppressAutoHyphens/>
        <w:jc w:val="center"/>
        <w:rPr>
          <w:rFonts w:eastAsia="Calibri"/>
          <w:b/>
          <w:sz w:val="22"/>
          <w:szCs w:val="22"/>
          <w:lang w:eastAsia="ar-SA"/>
        </w:rPr>
      </w:pPr>
    </w:p>
    <w:p w14:paraId="2D1FF7C3" w14:textId="77777777" w:rsidR="004C3FE1" w:rsidRPr="00175C7F" w:rsidRDefault="004C3FE1" w:rsidP="004C3FE1">
      <w:pPr>
        <w:suppressAutoHyphens/>
        <w:jc w:val="both"/>
        <w:rPr>
          <w:rFonts w:eastAsia="Calibri"/>
          <w:sz w:val="22"/>
          <w:szCs w:val="22"/>
          <w:lang w:eastAsia="ar-SA"/>
        </w:rPr>
      </w:pPr>
      <w:r w:rsidRPr="00175C7F">
        <w:rPr>
          <w:rFonts w:eastAsia="Calibri"/>
          <w:sz w:val="22"/>
          <w:szCs w:val="22"/>
          <w:lang w:eastAsia="ar-SA"/>
        </w:rPr>
        <w:t>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3E70CF1A" w14:textId="77777777" w:rsidR="004C3FE1" w:rsidRPr="00175C7F" w:rsidRDefault="004C3FE1" w:rsidP="004C3FE1">
      <w:pPr>
        <w:suppressAutoHyphens/>
        <w:jc w:val="both"/>
        <w:rPr>
          <w:rFonts w:eastAsia="Calibri"/>
          <w:sz w:val="22"/>
          <w:szCs w:val="22"/>
          <w:lang w:eastAsia="ar-SA"/>
        </w:rPr>
      </w:pPr>
    </w:p>
    <w:p w14:paraId="1C47FBFF" w14:textId="2CFC12B8" w:rsidR="00D77DBD" w:rsidRPr="00175C7F" w:rsidRDefault="00D77DBD" w:rsidP="00D77DBD">
      <w:pPr>
        <w:suppressAutoHyphens/>
        <w:jc w:val="center"/>
        <w:rPr>
          <w:rFonts w:eastAsia="Calibri"/>
          <w:b/>
          <w:sz w:val="22"/>
          <w:szCs w:val="22"/>
          <w:lang w:eastAsia="ar-SA"/>
        </w:rPr>
      </w:pPr>
      <w:r w:rsidRPr="00175C7F">
        <w:rPr>
          <w:rFonts w:eastAsia="Calibri"/>
          <w:b/>
          <w:sz w:val="22"/>
          <w:szCs w:val="22"/>
          <w:lang w:eastAsia="ar-SA"/>
        </w:rPr>
        <w:t>§ 14</w:t>
      </w:r>
    </w:p>
    <w:p w14:paraId="08C5FB6E" w14:textId="37E489B3" w:rsidR="004C3FE1" w:rsidRPr="00175C7F" w:rsidRDefault="004C3FE1" w:rsidP="004C3FE1">
      <w:pPr>
        <w:suppressAutoHyphens/>
        <w:jc w:val="center"/>
        <w:rPr>
          <w:rFonts w:eastAsia="Calibri"/>
          <w:b/>
          <w:sz w:val="22"/>
          <w:szCs w:val="22"/>
          <w:lang w:eastAsia="ar-SA"/>
        </w:rPr>
      </w:pPr>
      <w:r w:rsidRPr="00175C7F">
        <w:rPr>
          <w:rFonts w:eastAsia="Calibri"/>
          <w:b/>
          <w:sz w:val="22"/>
          <w:szCs w:val="22"/>
          <w:lang w:eastAsia="ar-SA"/>
        </w:rPr>
        <w:t>POSTANOWIENIA KOŃCOWE</w:t>
      </w:r>
    </w:p>
    <w:p w14:paraId="55835B16" w14:textId="77777777" w:rsidR="00ED477A" w:rsidRPr="00175C7F" w:rsidRDefault="00ED477A" w:rsidP="004C3FE1">
      <w:pPr>
        <w:suppressAutoHyphens/>
        <w:jc w:val="center"/>
        <w:rPr>
          <w:rFonts w:eastAsia="Calibri"/>
          <w:b/>
          <w:sz w:val="22"/>
          <w:szCs w:val="22"/>
          <w:lang w:eastAsia="ar-SA"/>
        </w:rPr>
      </w:pPr>
    </w:p>
    <w:p w14:paraId="1C2523DB" w14:textId="77777777" w:rsidR="004C3FE1" w:rsidRPr="00175C7F" w:rsidRDefault="004C3FE1" w:rsidP="004C3FE1">
      <w:pPr>
        <w:numPr>
          <w:ilvl w:val="0"/>
          <w:numId w:val="50"/>
        </w:numPr>
        <w:suppressAutoHyphens/>
        <w:spacing w:after="24" w:line="248" w:lineRule="auto"/>
        <w:ind w:left="360" w:right="62"/>
        <w:jc w:val="both"/>
        <w:rPr>
          <w:rFonts w:eastAsia="Calibri"/>
          <w:kern w:val="2"/>
          <w:sz w:val="22"/>
          <w:szCs w:val="22"/>
          <w:lang w:eastAsia="ar-SA"/>
        </w:rPr>
      </w:pPr>
      <w:r w:rsidRPr="00175C7F">
        <w:rPr>
          <w:rFonts w:eastAsia="Calibri"/>
          <w:kern w:val="2"/>
          <w:sz w:val="22"/>
          <w:szCs w:val="22"/>
          <w:lang w:eastAsia="ar-SA"/>
        </w:rPr>
        <w:t>Prawem właściwym dla niniejszej umowy jest prawo polskie.</w:t>
      </w:r>
    </w:p>
    <w:p w14:paraId="57DD37C3" w14:textId="77777777" w:rsidR="004C3FE1" w:rsidRPr="00175C7F" w:rsidRDefault="004C3FE1" w:rsidP="004C3FE1">
      <w:pPr>
        <w:numPr>
          <w:ilvl w:val="0"/>
          <w:numId w:val="50"/>
        </w:numPr>
        <w:suppressAutoHyphens/>
        <w:spacing w:after="24" w:line="248" w:lineRule="auto"/>
        <w:ind w:left="360" w:right="62"/>
        <w:jc w:val="both"/>
        <w:rPr>
          <w:rFonts w:eastAsia="Calibri"/>
          <w:kern w:val="2"/>
          <w:sz w:val="22"/>
          <w:szCs w:val="22"/>
          <w:lang w:eastAsia="ar-SA"/>
        </w:rPr>
      </w:pPr>
      <w:r w:rsidRPr="00175C7F">
        <w:rPr>
          <w:rFonts w:eastAsia="Calibri"/>
          <w:kern w:val="2"/>
          <w:sz w:val="22"/>
          <w:szCs w:val="22"/>
          <w:lang w:eastAsia="ar-SA"/>
        </w:rPr>
        <w:t>Spory wynikłe w trakcie wykonywania Umowy rozstrzygał będzie sąd właściwy dla jednostki organizacyjnej Zamawiającego – Regionalnego Zarządu Gospodarki Wodnej w Gdańsku.</w:t>
      </w:r>
    </w:p>
    <w:p w14:paraId="5CB11E50" w14:textId="77777777" w:rsidR="004C3FE1" w:rsidRPr="00175C7F" w:rsidRDefault="004C3FE1" w:rsidP="004C3FE1">
      <w:pPr>
        <w:numPr>
          <w:ilvl w:val="0"/>
          <w:numId w:val="50"/>
        </w:numPr>
        <w:suppressAutoHyphens/>
        <w:spacing w:after="24" w:line="248" w:lineRule="auto"/>
        <w:ind w:left="360" w:right="62"/>
        <w:jc w:val="both"/>
        <w:rPr>
          <w:rFonts w:eastAsia="Calibri"/>
          <w:kern w:val="2"/>
          <w:sz w:val="22"/>
          <w:szCs w:val="22"/>
          <w:lang w:eastAsia="ar-SA"/>
        </w:rPr>
      </w:pPr>
      <w:r w:rsidRPr="00175C7F">
        <w:rPr>
          <w:rFonts w:eastAsia="Calibri"/>
          <w:kern w:val="2"/>
          <w:sz w:val="22"/>
          <w:szCs w:val="22"/>
          <w:lang w:eastAsia="ar-SA"/>
        </w:rPr>
        <w:t>W sprawach nieuregulowanych Umową mają zastosowanie powszechnie obowiązujące przepisy prawa polskiego.</w:t>
      </w:r>
    </w:p>
    <w:p w14:paraId="11E4C12D" w14:textId="77777777" w:rsidR="004C3FE1" w:rsidRPr="00175C7F" w:rsidRDefault="004C3FE1" w:rsidP="004C3FE1">
      <w:pPr>
        <w:numPr>
          <w:ilvl w:val="0"/>
          <w:numId w:val="50"/>
        </w:numPr>
        <w:suppressAutoHyphens/>
        <w:spacing w:after="24" w:line="248" w:lineRule="auto"/>
        <w:ind w:left="360" w:right="62"/>
        <w:jc w:val="both"/>
        <w:rPr>
          <w:rFonts w:eastAsia="Calibri"/>
          <w:kern w:val="2"/>
          <w:sz w:val="22"/>
          <w:szCs w:val="22"/>
          <w:lang w:eastAsia="ar-SA"/>
        </w:rPr>
      </w:pPr>
      <w:r w:rsidRPr="00175C7F">
        <w:rPr>
          <w:rFonts w:eastAsia="Calibri"/>
          <w:kern w:val="2"/>
          <w:sz w:val="22"/>
          <w:szCs w:val="22"/>
          <w:lang w:eastAsia="ar-SA"/>
        </w:rPr>
        <w:t>Umowę sporządzono w czterech jednobrzmiących egzemplarzach w tym:</w:t>
      </w:r>
    </w:p>
    <w:p w14:paraId="0FD39439" w14:textId="77777777" w:rsidR="004C3FE1" w:rsidRPr="00175C7F" w:rsidRDefault="004C3FE1" w:rsidP="004C3FE1">
      <w:pPr>
        <w:numPr>
          <w:ilvl w:val="1"/>
          <w:numId w:val="50"/>
        </w:numPr>
        <w:suppressAutoHyphens/>
        <w:spacing w:after="24" w:line="248" w:lineRule="auto"/>
        <w:ind w:right="62"/>
        <w:jc w:val="both"/>
        <w:rPr>
          <w:rFonts w:eastAsia="Calibri"/>
          <w:kern w:val="2"/>
          <w:sz w:val="22"/>
          <w:szCs w:val="22"/>
          <w:lang w:eastAsia="ar-SA"/>
        </w:rPr>
      </w:pPr>
      <w:r w:rsidRPr="00175C7F">
        <w:rPr>
          <w:rFonts w:eastAsia="Calibri"/>
          <w:kern w:val="2"/>
          <w:sz w:val="22"/>
          <w:szCs w:val="22"/>
          <w:lang w:eastAsia="ar-SA"/>
        </w:rPr>
        <w:t>3 (trzy) egzemplarze dla Zamawiającego,</w:t>
      </w:r>
    </w:p>
    <w:p w14:paraId="42E9FD03" w14:textId="77777777" w:rsidR="004C3FE1" w:rsidRPr="00175C7F" w:rsidRDefault="004C3FE1" w:rsidP="004C3FE1">
      <w:pPr>
        <w:numPr>
          <w:ilvl w:val="1"/>
          <w:numId w:val="50"/>
        </w:numPr>
        <w:suppressAutoHyphens/>
        <w:spacing w:after="24" w:line="248" w:lineRule="auto"/>
        <w:ind w:right="62"/>
        <w:jc w:val="both"/>
        <w:rPr>
          <w:rFonts w:eastAsia="Calibri"/>
          <w:kern w:val="2"/>
          <w:sz w:val="22"/>
          <w:szCs w:val="22"/>
          <w:lang w:eastAsia="ar-SA"/>
        </w:rPr>
      </w:pPr>
      <w:r w:rsidRPr="00175C7F">
        <w:rPr>
          <w:rFonts w:eastAsia="Calibri"/>
          <w:kern w:val="2"/>
          <w:sz w:val="22"/>
          <w:szCs w:val="22"/>
          <w:lang w:eastAsia="ar-SA"/>
        </w:rPr>
        <w:t>1 (jeden) egzemplarz dla Wykonawcy.</w:t>
      </w:r>
    </w:p>
    <w:p w14:paraId="259C3FAC" w14:textId="77777777" w:rsidR="004C3FE1" w:rsidRPr="00175C7F" w:rsidRDefault="004C3FE1" w:rsidP="004C3FE1">
      <w:pPr>
        <w:numPr>
          <w:ilvl w:val="0"/>
          <w:numId w:val="50"/>
        </w:numPr>
        <w:suppressAutoHyphens/>
        <w:spacing w:after="24" w:line="248" w:lineRule="auto"/>
        <w:ind w:left="360" w:right="62"/>
        <w:jc w:val="both"/>
        <w:rPr>
          <w:rFonts w:eastAsia="Calibri"/>
          <w:kern w:val="2"/>
          <w:sz w:val="22"/>
          <w:szCs w:val="22"/>
          <w:lang w:eastAsia="ar-SA"/>
        </w:rPr>
      </w:pPr>
      <w:r w:rsidRPr="00175C7F">
        <w:rPr>
          <w:rFonts w:eastAsia="Calibri"/>
          <w:kern w:val="2"/>
          <w:sz w:val="22"/>
          <w:szCs w:val="22"/>
          <w:lang w:eastAsia="ar-SA"/>
        </w:rPr>
        <w:t>Wykaz załączników stanowiących integralną część niniejszej Umowy:</w:t>
      </w:r>
    </w:p>
    <w:p w14:paraId="76436C51" w14:textId="77777777" w:rsidR="004C3FE1" w:rsidRPr="00175C7F" w:rsidRDefault="004C3FE1" w:rsidP="004C3FE1">
      <w:pPr>
        <w:numPr>
          <w:ilvl w:val="1"/>
          <w:numId w:val="51"/>
        </w:numPr>
        <w:suppressAutoHyphens/>
        <w:spacing w:after="24" w:line="248" w:lineRule="auto"/>
        <w:ind w:right="62"/>
        <w:jc w:val="both"/>
        <w:rPr>
          <w:rFonts w:eastAsia="Calibri"/>
          <w:kern w:val="2"/>
          <w:sz w:val="22"/>
          <w:szCs w:val="22"/>
          <w:lang w:eastAsia="ar-SA"/>
        </w:rPr>
      </w:pPr>
      <w:r w:rsidRPr="00175C7F">
        <w:rPr>
          <w:rFonts w:eastAsia="Calibri"/>
          <w:kern w:val="2"/>
          <w:sz w:val="22"/>
          <w:szCs w:val="22"/>
          <w:lang w:eastAsia="ar-SA"/>
        </w:rPr>
        <w:t>…</w:t>
      </w:r>
    </w:p>
    <w:p w14:paraId="139F6088" w14:textId="77777777" w:rsidR="004C3FE1" w:rsidRPr="00175C7F" w:rsidRDefault="004C3FE1" w:rsidP="004C3FE1">
      <w:pPr>
        <w:spacing w:line="248" w:lineRule="auto"/>
        <w:ind w:right="52"/>
        <w:jc w:val="both"/>
        <w:rPr>
          <w:rFonts w:eastAsia="Calibri"/>
          <w:color w:val="000000"/>
          <w:sz w:val="22"/>
          <w:szCs w:val="22"/>
        </w:rPr>
      </w:pPr>
    </w:p>
    <w:p w14:paraId="746190C4" w14:textId="77777777" w:rsidR="004C3FE1" w:rsidRPr="00175C7F" w:rsidRDefault="004C3FE1" w:rsidP="004C3FE1">
      <w:pPr>
        <w:tabs>
          <w:tab w:val="center" w:pos="1837"/>
          <w:tab w:val="center" w:pos="3973"/>
          <w:tab w:val="center" w:pos="4681"/>
          <w:tab w:val="center" w:pos="5389"/>
          <w:tab w:val="center" w:pos="6097"/>
          <w:tab w:val="center" w:pos="7635"/>
        </w:tabs>
        <w:spacing w:after="5" w:line="249" w:lineRule="auto"/>
        <w:rPr>
          <w:rFonts w:eastAsia="Calibri"/>
          <w:color w:val="000000"/>
          <w:sz w:val="22"/>
          <w:szCs w:val="22"/>
        </w:rPr>
      </w:pPr>
      <w:r w:rsidRPr="00175C7F">
        <w:rPr>
          <w:rFonts w:eastAsia="Calibri"/>
          <w:color w:val="000000"/>
          <w:sz w:val="22"/>
          <w:szCs w:val="22"/>
        </w:rPr>
        <w:tab/>
      </w:r>
      <w:r w:rsidRPr="00175C7F">
        <w:rPr>
          <w:rFonts w:eastAsia="Calibri"/>
          <w:b/>
          <w:color w:val="000000"/>
          <w:sz w:val="22"/>
          <w:szCs w:val="22"/>
        </w:rPr>
        <w:t xml:space="preserve">ZAMAWIAJĄCY                      </w:t>
      </w:r>
      <w:r w:rsidRPr="00175C7F">
        <w:rPr>
          <w:rFonts w:eastAsia="Calibri"/>
          <w:b/>
          <w:color w:val="000000"/>
          <w:sz w:val="22"/>
          <w:szCs w:val="22"/>
        </w:rPr>
        <w:tab/>
        <w:t xml:space="preserve"> </w:t>
      </w:r>
      <w:r w:rsidRPr="00175C7F">
        <w:rPr>
          <w:rFonts w:eastAsia="Calibri"/>
          <w:b/>
          <w:color w:val="000000"/>
          <w:sz w:val="22"/>
          <w:szCs w:val="22"/>
        </w:rPr>
        <w:tab/>
        <w:t xml:space="preserve"> </w:t>
      </w:r>
      <w:r w:rsidRPr="00175C7F">
        <w:rPr>
          <w:rFonts w:eastAsia="Calibri"/>
          <w:b/>
          <w:color w:val="000000"/>
          <w:sz w:val="22"/>
          <w:szCs w:val="22"/>
        </w:rPr>
        <w:tab/>
        <w:t xml:space="preserve"> </w:t>
      </w:r>
      <w:r w:rsidRPr="00175C7F">
        <w:rPr>
          <w:rFonts w:eastAsia="Calibri"/>
          <w:b/>
          <w:color w:val="000000"/>
          <w:sz w:val="22"/>
          <w:szCs w:val="22"/>
        </w:rPr>
        <w:tab/>
        <w:t xml:space="preserve">    </w:t>
      </w:r>
      <w:r w:rsidRPr="00175C7F">
        <w:rPr>
          <w:rFonts w:eastAsia="Calibri"/>
          <w:b/>
          <w:color w:val="000000"/>
          <w:sz w:val="22"/>
          <w:szCs w:val="22"/>
        </w:rPr>
        <w:tab/>
        <w:t xml:space="preserve">       WYKONAWCA</w:t>
      </w:r>
      <w:r w:rsidRPr="00175C7F">
        <w:rPr>
          <w:rFonts w:eastAsia="Calibri"/>
          <w:color w:val="000000"/>
          <w:sz w:val="22"/>
          <w:szCs w:val="22"/>
        </w:rPr>
        <w:t xml:space="preserve"> </w:t>
      </w:r>
    </w:p>
    <w:p w14:paraId="5DFBB34D" w14:textId="77777777" w:rsidR="004C3FE1" w:rsidRPr="00175C7F" w:rsidRDefault="004C3FE1" w:rsidP="004C3FE1">
      <w:pPr>
        <w:spacing w:line="259" w:lineRule="auto"/>
        <w:ind w:left="869" w:hanging="437"/>
        <w:rPr>
          <w:rFonts w:eastAsia="Calibri"/>
          <w:color w:val="000000"/>
          <w:sz w:val="22"/>
          <w:szCs w:val="22"/>
        </w:rPr>
      </w:pPr>
    </w:p>
    <w:p w14:paraId="290CBA71" w14:textId="4B5E349E" w:rsidR="00EE0AB9" w:rsidRPr="00175C7F" w:rsidRDefault="00EE0AB9" w:rsidP="004C3FE1">
      <w:pPr>
        <w:spacing w:after="160" w:line="259" w:lineRule="auto"/>
        <w:ind w:left="3545" w:firstLine="709"/>
        <w:rPr>
          <w:sz w:val="22"/>
          <w:szCs w:val="22"/>
        </w:rPr>
      </w:pPr>
    </w:p>
    <w:sectPr w:rsidR="00EE0AB9" w:rsidRPr="00175C7F" w:rsidSect="00925EF8">
      <w:footerReference w:type="default" r:id="rId9"/>
      <w:pgSz w:w="11906" w:h="16838"/>
      <w:pgMar w:top="1417" w:right="1558" w:bottom="1417" w:left="1560"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2FD0" w14:textId="77777777" w:rsidR="00F56EEA" w:rsidRDefault="00F56EEA" w:rsidP="003F17A5">
      <w:r>
        <w:separator/>
      </w:r>
    </w:p>
  </w:endnote>
  <w:endnote w:type="continuationSeparator" w:id="0">
    <w:p w14:paraId="113D0FDB" w14:textId="77777777" w:rsidR="00F56EEA" w:rsidRDefault="00F56EEA" w:rsidP="003F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2218"/>
      <w:docPartObj>
        <w:docPartGallery w:val="Page Numbers (Bottom of Page)"/>
        <w:docPartUnique/>
      </w:docPartObj>
    </w:sdtPr>
    <w:sdtEndPr/>
    <w:sdtContent>
      <w:p w14:paraId="00457599" w14:textId="08FBB4B2" w:rsidR="00F97F30" w:rsidRDefault="00F97F30" w:rsidP="003F17A5">
        <w:pPr>
          <w:pStyle w:val="Stopka"/>
          <w:jc w:val="right"/>
        </w:pPr>
        <w:r>
          <w:fldChar w:fldCharType="begin"/>
        </w:r>
        <w:r>
          <w:instrText>PAGE   \* MERGEFORMAT</w:instrText>
        </w:r>
        <w:r>
          <w:fldChar w:fldCharType="separate"/>
        </w:r>
        <w:r w:rsidR="00626329">
          <w:rPr>
            <w:noProof/>
          </w:rPr>
          <w:t>6</w:t>
        </w:r>
        <w:r>
          <w:fldChar w:fldCharType="end"/>
        </w:r>
      </w:p>
    </w:sdtContent>
  </w:sdt>
  <w:p w14:paraId="2163DC40" w14:textId="77777777" w:rsidR="00F97F30" w:rsidRDefault="00F97F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D27A" w14:textId="77777777" w:rsidR="00F56EEA" w:rsidRDefault="00F56EEA" w:rsidP="003F17A5">
      <w:r>
        <w:separator/>
      </w:r>
    </w:p>
  </w:footnote>
  <w:footnote w:type="continuationSeparator" w:id="0">
    <w:p w14:paraId="31E1A8BD" w14:textId="77777777" w:rsidR="00F56EEA" w:rsidRDefault="00F56EEA" w:rsidP="003F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852614"/>
    <w:multiLevelType w:val="multilevel"/>
    <w:tmpl w:val="05E0D00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8492A"/>
    <w:multiLevelType w:val="hybridMultilevel"/>
    <w:tmpl w:val="06C2A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8E86CC0"/>
    <w:multiLevelType w:val="multilevel"/>
    <w:tmpl w:val="AF781380"/>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ind w:left="720" w:hanging="360"/>
      </w:pPr>
      <w:rPr>
        <w:rFonts w:cs="Times New Roman" w:hint="default"/>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15:restartNumberingAfterBreak="0">
    <w:nsid w:val="09D43A0D"/>
    <w:multiLevelType w:val="hybridMultilevel"/>
    <w:tmpl w:val="AAF640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615EC2"/>
    <w:multiLevelType w:val="multilevel"/>
    <w:tmpl w:val="8800EFF4"/>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5F5AEE"/>
    <w:multiLevelType w:val="multilevel"/>
    <w:tmpl w:val="EFD2E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783D61"/>
    <w:multiLevelType w:val="hybridMultilevel"/>
    <w:tmpl w:val="6EC26E82"/>
    <w:lvl w:ilvl="0" w:tplc="87043360">
      <w:start w:val="1"/>
      <w:numFmt w:val="decimal"/>
      <w:lvlText w:val="%1."/>
      <w:lvlJc w:val="left"/>
      <w:pPr>
        <w:ind w:left="780" w:hanging="42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CF595C"/>
    <w:multiLevelType w:val="hybridMultilevel"/>
    <w:tmpl w:val="20A251E2"/>
    <w:lvl w:ilvl="0" w:tplc="9E325AE2">
      <w:start w:val="1"/>
      <w:numFmt w:val="decimal"/>
      <w:lvlText w:val="%1."/>
      <w:lvlJc w:val="left"/>
      <w:pPr>
        <w:ind w:left="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FCC6A5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14B9F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4F15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670F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6DF4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50613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607F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18F4D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303D34"/>
    <w:multiLevelType w:val="hybridMultilevel"/>
    <w:tmpl w:val="157A440E"/>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3F26203"/>
    <w:multiLevelType w:val="hybridMultilevel"/>
    <w:tmpl w:val="CB7877E8"/>
    <w:lvl w:ilvl="0" w:tplc="921A5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77592"/>
    <w:multiLevelType w:val="multilevel"/>
    <w:tmpl w:val="AB2A04BA"/>
    <w:lvl w:ilvl="0">
      <w:start w:val="1"/>
      <w:numFmt w:val="decimal"/>
      <w:lvlText w:val="%1."/>
      <w:lvlJc w:val="left"/>
      <w:pPr>
        <w:tabs>
          <w:tab w:val="num" w:pos="10"/>
        </w:tabs>
        <w:ind w:left="370" w:hanging="360"/>
      </w:pPr>
    </w:lvl>
    <w:lvl w:ilvl="1">
      <w:start w:val="1"/>
      <w:numFmt w:val="lowerLetter"/>
      <w:lvlText w:val="%2."/>
      <w:lvlJc w:val="left"/>
      <w:pPr>
        <w:tabs>
          <w:tab w:val="num" w:pos="10"/>
        </w:tabs>
        <w:ind w:left="1090" w:hanging="360"/>
      </w:pPr>
    </w:lvl>
    <w:lvl w:ilvl="2">
      <w:start w:val="1"/>
      <w:numFmt w:val="lowerRoman"/>
      <w:lvlText w:val="%3."/>
      <w:lvlJc w:val="right"/>
      <w:pPr>
        <w:tabs>
          <w:tab w:val="num" w:pos="10"/>
        </w:tabs>
        <w:ind w:left="1810" w:hanging="180"/>
      </w:pPr>
    </w:lvl>
    <w:lvl w:ilvl="3">
      <w:start w:val="1"/>
      <w:numFmt w:val="decimal"/>
      <w:lvlText w:val="%4."/>
      <w:lvlJc w:val="left"/>
      <w:pPr>
        <w:tabs>
          <w:tab w:val="num" w:pos="10"/>
        </w:tabs>
        <w:ind w:left="2530" w:hanging="360"/>
      </w:pPr>
    </w:lvl>
    <w:lvl w:ilvl="4">
      <w:start w:val="1"/>
      <w:numFmt w:val="lowerLetter"/>
      <w:lvlText w:val="%5."/>
      <w:lvlJc w:val="left"/>
      <w:pPr>
        <w:tabs>
          <w:tab w:val="num" w:pos="10"/>
        </w:tabs>
        <w:ind w:left="3250" w:hanging="360"/>
      </w:pPr>
    </w:lvl>
    <w:lvl w:ilvl="5">
      <w:start w:val="1"/>
      <w:numFmt w:val="lowerRoman"/>
      <w:lvlText w:val="%6."/>
      <w:lvlJc w:val="right"/>
      <w:pPr>
        <w:tabs>
          <w:tab w:val="num" w:pos="10"/>
        </w:tabs>
        <w:ind w:left="3970" w:hanging="180"/>
      </w:pPr>
    </w:lvl>
    <w:lvl w:ilvl="6">
      <w:start w:val="1"/>
      <w:numFmt w:val="decimal"/>
      <w:lvlText w:val="%7."/>
      <w:lvlJc w:val="left"/>
      <w:pPr>
        <w:tabs>
          <w:tab w:val="num" w:pos="10"/>
        </w:tabs>
        <w:ind w:left="4690" w:hanging="360"/>
      </w:pPr>
    </w:lvl>
    <w:lvl w:ilvl="7">
      <w:start w:val="1"/>
      <w:numFmt w:val="lowerLetter"/>
      <w:lvlText w:val="%8."/>
      <w:lvlJc w:val="left"/>
      <w:pPr>
        <w:tabs>
          <w:tab w:val="num" w:pos="10"/>
        </w:tabs>
        <w:ind w:left="5410" w:hanging="360"/>
      </w:pPr>
    </w:lvl>
    <w:lvl w:ilvl="8">
      <w:start w:val="1"/>
      <w:numFmt w:val="lowerRoman"/>
      <w:lvlText w:val="%9."/>
      <w:lvlJc w:val="right"/>
      <w:pPr>
        <w:tabs>
          <w:tab w:val="num" w:pos="10"/>
        </w:tabs>
        <w:ind w:left="6130" w:hanging="180"/>
      </w:pPr>
    </w:lvl>
  </w:abstractNum>
  <w:abstractNum w:abstractNumId="13" w15:restartNumberingAfterBreak="0">
    <w:nsid w:val="199A6306"/>
    <w:multiLevelType w:val="hybridMultilevel"/>
    <w:tmpl w:val="926CCD4E"/>
    <w:lvl w:ilvl="0" w:tplc="C0786128">
      <w:start w:val="1"/>
      <w:numFmt w:val="decimal"/>
      <w:lvlText w:val="%1."/>
      <w:lvlJc w:val="left"/>
      <w:pPr>
        <w:ind w:left="644"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4" w15:restartNumberingAfterBreak="0">
    <w:nsid w:val="1A735A6D"/>
    <w:multiLevelType w:val="hybridMultilevel"/>
    <w:tmpl w:val="535A2E8E"/>
    <w:lvl w:ilvl="0" w:tplc="0415000F">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1AB83427"/>
    <w:multiLevelType w:val="hybridMultilevel"/>
    <w:tmpl w:val="DD802D84"/>
    <w:lvl w:ilvl="0" w:tplc="4F6AF78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C3535C"/>
    <w:multiLevelType w:val="hybridMultilevel"/>
    <w:tmpl w:val="5FC217C2"/>
    <w:lvl w:ilvl="0" w:tplc="C9C2C64A">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B470C4C0">
      <w:start w:val="1"/>
      <w:numFmt w:val="decimal"/>
      <w:lvlText w:val="%2)"/>
      <w:lvlJc w:val="left"/>
      <w:pPr>
        <w:ind w:left="708"/>
      </w:pPr>
      <w:rPr>
        <w:rFonts w:ascii="Calibri" w:eastAsia="Times New Roman" w:hAnsi="Calibri" w:cs="Calibri"/>
        <w:b w:val="0"/>
        <w:i w:val="0"/>
        <w:strike w:val="0"/>
        <w:dstrike w:val="0"/>
        <w:color w:val="000000"/>
        <w:sz w:val="22"/>
        <w:szCs w:val="22"/>
        <w:u w:val="none" w:color="000000"/>
        <w:vertAlign w:val="baseline"/>
      </w:rPr>
    </w:lvl>
    <w:lvl w:ilvl="2" w:tplc="9FECBD5C">
      <w:start w:val="1"/>
      <w:numFmt w:val="lowerLetter"/>
      <w:lvlText w:val="%3)"/>
      <w:lvlJc w:val="left"/>
      <w:pPr>
        <w:ind w:left="991"/>
      </w:pPr>
      <w:rPr>
        <w:rFonts w:ascii="Calibri" w:eastAsia="Times New Roman" w:hAnsi="Calibri" w:cs="Calibri"/>
        <w:b w:val="0"/>
        <w:i w:val="0"/>
        <w:strike w:val="0"/>
        <w:dstrike w:val="0"/>
        <w:color w:val="000000"/>
        <w:sz w:val="22"/>
        <w:szCs w:val="22"/>
        <w:u w:val="none" w:color="000000"/>
        <w:vertAlign w:val="baseline"/>
      </w:rPr>
    </w:lvl>
    <w:lvl w:ilvl="3" w:tplc="F76EFB12">
      <w:start w:val="1"/>
      <w:numFmt w:val="decimal"/>
      <w:lvlText w:val="%4"/>
      <w:lvlJc w:val="left"/>
      <w:pPr>
        <w:ind w:left="1716"/>
      </w:pPr>
      <w:rPr>
        <w:rFonts w:ascii="Calibri" w:eastAsia="Times New Roman" w:hAnsi="Calibri" w:cs="Calibri"/>
        <w:b w:val="0"/>
        <w:i w:val="0"/>
        <w:strike w:val="0"/>
        <w:dstrike w:val="0"/>
        <w:color w:val="000000"/>
        <w:sz w:val="22"/>
        <w:szCs w:val="22"/>
        <w:u w:val="none" w:color="000000"/>
        <w:vertAlign w:val="baseline"/>
      </w:rPr>
    </w:lvl>
    <w:lvl w:ilvl="4" w:tplc="9D2AE5D8">
      <w:start w:val="1"/>
      <w:numFmt w:val="lowerLetter"/>
      <w:lvlText w:val="%5"/>
      <w:lvlJc w:val="left"/>
      <w:pPr>
        <w:ind w:left="2436"/>
      </w:pPr>
      <w:rPr>
        <w:rFonts w:ascii="Calibri" w:eastAsia="Times New Roman" w:hAnsi="Calibri" w:cs="Calibri"/>
        <w:b w:val="0"/>
        <w:i w:val="0"/>
        <w:strike w:val="0"/>
        <w:dstrike w:val="0"/>
        <w:color w:val="000000"/>
        <w:sz w:val="22"/>
        <w:szCs w:val="22"/>
        <w:u w:val="none" w:color="000000"/>
        <w:vertAlign w:val="baseline"/>
      </w:rPr>
    </w:lvl>
    <w:lvl w:ilvl="5" w:tplc="17987420">
      <w:start w:val="1"/>
      <w:numFmt w:val="lowerRoman"/>
      <w:lvlText w:val="%6"/>
      <w:lvlJc w:val="left"/>
      <w:pPr>
        <w:ind w:left="3156"/>
      </w:pPr>
      <w:rPr>
        <w:rFonts w:ascii="Calibri" w:eastAsia="Times New Roman" w:hAnsi="Calibri" w:cs="Calibri"/>
        <w:b w:val="0"/>
        <w:i w:val="0"/>
        <w:strike w:val="0"/>
        <w:dstrike w:val="0"/>
        <w:color w:val="000000"/>
        <w:sz w:val="22"/>
        <w:szCs w:val="22"/>
        <w:u w:val="none" w:color="000000"/>
        <w:vertAlign w:val="baseline"/>
      </w:rPr>
    </w:lvl>
    <w:lvl w:ilvl="6" w:tplc="9036E2C2">
      <w:start w:val="1"/>
      <w:numFmt w:val="decimal"/>
      <w:lvlText w:val="%7"/>
      <w:lvlJc w:val="left"/>
      <w:pPr>
        <w:ind w:left="3876"/>
      </w:pPr>
      <w:rPr>
        <w:rFonts w:ascii="Calibri" w:eastAsia="Times New Roman" w:hAnsi="Calibri" w:cs="Calibri"/>
        <w:b w:val="0"/>
        <w:i w:val="0"/>
        <w:strike w:val="0"/>
        <w:dstrike w:val="0"/>
        <w:color w:val="000000"/>
        <w:sz w:val="22"/>
        <w:szCs w:val="22"/>
        <w:u w:val="none" w:color="000000"/>
        <w:vertAlign w:val="baseline"/>
      </w:rPr>
    </w:lvl>
    <w:lvl w:ilvl="7" w:tplc="F1EC6EE6">
      <w:start w:val="1"/>
      <w:numFmt w:val="lowerLetter"/>
      <w:lvlText w:val="%8"/>
      <w:lvlJc w:val="left"/>
      <w:pPr>
        <w:ind w:left="4596"/>
      </w:pPr>
      <w:rPr>
        <w:rFonts w:ascii="Calibri" w:eastAsia="Times New Roman" w:hAnsi="Calibri" w:cs="Calibri"/>
        <w:b w:val="0"/>
        <w:i w:val="0"/>
        <w:strike w:val="0"/>
        <w:dstrike w:val="0"/>
        <w:color w:val="000000"/>
        <w:sz w:val="22"/>
        <w:szCs w:val="22"/>
        <w:u w:val="none" w:color="000000"/>
        <w:vertAlign w:val="baseline"/>
      </w:rPr>
    </w:lvl>
    <w:lvl w:ilvl="8" w:tplc="FD623DE6">
      <w:start w:val="1"/>
      <w:numFmt w:val="lowerRoman"/>
      <w:lvlText w:val="%9"/>
      <w:lvlJc w:val="left"/>
      <w:pPr>
        <w:ind w:left="5316"/>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1B926F6D"/>
    <w:multiLevelType w:val="hybridMultilevel"/>
    <w:tmpl w:val="DA28DCCC"/>
    <w:lvl w:ilvl="0" w:tplc="34A03E0E">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FA8EB2E6">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C47528">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2026A018">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56462976">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14BE1238">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4410A1A0">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1A4AD9C8">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7FAEA8A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1E5E3118"/>
    <w:multiLevelType w:val="multilevel"/>
    <w:tmpl w:val="22126AE4"/>
    <w:lvl w:ilvl="0">
      <w:start w:val="1"/>
      <w:numFmt w:val="ordinal"/>
      <w:lvlText w:val="%1"/>
      <w:lvlJc w:val="left"/>
      <w:pPr>
        <w:tabs>
          <w:tab w:val="num" w:pos="360"/>
        </w:tabs>
        <w:ind w:left="720" w:hanging="360"/>
      </w:pPr>
      <w:rPr>
        <w:b w:val="0"/>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9" w15:restartNumberingAfterBreak="0">
    <w:nsid w:val="1E961378"/>
    <w:multiLevelType w:val="hybridMultilevel"/>
    <w:tmpl w:val="144AD096"/>
    <w:lvl w:ilvl="0" w:tplc="46C424BA">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365EDD"/>
    <w:multiLevelType w:val="multilevel"/>
    <w:tmpl w:val="0F64CB00"/>
    <w:lvl w:ilvl="0">
      <w:start w:val="1"/>
      <w:numFmt w:val="ordin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4813150"/>
    <w:multiLevelType w:val="hybridMultilevel"/>
    <w:tmpl w:val="DBFA898C"/>
    <w:lvl w:ilvl="0" w:tplc="27543BBA">
      <w:start w:val="1"/>
      <w:numFmt w:val="decimal"/>
      <w:lvlText w:val="%1."/>
      <w:lvlJc w:val="left"/>
      <w:pPr>
        <w:ind w:left="930" w:hanging="57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D70C37"/>
    <w:multiLevelType w:val="hybridMultilevel"/>
    <w:tmpl w:val="BB86BA22"/>
    <w:lvl w:ilvl="0" w:tplc="3878C3AC">
      <w:start w:val="1"/>
      <w:numFmt w:val="decimal"/>
      <w:lvlText w:val="%1."/>
      <w:lvlJc w:val="left"/>
      <w:pPr>
        <w:ind w:left="426" w:firstLine="0"/>
      </w:pPr>
      <w:rPr>
        <w:rFonts w:ascii="Calibri" w:eastAsia="Times New Roman" w:hAnsi="Calibri" w:cs="Calibri"/>
        <w:b w:val="0"/>
        <w:i w:val="0"/>
        <w:strike w:val="0"/>
        <w:dstrike w:val="0"/>
        <w:color w:val="000000"/>
        <w:sz w:val="22"/>
        <w:szCs w:val="22"/>
        <w:u w:val="none" w:color="000000"/>
        <w:effect w:val="none"/>
        <w:vertAlign w:val="baseline"/>
      </w:rPr>
    </w:lvl>
    <w:lvl w:ilvl="1" w:tplc="3CB68C3E">
      <w:start w:val="1"/>
      <w:numFmt w:val="decimal"/>
      <w:lvlText w:val="%2)"/>
      <w:lvlJc w:val="left"/>
      <w:pPr>
        <w:ind w:left="720" w:firstLine="0"/>
      </w:pPr>
      <w:rPr>
        <w:rFonts w:ascii="Calibri" w:eastAsia="Times New Roman" w:hAnsi="Calibri" w:cs="Calibri"/>
        <w:b w:val="0"/>
        <w:i w:val="0"/>
        <w:strike w:val="0"/>
        <w:dstrike w:val="0"/>
        <w:color w:val="000000"/>
        <w:sz w:val="22"/>
        <w:szCs w:val="22"/>
        <w:u w:val="none" w:color="000000"/>
        <w:effect w:val="none"/>
        <w:vertAlign w:val="baseline"/>
      </w:rPr>
    </w:lvl>
    <w:lvl w:ilvl="2" w:tplc="A6A0B474">
      <w:start w:val="1"/>
      <w:numFmt w:val="lowerRoman"/>
      <w:lvlText w:val="%3"/>
      <w:lvlJc w:val="left"/>
      <w:pPr>
        <w:ind w:left="1439" w:firstLine="0"/>
      </w:pPr>
      <w:rPr>
        <w:rFonts w:ascii="Calibri" w:eastAsia="Times New Roman" w:hAnsi="Calibri" w:cs="Calibri"/>
        <w:b w:val="0"/>
        <w:i w:val="0"/>
        <w:strike w:val="0"/>
        <w:dstrike w:val="0"/>
        <w:color w:val="000000"/>
        <w:sz w:val="22"/>
        <w:szCs w:val="22"/>
        <w:u w:val="none" w:color="000000"/>
        <w:effect w:val="none"/>
        <w:vertAlign w:val="baseline"/>
      </w:rPr>
    </w:lvl>
    <w:lvl w:ilvl="3" w:tplc="66E6FB54">
      <w:start w:val="1"/>
      <w:numFmt w:val="decimal"/>
      <w:lvlText w:val="%4"/>
      <w:lvlJc w:val="left"/>
      <w:pPr>
        <w:ind w:left="2159" w:firstLine="0"/>
      </w:pPr>
      <w:rPr>
        <w:rFonts w:ascii="Calibri" w:eastAsia="Times New Roman" w:hAnsi="Calibri" w:cs="Calibri"/>
        <w:b w:val="0"/>
        <w:i w:val="0"/>
        <w:strike w:val="0"/>
        <w:dstrike w:val="0"/>
        <w:color w:val="000000"/>
        <w:sz w:val="22"/>
        <w:szCs w:val="22"/>
        <w:u w:val="none" w:color="000000"/>
        <w:effect w:val="none"/>
        <w:vertAlign w:val="baseline"/>
      </w:rPr>
    </w:lvl>
    <w:lvl w:ilvl="4" w:tplc="5CD8522E">
      <w:start w:val="1"/>
      <w:numFmt w:val="lowerLetter"/>
      <w:lvlText w:val="%5"/>
      <w:lvlJc w:val="left"/>
      <w:pPr>
        <w:ind w:left="2879" w:firstLine="0"/>
      </w:pPr>
      <w:rPr>
        <w:rFonts w:ascii="Calibri" w:eastAsia="Times New Roman" w:hAnsi="Calibri" w:cs="Calibri"/>
        <w:b w:val="0"/>
        <w:i w:val="0"/>
        <w:strike w:val="0"/>
        <w:dstrike w:val="0"/>
        <w:color w:val="000000"/>
        <w:sz w:val="22"/>
        <w:szCs w:val="22"/>
        <w:u w:val="none" w:color="000000"/>
        <w:effect w:val="none"/>
        <w:vertAlign w:val="baseline"/>
      </w:rPr>
    </w:lvl>
    <w:lvl w:ilvl="5" w:tplc="292832D2">
      <w:start w:val="1"/>
      <w:numFmt w:val="lowerRoman"/>
      <w:lvlText w:val="%6"/>
      <w:lvlJc w:val="left"/>
      <w:pPr>
        <w:ind w:left="3599" w:firstLine="0"/>
      </w:pPr>
      <w:rPr>
        <w:rFonts w:ascii="Calibri" w:eastAsia="Times New Roman" w:hAnsi="Calibri" w:cs="Calibri"/>
        <w:b w:val="0"/>
        <w:i w:val="0"/>
        <w:strike w:val="0"/>
        <w:dstrike w:val="0"/>
        <w:color w:val="000000"/>
        <w:sz w:val="22"/>
        <w:szCs w:val="22"/>
        <w:u w:val="none" w:color="000000"/>
        <w:effect w:val="none"/>
        <w:vertAlign w:val="baseline"/>
      </w:rPr>
    </w:lvl>
    <w:lvl w:ilvl="6" w:tplc="0B5893B0">
      <w:start w:val="1"/>
      <w:numFmt w:val="decimal"/>
      <w:lvlText w:val="%7"/>
      <w:lvlJc w:val="left"/>
      <w:pPr>
        <w:ind w:left="4319" w:firstLine="0"/>
      </w:pPr>
      <w:rPr>
        <w:rFonts w:ascii="Calibri" w:eastAsia="Times New Roman" w:hAnsi="Calibri" w:cs="Calibri"/>
        <w:b w:val="0"/>
        <w:i w:val="0"/>
        <w:strike w:val="0"/>
        <w:dstrike w:val="0"/>
        <w:color w:val="000000"/>
        <w:sz w:val="22"/>
        <w:szCs w:val="22"/>
        <w:u w:val="none" w:color="000000"/>
        <w:effect w:val="none"/>
        <w:vertAlign w:val="baseline"/>
      </w:rPr>
    </w:lvl>
    <w:lvl w:ilvl="7" w:tplc="499405CA">
      <w:start w:val="1"/>
      <w:numFmt w:val="lowerLetter"/>
      <w:lvlText w:val="%8"/>
      <w:lvlJc w:val="left"/>
      <w:pPr>
        <w:ind w:left="5039" w:firstLine="0"/>
      </w:pPr>
      <w:rPr>
        <w:rFonts w:ascii="Calibri" w:eastAsia="Times New Roman" w:hAnsi="Calibri" w:cs="Calibri"/>
        <w:b w:val="0"/>
        <w:i w:val="0"/>
        <w:strike w:val="0"/>
        <w:dstrike w:val="0"/>
        <w:color w:val="000000"/>
        <w:sz w:val="22"/>
        <w:szCs w:val="22"/>
        <w:u w:val="none" w:color="000000"/>
        <w:effect w:val="none"/>
        <w:vertAlign w:val="baseline"/>
      </w:rPr>
    </w:lvl>
    <w:lvl w:ilvl="8" w:tplc="73B0C450">
      <w:start w:val="1"/>
      <w:numFmt w:val="lowerRoman"/>
      <w:lvlText w:val="%9"/>
      <w:lvlJc w:val="left"/>
      <w:pPr>
        <w:ind w:left="5759" w:firstLine="0"/>
      </w:pPr>
      <w:rPr>
        <w:rFonts w:ascii="Calibri" w:eastAsia="Times New Roman" w:hAnsi="Calibri" w:cs="Calibri"/>
        <w:b w:val="0"/>
        <w:i w:val="0"/>
        <w:strike w:val="0"/>
        <w:dstrike w:val="0"/>
        <w:color w:val="000000"/>
        <w:sz w:val="22"/>
        <w:szCs w:val="22"/>
        <w:u w:val="none" w:color="000000"/>
        <w:effect w:val="none"/>
        <w:vertAlign w:val="baseline"/>
      </w:rPr>
    </w:lvl>
  </w:abstractNum>
  <w:abstractNum w:abstractNumId="23" w15:restartNumberingAfterBreak="0">
    <w:nsid w:val="2878424F"/>
    <w:multiLevelType w:val="hybridMultilevel"/>
    <w:tmpl w:val="2044590C"/>
    <w:lvl w:ilvl="0" w:tplc="B016AB38">
      <w:start w:val="1"/>
      <w:numFmt w:val="decimal"/>
      <w:lvlText w:val="%1."/>
      <w:lvlJc w:val="left"/>
      <w:pPr>
        <w:ind w:left="780" w:hanging="42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B6737B7"/>
    <w:multiLevelType w:val="hybridMultilevel"/>
    <w:tmpl w:val="9D8440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DC2CD2"/>
    <w:multiLevelType w:val="hybridMultilevel"/>
    <w:tmpl w:val="157A44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F940B1C"/>
    <w:multiLevelType w:val="hybridMultilevel"/>
    <w:tmpl w:val="A2200D30"/>
    <w:lvl w:ilvl="0" w:tplc="46C424BA">
      <w:start w:val="1"/>
      <w:numFmt w:val="ordin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19C58D6"/>
    <w:multiLevelType w:val="hybridMultilevel"/>
    <w:tmpl w:val="BA90B9A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38707CB"/>
    <w:multiLevelType w:val="hybridMultilevel"/>
    <w:tmpl w:val="449A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06254"/>
    <w:multiLevelType w:val="multilevel"/>
    <w:tmpl w:val="02D60A6C"/>
    <w:lvl w:ilvl="0">
      <w:start w:val="1"/>
      <w:numFmt w:val="ordin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6E34E06"/>
    <w:multiLevelType w:val="multilevel"/>
    <w:tmpl w:val="D7FA53D6"/>
    <w:lvl w:ilvl="0">
      <w:start w:val="1"/>
      <w:numFmt w:val="lowerLetter"/>
      <w:lvlText w:val="%1)"/>
      <w:lvlJc w:val="left"/>
      <w:pPr>
        <w:tabs>
          <w:tab w:val="num" w:pos="709"/>
        </w:tabs>
        <w:ind w:left="1069" w:hanging="360"/>
      </w:pPr>
      <w:rPr>
        <w:rFonts w:ascii="Times New Roman" w:eastAsia="Times New Roman" w:hAnsi="Times New Roman" w:cs="Times New Roman"/>
        <w:b w:val="0"/>
        <w:bCs/>
      </w:rPr>
    </w:lvl>
    <w:lvl w:ilvl="1">
      <w:start w:val="1"/>
      <w:numFmt w:val="lowerLetter"/>
      <w:lvlText w:val="%2."/>
      <w:lvlJc w:val="left"/>
      <w:pPr>
        <w:tabs>
          <w:tab w:val="num" w:pos="709"/>
        </w:tabs>
        <w:ind w:left="1789" w:hanging="360"/>
      </w:pPr>
    </w:lvl>
    <w:lvl w:ilvl="2">
      <w:start w:val="1"/>
      <w:numFmt w:val="lowerRoman"/>
      <w:lvlText w:val="%3."/>
      <w:lvlJc w:val="right"/>
      <w:pPr>
        <w:tabs>
          <w:tab w:val="num" w:pos="709"/>
        </w:tabs>
        <w:ind w:left="2509" w:hanging="180"/>
      </w:pPr>
    </w:lvl>
    <w:lvl w:ilvl="3">
      <w:start w:val="1"/>
      <w:numFmt w:val="decimal"/>
      <w:lvlText w:val="%4."/>
      <w:lvlJc w:val="left"/>
      <w:pPr>
        <w:tabs>
          <w:tab w:val="num" w:pos="709"/>
        </w:tabs>
        <w:ind w:left="3229" w:hanging="360"/>
      </w:pPr>
    </w:lvl>
    <w:lvl w:ilvl="4">
      <w:start w:val="1"/>
      <w:numFmt w:val="lowerLetter"/>
      <w:lvlText w:val="%5."/>
      <w:lvlJc w:val="left"/>
      <w:pPr>
        <w:tabs>
          <w:tab w:val="num" w:pos="709"/>
        </w:tabs>
        <w:ind w:left="3949" w:hanging="360"/>
      </w:pPr>
    </w:lvl>
    <w:lvl w:ilvl="5">
      <w:start w:val="1"/>
      <w:numFmt w:val="lowerRoman"/>
      <w:lvlText w:val="%6."/>
      <w:lvlJc w:val="right"/>
      <w:pPr>
        <w:tabs>
          <w:tab w:val="num" w:pos="709"/>
        </w:tabs>
        <w:ind w:left="4669" w:hanging="180"/>
      </w:pPr>
    </w:lvl>
    <w:lvl w:ilvl="6">
      <w:start w:val="1"/>
      <w:numFmt w:val="decimal"/>
      <w:lvlText w:val="%7."/>
      <w:lvlJc w:val="left"/>
      <w:pPr>
        <w:tabs>
          <w:tab w:val="num" w:pos="709"/>
        </w:tabs>
        <w:ind w:left="5389" w:hanging="360"/>
      </w:pPr>
    </w:lvl>
    <w:lvl w:ilvl="7">
      <w:start w:val="1"/>
      <w:numFmt w:val="lowerLetter"/>
      <w:lvlText w:val="%8."/>
      <w:lvlJc w:val="left"/>
      <w:pPr>
        <w:tabs>
          <w:tab w:val="num" w:pos="709"/>
        </w:tabs>
        <w:ind w:left="6109" w:hanging="360"/>
      </w:pPr>
    </w:lvl>
    <w:lvl w:ilvl="8">
      <w:start w:val="1"/>
      <w:numFmt w:val="lowerRoman"/>
      <w:lvlText w:val="%9."/>
      <w:lvlJc w:val="right"/>
      <w:pPr>
        <w:tabs>
          <w:tab w:val="num" w:pos="709"/>
        </w:tabs>
        <w:ind w:left="6829" w:hanging="180"/>
      </w:pPr>
    </w:lvl>
  </w:abstractNum>
  <w:abstractNum w:abstractNumId="31" w15:restartNumberingAfterBreak="0">
    <w:nsid w:val="370750EB"/>
    <w:multiLevelType w:val="hybridMultilevel"/>
    <w:tmpl w:val="FA66A3FA"/>
    <w:lvl w:ilvl="0" w:tplc="2B06F3D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064E4032">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28C460F8">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82B4D49A">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EFE0DE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37367ED8">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B016DB1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119496B0">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B4E859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2" w15:restartNumberingAfterBreak="0">
    <w:nsid w:val="374B6FBF"/>
    <w:multiLevelType w:val="hybridMultilevel"/>
    <w:tmpl w:val="A1AA5F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8DE5D83"/>
    <w:multiLevelType w:val="hybridMultilevel"/>
    <w:tmpl w:val="75303302"/>
    <w:lvl w:ilvl="0" w:tplc="4AA898EA">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4" w15:restartNumberingAfterBreak="0">
    <w:nsid w:val="393A14A0"/>
    <w:multiLevelType w:val="hybridMultilevel"/>
    <w:tmpl w:val="70D2A69A"/>
    <w:lvl w:ilvl="0" w:tplc="04150011">
      <w:start w:val="1"/>
      <w:numFmt w:val="decimal"/>
      <w:lvlText w:val="%1)"/>
      <w:lvlJc w:val="left"/>
      <w:pPr>
        <w:ind w:left="141"/>
      </w:pPr>
      <w:rPr>
        <w:b w:val="0"/>
        <w:i w:val="0"/>
        <w:strike w:val="0"/>
        <w:dstrike w:val="0"/>
        <w:color w:val="000000"/>
        <w:sz w:val="22"/>
        <w:szCs w:val="22"/>
        <w:u w:val="none" w:color="000000"/>
        <w:vertAlign w:val="baseline"/>
      </w:rPr>
    </w:lvl>
    <w:lvl w:ilvl="1" w:tplc="89A28990">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ECF40BB8">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F340753E">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60D68BC6">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BA028A36">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B1D0F558">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BBA41904">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FB50B6C0">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35" w15:restartNumberingAfterBreak="0">
    <w:nsid w:val="39984B26"/>
    <w:multiLevelType w:val="hybridMultilevel"/>
    <w:tmpl w:val="8FECF734"/>
    <w:lvl w:ilvl="0" w:tplc="2144915E">
      <w:start w:val="2"/>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638A389A">
      <w:start w:val="1"/>
      <w:numFmt w:val="lowerLetter"/>
      <w:lvlText w:val="%2."/>
      <w:lvlJc w:val="left"/>
      <w:pPr>
        <w:ind w:left="993"/>
      </w:pPr>
      <w:rPr>
        <w:rFonts w:ascii="Calibri" w:eastAsia="Times New Roman" w:hAnsi="Calibri" w:cs="Calibri"/>
        <w:b w:val="0"/>
        <w:i w:val="0"/>
        <w:strike w:val="0"/>
        <w:dstrike w:val="0"/>
        <w:color w:val="000000"/>
        <w:sz w:val="22"/>
        <w:szCs w:val="22"/>
        <w:u w:val="none" w:color="000000"/>
        <w:vertAlign w:val="baseline"/>
      </w:rPr>
    </w:lvl>
    <w:lvl w:ilvl="2" w:tplc="EC8C51FC">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96828AB2">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59EE7374">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A3F205F8">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E7C051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CB16836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51349C2E">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6" w15:restartNumberingAfterBreak="0">
    <w:nsid w:val="3B2E12CE"/>
    <w:multiLevelType w:val="hybridMultilevel"/>
    <w:tmpl w:val="988CCE94"/>
    <w:lvl w:ilvl="0" w:tplc="04150017">
      <w:start w:val="1"/>
      <w:numFmt w:val="lowerLetter"/>
      <w:lvlText w:val="%1)"/>
      <w:lvlJc w:val="left"/>
      <w:pPr>
        <w:ind w:left="720" w:hanging="360"/>
      </w:pPr>
    </w:lvl>
    <w:lvl w:ilvl="1" w:tplc="A540F23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32261D"/>
    <w:multiLevelType w:val="multilevel"/>
    <w:tmpl w:val="5182519E"/>
    <w:lvl w:ilvl="0">
      <w:start w:val="2"/>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C2B0E21"/>
    <w:multiLevelType w:val="hybridMultilevel"/>
    <w:tmpl w:val="0BB8CD04"/>
    <w:lvl w:ilvl="0" w:tplc="C378677A">
      <w:start w:val="1"/>
      <w:numFmt w:val="lowerLetter"/>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9" w15:restartNumberingAfterBreak="0">
    <w:nsid w:val="3C513DAC"/>
    <w:multiLevelType w:val="hybridMultilevel"/>
    <w:tmpl w:val="1E7E14F6"/>
    <w:lvl w:ilvl="0" w:tplc="9244CEB2">
      <w:start w:val="1"/>
      <w:numFmt w:val="decimal"/>
      <w:lvlText w:val="%1."/>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1545C98">
      <w:start w:val="1"/>
      <w:numFmt w:val="lowerLetter"/>
      <w:lvlText w:val="%2"/>
      <w:lvlJc w:val="left"/>
      <w:pPr>
        <w:ind w:left="1440" w:firstLine="0"/>
      </w:pPr>
      <w:rPr>
        <w:rFonts w:ascii="Calibri" w:eastAsia="Times New Roman" w:hAnsi="Calibri" w:cs="Calibri"/>
        <w:b w:val="0"/>
        <w:i w:val="0"/>
        <w:strike w:val="0"/>
        <w:dstrike w:val="0"/>
        <w:color w:val="000000"/>
        <w:sz w:val="22"/>
        <w:szCs w:val="22"/>
        <w:u w:val="none" w:color="000000"/>
        <w:effect w:val="none"/>
        <w:vertAlign w:val="baseline"/>
      </w:rPr>
    </w:lvl>
    <w:lvl w:ilvl="2" w:tplc="D134637A">
      <w:start w:val="1"/>
      <w:numFmt w:val="lowerRoman"/>
      <w:lvlText w:val="%3"/>
      <w:lvlJc w:val="left"/>
      <w:pPr>
        <w:ind w:left="2160" w:firstLine="0"/>
      </w:pPr>
      <w:rPr>
        <w:rFonts w:ascii="Calibri" w:eastAsia="Times New Roman" w:hAnsi="Calibri" w:cs="Calibri"/>
        <w:b w:val="0"/>
        <w:i w:val="0"/>
        <w:strike w:val="0"/>
        <w:dstrike w:val="0"/>
        <w:color w:val="000000"/>
        <w:sz w:val="22"/>
        <w:szCs w:val="22"/>
        <w:u w:val="none" w:color="000000"/>
        <w:effect w:val="none"/>
        <w:vertAlign w:val="baseline"/>
      </w:rPr>
    </w:lvl>
    <w:lvl w:ilvl="3" w:tplc="BEB22C9A">
      <w:start w:val="1"/>
      <w:numFmt w:val="decimal"/>
      <w:lvlText w:val="%4"/>
      <w:lvlJc w:val="left"/>
      <w:pPr>
        <w:ind w:left="2880" w:firstLine="0"/>
      </w:pPr>
      <w:rPr>
        <w:rFonts w:ascii="Calibri" w:eastAsia="Times New Roman" w:hAnsi="Calibri" w:cs="Calibri"/>
        <w:b w:val="0"/>
        <w:i w:val="0"/>
        <w:strike w:val="0"/>
        <w:dstrike w:val="0"/>
        <w:color w:val="000000"/>
        <w:sz w:val="22"/>
        <w:szCs w:val="22"/>
        <w:u w:val="none" w:color="000000"/>
        <w:effect w:val="none"/>
        <w:vertAlign w:val="baseline"/>
      </w:rPr>
    </w:lvl>
    <w:lvl w:ilvl="4" w:tplc="87625668">
      <w:start w:val="1"/>
      <w:numFmt w:val="lowerLetter"/>
      <w:lvlText w:val="%5"/>
      <w:lvlJc w:val="left"/>
      <w:pPr>
        <w:ind w:left="3600" w:firstLine="0"/>
      </w:pPr>
      <w:rPr>
        <w:rFonts w:ascii="Calibri" w:eastAsia="Times New Roman" w:hAnsi="Calibri" w:cs="Calibri"/>
        <w:b w:val="0"/>
        <w:i w:val="0"/>
        <w:strike w:val="0"/>
        <w:dstrike w:val="0"/>
        <w:color w:val="000000"/>
        <w:sz w:val="22"/>
        <w:szCs w:val="22"/>
        <w:u w:val="none" w:color="000000"/>
        <w:effect w:val="none"/>
        <w:vertAlign w:val="baseline"/>
      </w:rPr>
    </w:lvl>
    <w:lvl w:ilvl="5" w:tplc="2C7E4028">
      <w:start w:val="1"/>
      <w:numFmt w:val="lowerRoman"/>
      <w:lvlText w:val="%6"/>
      <w:lvlJc w:val="left"/>
      <w:pPr>
        <w:ind w:left="4320" w:firstLine="0"/>
      </w:pPr>
      <w:rPr>
        <w:rFonts w:ascii="Calibri" w:eastAsia="Times New Roman" w:hAnsi="Calibri" w:cs="Calibri"/>
        <w:b w:val="0"/>
        <w:i w:val="0"/>
        <w:strike w:val="0"/>
        <w:dstrike w:val="0"/>
        <w:color w:val="000000"/>
        <w:sz w:val="22"/>
        <w:szCs w:val="22"/>
        <w:u w:val="none" w:color="000000"/>
        <w:effect w:val="none"/>
        <w:vertAlign w:val="baseline"/>
      </w:rPr>
    </w:lvl>
    <w:lvl w:ilvl="6" w:tplc="B47EB43E">
      <w:start w:val="1"/>
      <w:numFmt w:val="decimal"/>
      <w:lvlText w:val="%7"/>
      <w:lvlJc w:val="left"/>
      <w:pPr>
        <w:ind w:left="5040" w:firstLine="0"/>
      </w:pPr>
      <w:rPr>
        <w:rFonts w:ascii="Calibri" w:eastAsia="Times New Roman" w:hAnsi="Calibri" w:cs="Calibri"/>
        <w:b w:val="0"/>
        <w:i w:val="0"/>
        <w:strike w:val="0"/>
        <w:dstrike w:val="0"/>
        <w:color w:val="000000"/>
        <w:sz w:val="22"/>
        <w:szCs w:val="22"/>
        <w:u w:val="none" w:color="000000"/>
        <w:effect w:val="none"/>
        <w:vertAlign w:val="baseline"/>
      </w:rPr>
    </w:lvl>
    <w:lvl w:ilvl="7" w:tplc="3F760286">
      <w:start w:val="1"/>
      <w:numFmt w:val="lowerLetter"/>
      <w:lvlText w:val="%8"/>
      <w:lvlJc w:val="left"/>
      <w:pPr>
        <w:ind w:left="5760" w:firstLine="0"/>
      </w:pPr>
      <w:rPr>
        <w:rFonts w:ascii="Calibri" w:eastAsia="Times New Roman" w:hAnsi="Calibri" w:cs="Calibri"/>
        <w:b w:val="0"/>
        <w:i w:val="0"/>
        <w:strike w:val="0"/>
        <w:dstrike w:val="0"/>
        <w:color w:val="000000"/>
        <w:sz w:val="22"/>
        <w:szCs w:val="22"/>
        <w:u w:val="none" w:color="000000"/>
        <w:effect w:val="none"/>
        <w:vertAlign w:val="baseline"/>
      </w:rPr>
    </w:lvl>
    <w:lvl w:ilvl="8" w:tplc="068EBDF2">
      <w:start w:val="1"/>
      <w:numFmt w:val="lowerRoman"/>
      <w:lvlText w:val="%9"/>
      <w:lvlJc w:val="left"/>
      <w:pPr>
        <w:ind w:left="6480" w:firstLine="0"/>
      </w:pPr>
      <w:rPr>
        <w:rFonts w:ascii="Calibri" w:eastAsia="Times New Roman" w:hAnsi="Calibri" w:cs="Calibri"/>
        <w:b w:val="0"/>
        <w:i w:val="0"/>
        <w:strike w:val="0"/>
        <w:dstrike w:val="0"/>
        <w:color w:val="000000"/>
        <w:sz w:val="22"/>
        <w:szCs w:val="22"/>
        <w:u w:val="none" w:color="000000"/>
        <w:effect w:val="none"/>
        <w:vertAlign w:val="baseline"/>
      </w:rPr>
    </w:lvl>
  </w:abstractNum>
  <w:abstractNum w:abstractNumId="40" w15:restartNumberingAfterBreak="0">
    <w:nsid w:val="45574AAA"/>
    <w:multiLevelType w:val="hybridMultilevel"/>
    <w:tmpl w:val="157A440E"/>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15:restartNumberingAfterBreak="0">
    <w:nsid w:val="48A1166D"/>
    <w:multiLevelType w:val="hybridMultilevel"/>
    <w:tmpl w:val="60EE06F0"/>
    <w:lvl w:ilvl="0" w:tplc="95AED5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C5B0900"/>
    <w:multiLevelType w:val="hybridMultilevel"/>
    <w:tmpl w:val="F2728FEC"/>
    <w:lvl w:ilvl="0" w:tplc="EC68036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D015ADA"/>
    <w:multiLevelType w:val="hybridMultilevel"/>
    <w:tmpl w:val="4FB0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4440E"/>
    <w:multiLevelType w:val="hybridMultilevel"/>
    <w:tmpl w:val="352A18EC"/>
    <w:lvl w:ilvl="0" w:tplc="750842D8">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B9FEF598">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7D64FDE4">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CD141D1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3B3606D2">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16041A58">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F0884E1C">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EDB85E6A">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6C1E5CE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45" w15:restartNumberingAfterBreak="0">
    <w:nsid w:val="53133E9D"/>
    <w:multiLevelType w:val="hybridMultilevel"/>
    <w:tmpl w:val="BBC85D7E"/>
    <w:lvl w:ilvl="0" w:tplc="46C424B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CE6278"/>
    <w:multiLevelType w:val="hybridMultilevel"/>
    <w:tmpl w:val="B498C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9E6282D"/>
    <w:multiLevelType w:val="hybridMultilevel"/>
    <w:tmpl w:val="02ACCF7A"/>
    <w:lvl w:ilvl="0" w:tplc="1102E1CC">
      <w:start w:val="1"/>
      <w:numFmt w:val="lowerLetter"/>
      <w:lvlText w:val="%1)"/>
      <w:lvlJc w:val="left"/>
      <w:pPr>
        <w:ind w:left="775" w:hanging="360"/>
      </w:pPr>
      <w:rPr>
        <w:rFonts w:asciiTheme="minorHAnsi" w:hAnsiTheme="minorHAnsi" w:cstheme="minorHAnsi"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48" w15:restartNumberingAfterBreak="0">
    <w:nsid w:val="5BA17F61"/>
    <w:multiLevelType w:val="hybridMultilevel"/>
    <w:tmpl w:val="BA3ACD90"/>
    <w:lvl w:ilvl="0" w:tplc="4F6AF7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E2C058B"/>
    <w:multiLevelType w:val="hybridMultilevel"/>
    <w:tmpl w:val="97D8A7FC"/>
    <w:lvl w:ilvl="0" w:tplc="4C48DE86">
      <w:start w:val="1"/>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54122E"/>
    <w:multiLevelType w:val="hybridMultilevel"/>
    <w:tmpl w:val="092EAD26"/>
    <w:lvl w:ilvl="0" w:tplc="FEE644A0">
      <w:start w:val="1"/>
      <w:numFmt w:val="decimal"/>
      <w:lvlText w:val="%1."/>
      <w:lvlJc w:val="left"/>
      <w:pPr>
        <w:ind w:left="1506" w:hanging="360"/>
      </w:pPr>
      <w:rPr>
        <w:b w:val="0"/>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51"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2EB211C"/>
    <w:multiLevelType w:val="multilevel"/>
    <w:tmpl w:val="EF52C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3324B76"/>
    <w:multiLevelType w:val="hybridMultilevel"/>
    <w:tmpl w:val="7A64E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685146"/>
    <w:multiLevelType w:val="multilevel"/>
    <w:tmpl w:val="9D787AC6"/>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ind w:left="720" w:hanging="360"/>
      </w:pPr>
      <w:rPr>
        <w:rFonts w:cs="Times New Roman" w:hint="default"/>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5" w15:restartNumberingAfterBreak="0">
    <w:nsid w:val="63864F1B"/>
    <w:multiLevelType w:val="hybridMultilevel"/>
    <w:tmpl w:val="F14C83EA"/>
    <w:lvl w:ilvl="0" w:tplc="04150017">
      <w:start w:val="1"/>
      <w:numFmt w:val="lowerLetter"/>
      <w:lvlText w:val="%1)"/>
      <w:lvlJc w:val="left"/>
      <w:pPr>
        <w:ind w:left="1145"/>
      </w:pPr>
      <w:rPr>
        <w:rFonts w:hint="default"/>
        <w:b w:val="0"/>
        <w:i w:val="0"/>
        <w:strike w:val="0"/>
        <w:dstrike w:val="0"/>
        <w:color w:val="000000"/>
        <w:sz w:val="22"/>
        <w:szCs w:val="22"/>
        <w:u w:val="none" w:color="000000"/>
        <w:bdr w:val="none" w:sz="0" w:space="0" w:color="auto"/>
        <w:shd w:val="clear" w:color="auto" w:fill="auto"/>
        <w:vertAlign w:val="baseline"/>
      </w:rPr>
    </w:lvl>
    <w:lvl w:ilvl="1" w:tplc="2A8CC18C">
      <w:start w:val="1"/>
      <w:numFmt w:val="lowerLetter"/>
      <w:lvlText w:val="%2"/>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C0952A">
      <w:start w:val="1"/>
      <w:numFmt w:val="lowerRoman"/>
      <w:lvlText w:val="%3"/>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2B198">
      <w:start w:val="1"/>
      <w:numFmt w:val="decimal"/>
      <w:lvlText w:val="%4"/>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727AFC">
      <w:start w:val="1"/>
      <w:numFmt w:val="lowerLetter"/>
      <w:lvlText w:val="%5"/>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23D9A">
      <w:start w:val="1"/>
      <w:numFmt w:val="lowerRoman"/>
      <w:lvlText w:val="%6"/>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67FCE">
      <w:start w:val="1"/>
      <w:numFmt w:val="decimal"/>
      <w:lvlText w:val="%7"/>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EC1886">
      <w:start w:val="1"/>
      <w:numFmt w:val="lowerLetter"/>
      <w:lvlText w:val="%8"/>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CA1AE">
      <w:start w:val="1"/>
      <w:numFmt w:val="lowerRoman"/>
      <w:lvlText w:val="%9"/>
      <w:lvlJc w:val="left"/>
      <w:pPr>
        <w:ind w:left="6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54E2AFD"/>
    <w:multiLevelType w:val="hybridMultilevel"/>
    <w:tmpl w:val="CBA2B6BA"/>
    <w:lvl w:ilvl="0" w:tplc="46C424BA">
      <w:start w:val="1"/>
      <w:numFmt w:val="ordin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7" w15:restartNumberingAfterBreak="0">
    <w:nsid w:val="69202BDD"/>
    <w:multiLevelType w:val="hybridMultilevel"/>
    <w:tmpl w:val="94609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1E0EA5"/>
    <w:multiLevelType w:val="multilevel"/>
    <w:tmpl w:val="1248BCF0"/>
    <w:lvl w:ilvl="0">
      <w:start w:val="1"/>
      <w:numFmt w:val="ordin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9" w15:restartNumberingAfterBreak="0">
    <w:nsid w:val="6C3D373C"/>
    <w:multiLevelType w:val="multilevel"/>
    <w:tmpl w:val="7ECAABB2"/>
    <w:lvl w:ilvl="0">
      <w:start w:val="1"/>
      <w:numFmt w:val="bullet"/>
      <w:lvlText w:val=""/>
      <w:lvlJc w:val="left"/>
      <w:pPr>
        <w:tabs>
          <w:tab w:val="num" w:pos="0"/>
        </w:tabs>
        <w:ind w:left="1068" w:hanging="360"/>
      </w:pPr>
      <w:rPr>
        <w:rFonts w:ascii="Symbol" w:hAnsi="Symbol" w:cs="Symbo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0" w15:restartNumberingAfterBreak="0">
    <w:nsid w:val="6DDE36B2"/>
    <w:multiLevelType w:val="hybridMultilevel"/>
    <w:tmpl w:val="098EE4BC"/>
    <w:lvl w:ilvl="0" w:tplc="BB460AF4">
      <w:start w:val="1"/>
      <w:numFmt w:val="decimal"/>
      <w:lvlText w:val="%1."/>
      <w:lvlJc w:val="left"/>
      <w:pPr>
        <w:ind w:left="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EAAACCE">
      <w:start w:val="1"/>
      <w:numFmt w:val="bullet"/>
      <w:lvlText w:val="-"/>
      <w:lvlJc w:val="left"/>
      <w:pPr>
        <w:ind w:left="1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6004C36">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312DA92">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000E42C">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5FED8D0">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BF48D54">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A4C53A0">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DEA066">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6F902D26"/>
    <w:multiLevelType w:val="hybridMultilevel"/>
    <w:tmpl w:val="9CDC53B6"/>
    <w:lvl w:ilvl="0" w:tplc="C6AADE18">
      <w:start w:val="5"/>
      <w:numFmt w:val="decimal"/>
      <w:lvlText w:val="%1."/>
      <w:lvlJc w:val="left"/>
      <w:pPr>
        <w:ind w:left="427"/>
      </w:pPr>
      <w:rPr>
        <w:rFonts w:ascii="Calibri" w:eastAsia="Times New Roman" w:hAnsi="Calibri" w:cs="Calibri"/>
        <w:b w:val="0"/>
        <w:i w:val="0"/>
        <w:strike w:val="0"/>
        <w:dstrike w:val="0"/>
        <w:color w:val="000000"/>
        <w:sz w:val="22"/>
        <w:szCs w:val="22"/>
        <w:u w:val="none" w:color="000000"/>
        <w:vertAlign w:val="baseline"/>
      </w:rPr>
    </w:lvl>
    <w:lvl w:ilvl="1" w:tplc="EDCC5E7A">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E8C32C2">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CA3CD4E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E6AAA636">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F98286E0">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B800528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FF9002DE">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C1404F8">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62" w15:restartNumberingAfterBreak="0">
    <w:nsid w:val="76CD616B"/>
    <w:multiLevelType w:val="hybridMultilevel"/>
    <w:tmpl w:val="CCFEC872"/>
    <w:lvl w:ilvl="0" w:tplc="0415000F">
      <w:start w:val="1"/>
      <w:numFmt w:val="decimal"/>
      <w:lvlText w:val="%1."/>
      <w:lvlJc w:val="left"/>
      <w:pPr>
        <w:ind w:left="360"/>
      </w:pPr>
      <w:rPr>
        <w:b w:val="0"/>
        <w:i w:val="0"/>
        <w:strike w:val="0"/>
        <w:dstrike w:val="0"/>
        <w:color w:val="000000"/>
        <w:sz w:val="22"/>
        <w:szCs w:val="22"/>
        <w:u w:val="none" w:color="000000"/>
        <w:vertAlign w:val="baseline"/>
      </w:rPr>
    </w:lvl>
    <w:lvl w:ilvl="1" w:tplc="7F52F4E4">
      <w:start w:val="1"/>
      <w:numFmt w:val="decimal"/>
      <w:lvlText w:val="%2)"/>
      <w:lvlJc w:val="left"/>
      <w:pPr>
        <w:ind w:left="360"/>
      </w:pPr>
      <w:rPr>
        <w:rFonts w:ascii="Calibri" w:eastAsia="Times New Roman" w:hAnsi="Calibri" w:cs="Calibri"/>
        <w:b w:val="0"/>
        <w:i w:val="0"/>
        <w:strike w:val="0"/>
        <w:dstrike w:val="0"/>
        <w:color w:val="000000"/>
        <w:sz w:val="22"/>
        <w:szCs w:val="22"/>
        <w:u w:val="none" w:color="000000"/>
        <w:vertAlign w:val="baseline"/>
      </w:rPr>
    </w:lvl>
    <w:lvl w:ilvl="2" w:tplc="688E6832">
      <w:start w:val="1"/>
      <w:numFmt w:val="lowerRoman"/>
      <w:lvlText w:val="%3"/>
      <w:lvlJc w:val="left"/>
      <w:pPr>
        <w:ind w:left="1440"/>
      </w:pPr>
      <w:rPr>
        <w:rFonts w:ascii="Calibri" w:eastAsia="Times New Roman" w:hAnsi="Calibri" w:cs="Calibri"/>
        <w:b w:val="0"/>
        <w:i w:val="0"/>
        <w:strike w:val="0"/>
        <w:dstrike w:val="0"/>
        <w:color w:val="000000"/>
        <w:sz w:val="22"/>
        <w:szCs w:val="22"/>
        <w:u w:val="none" w:color="000000"/>
        <w:vertAlign w:val="baseline"/>
      </w:rPr>
    </w:lvl>
    <w:lvl w:ilvl="3" w:tplc="D7E641E0">
      <w:start w:val="1"/>
      <w:numFmt w:val="decimal"/>
      <w:lvlText w:val="%4"/>
      <w:lvlJc w:val="left"/>
      <w:pPr>
        <w:ind w:left="2160"/>
      </w:pPr>
      <w:rPr>
        <w:rFonts w:ascii="Calibri" w:eastAsia="Times New Roman" w:hAnsi="Calibri" w:cs="Calibri"/>
        <w:b w:val="0"/>
        <w:i w:val="0"/>
        <w:strike w:val="0"/>
        <w:dstrike w:val="0"/>
        <w:color w:val="000000"/>
        <w:sz w:val="22"/>
        <w:szCs w:val="22"/>
        <w:u w:val="none" w:color="000000"/>
        <w:vertAlign w:val="baseline"/>
      </w:rPr>
    </w:lvl>
    <w:lvl w:ilvl="4" w:tplc="B5F026DA">
      <w:start w:val="1"/>
      <w:numFmt w:val="lowerLetter"/>
      <w:lvlText w:val="%5"/>
      <w:lvlJc w:val="left"/>
      <w:pPr>
        <w:ind w:left="2880"/>
      </w:pPr>
      <w:rPr>
        <w:rFonts w:ascii="Calibri" w:eastAsia="Times New Roman" w:hAnsi="Calibri" w:cs="Calibri"/>
        <w:b w:val="0"/>
        <w:i w:val="0"/>
        <w:strike w:val="0"/>
        <w:dstrike w:val="0"/>
        <w:color w:val="000000"/>
        <w:sz w:val="22"/>
        <w:szCs w:val="22"/>
        <w:u w:val="none" w:color="000000"/>
        <w:vertAlign w:val="baseline"/>
      </w:rPr>
    </w:lvl>
    <w:lvl w:ilvl="5" w:tplc="CD0017B4">
      <w:start w:val="1"/>
      <w:numFmt w:val="lowerRoman"/>
      <w:lvlText w:val="%6"/>
      <w:lvlJc w:val="left"/>
      <w:pPr>
        <w:ind w:left="3600"/>
      </w:pPr>
      <w:rPr>
        <w:rFonts w:ascii="Calibri" w:eastAsia="Times New Roman" w:hAnsi="Calibri" w:cs="Calibri"/>
        <w:b w:val="0"/>
        <w:i w:val="0"/>
        <w:strike w:val="0"/>
        <w:dstrike w:val="0"/>
        <w:color w:val="000000"/>
        <w:sz w:val="22"/>
        <w:szCs w:val="22"/>
        <w:u w:val="none" w:color="000000"/>
        <w:vertAlign w:val="baseline"/>
      </w:rPr>
    </w:lvl>
    <w:lvl w:ilvl="6" w:tplc="C5FCEE3C">
      <w:start w:val="1"/>
      <w:numFmt w:val="decimal"/>
      <w:lvlText w:val="%7"/>
      <w:lvlJc w:val="left"/>
      <w:pPr>
        <w:ind w:left="4320"/>
      </w:pPr>
      <w:rPr>
        <w:rFonts w:ascii="Calibri" w:eastAsia="Times New Roman" w:hAnsi="Calibri" w:cs="Calibri"/>
        <w:b w:val="0"/>
        <w:i w:val="0"/>
        <w:strike w:val="0"/>
        <w:dstrike w:val="0"/>
        <w:color w:val="000000"/>
        <w:sz w:val="22"/>
        <w:szCs w:val="22"/>
        <w:u w:val="none" w:color="000000"/>
        <w:vertAlign w:val="baseline"/>
      </w:rPr>
    </w:lvl>
    <w:lvl w:ilvl="7" w:tplc="16B22FA2">
      <w:start w:val="1"/>
      <w:numFmt w:val="lowerLetter"/>
      <w:lvlText w:val="%8"/>
      <w:lvlJc w:val="left"/>
      <w:pPr>
        <w:ind w:left="5040"/>
      </w:pPr>
      <w:rPr>
        <w:rFonts w:ascii="Calibri" w:eastAsia="Times New Roman" w:hAnsi="Calibri" w:cs="Calibri"/>
        <w:b w:val="0"/>
        <w:i w:val="0"/>
        <w:strike w:val="0"/>
        <w:dstrike w:val="0"/>
        <w:color w:val="000000"/>
        <w:sz w:val="22"/>
        <w:szCs w:val="22"/>
        <w:u w:val="none" w:color="000000"/>
        <w:vertAlign w:val="baseline"/>
      </w:rPr>
    </w:lvl>
    <w:lvl w:ilvl="8" w:tplc="D3526DD2">
      <w:start w:val="1"/>
      <w:numFmt w:val="lowerRoman"/>
      <w:lvlText w:val="%9"/>
      <w:lvlJc w:val="left"/>
      <w:pPr>
        <w:ind w:left="5760"/>
      </w:pPr>
      <w:rPr>
        <w:rFonts w:ascii="Calibri" w:eastAsia="Times New Roman" w:hAnsi="Calibri" w:cs="Calibri"/>
        <w:b w:val="0"/>
        <w:i w:val="0"/>
        <w:strike w:val="0"/>
        <w:dstrike w:val="0"/>
        <w:color w:val="000000"/>
        <w:sz w:val="22"/>
        <w:szCs w:val="22"/>
        <w:u w:val="none" w:color="000000"/>
        <w:vertAlign w:val="baseline"/>
      </w:rPr>
    </w:lvl>
  </w:abstractNum>
  <w:abstractNum w:abstractNumId="63" w15:restartNumberingAfterBreak="0">
    <w:nsid w:val="7ADE683C"/>
    <w:multiLevelType w:val="hybridMultilevel"/>
    <w:tmpl w:val="B98824D6"/>
    <w:lvl w:ilvl="0" w:tplc="974E11C6">
      <w:start w:val="1"/>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8CC18C">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C0952A">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2B19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727AF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623D9A">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67FC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EC188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1CA1A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7D4A4CDC"/>
    <w:multiLevelType w:val="hybridMultilevel"/>
    <w:tmpl w:val="6730F200"/>
    <w:lvl w:ilvl="0" w:tplc="3D705416">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3"/>
  </w:num>
  <w:num w:numId="3">
    <w:abstractNumId w:val="8"/>
  </w:num>
  <w:num w:numId="4">
    <w:abstractNumId w:val="10"/>
  </w:num>
  <w:num w:numId="5">
    <w:abstractNumId w:val="54"/>
  </w:num>
  <w:num w:numId="6">
    <w:abstractNumId w:val="4"/>
  </w:num>
  <w:num w:numId="7">
    <w:abstractNumId w:val="40"/>
  </w:num>
  <w:num w:numId="8">
    <w:abstractNumId w:val="25"/>
  </w:num>
  <w:num w:numId="9">
    <w:abstractNumId w:val="46"/>
  </w:num>
  <w:num w:numId="10">
    <w:abstractNumId w:val="49"/>
  </w:num>
  <w:num w:numId="11">
    <w:abstractNumId w:val="0"/>
  </w:num>
  <w:num w:numId="12">
    <w:abstractNumId w:val="44"/>
  </w:num>
  <w:num w:numId="13">
    <w:abstractNumId w:val="62"/>
  </w:num>
  <w:num w:numId="14">
    <w:abstractNumId w:val="5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1"/>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3"/>
  </w:num>
  <w:num w:numId="23">
    <w:abstractNumId w:val="42"/>
  </w:num>
  <w:num w:numId="24">
    <w:abstractNumId w:val="17"/>
  </w:num>
  <w:num w:numId="25">
    <w:abstractNumId w:val="35"/>
  </w:num>
  <w:num w:numId="26">
    <w:abstractNumId w:val="13"/>
  </w:num>
  <w:num w:numId="27">
    <w:abstractNumId w:val="37"/>
  </w:num>
  <w:num w:numId="28">
    <w:abstractNumId w:val="16"/>
  </w:num>
  <w:num w:numId="29">
    <w:abstractNumId w:val="61"/>
  </w:num>
  <w:num w:numId="30">
    <w:abstractNumId w:val="65"/>
  </w:num>
  <w:num w:numId="31">
    <w:abstractNumId w:val="47"/>
  </w:num>
  <w:num w:numId="32">
    <w:abstractNumId w:val="38"/>
  </w:num>
  <w:num w:numId="33">
    <w:abstractNumId w:val="31"/>
  </w:num>
  <w:num w:numId="34">
    <w:abstractNumId w:val="34"/>
  </w:num>
  <w:num w:numId="35">
    <w:abstractNumId w:val="7"/>
  </w:num>
  <w:num w:numId="36">
    <w:abstractNumId w:val="14"/>
  </w:num>
  <w:num w:numId="37">
    <w:abstractNumId w:val="24"/>
  </w:num>
  <w:num w:numId="38">
    <w:abstractNumId w:val="28"/>
  </w:num>
  <w:num w:numId="39">
    <w:abstractNumId w:val="57"/>
  </w:num>
  <w:num w:numId="40">
    <w:abstractNumId w:val="21"/>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8"/>
  </w:num>
  <w:num w:numId="45">
    <w:abstractNumId w:val="30"/>
  </w:num>
  <w:num w:numId="46">
    <w:abstractNumId w:val="6"/>
  </w:num>
  <w:num w:numId="47">
    <w:abstractNumId w:val="52"/>
  </w:num>
  <w:num w:numId="48">
    <w:abstractNumId w:val="58"/>
  </w:num>
  <w:num w:numId="49">
    <w:abstractNumId w:val="59"/>
  </w:num>
  <w:num w:numId="50">
    <w:abstractNumId w:val="29"/>
  </w:num>
  <w:num w:numId="51">
    <w:abstractNumId w:val="20"/>
  </w:num>
  <w:num w:numId="52">
    <w:abstractNumId w:val="48"/>
  </w:num>
  <w:num w:numId="53">
    <w:abstractNumId w:val="1"/>
  </w:num>
  <w:num w:numId="54">
    <w:abstractNumId w:val="15"/>
  </w:num>
  <w:num w:numId="55">
    <w:abstractNumId w:val="5"/>
  </w:num>
  <w:num w:numId="56">
    <w:abstractNumId w:val="9"/>
  </w:num>
  <w:num w:numId="57">
    <w:abstractNumId w:val="19"/>
  </w:num>
  <w:num w:numId="58">
    <w:abstractNumId w:val="26"/>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3"/>
  </w:num>
  <w:num w:numId="61">
    <w:abstractNumId w:val="2"/>
  </w:num>
  <w:num w:numId="62">
    <w:abstractNumId w:val="36"/>
  </w:num>
  <w:num w:numId="63">
    <w:abstractNumId w:val="63"/>
  </w:num>
  <w:num w:numId="64">
    <w:abstractNumId w:val="55"/>
  </w:num>
  <w:num w:numId="65">
    <w:abstractNumId w:val="56"/>
  </w:num>
  <w:num w:numId="66">
    <w:abstractNumId w:val="45"/>
  </w:num>
  <w:num w:numId="67">
    <w:abstractNumId w:val="41"/>
  </w:num>
  <w:num w:numId="6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013CF"/>
    <w:rsid w:val="00002630"/>
    <w:rsid w:val="000155BA"/>
    <w:rsid w:val="00016BEB"/>
    <w:rsid w:val="00017D34"/>
    <w:rsid w:val="000335D5"/>
    <w:rsid w:val="00053A86"/>
    <w:rsid w:val="00062A72"/>
    <w:rsid w:val="000641B9"/>
    <w:rsid w:val="000B1BE8"/>
    <w:rsid w:val="000B3B96"/>
    <w:rsid w:val="000C5D1C"/>
    <w:rsid w:val="000D042D"/>
    <w:rsid w:val="000E0A64"/>
    <w:rsid w:val="000F5041"/>
    <w:rsid w:val="00100055"/>
    <w:rsid w:val="00107F73"/>
    <w:rsid w:val="00120A57"/>
    <w:rsid w:val="0012197A"/>
    <w:rsid w:val="001317F0"/>
    <w:rsid w:val="0013524A"/>
    <w:rsid w:val="00175C7F"/>
    <w:rsid w:val="00180258"/>
    <w:rsid w:val="00190CB6"/>
    <w:rsid w:val="00191439"/>
    <w:rsid w:val="001A4E9E"/>
    <w:rsid w:val="001E0D70"/>
    <w:rsid w:val="001E555E"/>
    <w:rsid w:val="001F7991"/>
    <w:rsid w:val="0023297D"/>
    <w:rsid w:val="0024145A"/>
    <w:rsid w:val="00270662"/>
    <w:rsid w:val="00277251"/>
    <w:rsid w:val="0029469F"/>
    <w:rsid w:val="002974B3"/>
    <w:rsid w:val="002A4858"/>
    <w:rsid w:val="002B027D"/>
    <w:rsid w:val="002B02AB"/>
    <w:rsid w:val="002B0D2F"/>
    <w:rsid w:val="002B484F"/>
    <w:rsid w:val="002B5BBC"/>
    <w:rsid w:val="002C2984"/>
    <w:rsid w:val="002D701C"/>
    <w:rsid w:val="002E0458"/>
    <w:rsid w:val="002E15E3"/>
    <w:rsid w:val="002F37DE"/>
    <w:rsid w:val="00321F49"/>
    <w:rsid w:val="00342DD2"/>
    <w:rsid w:val="003440F0"/>
    <w:rsid w:val="003618A3"/>
    <w:rsid w:val="003623DF"/>
    <w:rsid w:val="00366002"/>
    <w:rsid w:val="00393D03"/>
    <w:rsid w:val="003A6DD5"/>
    <w:rsid w:val="003B15BF"/>
    <w:rsid w:val="003B69C8"/>
    <w:rsid w:val="003C4EA7"/>
    <w:rsid w:val="003C5B0C"/>
    <w:rsid w:val="003C5BCA"/>
    <w:rsid w:val="003F17A5"/>
    <w:rsid w:val="0040285E"/>
    <w:rsid w:val="00402948"/>
    <w:rsid w:val="004318E0"/>
    <w:rsid w:val="00437DEF"/>
    <w:rsid w:val="00440768"/>
    <w:rsid w:val="00442AD0"/>
    <w:rsid w:val="004577F9"/>
    <w:rsid w:val="00480AD0"/>
    <w:rsid w:val="004869D8"/>
    <w:rsid w:val="00487BD7"/>
    <w:rsid w:val="00491D96"/>
    <w:rsid w:val="004A0727"/>
    <w:rsid w:val="004A64E7"/>
    <w:rsid w:val="004A769C"/>
    <w:rsid w:val="004B2BC2"/>
    <w:rsid w:val="004C3FE1"/>
    <w:rsid w:val="004D3BE8"/>
    <w:rsid w:val="004F6894"/>
    <w:rsid w:val="004F797C"/>
    <w:rsid w:val="00523B51"/>
    <w:rsid w:val="0053216D"/>
    <w:rsid w:val="0054198D"/>
    <w:rsid w:val="00551F58"/>
    <w:rsid w:val="00557AED"/>
    <w:rsid w:val="00581E03"/>
    <w:rsid w:val="005A52B9"/>
    <w:rsid w:val="005B2C81"/>
    <w:rsid w:val="005B513E"/>
    <w:rsid w:val="005B56D0"/>
    <w:rsid w:val="005B6533"/>
    <w:rsid w:val="005C6B02"/>
    <w:rsid w:val="00625403"/>
    <w:rsid w:val="00626329"/>
    <w:rsid w:val="006342FF"/>
    <w:rsid w:val="006435E5"/>
    <w:rsid w:val="00664CC5"/>
    <w:rsid w:val="00666413"/>
    <w:rsid w:val="00667EDF"/>
    <w:rsid w:val="00677154"/>
    <w:rsid w:val="00694788"/>
    <w:rsid w:val="006A33B4"/>
    <w:rsid w:val="006A6D3F"/>
    <w:rsid w:val="006C0AD5"/>
    <w:rsid w:val="006E1089"/>
    <w:rsid w:val="006F5EE7"/>
    <w:rsid w:val="00722416"/>
    <w:rsid w:val="00730A11"/>
    <w:rsid w:val="00737F43"/>
    <w:rsid w:val="00761BC0"/>
    <w:rsid w:val="00773252"/>
    <w:rsid w:val="00786714"/>
    <w:rsid w:val="00787F68"/>
    <w:rsid w:val="007D3FA6"/>
    <w:rsid w:val="007E3D76"/>
    <w:rsid w:val="007F14DB"/>
    <w:rsid w:val="00822C37"/>
    <w:rsid w:val="00862E27"/>
    <w:rsid w:val="008843E3"/>
    <w:rsid w:val="008C20B3"/>
    <w:rsid w:val="008C4333"/>
    <w:rsid w:val="008D2C19"/>
    <w:rsid w:val="00905414"/>
    <w:rsid w:val="00925EF8"/>
    <w:rsid w:val="00943F17"/>
    <w:rsid w:val="00944223"/>
    <w:rsid w:val="009B4C51"/>
    <w:rsid w:val="009F1EE5"/>
    <w:rsid w:val="009F70FF"/>
    <w:rsid w:val="00A12255"/>
    <w:rsid w:val="00A13A69"/>
    <w:rsid w:val="00A16A25"/>
    <w:rsid w:val="00A20E9E"/>
    <w:rsid w:val="00A344FB"/>
    <w:rsid w:val="00A41733"/>
    <w:rsid w:val="00A622DE"/>
    <w:rsid w:val="00A63386"/>
    <w:rsid w:val="00A6510F"/>
    <w:rsid w:val="00AC6C11"/>
    <w:rsid w:val="00AD1315"/>
    <w:rsid w:val="00AE3D6D"/>
    <w:rsid w:val="00AE7033"/>
    <w:rsid w:val="00B0541D"/>
    <w:rsid w:val="00B1315D"/>
    <w:rsid w:val="00B16AEC"/>
    <w:rsid w:val="00B23C31"/>
    <w:rsid w:val="00B31B93"/>
    <w:rsid w:val="00B356D3"/>
    <w:rsid w:val="00B61663"/>
    <w:rsid w:val="00B63D42"/>
    <w:rsid w:val="00B720A3"/>
    <w:rsid w:val="00B84A66"/>
    <w:rsid w:val="00B859A9"/>
    <w:rsid w:val="00BA2093"/>
    <w:rsid w:val="00BA5F01"/>
    <w:rsid w:val="00BB0353"/>
    <w:rsid w:val="00BB2105"/>
    <w:rsid w:val="00BB3838"/>
    <w:rsid w:val="00BF1C7D"/>
    <w:rsid w:val="00C0033F"/>
    <w:rsid w:val="00C0702B"/>
    <w:rsid w:val="00C124A5"/>
    <w:rsid w:val="00C24499"/>
    <w:rsid w:val="00C26825"/>
    <w:rsid w:val="00C30209"/>
    <w:rsid w:val="00C365E9"/>
    <w:rsid w:val="00C4424D"/>
    <w:rsid w:val="00C444E0"/>
    <w:rsid w:val="00C54D7B"/>
    <w:rsid w:val="00C72726"/>
    <w:rsid w:val="00CA10EA"/>
    <w:rsid w:val="00CB1D3C"/>
    <w:rsid w:val="00CC1F39"/>
    <w:rsid w:val="00CC6912"/>
    <w:rsid w:val="00CD0A4A"/>
    <w:rsid w:val="00CD7C8E"/>
    <w:rsid w:val="00CE5928"/>
    <w:rsid w:val="00CF036B"/>
    <w:rsid w:val="00D06993"/>
    <w:rsid w:val="00D30D49"/>
    <w:rsid w:val="00D34E66"/>
    <w:rsid w:val="00D35CCB"/>
    <w:rsid w:val="00D56CF4"/>
    <w:rsid w:val="00D618C0"/>
    <w:rsid w:val="00D77DBD"/>
    <w:rsid w:val="00DA6587"/>
    <w:rsid w:val="00DA6E3A"/>
    <w:rsid w:val="00DD6E62"/>
    <w:rsid w:val="00E052D6"/>
    <w:rsid w:val="00E33A10"/>
    <w:rsid w:val="00E46D91"/>
    <w:rsid w:val="00E5067A"/>
    <w:rsid w:val="00E52917"/>
    <w:rsid w:val="00E62064"/>
    <w:rsid w:val="00E646E4"/>
    <w:rsid w:val="00E92405"/>
    <w:rsid w:val="00EB262C"/>
    <w:rsid w:val="00EC5716"/>
    <w:rsid w:val="00ED477A"/>
    <w:rsid w:val="00ED6453"/>
    <w:rsid w:val="00ED7469"/>
    <w:rsid w:val="00EE0AB9"/>
    <w:rsid w:val="00EF6147"/>
    <w:rsid w:val="00F05C7C"/>
    <w:rsid w:val="00F1052F"/>
    <w:rsid w:val="00F56EEA"/>
    <w:rsid w:val="00F60E44"/>
    <w:rsid w:val="00F711B3"/>
    <w:rsid w:val="00F97F30"/>
    <w:rsid w:val="00FC0030"/>
    <w:rsid w:val="00FC1D14"/>
    <w:rsid w:val="00FC6C39"/>
    <w:rsid w:val="00FD48A6"/>
    <w:rsid w:val="00FE48AB"/>
    <w:rsid w:val="00FF524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1CBED"/>
  <w14:defaultImageDpi w14:val="0"/>
  <w15:docId w15:val="{D3D9A5A5-9272-42B1-98E5-8C1A6396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33F"/>
    <w:pPr>
      <w:spacing w:after="0" w:line="240" w:lineRule="auto"/>
    </w:pPr>
    <w:rPr>
      <w:sz w:val="24"/>
      <w:szCs w:val="24"/>
    </w:rPr>
  </w:style>
  <w:style w:type="paragraph" w:styleId="Nagwek1">
    <w:name w:val="heading 1"/>
    <w:basedOn w:val="Normalny"/>
    <w:next w:val="Normalny"/>
    <w:link w:val="Nagwek1Znak"/>
    <w:uiPriority w:val="9"/>
    <w:unhideWhenUsed/>
    <w:qFormat/>
    <w:rsid w:val="00062A72"/>
    <w:pPr>
      <w:keepNext/>
      <w:keepLines/>
      <w:spacing w:after="5" w:line="259" w:lineRule="auto"/>
      <w:ind w:left="10" w:right="19" w:hanging="10"/>
      <w:jc w:val="center"/>
      <w:outlineLvl w:val="0"/>
    </w:pPr>
    <w:rPr>
      <w:rFonts w:ascii="Calibri" w:hAnsi="Calibri" w:cs="Calibri"/>
      <w:b/>
      <w:color w:val="000000"/>
      <w:sz w:val="22"/>
      <w:szCs w:val="22"/>
      <w:lang w:val="en-US" w:eastAsia="en-US"/>
    </w:rPr>
  </w:style>
  <w:style w:type="paragraph" w:styleId="Nagwek3">
    <w:name w:val="heading 3"/>
    <w:basedOn w:val="Normalny"/>
    <w:next w:val="Normalny"/>
    <w:link w:val="Nagwek3Znak"/>
    <w:uiPriority w:val="9"/>
    <w:semiHidden/>
    <w:unhideWhenUsed/>
    <w:qFormat/>
    <w:rsid w:val="00E46D9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HTML-wstpniesformatowany">
    <w:name w:val="HTML Preformatted"/>
    <w:basedOn w:val="Normalny"/>
    <w:link w:val="HTML-wstpniesformatowanyZnak"/>
    <w:uiPriority w:val="99"/>
    <w:rsid w:val="00ED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Pr>
      <w:rFonts w:ascii="Arial Unicode MS" w:hAnsi="Liberation Serif" w:cs="Arial Unicode MS"/>
      <w:color w:val="000000"/>
      <w:kern w:val="1"/>
      <w:sz w:val="20"/>
      <w:szCs w:val="20"/>
      <w:lang w:val="en-US"/>
    </w:rPr>
  </w:style>
  <w:style w:type="character" w:customStyle="1" w:styleId="HTML-wstpniesformatowanyZnak">
    <w:name w:val="HTML - wstępnie sformatowany Znak"/>
    <w:basedOn w:val="Domylnaczcionkaakapitu"/>
    <w:link w:val="HTML-wstpniesformatowany"/>
    <w:uiPriority w:val="99"/>
    <w:locked/>
    <w:rsid w:val="00ED7469"/>
    <w:rPr>
      <w:rFonts w:ascii="Arial Unicode MS" w:hAnsi="Liberation Serif" w:cs="Arial Unicode MS"/>
      <w:color w:val="000000"/>
      <w:kern w:val="1"/>
      <w:sz w:val="20"/>
      <w:szCs w:val="20"/>
      <w:lang w:val="en-US" w:eastAsia="x-none"/>
    </w:rPr>
  </w:style>
  <w:style w:type="paragraph" w:customStyle="1" w:styleId="Default">
    <w:name w:val="Default"/>
    <w:uiPriority w:val="99"/>
    <w:rsid w:val="00ED7469"/>
    <w:pPr>
      <w:widowControl w:val="0"/>
      <w:suppressAutoHyphens/>
      <w:autoSpaceDE w:val="0"/>
      <w:autoSpaceDN w:val="0"/>
      <w:adjustRightInd w:val="0"/>
      <w:spacing w:after="0" w:line="240" w:lineRule="auto"/>
    </w:pPr>
    <w:rPr>
      <w:rFonts w:ascii="Calibri" w:hAnsi="Liberation Serif" w:cs="Calibri"/>
      <w:color w:val="000000"/>
      <w:kern w:val="1"/>
      <w:sz w:val="24"/>
      <w:szCs w:val="24"/>
      <w:lang w:bidi="hi-IN"/>
    </w:rPr>
  </w:style>
  <w:style w:type="paragraph" w:styleId="Tekstdymka">
    <w:name w:val="Balloon Text"/>
    <w:basedOn w:val="Normalny"/>
    <w:link w:val="TekstdymkaZnak"/>
    <w:uiPriority w:val="99"/>
    <w:semiHidden/>
    <w:unhideWhenUsed/>
    <w:rsid w:val="004D3BE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D3BE8"/>
    <w:rPr>
      <w:rFonts w:ascii="Segoe UI" w:hAnsi="Segoe UI" w:cs="Segoe UI"/>
      <w:sz w:val="18"/>
      <w:szCs w:val="18"/>
    </w:rPr>
  </w:style>
  <w:style w:type="paragraph" w:styleId="Akapitzlist">
    <w:name w:val="List Paragraph"/>
    <w:aliases w:val="normalny tekst,paragraf,Numerowanie,L1,Akapit z listą5,BulletC,Obiekt,RR PGE Akapit z listą,Styl 1,Citation List,본문(내용),List Paragraph (numbered (a)),Colorful List - Accent 11,List_Paragraph"/>
    <w:basedOn w:val="Normalny"/>
    <w:link w:val="AkapitzlistZnak"/>
    <w:uiPriority w:val="34"/>
    <w:qFormat/>
    <w:rsid w:val="009F1EE5"/>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99"/>
    <w:qFormat/>
    <w:locked/>
    <w:rsid w:val="009F1EE5"/>
    <w:rPr>
      <w:rFonts w:ascii="Calibri" w:hAnsi="Calibri"/>
      <w:lang w:val="x-none" w:eastAsia="en-US"/>
    </w:rPr>
  </w:style>
  <w:style w:type="character" w:styleId="Odwoaniedokomentarza">
    <w:name w:val="annotation reference"/>
    <w:basedOn w:val="Domylnaczcionkaakapitu"/>
    <w:uiPriority w:val="99"/>
    <w:semiHidden/>
    <w:unhideWhenUsed/>
    <w:rsid w:val="005B513E"/>
    <w:rPr>
      <w:sz w:val="16"/>
      <w:szCs w:val="16"/>
    </w:rPr>
  </w:style>
  <w:style w:type="paragraph" w:styleId="Tekstkomentarza">
    <w:name w:val="annotation text"/>
    <w:basedOn w:val="Normalny"/>
    <w:link w:val="TekstkomentarzaZnak"/>
    <w:uiPriority w:val="99"/>
    <w:semiHidden/>
    <w:unhideWhenUsed/>
    <w:rsid w:val="005B513E"/>
    <w:rPr>
      <w:sz w:val="20"/>
      <w:szCs w:val="20"/>
    </w:rPr>
  </w:style>
  <w:style w:type="character" w:customStyle="1" w:styleId="TekstkomentarzaZnak">
    <w:name w:val="Tekst komentarza Znak"/>
    <w:basedOn w:val="Domylnaczcionkaakapitu"/>
    <w:link w:val="Tekstkomentarza"/>
    <w:uiPriority w:val="99"/>
    <w:semiHidden/>
    <w:rsid w:val="005B513E"/>
    <w:rPr>
      <w:sz w:val="20"/>
      <w:szCs w:val="20"/>
    </w:rPr>
  </w:style>
  <w:style w:type="paragraph" w:styleId="Tematkomentarza">
    <w:name w:val="annotation subject"/>
    <w:basedOn w:val="Tekstkomentarza"/>
    <w:next w:val="Tekstkomentarza"/>
    <w:link w:val="TematkomentarzaZnak"/>
    <w:uiPriority w:val="99"/>
    <w:semiHidden/>
    <w:unhideWhenUsed/>
    <w:rsid w:val="005B513E"/>
    <w:rPr>
      <w:b/>
      <w:bCs/>
    </w:rPr>
  </w:style>
  <w:style w:type="character" w:customStyle="1" w:styleId="TematkomentarzaZnak">
    <w:name w:val="Temat komentarza Znak"/>
    <w:basedOn w:val="TekstkomentarzaZnak"/>
    <w:link w:val="Tematkomentarza"/>
    <w:uiPriority w:val="99"/>
    <w:semiHidden/>
    <w:rsid w:val="005B513E"/>
    <w:rPr>
      <w:b/>
      <w:bCs/>
      <w:sz w:val="20"/>
      <w:szCs w:val="20"/>
    </w:rPr>
  </w:style>
  <w:style w:type="paragraph" w:styleId="Nagwek">
    <w:name w:val="header"/>
    <w:basedOn w:val="Normalny"/>
    <w:link w:val="NagwekZnak"/>
    <w:uiPriority w:val="99"/>
    <w:unhideWhenUsed/>
    <w:rsid w:val="003F17A5"/>
    <w:pPr>
      <w:tabs>
        <w:tab w:val="center" w:pos="4536"/>
        <w:tab w:val="right" w:pos="9072"/>
      </w:tabs>
    </w:pPr>
  </w:style>
  <w:style w:type="character" w:customStyle="1" w:styleId="NagwekZnak">
    <w:name w:val="Nagłówek Znak"/>
    <w:basedOn w:val="Domylnaczcionkaakapitu"/>
    <w:link w:val="Nagwek"/>
    <w:uiPriority w:val="99"/>
    <w:rsid w:val="003F17A5"/>
    <w:rPr>
      <w:sz w:val="24"/>
      <w:szCs w:val="24"/>
    </w:rPr>
  </w:style>
  <w:style w:type="paragraph" w:styleId="Stopka">
    <w:name w:val="footer"/>
    <w:basedOn w:val="Normalny"/>
    <w:link w:val="StopkaZnak"/>
    <w:uiPriority w:val="99"/>
    <w:unhideWhenUsed/>
    <w:rsid w:val="003F17A5"/>
    <w:pPr>
      <w:tabs>
        <w:tab w:val="center" w:pos="4536"/>
        <w:tab w:val="right" w:pos="9072"/>
      </w:tabs>
    </w:pPr>
  </w:style>
  <w:style w:type="character" w:customStyle="1" w:styleId="StopkaZnak">
    <w:name w:val="Stopka Znak"/>
    <w:basedOn w:val="Domylnaczcionkaakapitu"/>
    <w:link w:val="Stopka"/>
    <w:uiPriority w:val="99"/>
    <w:rsid w:val="003F17A5"/>
    <w:rPr>
      <w:sz w:val="24"/>
      <w:szCs w:val="24"/>
    </w:rPr>
  </w:style>
  <w:style w:type="paragraph" w:customStyle="1" w:styleId="Style5">
    <w:name w:val="Style5"/>
    <w:basedOn w:val="Normalny"/>
    <w:rsid w:val="00CA10EA"/>
    <w:pPr>
      <w:widowControl w:val="0"/>
      <w:suppressAutoHyphens/>
      <w:autoSpaceDE w:val="0"/>
      <w:autoSpaceDN w:val="0"/>
      <w:spacing w:line="240" w:lineRule="exact"/>
      <w:ind w:hanging="173"/>
    </w:pPr>
  </w:style>
  <w:style w:type="character" w:customStyle="1" w:styleId="Nagwek1Znak">
    <w:name w:val="Nagłówek 1 Znak"/>
    <w:basedOn w:val="Domylnaczcionkaakapitu"/>
    <w:link w:val="Nagwek1"/>
    <w:uiPriority w:val="9"/>
    <w:rsid w:val="00062A72"/>
    <w:rPr>
      <w:rFonts w:ascii="Calibri" w:hAnsi="Calibri" w:cs="Calibri"/>
      <w:b/>
      <w:color w:val="000000"/>
      <w:lang w:val="en-US" w:eastAsia="en-US"/>
    </w:rPr>
  </w:style>
  <w:style w:type="character" w:customStyle="1" w:styleId="Nagwek3Znak">
    <w:name w:val="Nagłówek 3 Znak"/>
    <w:basedOn w:val="Domylnaczcionkaakapitu"/>
    <w:link w:val="Nagwek3"/>
    <w:uiPriority w:val="9"/>
    <w:semiHidden/>
    <w:rsid w:val="00E46D91"/>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CB1D3C"/>
    <w:rPr>
      <w:color w:val="605E5C"/>
      <w:shd w:val="clear" w:color="auto" w:fill="E1DFDD"/>
    </w:rPr>
  </w:style>
  <w:style w:type="paragraph" w:styleId="Bezodstpw">
    <w:name w:val="No Spacing"/>
    <w:uiPriority w:val="1"/>
    <w:qFormat/>
    <w:rsid w:val="002D701C"/>
    <w:pPr>
      <w:spacing w:after="0" w:line="240" w:lineRule="auto"/>
    </w:pPr>
    <w:rPr>
      <w:sz w:val="24"/>
      <w:szCs w:val="24"/>
    </w:rPr>
  </w:style>
  <w:style w:type="character" w:styleId="Pogrubienie">
    <w:name w:val="Strong"/>
    <w:basedOn w:val="Domylnaczcionkaakapitu"/>
    <w:uiPriority w:val="22"/>
    <w:qFormat/>
    <w:rsid w:val="002B0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5299">
      <w:bodyDiv w:val="1"/>
      <w:marLeft w:val="0"/>
      <w:marRight w:val="0"/>
      <w:marTop w:val="0"/>
      <w:marBottom w:val="0"/>
      <w:divBdr>
        <w:top w:val="none" w:sz="0" w:space="0" w:color="auto"/>
        <w:left w:val="none" w:sz="0" w:space="0" w:color="auto"/>
        <w:bottom w:val="none" w:sz="0" w:space="0" w:color="auto"/>
        <w:right w:val="none" w:sz="0" w:space="0" w:color="auto"/>
      </w:divBdr>
    </w:div>
    <w:div w:id="651059868">
      <w:marLeft w:val="0"/>
      <w:marRight w:val="0"/>
      <w:marTop w:val="0"/>
      <w:marBottom w:val="0"/>
      <w:divBdr>
        <w:top w:val="none" w:sz="0" w:space="0" w:color="auto"/>
        <w:left w:val="none" w:sz="0" w:space="0" w:color="auto"/>
        <w:bottom w:val="none" w:sz="0" w:space="0" w:color="auto"/>
        <w:right w:val="none" w:sz="0" w:space="0" w:color="auto"/>
      </w:divBdr>
    </w:div>
    <w:div w:id="651059869">
      <w:marLeft w:val="0"/>
      <w:marRight w:val="0"/>
      <w:marTop w:val="0"/>
      <w:marBottom w:val="0"/>
      <w:divBdr>
        <w:top w:val="none" w:sz="0" w:space="0" w:color="auto"/>
        <w:left w:val="none" w:sz="0" w:space="0" w:color="auto"/>
        <w:bottom w:val="none" w:sz="0" w:space="0" w:color="auto"/>
        <w:right w:val="none" w:sz="0" w:space="0" w:color="auto"/>
      </w:divBdr>
    </w:div>
    <w:div w:id="651059870">
      <w:marLeft w:val="0"/>
      <w:marRight w:val="0"/>
      <w:marTop w:val="0"/>
      <w:marBottom w:val="0"/>
      <w:divBdr>
        <w:top w:val="none" w:sz="0" w:space="0" w:color="auto"/>
        <w:left w:val="none" w:sz="0" w:space="0" w:color="auto"/>
        <w:bottom w:val="none" w:sz="0" w:space="0" w:color="auto"/>
        <w:right w:val="none" w:sz="0" w:space="0" w:color="auto"/>
      </w:divBdr>
    </w:div>
    <w:div w:id="766538751">
      <w:bodyDiv w:val="1"/>
      <w:marLeft w:val="0"/>
      <w:marRight w:val="0"/>
      <w:marTop w:val="0"/>
      <w:marBottom w:val="0"/>
      <w:divBdr>
        <w:top w:val="none" w:sz="0" w:space="0" w:color="auto"/>
        <w:left w:val="none" w:sz="0" w:space="0" w:color="auto"/>
        <w:bottom w:val="none" w:sz="0" w:space="0" w:color="auto"/>
        <w:right w:val="none" w:sz="0" w:space="0" w:color="auto"/>
      </w:divBdr>
    </w:div>
    <w:div w:id="1218778414">
      <w:bodyDiv w:val="1"/>
      <w:marLeft w:val="0"/>
      <w:marRight w:val="0"/>
      <w:marTop w:val="0"/>
      <w:marBottom w:val="0"/>
      <w:divBdr>
        <w:top w:val="none" w:sz="0" w:space="0" w:color="auto"/>
        <w:left w:val="none" w:sz="0" w:space="0" w:color="auto"/>
        <w:bottom w:val="none" w:sz="0" w:space="0" w:color="auto"/>
        <w:right w:val="none" w:sz="0" w:space="0" w:color="auto"/>
      </w:divBdr>
    </w:div>
    <w:div w:id="1268923515">
      <w:bodyDiv w:val="1"/>
      <w:marLeft w:val="0"/>
      <w:marRight w:val="0"/>
      <w:marTop w:val="0"/>
      <w:marBottom w:val="0"/>
      <w:divBdr>
        <w:top w:val="none" w:sz="0" w:space="0" w:color="auto"/>
        <w:left w:val="none" w:sz="0" w:space="0" w:color="auto"/>
        <w:bottom w:val="none" w:sz="0" w:space="0" w:color="auto"/>
        <w:right w:val="none" w:sz="0" w:space="0" w:color="auto"/>
      </w:divBdr>
    </w:div>
    <w:div w:id="1815945085">
      <w:bodyDiv w:val="1"/>
      <w:marLeft w:val="0"/>
      <w:marRight w:val="0"/>
      <w:marTop w:val="0"/>
      <w:marBottom w:val="0"/>
      <w:divBdr>
        <w:top w:val="none" w:sz="0" w:space="0" w:color="auto"/>
        <w:left w:val="none" w:sz="0" w:space="0" w:color="auto"/>
        <w:bottom w:val="none" w:sz="0" w:space="0" w:color="auto"/>
        <w:right w:val="none" w:sz="0" w:space="0" w:color="auto"/>
      </w:divBdr>
    </w:div>
    <w:div w:id="1905027019">
      <w:bodyDiv w:val="1"/>
      <w:marLeft w:val="0"/>
      <w:marRight w:val="0"/>
      <w:marTop w:val="0"/>
      <w:marBottom w:val="0"/>
      <w:divBdr>
        <w:top w:val="none" w:sz="0" w:space="0" w:color="auto"/>
        <w:left w:val="none" w:sz="0" w:space="0" w:color="auto"/>
        <w:bottom w:val="none" w:sz="0" w:space="0" w:color="auto"/>
        <w:right w:val="none" w:sz="0" w:space="0" w:color="auto"/>
      </w:divBdr>
    </w:div>
    <w:div w:id="1955162632">
      <w:bodyDiv w:val="1"/>
      <w:marLeft w:val="0"/>
      <w:marRight w:val="0"/>
      <w:marTop w:val="0"/>
      <w:marBottom w:val="0"/>
      <w:divBdr>
        <w:top w:val="none" w:sz="0" w:space="0" w:color="auto"/>
        <w:left w:val="none" w:sz="0" w:space="0" w:color="auto"/>
        <w:bottom w:val="none" w:sz="0" w:space="0" w:color="auto"/>
        <w:right w:val="none" w:sz="0" w:space="0" w:color="auto"/>
      </w:divBdr>
    </w:div>
    <w:div w:id="20701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BA67-60AB-41C3-B2D1-829C5DF2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3953</Words>
  <Characters>23719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ZNAKI:6965</dc:description>
  <cp:lastModifiedBy>admin</cp:lastModifiedBy>
  <cp:revision>8</cp:revision>
  <cp:lastPrinted>2021-07-29T07:39:00Z</cp:lastPrinted>
  <dcterms:created xsi:type="dcterms:W3CDTF">2021-08-03T05:07:00Z</dcterms:created>
  <dcterms:modified xsi:type="dcterms:W3CDTF">2021-08-30T08:22:00Z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6965</vt:lpwstr>
  </property>
  <property fmtid="{D5CDD505-2E9C-101B-9397-08002B2CF9AE}" pid="4" name="ZNAKI:">
    <vt:lpwstr>6965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2017-11-22 10:16:06</vt:lpwstr>
  </property>
</Properties>
</file>