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25AEA42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9917CF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601A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6601A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  <w:highlight w:val="yellow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8FC89B5" w:rsidR="00892BD9" w:rsidRPr="006601A9" w:rsidRDefault="009917CF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6601A9">
              <w:rPr>
                <w:rFonts w:ascii="Arial" w:hAnsi="Arial" w:cs="Arial"/>
                <w:b/>
                <w:i/>
                <w:color w:val="000000" w:themeColor="text1"/>
                <w:szCs w:val="24"/>
                <w:lang w:eastAsia="pl-PL"/>
              </w:rPr>
              <w:t xml:space="preserve">Wyposażenie </w:t>
            </w:r>
            <w:proofErr w:type="spellStart"/>
            <w:r w:rsidRPr="006601A9">
              <w:rPr>
                <w:rFonts w:ascii="Arial" w:hAnsi="Arial" w:cs="Arial"/>
                <w:b/>
                <w:i/>
                <w:color w:val="000000" w:themeColor="text1"/>
                <w:szCs w:val="24"/>
                <w:lang w:eastAsia="pl-PL"/>
              </w:rPr>
              <w:t>sal</w:t>
            </w:r>
            <w:proofErr w:type="spellEnd"/>
            <w:r w:rsidRPr="006601A9">
              <w:rPr>
                <w:rFonts w:ascii="Arial" w:hAnsi="Arial" w:cs="Arial"/>
                <w:b/>
                <w:i/>
                <w:color w:val="000000" w:themeColor="text1"/>
                <w:szCs w:val="24"/>
                <w:lang w:eastAsia="pl-PL"/>
              </w:rPr>
              <w:t xml:space="preserve"> konferencyjnych w siedzibie PGW WP KZGW przy ul. Żelaznej 59A w Warszawie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CCCD312" w:rsidR="00892BD9" w:rsidRPr="006601A9" w:rsidRDefault="00C32E44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KZGW/</w:t>
            </w:r>
            <w:r w:rsidR="009917CF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KI/196/2021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1533D070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DA6994" w:rsidRPr="00DA6994">
        <w:rPr>
          <w:rFonts w:ascii="Arial" w:hAnsi="Arial" w:cs="Arial"/>
          <w:b/>
          <w:sz w:val="22"/>
          <w:lang w:eastAsia="pl-PL"/>
        </w:rPr>
        <w:t>Obsług</w:t>
      </w:r>
      <w:r w:rsidR="00DA6994">
        <w:rPr>
          <w:rFonts w:ascii="Arial" w:hAnsi="Arial" w:cs="Arial"/>
          <w:b/>
          <w:sz w:val="22"/>
          <w:lang w:eastAsia="pl-PL"/>
        </w:rPr>
        <w:t xml:space="preserve">ę </w:t>
      </w:r>
      <w:r w:rsidR="00DA6994" w:rsidRPr="00DA6994">
        <w:rPr>
          <w:rFonts w:ascii="Arial" w:hAnsi="Arial" w:cs="Arial"/>
          <w:b/>
          <w:sz w:val="22"/>
          <w:lang w:eastAsia="pl-PL"/>
        </w:rPr>
        <w:t>prawn</w:t>
      </w:r>
      <w:r w:rsidR="00DA6994">
        <w:rPr>
          <w:rFonts w:ascii="Arial" w:hAnsi="Arial" w:cs="Arial"/>
          <w:b/>
          <w:sz w:val="22"/>
          <w:lang w:eastAsia="pl-PL"/>
        </w:rPr>
        <w:t>ą</w:t>
      </w:r>
      <w:r w:rsidR="00DA6994" w:rsidRPr="00DA6994">
        <w:rPr>
          <w:rFonts w:ascii="Arial" w:hAnsi="Arial" w:cs="Arial"/>
          <w:b/>
          <w:sz w:val="22"/>
          <w:lang w:eastAsia="pl-PL"/>
        </w:rPr>
        <w:t xml:space="preserve"> </w:t>
      </w:r>
      <w:r w:rsidR="00DA6994">
        <w:rPr>
          <w:rFonts w:ascii="Arial" w:hAnsi="Arial" w:cs="Arial"/>
          <w:b/>
          <w:sz w:val="22"/>
          <w:lang w:eastAsia="pl-PL"/>
        </w:rPr>
        <w:br/>
      </w:r>
      <w:r w:rsidR="00DA6994" w:rsidRPr="00DA6994">
        <w:rPr>
          <w:rFonts w:ascii="Arial" w:hAnsi="Arial" w:cs="Arial"/>
          <w:b/>
          <w:sz w:val="22"/>
          <w:lang w:eastAsia="pl-PL"/>
        </w:rPr>
        <w:t>dla Państwowego Gospodarstwa Wodnego Wody Polskie w związku z bieżącą działalnością Departamentu Zarządzania Środowiskiem Wodnym</w:t>
      </w:r>
      <w:r w:rsidRPr="00DA6994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</w:t>
      </w:r>
      <w:r w:rsidR="00DA6994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 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108 ust. 1 ustawy Pzp,</w:t>
      </w:r>
    </w:p>
    <w:p w14:paraId="1FAF1B27" w14:textId="207FCB42" w:rsidR="00D174EE" w:rsidRPr="006601A9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ust. 1 pkt 4 </w:t>
      </w:r>
      <w:r w:rsidR="0071601A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i 7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ustawy Pzp</w:t>
      </w:r>
      <w:r w:rsidR="00265FF1" w:rsidRPr="006601A9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1D75CC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D75CC">
        <w:rPr>
          <w:rFonts w:ascii="Arial" w:hAnsi="Arial" w:cs="Arial"/>
          <w:i/>
          <w:iCs/>
          <w:sz w:val="22"/>
        </w:rPr>
        <w:t xml:space="preserve">Dokument należy podpisać kwalifikowanym podpisem elektronicznym, </w:t>
      </w:r>
      <w:r w:rsidRPr="001D75CC">
        <w:rPr>
          <w:rFonts w:ascii="Arial" w:hAnsi="Arial" w:cs="Arial"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2D23" w14:textId="77777777" w:rsidR="00936C3D" w:rsidRDefault="00936C3D" w:rsidP="00881513">
      <w:pPr>
        <w:spacing w:line="240" w:lineRule="auto"/>
      </w:pPr>
      <w:r>
        <w:separator/>
      </w:r>
    </w:p>
  </w:endnote>
  <w:endnote w:type="continuationSeparator" w:id="0">
    <w:p w14:paraId="78B6A8AC" w14:textId="77777777" w:rsidR="00936C3D" w:rsidRDefault="00936C3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AEA" w14:textId="77777777" w:rsidR="00936C3D" w:rsidRDefault="00936C3D" w:rsidP="00881513">
      <w:pPr>
        <w:spacing w:line="240" w:lineRule="auto"/>
      </w:pPr>
      <w:r>
        <w:separator/>
      </w:r>
    </w:p>
  </w:footnote>
  <w:footnote w:type="continuationSeparator" w:id="0">
    <w:p w14:paraId="02F000FE" w14:textId="77777777" w:rsidR="00936C3D" w:rsidRDefault="00936C3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08E566A9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73606F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8B6E49">
      <w:rPr>
        <w:rFonts w:ascii="Arial" w:hAnsi="Arial" w:cs="Arial"/>
        <w:b/>
        <w:bCs/>
        <w:smallCaps/>
        <w:color w:val="333399"/>
        <w:sz w:val="16"/>
        <w:szCs w:val="16"/>
      </w:rPr>
      <w:t>I</w:t>
    </w:r>
    <w:r w:rsidR="00F20D4A" w:rsidRPr="0073606F">
      <w:rPr>
        <w:rFonts w:ascii="Arial" w:hAnsi="Arial" w:cs="Arial"/>
        <w:b/>
        <w:bCs/>
        <w:smallCaps/>
        <w:color w:val="333399"/>
        <w:sz w:val="16"/>
        <w:szCs w:val="16"/>
      </w:rPr>
      <w:t>/1</w:t>
    </w:r>
    <w:r w:rsidR="008B6E49">
      <w:rPr>
        <w:rFonts w:ascii="Arial" w:hAnsi="Arial" w:cs="Arial"/>
        <w:b/>
        <w:bCs/>
        <w:smallCaps/>
        <w:color w:val="333399"/>
        <w:sz w:val="16"/>
        <w:szCs w:val="16"/>
      </w:rPr>
      <w:t>96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2019-04-08T08:48:00Z</cp:lastPrinted>
  <dcterms:created xsi:type="dcterms:W3CDTF">2021-09-03T13:07:00Z</dcterms:created>
  <dcterms:modified xsi:type="dcterms:W3CDTF">2021-09-03T13:07:00Z</dcterms:modified>
</cp:coreProperties>
</file>