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30B9442C" w:rsidR="00892BD9" w:rsidRPr="008F36A3" w:rsidRDefault="0072536E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046767">
              <w:rPr>
                <w:b/>
                <w:i/>
                <w:sz w:val="20"/>
                <w:szCs w:val="20"/>
              </w:rPr>
              <w:t>„Wycinka drzew zagrażających życiu i mieniu ludzi na terenie działania Zarządu Zlewni w Zamościu”.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6A4CE04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72536E">
              <w:rPr>
                <w:b/>
                <w:sz w:val="20"/>
                <w:szCs w:val="20"/>
              </w:rPr>
              <w:t>75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4DBD2E16" w14:textId="77777777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</w:p>
    <w:p w14:paraId="6D9DE352" w14:textId="0126CECA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</w:t>
      </w:r>
      <w:r w:rsidR="00353EFF">
        <w:rPr>
          <w:b/>
          <w:szCs w:val="24"/>
          <w:lang w:eastAsia="ar-SA"/>
        </w:rPr>
        <w:t xml:space="preserve"> </w:t>
      </w:r>
      <w:r w:rsidR="0029302C" w:rsidRPr="008F36A3">
        <w:rPr>
          <w:b/>
          <w:szCs w:val="24"/>
          <w:lang w:eastAsia="ar-SA"/>
        </w:rPr>
        <w:t>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353EFF">
        <w:rPr>
          <w:b/>
          <w:sz w:val="22"/>
          <w:lang w:eastAsia="pl-PL"/>
        </w:rPr>
      </w:r>
      <w:r w:rsidR="00353EFF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353EFF">
        <w:rPr>
          <w:b/>
          <w:sz w:val="22"/>
          <w:lang w:eastAsia="pl-PL"/>
        </w:rPr>
      </w:r>
      <w:r w:rsidR="00353EFF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1213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3EFF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2536E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15</cp:revision>
  <cp:lastPrinted>2020-03-02T12:25:00Z</cp:lastPrinted>
  <dcterms:created xsi:type="dcterms:W3CDTF">2020-06-02T13:47:00Z</dcterms:created>
  <dcterms:modified xsi:type="dcterms:W3CDTF">2021-09-06T09:18:00Z</dcterms:modified>
</cp:coreProperties>
</file>