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79C010AC" w:rsidR="0091316B" w:rsidRPr="001E1486" w:rsidRDefault="0002152E" w:rsidP="00841AAE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 w:rsidRPr="0002152E">
        <w:rPr>
          <w:b/>
          <w:i/>
          <w:color w:val="000000"/>
        </w:rPr>
        <w:t xml:space="preserve">Wykonanie opracowań w celu uzyskania pozwoleń wodnoprawnych na usługę wodną obejmującą piętrzenie i retencjonowanie wód powierzchniowych budowlami piętrzącymi </w:t>
      </w:r>
      <w:bookmarkStart w:id="1" w:name="_Hlk82078506"/>
      <w:r w:rsidR="001E1B67">
        <w:rPr>
          <w:b/>
          <w:i/>
          <w:color w:val="000000"/>
        </w:rPr>
        <w:t>rzeki Krzna w km 30+900, 36+350 – Nadzów Wodny  Biała Podlaska</w:t>
      </w:r>
      <w:r w:rsidRPr="0002152E">
        <w:rPr>
          <w:b/>
          <w:i/>
          <w:color w:val="000000"/>
        </w:rPr>
        <w:t xml:space="preserve"> – </w:t>
      </w:r>
      <w:r w:rsidR="001E1B67">
        <w:rPr>
          <w:b/>
          <w:i/>
          <w:color w:val="000000"/>
        </w:rPr>
        <w:t>2</w:t>
      </w:r>
      <w:r w:rsidRPr="0002152E">
        <w:rPr>
          <w:b/>
          <w:i/>
          <w:color w:val="000000"/>
        </w:rPr>
        <w:t xml:space="preserve"> części </w:t>
      </w:r>
      <w:bookmarkEnd w:id="1"/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7B16BA5C" w:rsidR="00F3786B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31F85E8C" w14:textId="77777777" w:rsidR="001E1B67" w:rsidRPr="00853907" w:rsidRDefault="001E1B67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49B09E5D" w14:textId="77777777" w:rsidR="0002152E" w:rsidRDefault="003C60D1" w:rsidP="0002152E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>PAŃSTWOWE GOSPODARSTWO WODNE WODY POLSKIE</w:t>
      </w:r>
    </w:p>
    <w:p w14:paraId="11948CF4" w14:textId="77777777" w:rsidR="0002152E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39FE65B5" w:rsidR="0038103E" w:rsidRPr="00853907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60DEC1F" w14:textId="77777777" w:rsidR="001E1B67" w:rsidRDefault="001E1B67" w:rsidP="001E1B67">
      <w:pPr>
        <w:rPr>
          <w:b/>
          <w:sz w:val="22"/>
          <w:szCs w:val="22"/>
        </w:rPr>
      </w:pPr>
      <w:bookmarkStart w:id="2" w:name="_Hlk82078775"/>
    </w:p>
    <w:p w14:paraId="2C65297D" w14:textId="734E76AF" w:rsidR="00840FBF" w:rsidRPr="00853907" w:rsidRDefault="00840FBF" w:rsidP="001E1B67">
      <w:pPr>
        <w:rPr>
          <w:b/>
          <w:sz w:val="22"/>
          <w:szCs w:val="22"/>
        </w:rPr>
      </w:pPr>
    </w:p>
    <w:bookmarkEnd w:id="2"/>
    <w:p w14:paraId="452C5445" w14:textId="0135C339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77FCF91D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</w:t>
      </w:r>
      <w:r w:rsidR="001E1B6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F282837" w:rsidR="001E1486" w:rsidRDefault="001E1486" w:rsidP="000B332E">
      <w:pPr>
        <w:spacing w:line="276" w:lineRule="auto"/>
        <w:rPr>
          <w:sz w:val="22"/>
          <w:szCs w:val="22"/>
        </w:rPr>
      </w:pPr>
    </w:p>
    <w:p w14:paraId="11897066" w14:textId="373D0362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1E1B67">
        <w:rPr>
          <w:color w:val="000000"/>
          <w:sz w:val="22"/>
          <w:szCs w:val="22"/>
        </w:rPr>
        <w:t>77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="001E1B67">
        <w:rPr>
          <w:color w:val="000000"/>
          <w:sz w:val="22"/>
          <w:szCs w:val="22"/>
        </w:rPr>
        <w:t>,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02152E">
        <w:rPr>
          <w:b/>
          <w:color w:val="000000"/>
          <w:sz w:val="22"/>
          <w:szCs w:val="22"/>
        </w:rPr>
        <w:t xml:space="preserve"> </w:t>
      </w:r>
      <w:r w:rsidR="0002152E" w:rsidRPr="0002152E">
        <w:rPr>
          <w:b/>
          <w:i/>
          <w:sz w:val="22"/>
          <w:szCs w:val="22"/>
          <w:lang w:eastAsia="pl-PL"/>
        </w:rPr>
        <w:t xml:space="preserve">Wykonanie opracowań w celu uzyskania pozwoleń wodnoprawnych na usługę wodną obejmującą piętrzenie i retencjonowanie wód powierzchniowych budowlami piętrzącymi </w:t>
      </w:r>
      <w:r w:rsidR="001E1B67" w:rsidRPr="001E1B67">
        <w:rPr>
          <w:b/>
          <w:i/>
          <w:sz w:val="22"/>
          <w:szCs w:val="22"/>
          <w:lang w:eastAsia="pl-PL"/>
        </w:rPr>
        <w:t>rzeki Krzna w km 30+900, 36+350 – Nadzów Wodny</w:t>
      </w:r>
      <w:r w:rsidR="001E1B67">
        <w:rPr>
          <w:b/>
          <w:i/>
          <w:sz w:val="22"/>
          <w:szCs w:val="22"/>
          <w:lang w:eastAsia="pl-PL"/>
        </w:rPr>
        <w:t xml:space="preserve"> </w:t>
      </w:r>
      <w:r w:rsidR="001E1B67" w:rsidRPr="001E1B67">
        <w:rPr>
          <w:b/>
          <w:i/>
          <w:sz w:val="22"/>
          <w:szCs w:val="22"/>
          <w:lang w:eastAsia="pl-PL"/>
        </w:rPr>
        <w:t xml:space="preserve"> Biała Podlaska – 2 części </w:t>
      </w:r>
      <w:r w:rsidR="001E1B67">
        <w:rPr>
          <w:b/>
          <w:i/>
          <w:sz w:val="22"/>
          <w:szCs w:val="22"/>
          <w:lang w:eastAsia="pl-PL"/>
        </w:rPr>
        <w:t xml:space="preserve">, </w:t>
      </w:r>
      <w:r w:rsidRPr="00841AAE">
        <w:rPr>
          <w:color w:val="000000"/>
          <w:sz w:val="22"/>
          <w:szCs w:val="22"/>
        </w:rPr>
        <w:t>oferujemy wykonanie zamówienia zgodnie ze Specyfikacją Warunków Zamówienia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75E6F97D" w14:textId="273DAADC" w:rsidR="001E1B67" w:rsidRPr="00CB258C" w:rsidRDefault="00614699" w:rsidP="001E1B67">
      <w:pPr>
        <w:pStyle w:val="Akapitzlist"/>
        <w:numPr>
          <w:ilvl w:val="1"/>
          <w:numId w:val="73"/>
        </w:numPr>
        <w:spacing w:line="276" w:lineRule="auto"/>
        <w:ind w:left="426" w:hanging="426"/>
        <w:rPr>
          <w:b/>
          <w:i/>
          <w:iCs/>
          <w:color w:val="000000"/>
          <w:sz w:val="22"/>
          <w:szCs w:val="22"/>
        </w:rPr>
      </w:pPr>
      <w:bookmarkStart w:id="3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>zęść 1 zamówienia p.n</w:t>
      </w:r>
      <w:r w:rsidR="0002152E">
        <w:rPr>
          <w:b/>
          <w:color w:val="000000"/>
          <w:sz w:val="22"/>
          <w:szCs w:val="22"/>
        </w:rPr>
        <w:t>.</w:t>
      </w:r>
      <w:r w:rsidR="0091316B">
        <w:rPr>
          <w:b/>
          <w:color w:val="000000"/>
          <w:sz w:val="22"/>
          <w:szCs w:val="22"/>
        </w:rPr>
        <w:t>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E1B67" w:rsidRPr="001E1B67">
        <w:rPr>
          <w:b/>
          <w:bCs/>
          <w:i/>
          <w:iCs/>
          <w:color w:val="000000"/>
          <w:sz w:val="22"/>
          <w:szCs w:val="22"/>
          <w:lang w:val="x-none"/>
        </w:rPr>
        <w:t xml:space="preserve">Opracowanie operatu wodnoprawnego oraz instrukcji gospodarowania wodą dla jazu w km 30+900 rzeki Krzna w miejscowości Woskrzenice Duże, gm. Biała Podlaska, pow. bialski, woj. </w:t>
      </w:r>
      <w:proofErr w:type="spellStart"/>
      <w:r w:rsidR="001E1B67" w:rsidRPr="001E1B67">
        <w:rPr>
          <w:b/>
          <w:bCs/>
          <w:i/>
          <w:iCs/>
          <w:color w:val="000000"/>
          <w:sz w:val="22"/>
          <w:szCs w:val="22"/>
          <w:lang w:val="x-none"/>
        </w:rPr>
        <w:t>lubelskie</w:t>
      </w:r>
      <w:r w:rsidR="001E1B67">
        <w:rPr>
          <w:b/>
          <w:bCs/>
          <w:i/>
          <w:iCs/>
          <w:color w:val="000000"/>
          <w:sz w:val="22"/>
          <w:szCs w:val="22"/>
        </w:rPr>
        <w:t>g</w:t>
      </w:r>
      <w:proofErr w:type="spellEnd"/>
      <w:r w:rsidR="001E1B67" w:rsidRPr="001E1B67">
        <w:rPr>
          <w:b/>
          <w:bCs/>
          <w:i/>
          <w:iCs/>
          <w:color w:val="000000"/>
          <w:sz w:val="22"/>
          <w:szCs w:val="22"/>
          <w:lang w:val="x-none"/>
        </w:rPr>
        <w:t>o.</w:t>
      </w:r>
      <w:r>
        <w:rPr>
          <w:b/>
          <w:color w:val="000000"/>
          <w:sz w:val="22"/>
          <w:szCs w:val="22"/>
        </w:rPr>
        <w:t xml:space="preserve"> </w:t>
      </w:r>
    </w:p>
    <w:p w14:paraId="03D090C5" w14:textId="77777777" w:rsidR="00CB258C" w:rsidRPr="001E1B67" w:rsidRDefault="00CB258C" w:rsidP="00CB258C">
      <w:pPr>
        <w:pStyle w:val="Akapitzlist"/>
        <w:spacing w:line="276" w:lineRule="auto"/>
        <w:ind w:left="426"/>
        <w:rPr>
          <w:b/>
          <w:i/>
          <w:iCs/>
          <w:color w:val="000000"/>
          <w:sz w:val="22"/>
          <w:szCs w:val="22"/>
        </w:rPr>
      </w:pPr>
    </w:p>
    <w:p w14:paraId="66748D9B" w14:textId="70E40028" w:rsidR="0091316B" w:rsidRPr="0091316B" w:rsidRDefault="0091316B" w:rsidP="001E1B67">
      <w:pPr>
        <w:pStyle w:val="Akapitzlist"/>
        <w:spacing w:line="276" w:lineRule="auto"/>
        <w:ind w:left="426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Oferujemy wykonanie części 1 zamówienia za cenę :</w:t>
      </w:r>
    </w:p>
    <w:p w14:paraId="20619D84" w14:textId="032F5F06" w:rsidR="0002152E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4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</w:t>
      </w:r>
      <w:r w:rsidR="0002152E">
        <w:rPr>
          <w:sz w:val="22"/>
          <w:szCs w:val="22"/>
        </w:rPr>
        <w:t>......</w:t>
      </w:r>
      <w:r w:rsidR="00643B22" w:rsidRPr="00085DDA">
        <w:rPr>
          <w:sz w:val="22"/>
          <w:szCs w:val="22"/>
        </w:rPr>
        <w:t xml:space="preserve">................. </w:t>
      </w:r>
    </w:p>
    <w:p w14:paraId="60A9B093" w14:textId="2DB553EE" w:rsidR="00643B22" w:rsidRPr="00085DDA" w:rsidRDefault="00643B22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0AF28D47" w14:textId="7EB890CE" w:rsidR="0002152E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 w:rsidR="0002152E"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8E7E818" w14:textId="20DAF4EB" w:rsidR="00643B22" w:rsidRPr="00085DDA" w:rsidRDefault="000237AD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395CA78F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02152E">
        <w:rPr>
          <w:sz w:val="22"/>
          <w:szCs w:val="22"/>
        </w:rPr>
        <w:t>….</w:t>
      </w:r>
      <w:r w:rsidR="00EC3C53">
        <w:rPr>
          <w:sz w:val="22"/>
          <w:szCs w:val="22"/>
        </w:rPr>
        <w:t>…</w:t>
      </w:r>
    </w:p>
    <w:p w14:paraId="0E78C536" w14:textId="36FB5195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bookmarkEnd w:id="3"/>
    <w:bookmarkEnd w:id="4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00B6FF45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 w:rsidR="001E1B67">
        <w:rPr>
          <w:b/>
          <w:sz w:val="22"/>
          <w:szCs w:val="22"/>
        </w:rPr>
        <w:t>25</w:t>
      </w:r>
      <w:r w:rsidRPr="00841AAE">
        <w:rPr>
          <w:b/>
          <w:sz w:val="22"/>
          <w:szCs w:val="22"/>
        </w:rPr>
        <w:t>.11.2021 r.</w:t>
      </w:r>
    </w:p>
    <w:p w14:paraId="65056984" w14:textId="598AB62D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lastRenderedPageBreak/>
        <w:t>*</w:t>
      </w:r>
      <w:r w:rsidRPr="00841AAE">
        <w:rPr>
          <w:i/>
          <w:iCs/>
          <w:sz w:val="22"/>
          <w:szCs w:val="22"/>
        </w:rPr>
        <w:t>Wpisać ilość dni mając z uwadze zapisy pkt. 15.</w:t>
      </w:r>
      <w:r w:rsidR="001E1B67">
        <w:rPr>
          <w:i/>
          <w:iCs/>
          <w:sz w:val="22"/>
          <w:szCs w:val="22"/>
        </w:rPr>
        <w:t>4</w:t>
      </w:r>
      <w:r w:rsidRPr="00841AAE">
        <w:rPr>
          <w:i/>
          <w:iCs/>
          <w:sz w:val="22"/>
          <w:szCs w:val="22"/>
        </w:rPr>
        <w:t xml:space="preserve"> 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46DDD63C" w14:textId="46A40839" w:rsidR="00841AAE" w:rsidRPr="00CB258C" w:rsidRDefault="00614699" w:rsidP="00C23C98">
      <w:pPr>
        <w:pStyle w:val="Akapitzlist"/>
        <w:numPr>
          <w:ilvl w:val="1"/>
          <w:numId w:val="73"/>
        </w:numPr>
        <w:spacing w:line="276" w:lineRule="auto"/>
        <w:ind w:hanging="426"/>
        <w:jc w:val="both"/>
        <w:rPr>
          <w:b/>
          <w:bCs/>
          <w:sz w:val="22"/>
          <w:szCs w:val="22"/>
        </w:rPr>
      </w:pPr>
      <w:r w:rsidRPr="001E1B67">
        <w:rPr>
          <w:b/>
          <w:bCs/>
          <w:sz w:val="22"/>
          <w:szCs w:val="22"/>
        </w:rPr>
        <w:t>Część 2 zamówienia p.n</w:t>
      </w:r>
      <w:r w:rsidR="0002152E" w:rsidRPr="001E1B67">
        <w:rPr>
          <w:i/>
          <w:iCs/>
          <w:sz w:val="22"/>
          <w:szCs w:val="22"/>
        </w:rPr>
        <w:t>.</w:t>
      </w:r>
      <w:r w:rsidRPr="001E1B67">
        <w:rPr>
          <w:i/>
          <w:iCs/>
          <w:sz w:val="22"/>
          <w:szCs w:val="22"/>
        </w:rPr>
        <w:t xml:space="preserve">: </w:t>
      </w:r>
      <w:r w:rsidR="001E1B67" w:rsidRPr="001E1B67">
        <w:rPr>
          <w:b/>
          <w:bCs/>
          <w:i/>
          <w:iCs/>
          <w:sz w:val="22"/>
          <w:szCs w:val="22"/>
        </w:rPr>
        <w:t>Op</w:t>
      </w:r>
      <w:r w:rsidR="001E1B67" w:rsidRPr="001E1B67">
        <w:rPr>
          <w:b/>
          <w:i/>
          <w:iCs/>
          <w:sz w:val="22"/>
          <w:szCs w:val="22"/>
        </w:rPr>
        <w:t>racowanie operatu wodnoprawnego oraz instrukcji gospodarowania wodą dla jazu w km 36+350 rzeki Krzna w miejscowości Biała Podlaska, gm. Biała Podlaska, pow. bialski, woj. lubelskie.</w:t>
      </w:r>
    </w:p>
    <w:p w14:paraId="1DDC4B33" w14:textId="77777777" w:rsidR="00CB258C" w:rsidRPr="001E1B67" w:rsidRDefault="00CB258C" w:rsidP="00CB258C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4E39B1CF" w14:textId="5B180D57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7424430B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E2CFF39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F47FBDC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795EBB4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D804EDB" w14:textId="77777777" w:rsidR="0002152E" w:rsidRPr="00085DDA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E5DE1B4" w14:textId="77777777" w:rsidR="0002152E" w:rsidRPr="00B6479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31D63BFA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1E1B67">
        <w:rPr>
          <w:b/>
          <w:sz w:val="22"/>
          <w:szCs w:val="22"/>
        </w:rPr>
        <w:t>2</w:t>
      </w:r>
      <w:r w:rsidRPr="00841AAE">
        <w:rPr>
          <w:b/>
          <w:sz w:val="22"/>
          <w:szCs w:val="22"/>
        </w:rPr>
        <w:t>5.11.2021 r.</w:t>
      </w:r>
    </w:p>
    <w:p w14:paraId="1B226D93" w14:textId="5ECD47DA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</w:t>
      </w:r>
      <w:r w:rsidR="001E1B67">
        <w:rPr>
          <w:bCs/>
          <w:i/>
          <w:iCs/>
          <w:sz w:val="22"/>
          <w:szCs w:val="22"/>
        </w:rPr>
        <w:t>4</w:t>
      </w:r>
      <w:r w:rsidRPr="00841AAE">
        <w:rPr>
          <w:bCs/>
          <w:i/>
          <w:iCs/>
          <w:sz w:val="22"/>
          <w:szCs w:val="22"/>
        </w:rPr>
        <w:t xml:space="preserve"> SWZ</w:t>
      </w:r>
    </w:p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0A6EB4C0" w14:textId="77777777" w:rsidR="001E1486" w:rsidRPr="001E1486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CB258C">
        <w:rPr>
          <w:b/>
          <w:sz w:val="22"/>
          <w:szCs w:val="22"/>
        </w:rPr>
      </w:r>
      <w:r w:rsidR="00CB258C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CB258C">
        <w:rPr>
          <w:b/>
          <w:sz w:val="22"/>
          <w:szCs w:val="22"/>
        </w:rPr>
      </w:r>
      <w:r w:rsidR="00CB258C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CB258C">
        <w:rPr>
          <w:b/>
          <w:sz w:val="22"/>
          <w:szCs w:val="22"/>
        </w:rPr>
      </w:r>
      <w:r w:rsidR="00CB258C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CB258C">
        <w:rPr>
          <w:b/>
          <w:sz w:val="22"/>
          <w:szCs w:val="22"/>
        </w:rPr>
      </w:r>
      <w:r w:rsidR="00CB258C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7474C3E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460430C2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29CF6FB9" w14:textId="5CB88321" w:rsidR="001E1B67" w:rsidRDefault="006976E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4) zobowiązanie podmiotu udostępniającego zasoby (jeżeli dotyczy) 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EE96" w14:textId="77777777" w:rsidR="0079411C" w:rsidRDefault="0079411C">
      <w:r>
        <w:separator/>
      </w:r>
    </w:p>
  </w:endnote>
  <w:endnote w:type="continuationSeparator" w:id="0">
    <w:p w14:paraId="2366FA0D" w14:textId="77777777" w:rsidR="0079411C" w:rsidRDefault="0079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DC35" w14:textId="77777777" w:rsidR="0079411C" w:rsidRDefault="0079411C">
      <w:r>
        <w:separator/>
      </w:r>
    </w:p>
  </w:footnote>
  <w:footnote w:type="continuationSeparator" w:id="0">
    <w:p w14:paraId="181DCE85" w14:textId="77777777" w:rsidR="0079411C" w:rsidRDefault="0079411C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0EED4DF8" w:rsidR="000B332E" w:rsidRPr="003F554C" w:rsidRDefault="000B332E" w:rsidP="0002152E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1E1B67">
      <w:rPr>
        <w:b/>
        <w:bCs/>
        <w:smallCaps/>
        <w:sz w:val="22"/>
        <w:szCs w:val="22"/>
      </w:rPr>
      <w:t>77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0215826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A7776C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5A6C6F"/>
    <w:multiLevelType w:val="hybridMultilevel"/>
    <w:tmpl w:val="5A6C7EE6"/>
    <w:lvl w:ilvl="0" w:tplc="04150017">
      <w:start w:val="1"/>
      <w:numFmt w:val="lowerLetter"/>
      <w:lvlText w:val="%1)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14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0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6"/>
  </w:num>
  <w:num w:numId="21">
    <w:abstractNumId w:val="118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7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7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5"/>
  </w:num>
  <w:num w:numId="44">
    <w:abstractNumId w:val="109"/>
  </w:num>
  <w:num w:numId="45">
    <w:abstractNumId w:val="120"/>
  </w:num>
  <w:num w:numId="46">
    <w:abstractNumId w:val="84"/>
  </w:num>
  <w:num w:numId="47">
    <w:abstractNumId w:val="51"/>
  </w:num>
  <w:num w:numId="48">
    <w:abstractNumId w:val="114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8"/>
  </w:num>
  <w:num w:numId="58">
    <w:abstractNumId w:val="110"/>
  </w:num>
  <w:num w:numId="59">
    <w:abstractNumId w:val="104"/>
  </w:num>
  <w:num w:numId="60">
    <w:abstractNumId w:val="79"/>
  </w:num>
  <w:num w:numId="61">
    <w:abstractNumId w:val="112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106"/>
  </w:num>
  <w:num w:numId="75">
    <w:abstractNumId w:val="113"/>
  </w:num>
  <w:num w:numId="76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152E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1B67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636C8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76E8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411C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B258C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22</cp:revision>
  <cp:lastPrinted>2020-01-03T12:35:00Z</cp:lastPrinted>
  <dcterms:created xsi:type="dcterms:W3CDTF">2020-11-25T11:47:00Z</dcterms:created>
  <dcterms:modified xsi:type="dcterms:W3CDTF">2021-09-09T12:25:00Z</dcterms:modified>
</cp:coreProperties>
</file>