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3F5B9503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075FEA" w:rsidRPr="00075FEA">
        <w:rPr>
          <w:rFonts w:cs="Calibri"/>
          <w:b/>
          <w:bCs/>
          <w:sz w:val="22"/>
          <w:lang w:val="en-US"/>
        </w:rPr>
        <w:t>Utrzymanie cieków naturalnych i urządzeń wodnych w 2021 r. (</w:t>
      </w:r>
      <w:r w:rsidR="00776019">
        <w:rPr>
          <w:rFonts w:cs="Calibri"/>
          <w:b/>
          <w:bCs/>
          <w:sz w:val="22"/>
          <w:lang w:val="en-US"/>
        </w:rPr>
        <w:t>3</w:t>
      </w:r>
      <w:r w:rsidR="00075FEA" w:rsidRPr="00075FEA">
        <w:rPr>
          <w:rFonts w:cs="Calibri"/>
          <w:b/>
          <w:bCs/>
          <w:sz w:val="22"/>
          <w:lang w:val="en-US"/>
        </w:rPr>
        <w:t>) – obiekty nadzorów wodnych – Zarząd Zlewni w Poznaniu</w:t>
      </w:r>
    </w:p>
    <w:p w14:paraId="0BF4CADB" w14:textId="211DC33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780A356D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0B20" w14:textId="77777777" w:rsidR="00EF23B9" w:rsidRDefault="00EF23B9" w:rsidP="00EB002A">
      <w:pPr>
        <w:spacing w:before="0"/>
      </w:pPr>
      <w:r>
        <w:separator/>
      </w:r>
    </w:p>
  </w:endnote>
  <w:endnote w:type="continuationSeparator" w:id="0">
    <w:p w14:paraId="4F130D44" w14:textId="77777777" w:rsidR="00EF23B9" w:rsidRDefault="00EF23B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8552F" w14:textId="77777777" w:rsidR="00EF23B9" w:rsidRDefault="00EF23B9" w:rsidP="00EB002A">
      <w:pPr>
        <w:spacing w:before="0"/>
      </w:pPr>
      <w:r>
        <w:separator/>
      </w:r>
    </w:p>
  </w:footnote>
  <w:footnote w:type="continuationSeparator" w:id="0">
    <w:p w14:paraId="109DDB42" w14:textId="77777777" w:rsidR="00EF23B9" w:rsidRDefault="00EF23B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39D308E9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075FEA">
      <w:rPr>
        <w:rFonts w:cs="Calibri"/>
        <w:b/>
        <w:bCs/>
        <w:smallCaps/>
        <w:color w:val="333399"/>
        <w:szCs w:val="20"/>
      </w:rPr>
      <w:t>5</w:t>
    </w:r>
    <w:r w:rsidR="00776019">
      <w:rPr>
        <w:rFonts w:cs="Calibri"/>
        <w:b/>
        <w:bCs/>
        <w:smallCaps/>
        <w:color w:val="333399"/>
        <w:szCs w:val="20"/>
      </w:rPr>
      <w:t>8</w:t>
    </w:r>
    <w:r>
      <w:rPr>
        <w:rFonts w:cs="Calibri"/>
        <w:b/>
        <w:bCs/>
        <w:smallCaps/>
        <w:color w:val="333399"/>
        <w:szCs w:val="20"/>
      </w:rPr>
      <w:t>.2021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134BE9"/>
    <w:rsid w:val="0013606C"/>
    <w:rsid w:val="00184496"/>
    <w:rsid w:val="001879AE"/>
    <w:rsid w:val="00193256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406345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C6703"/>
    <w:rsid w:val="00BF485F"/>
    <w:rsid w:val="00C14FDC"/>
    <w:rsid w:val="00CE64BE"/>
    <w:rsid w:val="00E57E05"/>
    <w:rsid w:val="00EB002A"/>
    <w:rsid w:val="00ED5951"/>
    <w:rsid w:val="00EF23B9"/>
    <w:rsid w:val="00F14800"/>
    <w:rsid w:val="00F223F7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16</cp:revision>
  <dcterms:created xsi:type="dcterms:W3CDTF">2021-03-18T08:56:00Z</dcterms:created>
  <dcterms:modified xsi:type="dcterms:W3CDTF">2021-09-06T12:19:00Z</dcterms:modified>
</cp:coreProperties>
</file>