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7440" w14:textId="77777777" w:rsidR="00BF00EA" w:rsidRPr="003D6D56" w:rsidRDefault="00BF00EA" w:rsidP="00BF00EA">
      <w:pPr>
        <w:pStyle w:val="Tytu"/>
        <w:spacing w:line="276" w:lineRule="auto"/>
        <w:ind w:left="5040" w:firstLine="720"/>
        <w:contextualSpacing/>
        <w:rPr>
          <w:rFonts w:asciiTheme="minorHAnsi" w:hAnsiTheme="minorHAnsi" w:cstheme="minorHAnsi"/>
          <w:sz w:val="20"/>
          <w:u w:val="none"/>
        </w:rPr>
      </w:pPr>
      <w:bookmarkStart w:id="0" w:name="_Hlk45541865"/>
      <w:r w:rsidRPr="003D6D56">
        <w:rPr>
          <w:rFonts w:asciiTheme="minorHAnsi" w:hAnsiTheme="minorHAnsi" w:cstheme="minorHAnsi"/>
          <w:sz w:val="20"/>
          <w:u w:val="none"/>
        </w:rPr>
        <w:t>Załącznik nr 3 - „Wzór umowy”</w:t>
      </w:r>
    </w:p>
    <w:bookmarkEnd w:id="0"/>
    <w:p w14:paraId="6058717F" w14:textId="77777777" w:rsidR="00BF00EA" w:rsidRPr="003D6D56" w:rsidRDefault="00BF00EA" w:rsidP="00BF00EA">
      <w:pPr>
        <w:pStyle w:val="Tytu"/>
        <w:spacing w:line="276" w:lineRule="auto"/>
        <w:rPr>
          <w:rFonts w:asciiTheme="minorHAnsi" w:hAnsiTheme="minorHAnsi" w:cstheme="minorHAnsi"/>
          <w:sz w:val="20"/>
          <w:u w:val="none"/>
        </w:rPr>
      </w:pPr>
    </w:p>
    <w:p w14:paraId="3C070275" w14:textId="77777777" w:rsidR="00BF00EA" w:rsidRPr="003D6D56" w:rsidRDefault="00BF00EA" w:rsidP="00BF00EA">
      <w:pPr>
        <w:pStyle w:val="Tytu"/>
        <w:spacing w:line="276" w:lineRule="auto"/>
        <w:rPr>
          <w:rFonts w:asciiTheme="minorHAnsi" w:hAnsiTheme="minorHAnsi" w:cstheme="minorHAnsi"/>
          <w:sz w:val="20"/>
          <w:u w:val="none"/>
        </w:rPr>
      </w:pPr>
      <w:r w:rsidRPr="003D6D56">
        <w:rPr>
          <w:rFonts w:asciiTheme="minorHAnsi" w:hAnsiTheme="minorHAnsi" w:cstheme="minorHAnsi"/>
          <w:sz w:val="20"/>
          <w:u w:val="none"/>
        </w:rPr>
        <w:t>UMOWA NR …</w:t>
      </w:r>
    </w:p>
    <w:p w14:paraId="73F61CDD" w14:textId="77777777" w:rsidR="00BF00EA" w:rsidRPr="003D6D56" w:rsidRDefault="00BF00EA" w:rsidP="00BF00EA">
      <w:pPr>
        <w:pStyle w:val="Tytu"/>
        <w:spacing w:line="276" w:lineRule="auto"/>
        <w:rPr>
          <w:rFonts w:asciiTheme="minorHAnsi" w:hAnsiTheme="minorHAnsi" w:cstheme="minorHAnsi"/>
          <w:sz w:val="20"/>
          <w:u w:val="none"/>
        </w:rPr>
      </w:pPr>
    </w:p>
    <w:p w14:paraId="43BE4CBC" w14:textId="676AC376" w:rsidR="00BF00EA" w:rsidRPr="003D6D56" w:rsidRDefault="00BF00EA" w:rsidP="00BF00EA">
      <w:pPr>
        <w:jc w:val="center"/>
        <w:rPr>
          <w:rFonts w:asciiTheme="minorHAnsi" w:eastAsia="Times New Roman" w:hAnsiTheme="minorHAnsi" w:cstheme="minorHAnsi"/>
          <w:sz w:val="20"/>
          <w:szCs w:val="20"/>
          <w:lang w:eastAsia="ar-SA"/>
        </w:rPr>
      </w:pPr>
      <w:r w:rsidRPr="003D6D56">
        <w:rPr>
          <w:rFonts w:asciiTheme="minorHAnsi" w:hAnsiTheme="minorHAnsi" w:cstheme="minorHAnsi"/>
          <w:sz w:val="20"/>
          <w:szCs w:val="20"/>
        </w:rPr>
        <w:t xml:space="preserve">dla zadania pn.: </w:t>
      </w:r>
      <w:bookmarkStart w:id="1" w:name="_Hlk83214651"/>
      <w:r w:rsidRPr="003D6D56">
        <w:rPr>
          <w:rFonts w:asciiTheme="minorHAnsi" w:hAnsiTheme="minorHAnsi" w:cstheme="minorHAnsi"/>
          <w:b/>
          <w:sz w:val="20"/>
          <w:szCs w:val="20"/>
        </w:rPr>
        <w:t>„</w:t>
      </w:r>
      <w:bookmarkStart w:id="2" w:name="_Hlk12438033"/>
      <w:bookmarkStart w:id="3" w:name="_Hlk83219041"/>
      <w:r w:rsidR="00A84084" w:rsidRPr="00DB0EE5">
        <w:rPr>
          <w:rFonts w:asciiTheme="minorHAnsi" w:hAnsiTheme="minorHAnsi" w:cstheme="minorHAnsi"/>
          <w:b/>
          <w:bCs/>
          <w:sz w:val="20"/>
          <w:szCs w:val="20"/>
        </w:rPr>
        <w:t xml:space="preserve">Dostawa mierników </w:t>
      </w:r>
      <w:r w:rsidR="00A84084" w:rsidRPr="00DB0EE5">
        <w:rPr>
          <w:rFonts w:asciiTheme="minorHAnsi" w:hAnsiTheme="minorHAnsi" w:cstheme="minorHAnsi"/>
          <w:b/>
          <w:sz w:val="20"/>
          <w:szCs w:val="20"/>
        </w:rPr>
        <w:t>do pomiaru gazów niebezpiecznych i niedoboru tlenu</w:t>
      </w:r>
      <w:r w:rsidR="00A84084" w:rsidRPr="00DB0EE5">
        <w:rPr>
          <w:rFonts w:asciiTheme="minorHAnsi" w:hAnsiTheme="minorHAnsi" w:cstheme="minorHAnsi"/>
          <w:b/>
          <w:bCs/>
          <w:sz w:val="20"/>
          <w:szCs w:val="20"/>
        </w:rPr>
        <w:t xml:space="preserve"> zabezpieczających pracowników na stanowiskach pracy Regionalnego Zarządu Gospodarki Wodnej w Rzeszowie i podległych Zarządów Zlewni</w:t>
      </w:r>
      <w:r w:rsidRPr="003D6D56">
        <w:rPr>
          <w:rFonts w:asciiTheme="minorHAnsi" w:hAnsiTheme="minorHAnsi" w:cstheme="minorHAnsi"/>
          <w:b/>
          <w:sz w:val="20"/>
          <w:szCs w:val="20"/>
        </w:rPr>
        <w:t xml:space="preserve">” </w:t>
      </w:r>
      <w:bookmarkEnd w:id="1"/>
      <w:bookmarkEnd w:id="2"/>
    </w:p>
    <w:bookmarkEnd w:id="3"/>
    <w:p w14:paraId="7692AB46" w14:textId="77777777" w:rsidR="00BF00EA" w:rsidRPr="003D6D56" w:rsidRDefault="00BF00EA" w:rsidP="00BF00EA">
      <w:pPr>
        <w:pStyle w:val="Tytu"/>
        <w:tabs>
          <w:tab w:val="center" w:pos="4536"/>
          <w:tab w:val="left" w:pos="7755"/>
        </w:tabs>
        <w:spacing w:line="276" w:lineRule="auto"/>
        <w:jc w:val="left"/>
        <w:rPr>
          <w:rFonts w:asciiTheme="minorHAnsi" w:hAnsiTheme="minorHAnsi" w:cstheme="minorHAnsi"/>
          <w:b w:val="0"/>
          <w:sz w:val="20"/>
          <w:u w:val="none"/>
        </w:rPr>
      </w:pPr>
    </w:p>
    <w:p w14:paraId="73C19A9B" w14:textId="77777777" w:rsidR="00BF00EA" w:rsidRPr="003D6D56" w:rsidRDefault="00BF00EA" w:rsidP="00BF00EA">
      <w:pPr>
        <w:pStyle w:val="Tytu"/>
        <w:tabs>
          <w:tab w:val="center" w:pos="4536"/>
          <w:tab w:val="left" w:pos="7755"/>
        </w:tabs>
        <w:spacing w:line="276" w:lineRule="auto"/>
        <w:jc w:val="left"/>
        <w:rPr>
          <w:rFonts w:asciiTheme="minorHAnsi" w:hAnsiTheme="minorHAnsi" w:cstheme="minorHAnsi"/>
          <w:b w:val="0"/>
          <w:iCs/>
          <w:sz w:val="20"/>
          <w:u w:val="none"/>
        </w:rPr>
      </w:pPr>
      <w:r w:rsidRPr="003D6D56">
        <w:rPr>
          <w:rFonts w:asciiTheme="minorHAnsi" w:hAnsiTheme="minorHAnsi" w:cstheme="minorHAnsi"/>
          <w:b w:val="0"/>
          <w:sz w:val="20"/>
          <w:u w:val="none"/>
        </w:rPr>
        <w:t xml:space="preserve">zawarta w dniu ......... w ………., pomiędzy: </w:t>
      </w:r>
    </w:p>
    <w:p w14:paraId="65552803" w14:textId="77777777" w:rsidR="00BF00EA" w:rsidRPr="003D6D56" w:rsidRDefault="00BF00EA" w:rsidP="00BF00EA">
      <w:pPr>
        <w:spacing w:after="0"/>
        <w:ind w:right="-1"/>
        <w:contextualSpacing/>
        <w:jc w:val="both"/>
        <w:rPr>
          <w:rFonts w:asciiTheme="minorHAnsi" w:hAnsiTheme="minorHAnsi" w:cstheme="minorHAnsi"/>
          <w:sz w:val="20"/>
          <w:szCs w:val="20"/>
        </w:rPr>
      </w:pPr>
      <w:r w:rsidRPr="003D6D56">
        <w:rPr>
          <w:rFonts w:asciiTheme="minorHAnsi" w:hAnsiTheme="minorHAnsi" w:cstheme="minorHAnsi"/>
          <w:sz w:val="20"/>
          <w:szCs w:val="20"/>
        </w:rPr>
        <w:t>Państwowym Gospodarstwem Wodnym Wody Polskie adres:…………………………………NIP……………………………………</w:t>
      </w:r>
    </w:p>
    <w:p w14:paraId="0EECF719" w14:textId="77777777" w:rsidR="00BF00EA" w:rsidRPr="003D6D56" w:rsidRDefault="00BF00EA" w:rsidP="00BF00EA">
      <w:pPr>
        <w:spacing w:after="0"/>
        <w:ind w:right="-1"/>
        <w:contextualSpacing/>
        <w:jc w:val="both"/>
        <w:rPr>
          <w:rFonts w:asciiTheme="minorHAnsi" w:hAnsiTheme="minorHAnsi" w:cstheme="minorHAnsi"/>
          <w:sz w:val="20"/>
          <w:szCs w:val="20"/>
        </w:rPr>
      </w:pPr>
      <w:r w:rsidRPr="003D6D56">
        <w:rPr>
          <w:rFonts w:asciiTheme="minorHAnsi" w:hAnsiTheme="minorHAnsi" w:cstheme="minorHAnsi"/>
          <w:sz w:val="20"/>
          <w:szCs w:val="20"/>
        </w:rPr>
        <w:t xml:space="preserve">zwanym w dalszej treści umowy </w:t>
      </w:r>
      <w:r w:rsidRPr="003D6D56">
        <w:rPr>
          <w:rFonts w:asciiTheme="minorHAnsi" w:hAnsiTheme="minorHAnsi" w:cstheme="minorHAnsi"/>
          <w:b/>
          <w:sz w:val="20"/>
          <w:szCs w:val="20"/>
        </w:rPr>
        <w:t xml:space="preserve">„Zamawiającym”, </w:t>
      </w:r>
      <w:r w:rsidRPr="003D6D56">
        <w:rPr>
          <w:rFonts w:asciiTheme="minorHAnsi" w:hAnsiTheme="minorHAnsi" w:cstheme="minorHAnsi"/>
          <w:sz w:val="20"/>
          <w:szCs w:val="20"/>
        </w:rPr>
        <w:t>reprezentowanym przez:</w:t>
      </w:r>
    </w:p>
    <w:p w14:paraId="33D04529" w14:textId="77777777" w:rsidR="00BF00EA" w:rsidRPr="003D6D56" w:rsidRDefault="00BF00EA" w:rsidP="00BF00EA">
      <w:pPr>
        <w:tabs>
          <w:tab w:val="num" w:pos="1440"/>
        </w:tabs>
        <w:spacing w:after="0"/>
        <w:ind w:right="-1"/>
        <w:contextualSpacing/>
        <w:jc w:val="both"/>
        <w:rPr>
          <w:rFonts w:asciiTheme="minorHAnsi" w:hAnsiTheme="minorHAnsi" w:cstheme="minorHAnsi"/>
          <w:sz w:val="20"/>
          <w:szCs w:val="20"/>
        </w:rPr>
      </w:pPr>
      <w:r w:rsidRPr="003D6D56">
        <w:rPr>
          <w:rFonts w:asciiTheme="minorHAnsi" w:hAnsiTheme="minorHAnsi" w:cstheme="minorHAnsi"/>
          <w:sz w:val="20"/>
          <w:szCs w:val="20"/>
        </w:rPr>
        <w:t>....................................................................................................................................................................</w:t>
      </w:r>
    </w:p>
    <w:p w14:paraId="57FA0FE2" w14:textId="77777777" w:rsidR="00BF00EA" w:rsidRPr="003D6D56" w:rsidRDefault="00BF00EA" w:rsidP="00BF00EA">
      <w:pPr>
        <w:spacing w:after="0"/>
        <w:ind w:right="-1"/>
        <w:contextualSpacing/>
        <w:jc w:val="both"/>
        <w:rPr>
          <w:rFonts w:asciiTheme="minorHAnsi" w:hAnsiTheme="minorHAnsi" w:cstheme="minorHAnsi"/>
          <w:sz w:val="20"/>
          <w:szCs w:val="20"/>
        </w:rPr>
      </w:pPr>
      <w:r w:rsidRPr="003D6D56">
        <w:rPr>
          <w:rFonts w:asciiTheme="minorHAnsi" w:hAnsiTheme="minorHAnsi" w:cstheme="minorHAnsi"/>
          <w:sz w:val="20"/>
          <w:szCs w:val="20"/>
        </w:rPr>
        <w:t>a ....................................................................................................................................................................</w:t>
      </w:r>
    </w:p>
    <w:p w14:paraId="2F4030B6" w14:textId="77777777" w:rsidR="00BF00EA" w:rsidRPr="003D6D56" w:rsidRDefault="00BF00EA" w:rsidP="00BF00EA">
      <w:pPr>
        <w:spacing w:after="0"/>
        <w:ind w:right="-1"/>
        <w:contextualSpacing/>
        <w:jc w:val="both"/>
        <w:rPr>
          <w:rFonts w:asciiTheme="minorHAnsi" w:hAnsiTheme="minorHAnsi" w:cstheme="minorHAnsi"/>
          <w:sz w:val="20"/>
          <w:szCs w:val="20"/>
        </w:rPr>
      </w:pPr>
      <w:r w:rsidRPr="003D6D56">
        <w:rPr>
          <w:rFonts w:asciiTheme="minorHAnsi" w:hAnsiTheme="minorHAnsi" w:cstheme="minorHAnsi"/>
          <w:sz w:val="20"/>
          <w:szCs w:val="20"/>
        </w:rPr>
        <w:t xml:space="preserve">zwanym(ą) w dalszej treści umowy </w:t>
      </w:r>
      <w:r w:rsidRPr="003D6D56">
        <w:rPr>
          <w:rFonts w:asciiTheme="minorHAnsi" w:hAnsiTheme="minorHAnsi" w:cstheme="minorHAnsi"/>
          <w:b/>
          <w:sz w:val="20"/>
          <w:szCs w:val="20"/>
        </w:rPr>
        <w:t>„ Wykonawcą”,</w:t>
      </w:r>
      <w:r w:rsidRPr="003D6D56">
        <w:rPr>
          <w:rFonts w:asciiTheme="minorHAnsi" w:hAnsiTheme="minorHAnsi" w:cstheme="minorHAnsi"/>
          <w:sz w:val="20"/>
          <w:szCs w:val="20"/>
        </w:rPr>
        <w:t xml:space="preserve"> reprezentowanym (ą) przez: </w:t>
      </w:r>
    </w:p>
    <w:p w14:paraId="4C998744" w14:textId="77777777" w:rsidR="00BF00EA" w:rsidRPr="003D6D56" w:rsidRDefault="00BF00EA" w:rsidP="00BF00EA">
      <w:pPr>
        <w:spacing w:after="0"/>
        <w:ind w:right="-1"/>
        <w:contextualSpacing/>
        <w:jc w:val="both"/>
        <w:rPr>
          <w:rFonts w:asciiTheme="minorHAnsi" w:hAnsiTheme="minorHAnsi" w:cstheme="minorHAnsi"/>
          <w:sz w:val="20"/>
          <w:szCs w:val="20"/>
        </w:rPr>
      </w:pPr>
      <w:r w:rsidRPr="003D6D56">
        <w:rPr>
          <w:rFonts w:asciiTheme="minorHAnsi" w:hAnsiTheme="minorHAnsi" w:cstheme="minorHAnsi"/>
          <w:sz w:val="20"/>
          <w:szCs w:val="20"/>
        </w:rPr>
        <w:t>....................................................................................................................................................................</w:t>
      </w:r>
    </w:p>
    <w:p w14:paraId="38E70AAE" w14:textId="77777777" w:rsidR="00BF00EA" w:rsidRPr="003D6D56" w:rsidRDefault="00BF00EA" w:rsidP="00BF00EA">
      <w:pPr>
        <w:pStyle w:val="Tekstpodstawowy2"/>
        <w:spacing w:line="276" w:lineRule="auto"/>
        <w:rPr>
          <w:rFonts w:asciiTheme="minorHAnsi" w:hAnsiTheme="minorHAnsi" w:cstheme="minorHAnsi"/>
        </w:rPr>
      </w:pPr>
    </w:p>
    <w:p w14:paraId="129179EC" w14:textId="77777777" w:rsidR="00BF00EA" w:rsidRPr="003D6D56" w:rsidRDefault="00BF00EA" w:rsidP="00BF00EA">
      <w:pPr>
        <w:contextualSpacing/>
        <w:rPr>
          <w:rFonts w:asciiTheme="minorHAnsi" w:hAnsiTheme="minorHAnsi" w:cstheme="minorHAnsi"/>
          <w:b/>
          <w:sz w:val="20"/>
          <w:szCs w:val="20"/>
        </w:rPr>
      </w:pPr>
    </w:p>
    <w:p w14:paraId="71FF1BDD" w14:textId="77777777" w:rsidR="00BF00EA" w:rsidRPr="003D6D56" w:rsidRDefault="00BF00EA" w:rsidP="00BF00EA">
      <w:pPr>
        <w:contextualSpacing/>
        <w:jc w:val="center"/>
        <w:rPr>
          <w:rFonts w:asciiTheme="minorHAnsi" w:hAnsiTheme="minorHAnsi" w:cstheme="minorHAnsi"/>
          <w:b/>
          <w:sz w:val="20"/>
          <w:szCs w:val="20"/>
        </w:rPr>
      </w:pPr>
      <w:r w:rsidRPr="003D6D56">
        <w:rPr>
          <w:rFonts w:asciiTheme="minorHAnsi" w:hAnsiTheme="minorHAnsi" w:cstheme="minorHAnsi"/>
          <w:b/>
          <w:sz w:val="20"/>
          <w:szCs w:val="20"/>
        </w:rPr>
        <w:t>§ 1</w:t>
      </w:r>
    </w:p>
    <w:p w14:paraId="62DCD1E9" w14:textId="77777777" w:rsidR="00BF00EA" w:rsidRPr="003D6D56" w:rsidRDefault="00BF00EA" w:rsidP="00BF00EA">
      <w:pPr>
        <w:contextualSpacing/>
        <w:jc w:val="center"/>
        <w:rPr>
          <w:rFonts w:asciiTheme="minorHAnsi" w:hAnsiTheme="minorHAnsi" w:cstheme="minorHAnsi"/>
          <w:b/>
          <w:sz w:val="20"/>
          <w:szCs w:val="20"/>
        </w:rPr>
      </w:pPr>
      <w:r w:rsidRPr="003D6D56">
        <w:rPr>
          <w:rFonts w:asciiTheme="minorHAnsi" w:hAnsiTheme="minorHAnsi" w:cstheme="minorHAnsi"/>
          <w:b/>
          <w:sz w:val="20"/>
          <w:szCs w:val="20"/>
        </w:rPr>
        <w:t>Przedmiot Umowy</w:t>
      </w:r>
    </w:p>
    <w:p w14:paraId="4C6DD5C0" w14:textId="4D3FD112" w:rsidR="00BF00EA" w:rsidRPr="003D6D56" w:rsidRDefault="00BF00EA" w:rsidP="00BF00EA">
      <w:pPr>
        <w:numPr>
          <w:ilvl w:val="0"/>
          <w:numId w:val="1"/>
        </w:numPr>
        <w:tabs>
          <w:tab w:val="num" w:pos="1580"/>
        </w:tabs>
        <w:spacing w:after="0"/>
        <w:ind w:left="284" w:hanging="284"/>
        <w:contextualSpacing/>
        <w:jc w:val="both"/>
        <w:rPr>
          <w:rFonts w:asciiTheme="minorHAnsi" w:hAnsiTheme="minorHAnsi" w:cstheme="minorHAnsi"/>
          <w:sz w:val="20"/>
          <w:szCs w:val="20"/>
        </w:rPr>
      </w:pPr>
      <w:r w:rsidRPr="003D6D56">
        <w:rPr>
          <w:rFonts w:asciiTheme="minorHAnsi" w:hAnsiTheme="minorHAnsi" w:cstheme="minorHAnsi"/>
          <w:sz w:val="20"/>
          <w:szCs w:val="20"/>
        </w:rPr>
        <w:t>Przedmiotem niniejszej umowy (dalej: umowa) jest dostawa do lokalizacji wskazanej przez Zamawiającego                           w Opisie przedmiotu zamówienia stanowiącym Załącznik nr 1 do</w:t>
      </w:r>
      <w:r w:rsidR="003206D2">
        <w:rPr>
          <w:rFonts w:asciiTheme="minorHAnsi" w:hAnsiTheme="minorHAnsi" w:cstheme="minorHAnsi"/>
          <w:color w:val="FF0000"/>
          <w:sz w:val="20"/>
          <w:szCs w:val="20"/>
        </w:rPr>
        <w:t xml:space="preserve"> </w:t>
      </w:r>
      <w:r w:rsidR="00A84084" w:rsidRPr="00A84084">
        <w:rPr>
          <w:rFonts w:asciiTheme="minorHAnsi" w:hAnsiTheme="minorHAnsi" w:cstheme="minorHAnsi"/>
          <w:sz w:val="20"/>
          <w:szCs w:val="20"/>
        </w:rPr>
        <w:t>„Zapytania ofertowego”</w:t>
      </w:r>
      <w:r w:rsidRPr="003D6D56">
        <w:rPr>
          <w:rFonts w:asciiTheme="minorHAnsi" w:hAnsiTheme="minorHAnsi" w:cstheme="minorHAnsi"/>
          <w:sz w:val="20"/>
          <w:szCs w:val="20"/>
        </w:rPr>
        <w:t xml:space="preserve"> mierników do pomiaru gazów niebezpiecznych i niedoboru tlenu (dalej: urządzenia) o parametrach zgodnych </w:t>
      </w:r>
      <w:r w:rsidR="00A84084">
        <w:rPr>
          <w:rFonts w:asciiTheme="minorHAnsi" w:hAnsiTheme="minorHAnsi" w:cstheme="minorHAnsi"/>
          <w:sz w:val="20"/>
          <w:szCs w:val="20"/>
        </w:rPr>
        <w:t xml:space="preserve">z </w:t>
      </w:r>
      <w:r w:rsidRPr="003D6D56">
        <w:rPr>
          <w:rFonts w:asciiTheme="minorHAnsi" w:hAnsiTheme="minorHAnsi" w:cstheme="minorHAnsi"/>
          <w:sz w:val="20"/>
          <w:szCs w:val="20"/>
        </w:rPr>
        <w:t xml:space="preserve">„Opisem przedmiotu zamówienia” stanowiącym załącznik nr 1 do „Zapytania ofertowego”. </w:t>
      </w:r>
    </w:p>
    <w:p w14:paraId="2CADF520" w14:textId="244478C8" w:rsidR="00BF00EA" w:rsidRPr="003D6D56" w:rsidRDefault="00BF00EA" w:rsidP="00BF00EA">
      <w:pPr>
        <w:numPr>
          <w:ilvl w:val="0"/>
          <w:numId w:val="1"/>
        </w:numPr>
        <w:tabs>
          <w:tab w:val="num" w:pos="284"/>
        </w:tabs>
        <w:spacing w:after="0"/>
        <w:ind w:left="284" w:hanging="284"/>
        <w:contextualSpacing/>
        <w:jc w:val="both"/>
        <w:rPr>
          <w:rFonts w:asciiTheme="minorHAnsi" w:hAnsiTheme="minorHAnsi" w:cstheme="minorHAnsi"/>
          <w:strike/>
          <w:sz w:val="20"/>
          <w:szCs w:val="20"/>
        </w:rPr>
      </w:pPr>
      <w:r w:rsidRPr="003D6D56">
        <w:rPr>
          <w:rFonts w:asciiTheme="minorHAnsi" w:hAnsiTheme="minorHAnsi" w:cstheme="minorHAnsi"/>
          <w:sz w:val="20"/>
          <w:szCs w:val="20"/>
        </w:rPr>
        <w:t xml:space="preserve">Szczegółowy zakres przedmiotu umowy określa „Zapytanie ofertowe” znak:  RZ.ROH.2811.13.2021, stanowiące załącznik nr </w:t>
      </w:r>
      <w:r w:rsidR="003206D2">
        <w:rPr>
          <w:rFonts w:asciiTheme="minorHAnsi" w:hAnsiTheme="minorHAnsi" w:cstheme="minorHAnsi"/>
          <w:sz w:val="20"/>
          <w:szCs w:val="20"/>
        </w:rPr>
        <w:t xml:space="preserve"> </w:t>
      </w:r>
      <w:r w:rsidR="003206D2" w:rsidRPr="00A84084">
        <w:rPr>
          <w:rFonts w:asciiTheme="minorHAnsi" w:hAnsiTheme="minorHAnsi" w:cstheme="minorHAnsi"/>
          <w:sz w:val="20"/>
          <w:szCs w:val="20"/>
        </w:rPr>
        <w:t>2</w:t>
      </w:r>
      <w:r w:rsidRPr="003206D2">
        <w:rPr>
          <w:rFonts w:asciiTheme="minorHAnsi" w:hAnsiTheme="minorHAnsi" w:cstheme="minorHAnsi"/>
          <w:color w:val="FF0000"/>
          <w:sz w:val="20"/>
          <w:szCs w:val="20"/>
        </w:rPr>
        <w:t xml:space="preserve"> </w:t>
      </w:r>
      <w:r w:rsidRPr="003D6D56">
        <w:rPr>
          <w:rFonts w:asciiTheme="minorHAnsi" w:hAnsiTheme="minorHAnsi" w:cstheme="minorHAnsi"/>
          <w:sz w:val="20"/>
          <w:szCs w:val="20"/>
        </w:rPr>
        <w:t>do niniejszej umowy, „Opis przedmiotu zamówienia” stanowiący załącznik nr 1 do „Zapytania ofertowego” oraz zakres rzeczowo-finansowy stanowiący załącznik  nr 1 do oferty Wykonawcy.</w:t>
      </w:r>
    </w:p>
    <w:p w14:paraId="28A1A651" w14:textId="77777777" w:rsidR="00BF00EA" w:rsidRPr="003D6D56" w:rsidRDefault="00BF00EA" w:rsidP="00BF00EA">
      <w:pPr>
        <w:numPr>
          <w:ilvl w:val="0"/>
          <w:numId w:val="1"/>
        </w:numPr>
        <w:tabs>
          <w:tab w:val="num" w:pos="1580"/>
        </w:tabs>
        <w:spacing w:after="0"/>
        <w:ind w:left="284" w:hanging="284"/>
        <w:contextualSpacing/>
        <w:jc w:val="both"/>
        <w:rPr>
          <w:rFonts w:asciiTheme="minorHAnsi" w:hAnsiTheme="minorHAnsi" w:cstheme="minorHAnsi"/>
          <w:sz w:val="20"/>
          <w:szCs w:val="20"/>
        </w:rPr>
      </w:pPr>
      <w:r w:rsidRPr="003D6D56">
        <w:rPr>
          <w:rFonts w:asciiTheme="minorHAnsi" w:hAnsiTheme="minorHAnsi" w:cstheme="minorHAnsi"/>
          <w:sz w:val="20"/>
          <w:szCs w:val="20"/>
        </w:rPr>
        <w:t>Wykonawca zapewnia, że przedmiot umowy:</w:t>
      </w:r>
    </w:p>
    <w:p w14:paraId="5C763529" w14:textId="77777777" w:rsidR="00BF00EA" w:rsidRPr="003D6D56" w:rsidRDefault="00BF00EA" w:rsidP="00BF00EA">
      <w:pPr>
        <w:numPr>
          <w:ilvl w:val="5"/>
          <w:numId w:val="14"/>
        </w:numPr>
        <w:spacing w:after="0"/>
        <w:ind w:left="709" w:hanging="425"/>
        <w:contextualSpacing/>
        <w:jc w:val="both"/>
        <w:rPr>
          <w:rFonts w:asciiTheme="minorHAnsi" w:hAnsiTheme="minorHAnsi" w:cstheme="minorHAnsi"/>
          <w:sz w:val="20"/>
          <w:szCs w:val="20"/>
        </w:rPr>
      </w:pPr>
      <w:r w:rsidRPr="003D6D56">
        <w:rPr>
          <w:rFonts w:asciiTheme="minorHAnsi" w:hAnsiTheme="minorHAnsi" w:cstheme="minorHAnsi"/>
          <w:bCs/>
          <w:snapToGrid w:val="0"/>
          <w:sz w:val="20"/>
          <w:szCs w:val="20"/>
        </w:rPr>
        <w:t xml:space="preserve">spełnia wszystkie wymagania, o których mowa w treści </w:t>
      </w:r>
      <w:r w:rsidRPr="003D6D56">
        <w:rPr>
          <w:rFonts w:asciiTheme="minorHAnsi" w:hAnsiTheme="minorHAnsi" w:cstheme="minorHAnsi"/>
          <w:sz w:val="20"/>
          <w:szCs w:val="20"/>
        </w:rPr>
        <w:t xml:space="preserve">Opisu przedmiotu zamówienia </w:t>
      </w:r>
      <w:r w:rsidRPr="003D6D56">
        <w:rPr>
          <w:rFonts w:asciiTheme="minorHAnsi" w:hAnsiTheme="minorHAnsi" w:cstheme="minorHAnsi"/>
          <w:bCs/>
          <w:snapToGrid w:val="0"/>
          <w:sz w:val="20"/>
          <w:szCs w:val="20"/>
        </w:rPr>
        <w:t>stanowiącego integralną część umowy oraz spełnia normy przewidziane prawem;</w:t>
      </w:r>
    </w:p>
    <w:p w14:paraId="3DE24787" w14:textId="1382589E" w:rsidR="00BF00EA" w:rsidRPr="003D6D56" w:rsidRDefault="00BF00EA" w:rsidP="00BF00EA">
      <w:pPr>
        <w:numPr>
          <w:ilvl w:val="5"/>
          <w:numId w:val="14"/>
        </w:numPr>
        <w:spacing w:after="0"/>
        <w:ind w:left="709" w:hanging="425"/>
        <w:contextualSpacing/>
        <w:jc w:val="both"/>
        <w:rPr>
          <w:rFonts w:asciiTheme="minorHAnsi" w:hAnsiTheme="minorHAnsi" w:cstheme="minorHAnsi"/>
          <w:sz w:val="20"/>
          <w:szCs w:val="20"/>
        </w:rPr>
      </w:pPr>
      <w:r w:rsidRPr="003D6D56">
        <w:rPr>
          <w:rFonts w:asciiTheme="minorHAnsi" w:hAnsiTheme="minorHAnsi" w:cstheme="minorHAnsi"/>
          <w:color w:val="000000"/>
          <w:sz w:val="20"/>
          <w:szCs w:val="20"/>
        </w:rPr>
        <w:t xml:space="preserve">posiada Deklarację </w:t>
      </w:r>
      <w:r w:rsidRPr="003D6D56">
        <w:rPr>
          <w:rFonts w:asciiTheme="minorHAnsi" w:hAnsiTheme="minorHAnsi" w:cstheme="minorHAnsi"/>
          <w:sz w:val="20"/>
          <w:szCs w:val="20"/>
        </w:rPr>
        <w:t>WE</w:t>
      </w:r>
      <w:r w:rsidRPr="003D6D56">
        <w:rPr>
          <w:rFonts w:asciiTheme="minorHAnsi" w:hAnsiTheme="minorHAnsi" w:cstheme="minorHAnsi"/>
          <w:color w:val="000000"/>
          <w:sz w:val="20"/>
          <w:szCs w:val="20"/>
        </w:rPr>
        <w:t xml:space="preserve"> i jest oznakowany znakiem CE</w:t>
      </w:r>
      <w:r w:rsidR="00437788" w:rsidRPr="00437788">
        <w:rPr>
          <w:rFonts w:asciiTheme="minorHAnsi" w:hAnsiTheme="minorHAnsi" w:cstheme="minorHAnsi"/>
          <w:sz w:val="20"/>
          <w:szCs w:val="20"/>
        </w:rPr>
        <w:t>,</w:t>
      </w:r>
    </w:p>
    <w:p w14:paraId="2CDED385" w14:textId="16A0FE90" w:rsidR="00BF00EA" w:rsidRPr="003D6D56" w:rsidRDefault="00A84084" w:rsidP="00BF00EA">
      <w:pPr>
        <w:numPr>
          <w:ilvl w:val="5"/>
          <w:numId w:val="14"/>
        </w:numPr>
        <w:spacing w:after="0"/>
        <w:ind w:left="709" w:hanging="425"/>
        <w:contextualSpacing/>
        <w:jc w:val="both"/>
        <w:rPr>
          <w:rFonts w:asciiTheme="minorHAnsi" w:hAnsiTheme="minorHAnsi" w:cstheme="minorHAnsi"/>
          <w:sz w:val="20"/>
          <w:szCs w:val="20"/>
        </w:rPr>
      </w:pPr>
      <w:r>
        <w:rPr>
          <w:rFonts w:asciiTheme="minorHAnsi" w:hAnsiTheme="minorHAnsi" w:cstheme="minorHAnsi"/>
          <w:color w:val="000000"/>
          <w:sz w:val="20"/>
          <w:szCs w:val="20"/>
        </w:rPr>
        <w:t>p</w:t>
      </w:r>
      <w:r w:rsidR="00BF00EA" w:rsidRPr="003D6D56">
        <w:rPr>
          <w:rFonts w:asciiTheme="minorHAnsi" w:hAnsiTheme="minorHAnsi" w:cstheme="minorHAnsi"/>
          <w:color w:val="000000"/>
          <w:sz w:val="20"/>
          <w:szCs w:val="20"/>
        </w:rPr>
        <w:t>osiada Certyfikat ATEX wykonania urządzenia w EX</w:t>
      </w:r>
      <w:r w:rsidR="00437788">
        <w:rPr>
          <w:rFonts w:asciiTheme="minorHAnsi" w:hAnsiTheme="minorHAnsi" w:cstheme="minorHAnsi"/>
          <w:sz w:val="20"/>
          <w:szCs w:val="20"/>
        </w:rPr>
        <w:t>,</w:t>
      </w:r>
    </w:p>
    <w:p w14:paraId="7B65681C" w14:textId="30BCDD0C" w:rsidR="00BF00EA" w:rsidRPr="003D6D56" w:rsidRDefault="00BF00EA" w:rsidP="00BF00EA">
      <w:pPr>
        <w:numPr>
          <w:ilvl w:val="5"/>
          <w:numId w:val="14"/>
        </w:numPr>
        <w:spacing w:after="0"/>
        <w:ind w:left="709" w:hanging="425"/>
        <w:contextualSpacing/>
        <w:jc w:val="both"/>
        <w:rPr>
          <w:rFonts w:asciiTheme="minorHAnsi" w:hAnsiTheme="minorHAnsi" w:cstheme="minorHAnsi"/>
          <w:sz w:val="20"/>
          <w:szCs w:val="20"/>
        </w:rPr>
      </w:pPr>
      <w:r w:rsidRPr="003206D2">
        <w:rPr>
          <w:rFonts w:asciiTheme="minorHAnsi" w:hAnsiTheme="minorHAnsi" w:cstheme="minorHAnsi"/>
          <w:sz w:val="20"/>
          <w:szCs w:val="20"/>
        </w:rPr>
        <w:t>W</w:t>
      </w:r>
      <w:r w:rsidRPr="003D6D56">
        <w:rPr>
          <w:rFonts w:asciiTheme="minorHAnsi" w:hAnsiTheme="minorHAnsi" w:cstheme="minorHAnsi"/>
          <w:sz w:val="20"/>
          <w:szCs w:val="20"/>
        </w:rPr>
        <w:t>ykonawca zobowiązuje się dostarczyć urządzenia będące przedmiotem umowy fabrycznie nowe, nieużywane, wolne od jakichkolwiek wad fizycznych lub prawnych</w:t>
      </w:r>
      <w:r w:rsidR="00437788" w:rsidRPr="00437788">
        <w:rPr>
          <w:rFonts w:asciiTheme="minorHAnsi" w:hAnsiTheme="minorHAnsi" w:cstheme="minorHAnsi"/>
          <w:sz w:val="20"/>
          <w:szCs w:val="20"/>
        </w:rPr>
        <w:t>,</w:t>
      </w:r>
      <w:r w:rsidRPr="003D6D56">
        <w:rPr>
          <w:rFonts w:asciiTheme="minorHAnsi" w:hAnsiTheme="minorHAnsi" w:cstheme="minorHAnsi"/>
          <w:sz w:val="20"/>
          <w:szCs w:val="20"/>
        </w:rPr>
        <w:t xml:space="preserve"> </w:t>
      </w:r>
    </w:p>
    <w:p w14:paraId="7C57EF5B" w14:textId="77777777" w:rsidR="00BF00EA" w:rsidRPr="003D6D56" w:rsidRDefault="00BF00EA" w:rsidP="00BF00EA">
      <w:pPr>
        <w:numPr>
          <w:ilvl w:val="5"/>
          <w:numId w:val="14"/>
        </w:numPr>
        <w:spacing w:after="0"/>
        <w:ind w:left="709" w:hanging="425"/>
        <w:contextualSpacing/>
        <w:jc w:val="both"/>
        <w:rPr>
          <w:rFonts w:asciiTheme="minorHAnsi" w:hAnsiTheme="minorHAnsi" w:cstheme="minorHAnsi"/>
          <w:sz w:val="20"/>
          <w:szCs w:val="20"/>
        </w:rPr>
      </w:pPr>
      <w:r w:rsidRPr="003D6D56">
        <w:rPr>
          <w:rFonts w:asciiTheme="minorHAnsi" w:hAnsiTheme="minorHAnsi" w:cstheme="minorHAnsi"/>
          <w:sz w:val="20"/>
          <w:szCs w:val="20"/>
        </w:rPr>
        <w:t xml:space="preserve">Wykonawca zapewnia Zamawiającego, że urządzenia będący przedmiotem niniejszej umowy nie jest objęty prawami osób trzecich oraz jest wolny od jakichkolwiek obciążeń.  </w:t>
      </w:r>
    </w:p>
    <w:p w14:paraId="5486798F" w14:textId="77777777" w:rsidR="00BF00EA" w:rsidRPr="003D6D56" w:rsidRDefault="00BF00EA" w:rsidP="00BF00EA">
      <w:pPr>
        <w:numPr>
          <w:ilvl w:val="0"/>
          <w:numId w:val="1"/>
        </w:numPr>
        <w:spacing w:after="0"/>
        <w:ind w:left="284" w:hanging="284"/>
        <w:contextualSpacing/>
        <w:jc w:val="both"/>
        <w:rPr>
          <w:rFonts w:asciiTheme="minorHAnsi" w:hAnsiTheme="minorHAnsi" w:cstheme="minorHAnsi"/>
          <w:b/>
          <w:sz w:val="20"/>
          <w:szCs w:val="20"/>
        </w:rPr>
      </w:pPr>
      <w:r w:rsidRPr="003D6D56">
        <w:rPr>
          <w:rFonts w:asciiTheme="minorHAnsi" w:hAnsiTheme="minorHAnsi" w:cstheme="minorHAnsi"/>
          <w:sz w:val="20"/>
          <w:szCs w:val="20"/>
        </w:rPr>
        <w:t xml:space="preserve">Wykonawca zobowiązuje się dostarczyć przedmiot umowy do lokalizacji wskazanej przez Zamawiającego w Opisie przedmiotu umowy po cenach jednostkowych określonych w </w:t>
      </w:r>
      <w:bookmarkStart w:id="4" w:name="_Hlk45542070"/>
      <w:r w:rsidRPr="003D6D56">
        <w:rPr>
          <w:rFonts w:asciiTheme="minorHAnsi" w:hAnsiTheme="minorHAnsi" w:cstheme="minorHAnsi"/>
          <w:sz w:val="20"/>
          <w:szCs w:val="20"/>
        </w:rPr>
        <w:t>zakresie rzeczowo-finansowym</w:t>
      </w:r>
      <w:r w:rsidRPr="003D6D56">
        <w:rPr>
          <w:rFonts w:asciiTheme="minorHAnsi" w:hAnsiTheme="minorHAnsi" w:cstheme="minorHAnsi"/>
          <w:bCs/>
          <w:sz w:val="20"/>
          <w:szCs w:val="20"/>
          <w:lang w:eastAsia="x-none"/>
        </w:rPr>
        <w:t xml:space="preserve"> </w:t>
      </w:r>
      <w:bookmarkEnd w:id="4"/>
      <w:r w:rsidRPr="003D6D56">
        <w:rPr>
          <w:rFonts w:asciiTheme="minorHAnsi" w:hAnsiTheme="minorHAnsi" w:cstheme="minorHAnsi"/>
          <w:sz w:val="20"/>
          <w:szCs w:val="20"/>
        </w:rPr>
        <w:t>stanowiącym załącznik  nr 1 do oferty Wykonawcy.</w:t>
      </w:r>
    </w:p>
    <w:p w14:paraId="60A7212E" w14:textId="77777777" w:rsidR="00286CF4" w:rsidRPr="00286CF4" w:rsidRDefault="00BF00EA" w:rsidP="00BF00EA">
      <w:pPr>
        <w:numPr>
          <w:ilvl w:val="0"/>
          <w:numId w:val="1"/>
        </w:numPr>
        <w:spacing w:after="0"/>
        <w:ind w:left="284" w:hanging="284"/>
        <w:contextualSpacing/>
        <w:jc w:val="both"/>
        <w:rPr>
          <w:rFonts w:asciiTheme="minorHAnsi" w:hAnsiTheme="minorHAnsi" w:cstheme="minorHAnsi"/>
          <w:b/>
          <w:sz w:val="20"/>
          <w:szCs w:val="20"/>
        </w:rPr>
      </w:pPr>
      <w:r w:rsidRPr="003D6D56">
        <w:rPr>
          <w:rFonts w:asciiTheme="minorHAnsi" w:hAnsiTheme="minorHAnsi" w:cstheme="minorHAnsi"/>
          <w:sz w:val="20"/>
          <w:szCs w:val="20"/>
        </w:rPr>
        <w:t xml:space="preserve">Przedmiot umowy, poza obowiązkami wskazanymi w ust. 3 i 4, obejmuje także przeprowadzenie </w:t>
      </w:r>
      <w:r w:rsidRPr="003D6D56">
        <w:rPr>
          <w:rFonts w:asciiTheme="minorHAnsi" w:hAnsiTheme="minorHAnsi" w:cstheme="minorHAnsi"/>
          <w:sz w:val="20"/>
          <w:szCs w:val="20"/>
        </w:rPr>
        <w:br/>
        <w:t>szkolenia pracowników Zamawiającego w zakresie obsługi i konserwacji dostarczanego przedmiotu zamówienia w lokalizacji wskazanej przez Zamawiającego w Opisie przedmiotu zamówienia stanowiącym Załącznik nr1.</w:t>
      </w:r>
    </w:p>
    <w:p w14:paraId="77D0F189" w14:textId="77777777" w:rsidR="00BF00EA" w:rsidRPr="003879A9" w:rsidRDefault="00BF00EA" w:rsidP="00BF00EA">
      <w:pPr>
        <w:numPr>
          <w:ilvl w:val="0"/>
          <w:numId w:val="1"/>
        </w:numPr>
        <w:spacing w:after="0"/>
        <w:ind w:left="284" w:hanging="284"/>
        <w:contextualSpacing/>
        <w:jc w:val="both"/>
        <w:rPr>
          <w:rFonts w:asciiTheme="minorHAnsi" w:hAnsiTheme="minorHAnsi" w:cstheme="minorHAnsi"/>
          <w:sz w:val="20"/>
          <w:szCs w:val="20"/>
        </w:rPr>
      </w:pPr>
      <w:r w:rsidRPr="003D6D56">
        <w:rPr>
          <w:rFonts w:asciiTheme="minorHAnsi" w:hAnsiTheme="minorHAnsi" w:cstheme="minorHAnsi"/>
          <w:snapToGrid w:val="0"/>
          <w:sz w:val="20"/>
          <w:szCs w:val="20"/>
        </w:rPr>
        <w:t>Koszty transportu przedmiotu umowy do lokalizacji, o której mowa w Opisie przedmiotu zamówienia, obciążają Wykonawcę.</w:t>
      </w:r>
    </w:p>
    <w:p w14:paraId="25CF15B9" w14:textId="77777777" w:rsidR="00BF00EA" w:rsidRDefault="00BF00EA" w:rsidP="00BF00EA">
      <w:pPr>
        <w:spacing w:after="0"/>
        <w:ind w:left="284"/>
        <w:contextualSpacing/>
        <w:jc w:val="both"/>
        <w:rPr>
          <w:rFonts w:asciiTheme="minorHAnsi" w:hAnsiTheme="minorHAnsi" w:cstheme="minorHAnsi"/>
          <w:snapToGrid w:val="0"/>
          <w:sz w:val="20"/>
          <w:szCs w:val="20"/>
        </w:rPr>
      </w:pPr>
    </w:p>
    <w:p w14:paraId="148124EA" w14:textId="77777777" w:rsidR="00BF00EA" w:rsidRPr="003D6D56" w:rsidRDefault="00BF00EA" w:rsidP="00BF00EA">
      <w:pPr>
        <w:spacing w:after="0"/>
        <w:ind w:left="284"/>
        <w:contextualSpacing/>
        <w:jc w:val="both"/>
        <w:rPr>
          <w:rFonts w:asciiTheme="minorHAnsi" w:hAnsiTheme="minorHAnsi" w:cstheme="minorHAnsi"/>
          <w:sz w:val="20"/>
          <w:szCs w:val="20"/>
        </w:rPr>
      </w:pPr>
    </w:p>
    <w:p w14:paraId="3971DC28" w14:textId="77777777" w:rsidR="00BF00EA" w:rsidRPr="003D6D56" w:rsidRDefault="00BF00EA" w:rsidP="00BF00EA">
      <w:pPr>
        <w:contextualSpacing/>
        <w:jc w:val="center"/>
        <w:rPr>
          <w:rFonts w:asciiTheme="minorHAnsi" w:hAnsiTheme="minorHAnsi" w:cstheme="minorHAnsi"/>
          <w:b/>
          <w:sz w:val="20"/>
          <w:szCs w:val="20"/>
        </w:rPr>
      </w:pPr>
      <w:r w:rsidRPr="003D6D56">
        <w:rPr>
          <w:rFonts w:asciiTheme="minorHAnsi" w:hAnsiTheme="minorHAnsi" w:cstheme="minorHAnsi"/>
          <w:b/>
          <w:sz w:val="20"/>
          <w:szCs w:val="20"/>
        </w:rPr>
        <w:lastRenderedPageBreak/>
        <w:t>§ 2</w:t>
      </w:r>
    </w:p>
    <w:p w14:paraId="6017B861" w14:textId="77777777" w:rsidR="00BF00EA" w:rsidRPr="003D6D56" w:rsidRDefault="00BF00EA" w:rsidP="00BF00EA">
      <w:pPr>
        <w:contextualSpacing/>
        <w:jc w:val="center"/>
        <w:rPr>
          <w:rFonts w:asciiTheme="minorHAnsi" w:hAnsiTheme="minorHAnsi" w:cstheme="minorHAnsi"/>
          <w:b/>
          <w:sz w:val="20"/>
          <w:szCs w:val="20"/>
        </w:rPr>
      </w:pPr>
      <w:r w:rsidRPr="003D6D56">
        <w:rPr>
          <w:rFonts w:asciiTheme="minorHAnsi" w:hAnsiTheme="minorHAnsi" w:cstheme="minorHAnsi"/>
          <w:b/>
          <w:sz w:val="20"/>
          <w:szCs w:val="20"/>
        </w:rPr>
        <w:t>Termin oraz warunki realizacji przedmiotu umowy</w:t>
      </w:r>
    </w:p>
    <w:p w14:paraId="090956E1" w14:textId="77777777" w:rsidR="00BF00EA" w:rsidRPr="003D6D56" w:rsidRDefault="00BF00EA" w:rsidP="00BF00EA">
      <w:pPr>
        <w:pStyle w:val="Akapitzlist"/>
        <w:numPr>
          <w:ilvl w:val="0"/>
          <w:numId w:val="2"/>
        </w:numPr>
        <w:spacing w:after="0"/>
        <w:ind w:left="360"/>
        <w:jc w:val="both"/>
        <w:rPr>
          <w:rFonts w:asciiTheme="minorHAnsi" w:hAnsiTheme="minorHAnsi" w:cstheme="minorHAnsi"/>
          <w:sz w:val="20"/>
          <w:szCs w:val="20"/>
        </w:rPr>
      </w:pPr>
      <w:r w:rsidRPr="003D6D56">
        <w:rPr>
          <w:rFonts w:asciiTheme="minorHAnsi" w:hAnsiTheme="minorHAnsi" w:cstheme="minorHAnsi"/>
          <w:sz w:val="20"/>
          <w:szCs w:val="20"/>
        </w:rPr>
        <w:t>Wykonawca zobowiązuje się wykonać przedmiot umowy w terminie do 30 dni kalendarzowych od zawarcia umowy.</w:t>
      </w:r>
      <w:r w:rsidRPr="003D6D56">
        <w:rPr>
          <w:rFonts w:asciiTheme="minorHAnsi" w:hAnsiTheme="minorHAnsi" w:cstheme="minorHAnsi"/>
          <w:b/>
          <w:sz w:val="20"/>
          <w:szCs w:val="20"/>
        </w:rPr>
        <w:t xml:space="preserve">  </w:t>
      </w:r>
      <w:r w:rsidRPr="003D6D56">
        <w:rPr>
          <w:rFonts w:asciiTheme="minorHAnsi" w:hAnsiTheme="minorHAnsi" w:cstheme="minorHAnsi"/>
          <w:sz w:val="20"/>
          <w:szCs w:val="20"/>
        </w:rPr>
        <w:t xml:space="preserve"> </w:t>
      </w:r>
    </w:p>
    <w:p w14:paraId="4656AFF5" w14:textId="77777777" w:rsidR="00BF00EA" w:rsidRPr="003D6D56" w:rsidRDefault="00BF00EA" w:rsidP="00BF00EA">
      <w:pPr>
        <w:pStyle w:val="Akapitzlist"/>
        <w:numPr>
          <w:ilvl w:val="0"/>
          <w:numId w:val="2"/>
        </w:numPr>
        <w:suppressAutoHyphens/>
        <w:spacing w:after="0"/>
        <w:ind w:left="360"/>
        <w:jc w:val="both"/>
        <w:rPr>
          <w:rFonts w:asciiTheme="minorHAnsi" w:hAnsiTheme="minorHAnsi" w:cstheme="minorHAnsi"/>
          <w:sz w:val="20"/>
          <w:szCs w:val="20"/>
          <w:lang w:eastAsia="pl-PL"/>
        </w:rPr>
      </w:pPr>
      <w:r w:rsidRPr="003D6D56">
        <w:rPr>
          <w:rFonts w:asciiTheme="minorHAnsi" w:hAnsiTheme="minorHAnsi" w:cstheme="minorHAnsi"/>
          <w:snapToGrid w:val="0"/>
          <w:sz w:val="20"/>
          <w:szCs w:val="20"/>
        </w:rPr>
        <w:t xml:space="preserve">O gotowości dostarczenia </w:t>
      </w:r>
      <w:r w:rsidRPr="003D6D56">
        <w:rPr>
          <w:rFonts w:asciiTheme="minorHAnsi" w:hAnsiTheme="minorHAnsi" w:cstheme="minorHAnsi"/>
          <w:sz w:val="20"/>
          <w:szCs w:val="20"/>
        </w:rPr>
        <w:t xml:space="preserve">przedmiotu umowy </w:t>
      </w:r>
      <w:r w:rsidRPr="003D6D56">
        <w:rPr>
          <w:rFonts w:asciiTheme="minorHAnsi" w:hAnsiTheme="minorHAnsi" w:cstheme="minorHAnsi"/>
          <w:snapToGrid w:val="0"/>
          <w:sz w:val="20"/>
          <w:szCs w:val="20"/>
        </w:rPr>
        <w:t>Wykonawca zobowiązany jest zawiadomić Zamawiającego za pośrednictwem e-maila wskazanego w ust. 7 z  wyprzedzeniem wynoszącym  3 dni robocze.</w:t>
      </w:r>
    </w:p>
    <w:p w14:paraId="06A92904" w14:textId="77777777" w:rsidR="00BF00EA" w:rsidRPr="003D6D56" w:rsidRDefault="00BF00EA" w:rsidP="00BF00EA">
      <w:pPr>
        <w:numPr>
          <w:ilvl w:val="0"/>
          <w:numId w:val="2"/>
        </w:numPr>
        <w:spacing w:after="0"/>
        <w:ind w:left="360"/>
        <w:contextualSpacing/>
        <w:jc w:val="both"/>
        <w:rPr>
          <w:rFonts w:asciiTheme="minorHAnsi" w:hAnsiTheme="minorHAnsi" w:cstheme="minorHAnsi"/>
          <w:sz w:val="20"/>
          <w:szCs w:val="20"/>
          <w:lang w:eastAsia="pl-PL"/>
        </w:rPr>
      </w:pPr>
      <w:r w:rsidRPr="003D6D56">
        <w:rPr>
          <w:rFonts w:asciiTheme="minorHAnsi" w:hAnsiTheme="minorHAnsi" w:cstheme="minorHAnsi"/>
          <w:sz w:val="20"/>
          <w:szCs w:val="20"/>
        </w:rPr>
        <w:t xml:space="preserve">Dostawa przedmiotu umowy realizowana będzie w wybranym dniu roboczym od poniedziałku do piątku </w:t>
      </w:r>
      <w:r w:rsidRPr="003D6D56">
        <w:rPr>
          <w:rFonts w:asciiTheme="minorHAnsi" w:hAnsiTheme="minorHAnsi" w:cstheme="minorHAnsi"/>
          <w:sz w:val="20"/>
          <w:szCs w:val="20"/>
        </w:rPr>
        <w:br/>
        <w:t xml:space="preserve">w godzinach od 9.00 do 14.00 00 oprócz dni ustawowo wolnych od pracy w rozumieniu ustawy  z dnia 18 stycznia  1951r.  o dniach wolnych od pracy (Dz. U. z 2020, poz. 1920). </w:t>
      </w:r>
    </w:p>
    <w:p w14:paraId="22973E38" w14:textId="77777777" w:rsidR="00BF00EA" w:rsidRPr="003D6D56" w:rsidRDefault="00BF00EA" w:rsidP="00BF00EA">
      <w:pPr>
        <w:numPr>
          <w:ilvl w:val="0"/>
          <w:numId w:val="2"/>
        </w:numPr>
        <w:spacing w:after="0"/>
        <w:ind w:left="360"/>
        <w:contextualSpacing/>
        <w:jc w:val="both"/>
        <w:rPr>
          <w:rFonts w:asciiTheme="minorHAnsi" w:hAnsiTheme="minorHAnsi" w:cstheme="minorHAnsi"/>
          <w:sz w:val="20"/>
          <w:szCs w:val="20"/>
        </w:rPr>
      </w:pPr>
      <w:r w:rsidRPr="003D6D56">
        <w:rPr>
          <w:rFonts w:asciiTheme="minorHAnsi" w:hAnsiTheme="minorHAnsi" w:cstheme="minorHAnsi"/>
          <w:sz w:val="20"/>
          <w:szCs w:val="20"/>
        </w:rPr>
        <w:t>Wykonawca będzie realizował przedmiot umowy siłami własnymi lub powierzy jego wykonanie podwykonawcom w części lub całości.</w:t>
      </w:r>
    </w:p>
    <w:p w14:paraId="1F3AB3ED" w14:textId="77777777" w:rsidR="00BF00EA" w:rsidRPr="003D6D56" w:rsidRDefault="00BF00EA" w:rsidP="00BF00EA">
      <w:pPr>
        <w:numPr>
          <w:ilvl w:val="0"/>
          <w:numId w:val="2"/>
        </w:numPr>
        <w:spacing w:after="0"/>
        <w:ind w:left="360"/>
        <w:contextualSpacing/>
        <w:jc w:val="both"/>
        <w:rPr>
          <w:rFonts w:asciiTheme="minorHAnsi" w:hAnsiTheme="minorHAnsi" w:cstheme="minorHAnsi"/>
          <w:sz w:val="20"/>
          <w:szCs w:val="20"/>
        </w:rPr>
      </w:pPr>
      <w:r w:rsidRPr="003D6D56">
        <w:rPr>
          <w:rFonts w:asciiTheme="minorHAnsi" w:hAnsiTheme="minorHAnsi" w:cstheme="minorHAnsi"/>
          <w:sz w:val="20"/>
          <w:szCs w:val="20"/>
        </w:rPr>
        <w:t>Wykonawca ponosi odpowiedzialność za wszelkie zachowania osób trzecich, którymi się posługuje przy wykonywaniu umowy, tak jak za swoje własne działania lub zaniechania.</w:t>
      </w:r>
    </w:p>
    <w:p w14:paraId="2A154CD0" w14:textId="77777777" w:rsidR="00BF00EA" w:rsidRPr="003D6D56" w:rsidRDefault="00BF00EA" w:rsidP="00BF00EA">
      <w:pPr>
        <w:numPr>
          <w:ilvl w:val="0"/>
          <w:numId w:val="2"/>
        </w:numPr>
        <w:spacing w:after="0"/>
        <w:ind w:left="360"/>
        <w:contextualSpacing/>
        <w:jc w:val="both"/>
        <w:rPr>
          <w:rFonts w:asciiTheme="minorHAnsi" w:hAnsiTheme="minorHAnsi" w:cstheme="minorHAnsi"/>
          <w:sz w:val="20"/>
          <w:szCs w:val="20"/>
        </w:rPr>
      </w:pPr>
      <w:r w:rsidRPr="003D6D56">
        <w:rPr>
          <w:rFonts w:asciiTheme="minorHAnsi" w:hAnsiTheme="minorHAnsi" w:cstheme="minorHAnsi"/>
          <w:sz w:val="20"/>
          <w:szCs w:val="20"/>
        </w:rPr>
        <w:t>Osobą odpowiedzialną ze strony Wykonawcy za realizację umowy będzie Pan(i)* ………………….........., tel. .....................……………, e-mail …………………………………</w:t>
      </w:r>
    </w:p>
    <w:p w14:paraId="0E308681" w14:textId="77777777" w:rsidR="00BF00EA" w:rsidRPr="003D6D56" w:rsidRDefault="00BF00EA" w:rsidP="00BF00EA">
      <w:pPr>
        <w:numPr>
          <w:ilvl w:val="0"/>
          <w:numId w:val="2"/>
        </w:numPr>
        <w:spacing w:after="0"/>
        <w:ind w:left="360"/>
        <w:contextualSpacing/>
        <w:jc w:val="both"/>
        <w:rPr>
          <w:rFonts w:asciiTheme="minorHAnsi" w:hAnsiTheme="minorHAnsi" w:cstheme="minorHAnsi"/>
          <w:sz w:val="20"/>
          <w:szCs w:val="20"/>
        </w:rPr>
      </w:pPr>
      <w:r w:rsidRPr="003D6D56">
        <w:rPr>
          <w:rFonts w:asciiTheme="minorHAnsi" w:hAnsiTheme="minorHAnsi" w:cstheme="minorHAnsi"/>
          <w:sz w:val="20"/>
          <w:szCs w:val="20"/>
        </w:rPr>
        <w:t>Osobą odpowiedzialną ze strony Zamawiającego za realizację umowy będzie:</w:t>
      </w:r>
    </w:p>
    <w:p w14:paraId="76A4CC84" w14:textId="77777777" w:rsidR="00BF00EA" w:rsidRPr="003D6D56" w:rsidRDefault="00BF00EA" w:rsidP="00BF00EA">
      <w:pPr>
        <w:contextualSpacing/>
        <w:jc w:val="both"/>
        <w:rPr>
          <w:rFonts w:asciiTheme="minorHAnsi" w:hAnsiTheme="minorHAnsi" w:cstheme="minorHAnsi"/>
          <w:sz w:val="20"/>
          <w:szCs w:val="20"/>
        </w:rPr>
      </w:pPr>
      <w:r w:rsidRPr="003D6D56">
        <w:rPr>
          <w:rFonts w:asciiTheme="minorHAnsi" w:hAnsiTheme="minorHAnsi" w:cstheme="minorHAnsi"/>
          <w:sz w:val="20"/>
          <w:szCs w:val="20"/>
        </w:rPr>
        <w:t xml:space="preserve">         ……………….*, tel. ………………….., e-mail …………………………….</w:t>
      </w:r>
    </w:p>
    <w:p w14:paraId="2B46D300" w14:textId="77777777" w:rsidR="00BF00EA" w:rsidRPr="003D6D56" w:rsidRDefault="00BF00EA" w:rsidP="00BF00EA">
      <w:pPr>
        <w:pStyle w:val="Akapitzlist"/>
        <w:suppressAutoHyphens/>
        <w:spacing w:after="0" w:line="240" w:lineRule="auto"/>
        <w:ind w:left="283"/>
        <w:jc w:val="both"/>
        <w:rPr>
          <w:rFonts w:asciiTheme="minorHAnsi" w:eastAsia="Times New Roman" w:hAnsiTheme="minorHAnsi" w:cstheme="minorHAnsi"/>
          <w:sz w:val="20"/>
          <w:szCs w:val="20"/>
          <w:lang w:eastAsia="ar-SA"/>
        </w:rPr>
      </w:pPr>
      <w:r w:rsidRPr="003D6D56">
        <w:rPr>
          <w:rFonts w:asciiTheme="minorHAnsi" w:eastAsia="Times New Roman" w:hAnsiTheme="minorHAnsi" w:cstheme="minorHAnsi"/>
          <w:b/>
          <w:color w:val="0070C0"/>
          <w:sz w:val="20"/>
          <w:szCs w:val="20"/>
          <w:u w:val="single"/>
          <w:lang w:eastAsia="ar-SA"/>
        </w:rPr>
        <w:t>* UWAGA: Treść ustępu zostanie dostosowana na etapie zawarcia umowy z Wykonawcą wyłonionym w wyniku postepowania w drodze zapytania ofertowego</w:t>
      </w:r>
    </w:p>
    <w:p w14:paraId="571961F8" w14:textId="77777777" w:rsidR="00BF00EA" w:rsidRPr="003D6D56" w:rsidRDefault="00BF00EA" w:rsidP="00BF00EA">
      <w:pPr>
        <w:pStyle w:val="Akapitzlist"/>
        <w:numPr>
          <w:ilvl w:val="0"/>
          <w:numId w:val="2"/>
        </w:numPr>
        <w:suppressAutoHyphens/>
        <w:spacing w:after="0"/>
        <w:ind w:left="360"/>
        <w:jc w:val="both"/>
        <w:rPr>
          <w:rFonts w:asciiTheme="minorHAnsi" w:hAnsiTheme="minorHAnsi" w:cstheme="minorHAnsi"/>
          <w:sz w:val="20"/>
          <w:szCs w:val="20"/>
        </w:rPr>
      </w:pPr>
      <w:r w:rsidRPr="003D6D56">
        <w:rPr>
          <w:rFonts w:asciiTheme="minorHAnsi" w:hAnsiTheme="minorHAnsi" w:cstheme="minorHAnsi"/>
          <w:sz w:val="20"/>
          <w:szCs w:val="20"/>
        </w:rPr>
        <w:t>Każda ze stron może dokonać zmiany osób wskazanych w ust. 6 i 7, informując o tym pisemnie drugą Stronę z co najmniej 3-dniowym wyprzedzeniem.</w:t>
      </w:r>
    </w:p>
    <w:p w14:paraId="03D03F10" w14:textId="77777777" w:rsidR="00BF00EA" w:rsidRPr="003D6D56" w:rsidRDefault="00BF00EA" w:rsidP="00BF00EA">
      <w:pPr>
        <w:numPr>
          <w:ilvl w:val="0"/>
          <w:numId w:val="2"/>
        </w:numPr>
        <w:spacing w:after="0"/>
        <w:ind w:left="357" w:hanging="357"/>
        <w:contextualSpacing/>
        <w:jc w:val="both"/>
        <w:rPr>
          <w:rFonts w:asciiTheme="minorHAnsi" w:hAnsiTheme="minorHAnsi" w:cstheme="minorHAnsi"/>
          <w:sz w:val="20"/>
          <w:szCs w:val="20"/>
        </w:rPr>
      </w:pPr>
      <w:r w:rsidRPr="003D6D56">
        <w:rPr>
          <w:rFonts w:asciiTheme="minorHAnsi" w:hAnsiTheme="minorHAnsi" w:cstheme="minorHAnsi"/>
          <w:sz w:val="20"/>
          <w:szCs w:val="20"/>
        </w:rPr>
        <w:t>Zmiana osób upoważnionych do kontaktów nie wymaga zmiany umowy.</w:t>
      </w:r>
    </w:p>
    <w:p w14:paraId="671005BA" w14:textId="77777777" w:rsidR="00BF00EA" w:rsidRPr="003D6D56" w:rsidRDefault="00BF00EA" w:rsidP="00BF00EA">
      <w:pPr>
        <w:suppressAutoHyphens/>
        <w:spacing w:after="0" w:line="240" w:lineRule="auto"/>
        <w:jc w:val="both"/>
        <w:rPr>
          <w:rFonts w:asciiTheme="minorHAnsi" w:eastAsia="Times New Roman" w:hAnsiTheme="minorHAnsi" w:cstheme="minorHAnsi"/>
          <w:sz w:val="20"/>
          <w:szCs w:val="20"/>
          <w:lang w:eastAsia="ar-SA"/>
        </w:rPr>
      </w:pPr>
    </w:p>
    <w:p w14:paraId="6CB8A442" w14:textId="77777777" w:rsidR="00BF00EA" w:rsidRPr="003D6D56" w:rsidRDefault="00BF00EA" w:rsidP="00BF00EA">
      <w:pPr>
        <w:contextualSpacing/>
        <w:jc w:val="center"/>
        <w:rPr>
          <w:rFonts w:asciiTheme="minorHAnsi" w:hAnsiTheme="minorHAnsi" w:cstheme="minorHAnsi"/>
          <w:b/>
          <w:sz w:val="20"/>
          <w:szCs w:val="20"/>
        </w:rPr>
      </w:pPr>
    </w:p>
    <w:p w14:paraId="02826334" w14:textId="77777777" w:rsidR="00BF00EA" w:rsidRPr="003D6D56" w:rsidRDefault="00BF00EA" w:rsidP="00BF00EA">
      <w:pPr>
        <w:contextualSpacing/>
        <w:jc w:val="center"/>
        <w:rPr>
          <w:rFonts w:asciiTheme="minorHAnsi" w:hAnsiTheme="minorHAnsi" w:cstheme="minorHAnsi"/>
          <w:b/>
          <w:sz w:val="20"/>
          <w:szCs w:val="20"/>
        </w:rPr>
      </w:pPr>
      <w:r w:rsidRPr="003D6D56">
        <w:rPr>
          <w:rFonts w:asciiTheme="minorHAnsi" w:hAnsiTheme="minorHAnsi" w:cstheme="minorHAnsi"/>
          <w:b/>
          <w:sz w:val="20"/>
          <w:szCs w:val="20"/>
        </w:rPr>
        <w:t>§ 3</w:t>
      </w:r>
    </w:p>
    <w:p w14:paraId="5F2472AB" w14:textId="77777777" w:rsidR="00BF00EA" w:rsidRPr="003D6D56" w:rsidRDefault="00BF00EA" w:rsidP="00BF00EA">
      <w:pPr>
        <w:tabs>
          <w:tab w:val="num" w:pos="426"/>
        </w:tabs>
        <w:contextualSpacing/>
        <w:jc w:val="center"/>
        <w:rPr>
          <w:rFonts w:asciiTheme="minorHAnsi" w:hAnsiTheme="minorHAnsi" w:cstheme="minorHAnsi"/>
          <w:b/>
          <w:sz w:val="20"/>
          <w:szCs w:val="20"/>
        </w:rPr>
      </w:pPr>
      <w:r w:rsidRPr="003D6D56">
        <w:rPr>
          <w:rFonts w:asciiTheme="minorHAnsi" w:hAnsiTheme="minorHAnsi" w:cstheme="minorHAnsi"/>
          <w:b/>
          <w:sz w:val="20"/>
          <w:szCs w:val="20"/>
        </w:rPr>
        <w:t>Odbiór przedmiotu umowy</w:t>
      </w:r>
    </w:p>
    <w:p w14:paraId="144FED7B" w14:textId="77777777" w:rsidR="00BF00EA" w:rsidRPr="003D6D56" w:rsidRDefault="00BF00EA" w:rsidP="00BF00EA">
      <w:pPr>
        <w:pStyle w:val="Akapitzlist"/>
        <w:numPr>
          <w:ilvl w:val="0"/>
          <w:numId w:val="18"/>
        </w:numPr>
        <w:tabs>
          <w:tab w:val="num" w:pos="2160"/>
        </w:tabs>
        <w:spacing w:after="0"/>
        <w:ind w:left="360"/>
        <w:contextualSpacing/>
        <w:jc w:val="both"/>
        <w:rPr>
          <w:rStyle w:val="markedcontent"/>
          <w:rFonts w:asciiTheme="minorHAnsi" w:hAnsiTheme="minorHAnsi" w:cstheme="minorHAnsi"/>
          <w:sz w:val="20"/>
          <w:szCs w:val="20"/>
        </w:rPr>
      </w:pPr>
      <w:r w:rsidRPr="003D6D56">
        <w:rPr>
          <w:rFonts w:asciiTheme="minorHAnsi" w:hAnsiTheme="minorHAnsi" w:cstheme="minorHAnsi"/>
          <w:sz w:val="20"/>
          <w:szCs w:val="20"/>
        </w:rPr>
        <w:t>Odbiór dostarczonego przedmiotu umowy będzie dokonywany przez komisję Zamawiającego (dalej: komisja</w:t>
      </w:r>
      <w:r>
        <w:rPr>
          <w:rFonts w:asciiTheme="minorHAnsi" w:hAnsiTheme="minorHAnsi" w:cstheme="minorHAnsi"/>
          <w:sz w:val="20"/>
          <w:szCs w:val="20"/>
        </w:rPr>
        <w:t xml:space="preserve"> odbioru</w:t>
      </w:r>
      <w:r w:rsidRPr="003D6D56">
        <w:rPr>
          <w:rFonts w:asciiTheme="minorHAnsi" w:hAnsiTheme="minorHAnsi" w:cstheme="minorHAnsi"/>
          <w:sz w:val="20"/>
          <w:szCs w:val="20"/>
        </w:rPr>
        <w:t xml:space="preserve">), która dokona weryfikacji dostarczonego przez Wykonawcę przedmiotu umowy pod względem ilościowym i jakościowym w zakresie spełnienia wszystkich kryteriów zawartych w § 1  umowy. </w:t>
      </w:r>
      <w:r w:rsidRPr="003D6D56">
        <w:rPr>
          <w:rStyle w:val="markedcontent"/>
          <w:rFonts w:asciiTheme="minorHAnsi" w:hAnsiTheme="minorHAnsi" w:cstheme="minorHAnsi"/>
          <w:sz w:val="20"/>
          <w:szCs w:val="20"/>
        </w:rPr>
        <w:t>Wykonawca zobowiązany jest także przekazać Zamawiającemu wymaganą dokumentację urządzenia:</w:t>
      </w:r>
    </w:p>
    <w:p w14:paraId="59564C9E" w14:textId="77777777" w:rsidR="00BF00EA" w:rsidRPr="003D6D56" w:rsidRDefault="00BF00EA" w:rsidP="00BF00EA">
      <w:pPr>
        <w:pStyle w:val="Akapitzlist"/>
        <w:numPr>
          <w:ilvl w:val="0"/>
          <w:numId w:val="19"/>
        </w:numPr>
        <w:spacing w:after="0"/>
        <w:ind w:left="757"/>
        <w:contextualSpacing/>
        <w:jc w:val="both"/>
        <w:rPr>
          <w:rStyle w:val="markedcontent"/>
          <w:rFonts w:asciiTheme="minorHAnsi" w:hAnsiTheme="minorHAnsi" w:cstheme="minorHAnsi"/>
          <w:sz w:val="20"/>
          <w:szCs w:val="20"/>
        </w:rPr>
      </w:pPr>
      <w:r w:rsidRPr="003D6D56">
        <w:rPr>
          <w:rFonts w:asciiTheme="minorHAnsi" w:hAnsiTheme="minorHAnsi" w:cstheme="minorHAnsi"/>
          <w:color w:val="000000"/>
          <w:sz w:val="20"/>
          <w:szCs w:val="20"/>
        </w:rPr>
        <w:t xml:space="preserve">deklarację </w:t>
      </w:r>
      <w:r w:rsidRPr="003D6D56">
        <w:rPr>
          <w:rFonts w:asciiTheme="minorHAnsi" w:hAnsiTheme="minorHAnsi" w:cstheme="minorHAnsi"/>
          <w:sz w:val="20"/>
          <w:szCs w:val="20"/>
        </w:rPr>
        <w:t>WE</w:t>
      </w:r>
      <w:r w:rsidRPr="003D6D56">
        <w:rPr>
          <w:rFonts w:asciiTheme="minorHAnsi" w:hAnsiTheme="minorHAnsi" w:cstheme="minorHAnsi"/>
          <w:color w:val="000000"/>
          <w:sz w:val="20"/>
          <w:szCs w:val="20"/>
        </w:rPr>
        <w:t xml:space="preserve"> </w:t>
      </w:r>
      <w:r w:rsidRPr="003D6D56">
        <w:rPr>
          <w:rStyle w:val="markedcontent"/>
          <w:rFonts w:asciiTheme="minorHAnsi" w:hAnsiTheme="minorHAnsi" w:cstheme="minorHAnsi"/>
          <w:sz w:val="20"/>
          <w:szCs w:val="20"/>
        </w:rPr>
        <w:t xml:space="preserve">urządzenia; </w:t>
      </w:r>
    </w:p>
    <w:p w14:paraId="5EC6276F" w14:textId="77777777" w:rsidR="00BF00EA" w:rsidRPr="003D6D56" w:rsidRDefault="00BF00EA" w:rsidP="00BF00EA">
      <w:pPr>
        <w:pStyle w:val="Akapitzlist"/>
        <w:numPr>
          <w:ilvl w:val="0"/>
          <w:numId w:val="19"/>
        </w:numPr>
        <w:spacing w:after="0"/>
        <w:ind w:left="757"/>
        <w:contextualSpacing/>
        <w:jc w:val="both"/>
        <w:rPr>
          <w:rStyle w:val="markedcontent"/>
          <w:rFonts w:asciiTheme="minorHAnsi" w:hAnsiTheme="minorHAnsi" w:cstheme="minorHAnsi"/>
          <w:sz w:val="20"/>
          <w:szCs w:val="20"/>
        </w:rPr>
      </w:pPr>
      <w:r w:rsidRPr="003D6D56">
        <w:rPr>
          <w:rStyle w:val="markedcontent"/>
          <w:rFonts w:asciiTheme="minorHAnsi" w:hAnsiTheme="minorHAnsi" w:cstheme="minorHAnsi"/>
          <w:sz w:val="20"/>
          <w:szCs w:val="20"/>
        </w:rPr>
        <w:t>instrukcję obsługi w języku polskim w wersji papierowej oraz elektronicznej;</w:t>
      </w:r>
    </w:p>
    <w:p w14:paraId="72E3A596" w14:textId="77777777" w:rsidR="00BF00EA" w:rsidRPr="003D6D56" w:rsidRDefault="00BF00EA" w:rsidP="00BF00EA">
      <w:pPr>
        <w:pStyle w:val="Akapitzlist"/>
        <w:numPr>
          <w:ilvl w:val="0"/>
          <w:numId w:val="19"/>
        </w:numPr>
        <w:spacing w:after="0"/>
        <w:ind w:left="757"/>
        <w:contextualSpacing/>
        <w:jc w:val="both"/>
        <w:rPr>
          <w:rStyle w:val="markedcontent"/>
          <w:rFonts w:asciiTheme="minorHAnsi" w:hAnsiTheme="minorHAnsi" w:cstheme="minorHAnsi"/>
          <w:sz w:val="20"/>
          <w:szCs w:val="20"/>
        </w:rPr>
      </w:pPr>
      <w:r w:rsidRPr="003D6D56">
        <w:rPr>
          <w:rStyle w:val="markedcontent"/>
          <w:rFonts w:asciiTheme="minorHAnsi" w:hAnsiTheme="minorHAnsi" w:cstheme="minorHAnsi"/>
          <w:sz w:val="20"/>
          <w:szCs w:val="20"/>
        </w:rPr>
        <w:t>wymagania producenta dotyczące przeglądów i konserwacji;</w:t>
      </w:r>
    </w:p>
    <w:p w14:paraId="22546AA6" w14:textId="77777777" w:rsidR="00BF00EA" w:rsidRPr="003D6D56" w:rsidRDefault="00BF00EA" w:rsidP="00BF00EA">
      <w:pPr>
        <w:pStyle w:val="Akapitzlist"/>
        <w:numPr>
          <w:ilvl w:val="0"/>
          <w:numId w:val="19"/>
        </w:numPr>
        <w:spacing w:after="0"/>
        <w:ind w:left="757"/>
        <w:contextualSpacing/>
        <w:jc w:val="both"/>
        <w:rPr>
          <w:rStyle w:val="markedcontent"/>
          <w:rFonts w:asciiTheme="minorHAnsi" w:hAnsiTheme="minorHAnsi" w:cstheme="minorHAnsi"/>
          <w:sz w:val="20"/>
          <w:szCs w:val="20"/>
        </w:rPr>
      </w:pPr>
      <w:r w:rsidRPr="003D6D56">
        <w:rPr>
          <w:rStyle w:val="markedcontent"/>
          <w:rFonts w:asciiTheme="minorHAnsi" w:hAnsiTheme="minorHAnsi" w:cstheme="minorHAnsi"/>
          <w:sz w:val="20"/>
          <w:szCs w:val="20"/>
        </w:rPr>
        <w:t xml:space="preserve">oświadczenie gwarancyjne, </w:t>
      </w:r>
    </w:p>
    <w:p w14:paraId="1B8C1F39" w14:textId="77777777" w:rsidR="00BF00EA" w:rsidRPr="003D6D56" w:rsidRDefault="00BF00EA" w:rsidP="00BF00EA">
      <w:pPr>
        <w:pStyle w:val="Akapitzlist"/>
        <w:numPr>
          <w:ilvl w:val="0"/>
          <w:numId w:val="19"/>
        </w:numPr>
        <w:spacing w:after="0"/>
        <w:ind w:left="757"/>
        <w:contextualSpacing/>
        <w:jc w:val="both"/>
        <w:rPr>
          <w:rFonts w:asciiTheme="minorHAnsi" w:hAnsiTheme="minorHAnsi" w:cstheme="minorHAnsi"/>
          <w:sz w:val="20"/>
          <w:szCs w:val="20"/>
        </w:rPr>
      </w:pPr>
      <w:r w:rsidRPr="003D6D56">
        <w:rPr>
          <w:rStyle w:val="markedcontent"/>
          <w:rFonts w:asciiTheme="minorHAnsi" w:hAnsiTheme="minorHAnsi" w:cstheme="minorHAnsi"/>
          <w:sz w:val="20"/>
          <w:szCs w:val="20"/>
        </w:rPr>
        <w:t xml:space="preserve">certyfikat ATEX wykonania urządzenia w EX, </w:t>
      </w:r>
    </w:p>
    <w:p w14:paraId="69969B08" w14:textId="77777777" w:rsidR="00BF00EA" w:rsidRPr="00CC42E3" w:rsidRDefault="00BF00EA" w:rsidP="00BF00EA">
      <w:pPr>
        <w:pStyle w:val="Akapitzlist"/>
        <w:numPr>
          <w:ilvl w:val="0"/>
          <w:numId w:val="18"/>
        </w:numPr>
        <w:ind w:left="360"/>
        <w:contextualSpacing/>
        <w:jc w:val="both"/>
        <w:rPr>
          <w:rFonts w:asciiTheme="minorHAnsi" w:hAnsiTheme="minorHAnsi" w:cstheme="minorHAnsi"/>
          <w:b/>
          <w:sz w:val="20"/>
          <w:szCs w:val="20"/>
        </w:rPr>
      </w:pPr>
      <w:r w:rsidRPr="00CC42E3">
        <w:rPr>
          <w:rFonts w:asciiTheme="minorHAnsi" w:hAnsiTheme="minorHAnsi" w:cstheme="minorHAnsi"/>
          <w:sz w:val="20"/>
          <w:szCs w:val="20"/>
        </w:rPr>
        <w:t xml:space="preserve">Podpisanie przez osobę reprezentującą Zamawiającego protokołu odbioru nastąpi po </w:t>
      </w:r>
    </w:p>
    <w:p w14:paraId="51C66D21" w14:textId="77777777" w:rsidR="00BF00EA" w:rsidRPr="00CC42E3" w:rsidRDefault="00BF00EA" w:rsidP="00BF00EA">
      <w:pPr>
        <w:pStyle w:val="Akapitzlist"/>
        <w:numPr>
          <w:ilvl w:val="0"/>
          <w:numId w:val="20"/>
        </w:numPr>
        <w:ind w:left="757"/>
        <w:contextualSpacing/>
        <w:jc w:val="both"/>
        <w:rPr>
          <w:rFonts w:asciiTheme="minorHAnsi" w:hAnsiTheme="minorHAnsi" w:cstheme="minorHAnsi"/>
          <w:b/>
          <w:sz w:val="20"/>
          <w:szCs w:val="20"/>
        </w:rPr>
      </w:pPr>
      <w:r w:rsidRPr="00CC42E3">
        <w:rPr>
          <w:rFonts w:asciiTheme="minorHAnsi" w:hAnsiTheme="minorHAnsi" w:cstheme="minorHAnsi"/>
          <w:sz w:val="20"/>
          <w:szCs w:val="20"/>
        </w:rPr>
        <w:t xml:space="preserve">przeliczeniu dostarczonych urządzeń, </w:t>
      </w:r>
    </w:p>
    <w:p w14:paraId="4455620E" w14:textId="77777777" w:rsidR="00BF00EA" w:rsidRPr="00CC42E3" w:rsidRDefault="00BF00EA" w:rsidP="00BF00EA">
      <w:pPr>
        <w:pStyle w:val="Akapitzlist"/>
        <w:numPr>
          <w:ilvl w:val="0"/>
          <w:numId w:val="20"/>
        </w:numPr>
        <w:ind w:left="757"/>
        <w:contextualSpacing/>
        <w:jc w:val="both"/>
        <w:rPr>
          <w:rFonts w:asciiTheme="minorHAnsi" w:hAnsiTheme="minorHAnsi" w:cstheme="minorHAnsi"/>
          <w:b/>
          <w:sz w:val="20"/>
          <w:szCs w:val="20"/>
        </w:rPr>
      </w:pPr>
      <w:r w:rsidRPr="00CC42E3">
        <w:rPr>
          <w:rFonts w:asciiTheme="minorHAnsi" w:hAnsiTheme="minorHAnsi" w:cstheme="minorHAnsi"/>
          <w:sz w:val="20"/>
          <w:szCs w:val="20"/>
        </w:rPr>
        <w:t xml:space="preserve">sprawdzeniu dostarczonej dokumentacji  wymienionej w  </w:t>
      </w:r>
      <w:r w:rsidRPr="00CC42E3">
        <w:rPr>
          <w:rFonts w:asciiTheme="minorHAnsi" w:hAnsiTheme="minorHAnsi" w:cstheme="minorHAnsi"/>
          <w:bCs/>
          <w:sz w:val="20"/>
          <w:szCs w:val="20"/>
        </w:rPr>
        <w:t>§ 3 ust.1</w:t>
      </w:r>
      <w:r>
        <w:rPr>
          <w:rFonts w:asciiTheme="minorHAnsi" w:hAnsiTheme="minorHAnsi" w:cstheme="minorHAnsi"/>
          <w:bCs/>
          <w:sz w:val="20"/>
          <w:szCs w:val="20"/>
        </w:rPr>
        <w:t>,</w:t>
      </w:r>
    </w:p>
    <w:p w14:paraId="1A9F8F7A" w14:textId="157AF244" w:rsidR="00BF00EA" w:rsidRPr="00CC42E3" w:rsidRDefault="00BF00EA" w:rsidP="00BF00EA">
      <w:pPr>
        <w:pStyle w:val="Akapitzlist"/>
        <w:numPr>
          <w:ilvl w:val="0"/>
          <w:numId w:val="20"/>
        </w:numPr>
        <w:ind w:left="757"/>
        <w:contextualSpacing/>
        <w:jc w:val="both"/>
        <w:rPr>
          <w:rFonts w:asciiTheme="minorHAnsi" w:hAnsiTheme="minorHAnsi" w:cstheme="minorHAnsi"/>
          <w:b/>
          <w:sz w:val="20"/>
          <w:szCs w:val="20"/>
        </w:rPr>
      </w:pPr>
      <w:r w:rsidRPr="00CC42E3">
        <w:rPr>
          <w:rFonts w:asciiTheme="minorHAnsi" w:hAnsiTheme="minorHAnsi" w:cstheme="minorHAnsi"/>
          <w:bCs/>
          <w:sz w:val="20"/>
          <w:szCs w:val="20"/>
        </w:rPr>
        <w:t xml:space="preserve">przeprowadzeniu szkolenia </w:t>
      </w:r>
      <w:r>
        <w:rPr>
          <w:rFonts w:asciiTheme="minorHAnsi" w:hAnsiTheme="minorHAnsi" w:cstheme="minorHAnsi"/>
          <w:bCs/>
          <w:sz w:val="20"/>
          <w:szCs w:val="20"/>
        </w:rPr>
        <w:t>pracowników Zamawiającego w zakresie</w:t>
      </w:r>
      <w:r w:rsidRPr="00CC42E3">
        <w:rPr>
          <w:rFonts w:asciiTheme="minorHAnsi" w:hAnsiTheme="minorHAnsi" w:cstheme="minorHAnsi"/>
          <w:bCs/>
          <w:sz w:val="20"/>
          <w:szCs w:val="20"/>
        </w:rPr>
        <w:t xml:space="preserve"> obsługi i konserwacji urządzeń </w:t>
      </w:r>
      <w:r>
        <w:rPr>
          <w:rFonts w:asciiTheme="minorHAnsi" w:hAnsiTheme="minorHAnsi" w:cstheme="minorHAnsi"/>
          <w:bCs/>
          <w:sz w:val="20"/>
          <w:szCs w:val="20"/>
        </w:rPr>
        <w:t>wymienionego w</w:t>
      </w:r>
      <w:r w:rsidRPr="00CC42E3">
        <w:rPr>
          <w:rFonts w:asciiTheme="minorHAnsi" w:hAnsiTheme="minorHAnsi" w:cstheme="minorHAnsi"/>
          <w:sz w:val="20"/>
          <w:szCs w:val="20"/>
        </w:rPr>
        <w:t xml:space="preserve">  </w:t>
      </w:r>
      <w:r w:rsidRPr="00CC42E3">
        <w:rPr>
          <w:rFonts w:asciiTheme="minorHAnsi" w:hAnsiTheme="minorHAnsi" w:cstheme="minorHAnsi"/>
          <w:bCs/>
          <w:sz w:val="20"/>
          <w:szCs w:val="20"/>
        </w:rPr>
        <w:t xml:space="preserve">§ </w:t>
      </w:r>
      <w:r>
        <w:rPr>
          <w:rFonts w:asciiTheme="minorHAnsi" w:hAnsiTheme="minorHAnsi" w:cstheme="minorHAnsi"/>
          <w:bCs/>
          <w:sz w:val="20"/>
          <w:szCs w:val="20"/>
        </w:rPr>
        <w:t>1</w:t>
      </w:r>
      <w:r w:rsidRPr="00CC42E3">
        <w:rPr>
          <w:rFonts w:asciiTheme="minorHAnsi" w:hAnsiTheme="minorHAnsi" w:cstheme="minorHAnsi"/>
          <w:bCs/>
          <w:sz w:val="20"/>
          <w:szCs w:val="20"/>
        </w:rPr>
        <w:t xml:space="preserve"> ust.</w:t>
      </w:r>
      <w:r>
        <w:rPr>
          <w:rFonts w:asciiTheme="minorHAnsi" w:hAnsiTheme="minorHAnsi" w:cstheme="minorHAnsi"/>
          <w:bCs/>
          <w:sz w:val="20"/>
          <w:szCs w:val="20"/>
        </w:rPr>
        <w:t xml:space="preserve">5, </w:t>
      </w:r>
      <w:r w:rsidR="009C178C">
        <w:rPr>
          <w:rFonts w:asciiTheme="minorHAnsi" w:hAnsiTheme="minorHAnsi" w:cstheme="minorHAnsi"/>
          <w:bCs/>
          <w:color w:val="FF0000"/>
          <w:sz w:val="20"/>
          <w:szCs w:val="20"/>
        </w:rPr>
        <w:t>.</w:t>
      </w:r>
    </w:p>
    <w:p w14:paraId="764FED5F" w14:textId="77777777" w:rsidR="00BF00EA" w:rsidRPr="003D6D56" w:rsidRDefault="00BF00EA" w:rsidP="00BF00EA">
      <w:pPr>
        <w:pStyle w:val="Akapitzlist"/>
        <w:numPr>
          <w:ilvl w:val="0"/>
          <w:numId w:val="18"/>
        </w:numPr>
        <w:tabs>
          <w:tab w:val="num" w:pos="2160"/>
        </w:tabs>
        <w:spacing w:after="0"/>
        <w:ind w:left="360"/>
        <w:contextualSpacing/>
        <w:jc w:val="both"/>
        <w:rPr>
          <w:rFonts w:asciiTheme="minorHAnsi" w:hAnsiTheme="minorHAnsi" w:cstheme="minorHAnsi"/>
          <w:sz w:val="20"/>
          <w:szCs w:val="20"/>
        </w:rPr>
      </w:pPr>
      <w:r w:rsidRPr="003D6D56">
        <w:rPr>
          <w:rFonts w:asciiTheme="minorHAnsi" w:hAnsiTheme="minorHAnsi" w:cstheme="minorHAnsi"/>
          <w:sz w:val="20"/>
          <w:szCs w:val="20"/>
        </w:rPr>
        <w:t xml:space="preserve">W protokole odbioru Zamawiający wskazuje zastrzeżenia wynikające z nienależytego wykonania umowy, bądź ich brak.    </w:t>
      </w:r>
    </w:p>
    <w:p w14:paraId="73523C3C" w14:textId="77777777" w:rsidR="00BF00EA" w:rsidRPr="003D6D56" w:rsidRDefault="00BF00EA" w:rsidP="00BF00EA">
      <w:pPr>
        <w:pStyle w:val="Akapitzlist"/>
        <w:numPr>
          <w:ilvl w:val="0"/>
          <w:numId w:val="18"/>
        </w:numPr>
        <w:tabs>
          <w:tab w:val="num" w:pos="2160"/>
        </w:tabs>
        <w:spacing w:after="0"/>
        <w:ind w:left="360"/>
        <w:contextualSpacing/>
        <w:jc w:val="both"/>
        <w:rPr>
          <w:rFonts w:asciiTheme="minorHAnsi" w:hAnsiTheme="minorHAnsi" w:cstheme="minorHAnsi"/>
          <w:sz w:val="20"/>
          <w:szCs w:val="20"/>
        </w:rPr>
      </w:pPr>
      <w:r w:rsidRPr="003D6D56">
        <w:rPr>
          <w:rFonts w:asciiTheme="minorHAnsi" w:hAnsiTheme="minorHAnsi" w:cstheme="minorHAnsi"/>
          <w:sz w:val="20"/>
          <w:szCs w:val="20"/>
        </w:rPr>
        <w:t xml:space="preserve">Potwierdzeniem odbioru przedmiotu umowy będzie podpisany przez Strony, protokół odbioru przedmiotu umowy. Wzór protokołu odbioru stanowi załącznik nr 3 do umowy.  </w:t>
      </w:r>
    </w:p>
    <w:p w14:paraId="34DDCB33" w14:textId="77777777" w:rsidR="00BF00EA" w:rsidRPr="003D6D56" w:rsidRDefault="00BF00EA" w:rsidP="00BF00EA">
      <w:pPr>
        <w:pStyle w:val="Akapitzlist"/>
        <w:numPr>
          <w:ilvl w:val="0"/>
          <w:numId w:val="18"/>
        </w:numPr>
        <w:tabs>
          <w:tab w:val="num" w:pos="2160"/>
        </w:tabs>
        <w:spacing w:after="0"/>
        <w:ind w:left="360"/>
        <w:contextualSpacing/>
        <w:jc w:val="both"/>
        <w:rPr>
          <w:rFonts w:asciiTheme="minorHAnsi" w:hAnsiTheme="minorHAnsi" w:cstheme="minorHAnsi"/>
          <w:sz w:val="20"/>
          <w:szCs w:val="20"/>
        </w:rPr>
      </w:pPr>
      <w:r w:rsidRPr="003D6D56">
        <w:rPr>
          <w:rFonts w:asciiTheme="minorHAnsi" w:hAnsiTheme="minorHAnsi" w:cstheme="minorHAnsi"/>
          <w:sz w:val="20"/>
          <w:szCs w:val="20"/>
        </w:rPr>
        <w:t xml:space="preserve">W przypadku przyjęcia przedmiotu umowy z zastrzeżeniami wynikającymi z nienależytego wykonania umowy, Wykonawca zobowiązany jest wskazane w zastrzeżeniach wady lub niezgodności usunąć w terminie 14 dni kalendarzowych, licząc od dnia otrzymania zastrzeżeń.  </w:t>
      </w:r>
    </w:p>
    <w:p w14:paraId="3BC931AE" w14:textId="77777777" w:rsidR="00BF00EA" w:rsidRPr="003D6D56" w:rsidRDefault="00BF00EA" w:rsidP="00BF00EA">
      <w:pPr>
        <w:pStyle w:val="Akapitzlist"/>
        <w:numPr>
          <w:ilvl w:val="0"/>
          <w:numId w:val="18"/>
        </w:numPr>
        <w:tabs>
          <w:tab w:val="num" w:pos="2160"/>
        </w:tabs>
        <w:spacing w:after="0"/>
        <w:ind w:left="360"/>
        <w:contextualSpacing/>
        <w:jc w:val="both"/>
        <w:rPr>
          <w:rFonts w:asciiTheme="minorHAnsi" w:hAnsiTheme="minorHAnsi" w:cstheme="minorHAnsi"/>
          <w:sz w:val="20"/>
          <w:szCs w:val="20"/>
        </w:rPr>
      </w:pPr>
      <w:r w:rsidRPr="003D6D56">
        <w:rPr>
          <w:rFonts w:asciiTheme="minorHAnsi" w:hAnsiTheme="minorHAnsi" w:cstheme="minorHAnsi"/>
          <w:sz w:val="20"/>
          <w:szCs w:val="20"/>
        </w:rPr>
        <w:t xml:space="preserve">W sytuacji wskazanej w ust. </w:t>
      </w:r>
      <w:r>
        <w:rPr>
          <w:rFonts w:asciiTheme="minorHAnsi" w:hAnsiTheme="minorHAnsi" w:cstheme="minorHAnsi"/>
          <w:sz w:val="20"/>
          <w:szCs w:val="20"/>
        </w:rPr>
        <w:t>5</w:t>
      </w:r>
      <w:r w:rsidRPr="003D6D56">
        <w:rPr>
          <w:rFonts w:asciiTheme="minorHAnsi" w:hAnsiTheme="minorHAnsi" w:cstheme="minorHAnsi"/>
          <w:sz w:val="20"/>
          <w:szCs w:val="20"/>
        </w:rPr>
        <w:t xml:space="preserve"> za datę odbioru uważa się datę odbioru przedmiotu umowy bez zastrzeżeń, po usunięciu wad lub uzupełnieniu braków. Protokół takiego odbioru będzie sporządzony niezwłocznie po usunięciu wad lub uzupełnieniu braków.   </w:t>
      </w:r>
    </w:p>
    <w:p w14:paraId="3083A4FF" w14:textId="77777777" w:rsidR="00BF00EA" w:rsidRPr="003D6D56" w:rsidRDefault="00BF00EA" w:rsidP="00BF00EA">
      <w:pPr>
        <w:pStyle w:val="Akapitzlist"/>
        <w:numPr>
          <w:ilvl w:val="0"/>
          <w:numId w:val="18"/>
        </w:numPr>
        <w:tabs>
          <w:tab w:val="num" w:pos="2160"/>
        </w:tabs>
        <w:spacing w:after="0"/>
        <w:ind w:left="360"/>
        <w:contextualSpacing/>
        <w:jc w:val="both"/>
        <w:rPr>
          <w:rFonts w:asciiTheme="minorHAnsi" w:hAnsiTheme="minorHAnsi" w:cstheme="minorHAnsi"/>
          <w:sz w:val="20"/>
          <w:szCs w:val="20"/>
        </w:rPr>
      </w:pPr>
      <w:r w:rsidRPr="003D6D56">
        <w:rPr>
          <w:rFonts w:asciiTheme="minorHAnsi" w:hAnsiTheme="minorHAnsi" w:cstheme="minorHAnsi"/>
          <w:sz w:val="20"/>
          <w:szCs w:val="20"/>
        </w:rPr>
        <w:t>Odpis protokołu odbioru zostanie wręczony przedstawicielowi Wykonawcy. W przypadku nieobecności przedstawiciela Wykonawcy protokół odbioru zostanie przekazany korespondencją elektroniczną na adres wskazany w § 2 ust. 6 umowy.</w:t>
      </w:r>
    </w:p>
    <w:p w14:paraId="455D9ABC" w14:textId="77777777" w:rsidR="00BF00EA" w:rsidRPr="003D6D56" w:rsidRDefault="00BF00EA" w:rsidP="00BF00EA">
      <w:pPr>
        <w:tabs>
          <w:tab w:val="num" w:pos="2160"/>
        </w:tabs>
        <w:spacing w:after="0"/>
        <w:ind w:left="426"/>
        <w:contextualSpacing/>
        <w:jc w:val="both"/>
        <w:rPr>
          <w:rFonts w:asciiTheme="minorHAnsi" w:hAnsiTheme="minorHAnsi" w:cstheme="minorHAnsi"/>
          <w:sz w:val="20"/>
          <w:szCs w:val="20"/>
        </w:rPr>
      </w:pPr>
    </w:p>
    <w:p w14:paraId="3305FECE" w14:textId="77777777" w:rsidR="00BF00EA" w:rsidRPr="003D6D56" w:rsidRDefault="00BF00EA" w:rsidP="00BF00EA">
      <w:pPr>
        <w:spacing w:after="0"/>
        <w:ind w:left="426"/>
        <w:contextualSpacing/>
        <w:jc w:val="center"/>
        <w:rPr>
          <w:rFonts w:asciiTheme="minorHAnsi" w:hAnsiTheme="minorHAnsi" w:cstheme="minorHAnsi"/>
          <w:sz w:val="20"/>
          <w:szCs w:val="20"/>
        </w:rPr>
      </w:pPr>
      <w:r w:rsidRPr="003D6D56">
        <w:rPr>
          <w:rFonts w:asciiTheme="minorHAnsi" w:hAnsiTheme="minorHAnsi" w:cstheme="minorHAnsi"/>
          <w:b/>
          <w:sz w:val="20"/>
          <w:szCs w:val="20"/>
        </w:rPr>
        <w:t>§ 4</w:t>
      </w:r>
    </w:p>
    <w:p w14:paraId="080CFCE1" w14:textId="77777777" w:rsidR="00BF00EA" w:rsidRPr="003D6D56" w:rsidRDefault="00BF00EA" w:rsidP="00BF00EA">
      <w:pPr>
        <w:jc w:val="center"/>
        <w:rPr>
          <w:rFonts w:asciiTheme="minorHAnsi" w:hAnsiTheme="minorHAnsi" w:cstheme="minorHAnsi"/>
          <w:b/>
          <w:snapToGrid w:val="0"/>
          <w:sz w:val="20"/>
          <w:szCs w:val="20"/>
        </w:rPr>
      </w:pPr>
      <w:r w:rsidRPr="003D6D56">
        <w:rPr>
          <w:rFonts w:asciiTheme="minorHAnsi" w:hAnsiTheme="minorHAnsi" w:cstheme="minorHAnsi"/>
          <w:b/>
          <w:snapToGrid w:val="0"/>
          <w:sz w:val="20"/>
          <w:szCs w:val="20"/>
        </w:rPr>
        <w:t>Wynagrodzenie Wykonawcy</w:t>
      </w:r>
    </w:p>
    <w:p w14:paraId="754E079F" w14:textId="77777777" w:rsidR="00BF00EA" w:rsidRPr="003D6D56" w:rsidRDefault="00BF00EA" w:rsidP="00BF00EA">
      <w:pPr>
        <w:pStyle w:val="Akapitzlist"/>
        <w:numPr>
          <w:ilvl w:val="0"/>
          <w:numId w:val="3"/>
        </w:numPr>
        <w:spacing w:after="0"/>
        <w:ind w:left="340" w:hanging="340"/>
        <w:jc w:val="both"/>
        <w:rPr>
          <w:rFonts w:asciiTheme="minorHAnsi" w:hAnsiTheme="minorHAnsi" w:cstheme="minorHAnsi"/>
          <w:sz w:val="20"/>
          <w:szCs w:val="20"/>
        </w:rPr>
      </w:pPr>
      <w:r w:rsidRPr="003D6D56">
        <w:rPr>
          <w:rFonts w:asciiTheme="minorHAnsi" w:hAnsiTheme="minorHAnsi" w:cstheme="minorHAnsi"/>
          <w:bCs/>
          <w:sz w:val="20"/>
          <w:szCs w:val="20"/>
          <w:lang w:eastAsia="x-none"/>
        </w:rPr>
        <w:t xml:space="preserve">Za wykonanie przedmiotu umowy strony ustalają wynagrodzenie ryczałtowe w wysokości: </w:t>
      </w:r>
    </w:p>
    <w:p w14:paraId="4D874E54" w14:textId="77777777" w:rsidR="00BF00EA" w:rsidRPr="003D6D56" w:rsidRDefault="00BF00EA" w:rsidP="00BF00EA">
      <w:pPr>
        <w:pStyle w:val="Akapitzlist"/>
        <w:spacing w:after="0"/>
        <w:ind w:left="340"/>
        <w:rPr>
          <w:rFonts w:asciiTheme="minorHAnsi" w:hAnsiTheme="minorHAnsi" w:cstheme="minorHAnsi"/>
          <w:sz w:val="20"/>
          <w:szCs w:val="20"/>
        </w:rPr>
      </w:pPr>
      <w:r w:rsidRPr="003D6D56">
        <w:rPr>
          <w:rFonts w:asciiTheme="minorHAnsi" w:hAnsiTheme="minorHAnsi" w:cstheme="minorHAnsi"/>
          <w:b/>
          <w:sz w:val="20"/>
          <w:szCs w:val="20"/>
        </w:rPr>
        <w:t>Netto</w:t>
      </w:r>
      <w:r w:rsidRPr="003D6D56">
        <w:rPr>
          <w:rFonts w:asciiTheme="minorHAnsi" w:hAnsiTheme="minorHAnsi" w:cstheme="minorHAnsi"/>
          <w:sz w:val="20"/>
          <w:szCs w:val="20"/>
        </w:rPr>
        <w:t xml:space="preserve">: ……………………..………. </w:t>
      </w:r>
      <w:r w:rsidRPr="003D6D56">
        <w:rPr>
          <w:rFonts w:asciiTheme="minorHAnsi" w:hAnsiTheme="minorHAnsi" w:cstheme="minorHAnsi"/>
          <w:b/>
          <w:sz w:val="20"/>
          <w:szCs w:val="20"/>
        </w:rPr>
        <w:t>zł (</w:t>
      </w:r>
      <w:r w:rsidRPr="003D6D56">
        <w:rPr>
          <w:rFonts w:asciiTheme="minorHAnsi" w:hAnsiTheme="minorHAnsi" w:cstheme="minorHAnsi"/>
          <w:sz w:val="20"/>
          <w:szCs w:val="20"/>
        </w:rPr>
        <w:t>słownie złotych: …………………………………………..……………………………..……………………).</w:t>
      </w:r>
    </w:p>
    <w:p w14:paraId="5AD4D830" w14:textId="77777777" w:rsidR="00BF00EA" w:rsidRPr="003D6D56" w:rsidRDefault="00BF00EA" w:rsidP="00BF00EA">
      <w:pPr>
        <w:spacing w:after="0"/>
        <w:ind w:left="340"/>
        <w:contextualSpacing/>
        <w:jc w:val="both"/>
        <w:rPr>
          <w:rFonts w:asciiTheme="minorHAnsi" w:hAnsiTheme="minorHAnsi" w:cstheme="minorHAnsi"/>
          <w:sz w:val="20"/>
          <w:szCs w:val="20"/>
        </w:rPr>
      </w:pPr>
      <w:r w:rsidRPr="003D6D56">
        <w:rPr>
          <w:rFonts w:asciiTheme="minorHAnsi" w:hAnsiTheme="minorHAnsi" w:cstheme="minorHAnsi"/>
          <w:b/>
          <w:sz w:val="20"/>
          <w:szCs w:val="20"/>
        </w:rPr>
        <w:t>VAT:</w:t>
      </w:r>
      <w:r w:rsidRPr="003D6D56">
        <w:rPr>
          <w:rFonts w:asciiTheme="minorHAnsi" w:hAnsiTheme="minorHAnsi" w:cstheme="minorHAnsi"/>
          <w:b/>
          <w:sz w:val="20"/>
          <w:szCs w:val="20"/>
        </w:rPr>
        <w:tab/>
        <w:t xml:space="preserve">    ……….</w:t>
      </w:r>
      <w:r w:rsidRPr="003D6D56">
        <w:rPr>
          <w:rFonts w:asciiTheme="minorHAnsi" w:hAnsiTheme="minorHAnsi" w:cstheme="minorHAnsi"/>
          <w:b/>
          <w:sz w:val="20"/>
          <w:szCs w:val="20"/>
        </w:rPr>
        <w:tab/>
        <w:t xml:space="preserve">     tj.</w:t>
      </w:r>
      <w:r w:rsidRPr="003D6D56">
        <w:rPr>
          <w:rFonts w:asciiTheme="minorHAnsi" w:hAnsiTheme="minorHAnsi" w:cstheme="minorHAnsi"/>
          <w:b/>
          <w:sz w:val="20"/>
          <w:szCs w:val="20"/>
        </w:rPr>
        <w:tab/>
        <w:t>……………….. zł</w:t>
      </w:r>
    </w:p>
    <w:p w14:paraId="327683F4" w14:textId="77777777" w:rsidR="00BF00EA" w:rsidRPr="003D6D56" w:rsidRDefault="00BF00EA" w:rsidP="00BF00EA">
      <w:pPr>
        <w:pStyle w:val="Akapitzlist"/>
        <w:spacing w:after="0"/>
        <w:ind w:left="340"/>
        <w:contextualSpacing/>
        <w:jc w:val="both"/>
        <w:rPr>
          <w:rFonts w:asciiTheme="minorHAnsi" w:hAnsiTheme="minorHAnsi" w:cstheme="minorHAnsi"/>
          <w:sz w:val="20"/>
          <w:szCs w:val="20"/>
        </w:rPr>
      </w:pPr>
      <w:r w:rsidRPr="003D6D56">
        <w:rPr>
          <w:rFonts w:asciiTheme="minorHAnsi" w:hAnsiTheme="minorHAnsi" w:cstheme="minorHAnsi"/>
          <w:b/>
          <w:sz w:val="20"/>
          <w:szCs w:val="20"/>
        </w:rPr>
        <w:t>Brutto</w:t>
      </w:r>
      <w:r w:rsidRPr="003D6D56">
        <w:rPr>
          <w:rFonts w:asciiTheme="minorHAnsi" w:hAnsiTheme="minorHAnsi" w:cstheme="minorHAnsi"/>
          <w:sz w:val="20"/>
          <w:szCs w:val="20"/>
        </w:rPr>
        <w:t>: ………………………….…</w:t>
      </w:r>
      <w:r w:rsidRPr="003D6D56">
        <w:rPr>
          <w:rFonts w:asciiTheme="minorHAnsi" w:hAnsiTheme="minorHAnsi" w:cstheme="minorHAnsi"/>
          <w:b/>
          <w:sz w:val="20"/>
          <w:szCs w:val="20"/>
        </w:rPr>
        <w:t xml:space="preserve"> zł </w:t>
      </w:r>
      <w:r w:rsidRPr="003D6D56">
        <w:rPr>
          <w:rFonts w:asciiTheme="minorHAnsi" w:hAnsiTheme="minorHAnsi" w:cstheme="minorHAnsi"/>
          <w:sz w:val="20"/>
          <w:szCs w:val="20"/>
        </w:rPr>
        <w:t>(słownie złotych: ……………………………………………………………..………………………………...).</w:t>
      </w:r>
    </w:p>
    <w:p w14:paraId="07B0EB4E" w14:textId="77777777" w:rsidR="00BF00EA" w:rsidRPr="003D6D56" w:rsidRDefault="00BF00EA" w:rsidP="00BF00EA">
      <w:pPr>
        <w:pStyle w:val="Akapitzlist"/>
        <w:numPr>
          <w:ilvl w:val="0"/>
          <w:numId w:val="3"/>
        </w:numPr>
        <w:spacing w:after="0"/>
        <w:ind w:left="340" w:hanging="340"/>
        <w:jc w:val="both"/>
        <w:rPr>
          <w:rFonts w:asciiTheme="minorHAnsi" w:hAnsiTheme="minorHAnsi" w:cstheme="minorHAnsi"/>
          <w:bCs/>
          <w:sz w:val="20"/>
          <w:szCs w:val="20"/>
          <w:lang w:eastAsia="x-none"/>
        </w:rPr>
      </w:pPr>
      <w:r w:rsidRPr="003D6D56">
        <w:rPr>
          <w:rFonts w:asciiTheme="minorHAnsi" w:hAnsiTheme="minorHAnsi" w:cstheme="minorHAnsi"/>
          <w:bCs/>
          <w:sz w:val="20"/>
          <w:szCs w:val="20"/>
          <w:lang w:eastAsia="x-none"/>
        </w:rPr>
        <w:t xml:space="preserve">Rozliczenie za wykonaną dostawę nastąpi według ryczałtowych cen jednostkowych wyszczególnionych </w:t>
      </w:r>
      <w:r w:rsidRPr="003D6D56">
        <w:rPr>
          <w:rFonts w:asciiTheme="minorHAnsi" w:hAnsiTheme="minorHAnsi" w:cstheme="minorHAnsi"/>
          <w:bCs/>
          <w:sz w:val="20"/>
          <w:szCs w:val="20"/>
          <w:lang w:eastAsia="x-none"/>
        </w:rPr>
        <w:br/>
        <w:t xml:space="preserve">w </w:t>
      </w:r>
      <w:bookmarkStart w:id="5" w:name="_Hlk45544124"/>
      <w:r w:rsidRPr="003D6D56">
        <w:rPr>
          <w:rFonts w:asciiTheme="minorHAnsi" w:hAnsiTheme="minorHAnsi" w:cstheme="minorHAnsi"/>
          <w:bCs/>
          <w:sz w:val="20"/>
          <w:szCs w:val="20"/>
          <w:lang w:eastAsia="x-none"/>
        </w:rPr>
        <w:t xml:space="preserve">zakresie rzeczowo-finansowym </w:t>
      </w:r>
      <w:bookmarkEnd w:id="5"/>
      <w:r w:rsidRPr="003D6D56">
        <w:rPr>
          <w:rFonts w:asciiTheme="minorHAnsi" w:hAnsiTheme="minorHAnsi" w:cstheme="minorHAnsi"/>
          <w:bCs/>
          <w:sz w:val="20"/>
          <w:szCs w:val="20"/>
          <w:lang w:eastAsia="x-none"/>
        </w:rPr>
        <w:t xml:space="preserve">stanowiącym załącznik do oferty Wykonawcy stanowiącej Załącznik nr 2 do niniejszej umowy. </w:t>
      </w:r>
    </w:p>
    <w:p w14:paraId="293FC3A3" w14:textId="77777777" w:rsidR="00BF00EA" w:rsidRPr="003D6D56" w:rsidRDefault="00BF00EA" w:rsidP="00BF00EA">
      <w:pPr>
        <w:pStyle w:val="Akapitzlist"/>
        <w:numPr>
          <w:ilvl w:val="0"/>
          <w:numId w:val="3"/>
        </w:numPr>
        <w:spacing w:after="0"/>
        <w:ind w:left="340" w:hanging="340"/>
        <w:jc w:val="both"/>
        <w:rPr>
          <w:rFonts w:asciiTheme="minorHAnsi" w:hAnsiTheme="minorHAnsi" w:cstheme="minorHAnsi"/>
          <w:bCs/>
          <w:sz w:val="20"/>
          <w:szCs w:val="20"/>
          <w:lang w:eastAsia="x-none"/>
        </w:rPr>
      </w:pPr>
      <w:bookmarkStart w:id="6" w:name="_Hlk45543990"/>
      <w:r w:rsidRPr="003D6D56">
        <w:rPr>
          <w:rFonts w:asciiTheme="minorHAnsi" w:hAnsiTheme="minorHAnsi" w:cstheme="minorHAnsi"/>
          <w:bCs/>
          <w:sz w:val="20"/>
          <w:szCs w:val="20"/>
          <w:lang w:eastAsia="x-none"/>
        </w:rPr>
        <w:t xml:space="preserve">Podatek VAT będzie naliczony  zgodnie z obowiązującymi przepisami prawa. </w:t>
      </w:r>
    </w:p>
    <w:p w14:paraId="0E4115D1" w14:textId="77777777" w:rsidR="00BF00EA" w:rsidRPr="003D6D56" w:rsidRDefault="00BF00EA" w:rsidP="00BF00EA">
      <w:pPr>
        <w:pStyle w:val="Akapitzlist"/>
        <w:numPr>
          <w:ilvl w:val="0"/>
          <w:numId w:val="3"/>
        </w:numPr>
        <w:spacing w:after="0"/>
        <w:ind w:left="340" w:hanging="340"/>
        <w:jc w:val="both"/>
        <w:rPr>
          <w:rFonts w:asciiTheme="minorHAnsi" w:hAnsiTheme="minorHAnsi" w:cstheme="minorHAnsi"/>
          <w:bCs/>
          <w:sz w:val="20"/>
          <w:szCs w:val="20"/>
          <w:lang w:eastAsia="x-none"/>
        </w:rPr>
      </w:pPr>
      <w:r w:rsidRPr="003D6D56">
        <w:rPr>
          <w:rFonts w:asciiTheme="minorHAnsi" w:hAnsiTheme="minorHAnsi" w:cstheme="minorHAnsi"/>
          <w:bCs/>
          <w:sz w:val="20"/>
          <w:szCs w:val="20"/>
          <w:lang w:eastAsia="x-none"/>
        </w:rPr>
        <w:t>W przypadku zmiany podatku VAT nastąpi zmiana wynagrodzenia ryczałtowego brutto, która zostanie wprowadzona aneksem do umowy.</w:t>
      </w:r>
    </w:p>
    <w:p w14:paraId="71EE9EFB" w14:textId="77777777" w:rsidR="00BF00EA" w:rsidRPr="003D6D56" w:rsidRDefault="00BF00EA" w:rsidP="00BF00EA">
      <w:pPr>
        <w:pStyle w:val="Akapitzlist"/>
        <w:numPr>
          <w:ilvl w:val="0"/>
          <w:numId w:val="3"/>
        </w:numPr>
        <w:spacing w:after="0"/>
        <w:ind w:left="340" w:hanging="340"/>
        <w:jc w:val="both"/>
        <w:rPr>
          <w:rFonts w:asciiTheme="minorHAnsi" w:hAnsiTheme="minorHAnsi" w:cstheme="minorHAnsi"/>
          <w:bCs/>
          <w:sz w:val="20"/>
          <w:szCs w:val="20"/>
          <w:lang w:eastAsia="x-none"/>
        </w:rPr>
      </w:pPr>
      <w:r w:rsidRPr="003D6D56">
        <w:rPr>
          <w:rFonts w:asciiTheme="minorHAnsi" w:hAnsiTheme="minorHAnsi" w:cstheme="minorHAnsi"/>
          <w:bCs/>
          <w:sz w:val="20"/>
          <w:szCs w:val="20"/>
          <w:lang w:eastAsia="x-none"/>
        </w:rPr>
        <w:t xml:space="preserve">Wynagrodzenie ryczałtowe oraz ryczałtowe ceny jednostkowe są niezmienne do czasu zakończenia i odbioru przedmiotu zamówienia, z zastrzeżeniem ust. 4 powyżej. </w:t>
      </w:r>
    </w:p>
    <w:p w14:paraId="6A55FBE4" w14:textId="471279BE" w:rsidR="00BF00EA" w:rsidRPr="003D6D56" w:rsidRDefault="00BF00EA" w:rsidP="00BF00EA">
      <w:pPr>
        <w:pStyle w:val="Akapitzlist"/>
        <w:numPr>
          <w:ilvl w:val="0"/>
          <w:numId w:val="3"/>
        </w:numPr>
        <w:spacing w:after="0"/>
        <w:ind w:left="340" w:hanging="340"/>
        <w:jc w:val="both"/>
        <w:rPr>
          <w:rFonts w:asciiTheme="minorHAnsi" w:hAnsiTheme="minorHAnsi" w:cstheme="minorHAnsi"/>
          <w:bCs/>
          <w:sz w:val="20"/>
          <w:szCs w:val="20"/>
          <w:lang w:eastAsia="x-none"/>
        </w:rPr>
      </w:pPr>
      <w:r w:rsidRPr="003D6D56">
        <w:rPr>
          <w:rFonts w:asciiTheme="minorHAnsi" w:hAnsiTheme="minorHAnsi" w:cstheme="minorHAnsi"/>
          <w:bCs/>
          <w:sz w:val="20"/>
          <w:szCs w:val="20"/>
          <w:lang w:eastAsia="x-none"/>
        </w:rPr>
        <w:t>Wynagrodzenie ryczałtowe oraz ryczałtowe ceny jednostkowe zawiera</w:t>
      </w:r>
      <w:r w:rsidR="007A5229" w:rsidRPr="00A84084">
        <w:rPr>
          <w:rFonts w:asciiTheme="minorHAnsi" w:hAnsiTheme="minorHAnsi" w:cstheme="minorHAnsi"/>
          <w:bCs/>
          <w:sz w:val="20"/>
          <w:szCs w:val="20"/>
          <w:lang w:eastAsia="x-none"/>
        </w:rPr>
        <w:t>ją</w:t>
      </w:r>
      <w:r w:rsidRPr="003D6D56">
        <w:rPr>
          <w:rFonts w:asciiTheme="minorHAnsi" w:hAnsiTheme="minorHAnsi" w:cstheme="minorHAnsi"/>
          <w:bCs/>
          <w:sz w:val="20"/>
          <w:szCs w:val="20"/>
          <w:lang w:eastAsia="x-none"/>
        </w:rPr>
        <w:t xml:space="preserve"> wszystkie koszty związane z realizacją przedmiotu umowy, w tym te o których mowa w Opisie przedmiotu zamówienia</w:t>
      </w:r>
      <w:bookmarkEnd w:id="6"/>
      <w:r w:rsidR="009E4C90" w:rsidRPr="009E4C90">
        <w:rPr>
          <w:rFonts w:asciiTheme="minorHAnsi" w:hAnsiTheme="minorHAnsi" w:cstheme="minorHAnsi"/>
          <w:bCs/>
          <w:sz w:val="20"/>
          <w:szCs w:val="20"/>
          <w:lang w:eastAsia="x-none"/>
        </w:rPr>
        <w:t xml:space="preserve">. </w:t>
      </w:r>
    </w:p>
    <w:p w14:paraId="7FAD4BA4" w14:textId="77777777" w:rsidR="00BF00EA" w:rsidRPr="003D6D56" w:rsidRDefault="00BF00EA" w:rsidP="00BF00EA">
      <w:pPr>
        <w:spacing w:after="0"/>
        <w:ind w:left="357"/>
        <w:contextualSpacing/>
        <w:jc w:val="both"/>
        <w:rPr>
          <w:rFonts w:asciiTheme="minorHAnsi" w:hAnsiTheme="minorHAnsi" w:cstheme="minorHAnsi"/>
          <w:b/>
          <w:sz w:val="20"/>
          <w:szCs w:val="20"/>
        </w:rPr>
      </w:pPr>
    </w:p>
    <w:p w14:paraId="363BCF69" w14:textId="77777777" w:rsidR="00BF00EA" w:rsidRPr="003D6D56" w:rsidRDefault="00BF00EA" w:rsidP="00BF00EA">
      <w:pPr>
        <w:spacing w:after="0"/>
        <w:contextualSpacing/>
        <w:jc w:val="center"/>
        <w:rPr>
          <w:rFonts w:asciiTheme="minorHAnsi" w:hAnsiTheme="minorHAnsi" w:cstheme="minorHAnsi"/>
          <w:b/>
          <w:sz w:val="20"/>
          <w:szCs w:val="20"/>
        </w:rPr>
      </w:pPr>
      <w:r w:rsidRPr="003D6D56">
        <w:rPr>
          <w:rFonts w:asciiTheme="minorHAnsi" w:hAnsiTheme="minorHAnsi" w:cstheme="minorHAnsi"/>
          <w:b/>
          <w:sz w:val="20"/>
          <w:szCs w:val="20"/>
        </w:rPr>
        <w:t>§ 5</w:t>
      </w:r>
    </w:p>
    <w:p w14:paraId="2F90BA4D" w14:textId="77777777" w:rsidR="00BF00EA" w:rsidRPr="003D6D56" w:rsidRDefault="00BF00EA" w:rsidP="00BF00EA">
      <w:pPr>
        <w:contextualSpacing/>
        <w:jc w:val="center"/>
        <w:rPr>
          <w:rFonts w:asciiTheme="minorHAnsi" w:hAnsiTheme="minorHAnsi" w:cstheme="minorHAnsi"/>
          <w:b/>
          <w:sz w:val="20"/>
          <w:szCs w:val="20"/>
        </w:rPr>
      </w:pPr>
      <w:r w:rsidRPr="003D6D56">
        <w:rPr>
          <w:rFonts w:asciiTheme="minorHAnsi" w:hAnsiTheme="minorHAnsi" w:cstheme="minorHAnsi"/>
          <w:b/>
          <w:sz w:val="20"/>
          <w:szCs w:val="20"/>
        </w:rPr>
        <w:t>Warunki płatności</w:t>
      </w:r>
    </w:p>
    <w:p w14:paraId="5E47D691" w14:textId="77777777" w:rsidR="00BF00EA" w:rsidRPr="003D6D56" w:rsidRDefault="00BF00EA" w:rsidP="00BF00EA">
      <w:pPr>
        <w:pStyle w:val="Akapitzlist"/>
        <w:widowControl w:val="0"/>
        <w:numPr>
          <w:ilvl w:val="0"/>
          <w:numId w:val="5"/>
        </w:numPr>
        <w:suppressAutoHyphens/>
        <w:autoSpaceDN w:val="0"/>
        <w:spacing w:after="0"/>
        <w:contextualSpacing/>
        <w:jc w:val="both"/>
        <w:textAlignment w:val="baseline"/>
        <w:rPr>
          <w:rFonts w:asciiTheme="minorHAnsi" w:hAnsiTheme="minorHAnsi" w:cstheme="minorHAnsi"/>
          <w:sz w:val="20"/>
          <w:szCs w:val="20"/>
          <w:lang w:eastAsia="ar-SA"/>
        </w:rPr>
      </w:pPr>
      <w:bookmarkStart w:id="7" w:name="_Hlk45544217"/>
      <w:bookmarkStart w:id="8" w:name="_Hlk45544378"/>
      <w:r w:rsidRPr="003D6D56">
        <w:rPr>
          <w:rFonts w:asciiTheme="minorHAnsi" w:hAnsiTheme="minorHAnsi" w:cstheme="minorHAnsi"/>
          <w:sz w:val="20"/>
          <w:szCs w:val="20"/>
          <w:lang w:eastAsia="ar-SA"/>
        </w:rPr>
        <w:t xml:space="preserve">Strony ustalają, że rozliczenie </w:t>
      </w:r>
      <w:r w:rsidRPr="003D6D56">
        <w:rPr>
          <w:rFonts w:asciiTheme="minorHAnsi" w:hAnsiTheme="minorHAnsi" w:cstheme="minorHAnsi"/>
          <w:sz w:val="20"/>
          <w:szCs w:val="20"/>
        </w:rPr>
        <w:t>za wykonanie przedmiotu umowy nastąpi jedną fakturą wystawioną po wykonaniu i odbiorze przedmiotu umowy.</w:t>
      </w:r>
    </w:p>
    <w:p w14:paraId="04FF542B" w14:textId="5A07F8BB" w:rsidR="00BF00EA" w:rsidRPr="003D6D56" w:rsidRDefault="00BF00EA" w:rsidP="00BF00EA">
      <w:pPr>
        <w:pStyle w:val="Akapitzlist"/>
        <w:widowControl w:val="0"/>
        <w:numPr>
          <w:ilvl w:val="0"/>
          <w:numId w:val="5"/>
        </w:numPr>
        <w:suppressAutoHyphens/>
        <w:autoSpaceDN w:val="0"/>
        <w:spacing w:after="0"/>
        <w:contextualSpacing/>
        <w:jc w:val="both"/>
        <w:textAlignment w:val="baseline"/>
        <w:rPr>
          <w:rFonts w:asciiTheme="minorHAnsi" w:hAnsiTheme="minorHAnsi" w:cstheme="minorHAnsi"/>
          <w:sz w:val="20"/>
          <w:szCs w:val="20"/>
          <w:lang w:eastAsia="ar-SA"/>
        </w:rPr>
      </w:pPr>
      <w:r w:rsidRPr="003D6D56">
        <w:rPr>
          <w:rFonts w:asciiTheme="minorHAnsi" w:hAnsiTheme="minorHAnsi" w:cstheme="minorHAnsi"/>
          <w:sz w:val="20"/>
          <w:szCs w:val="20"/>
          <w:lang w:eastAsia="ar-SA"/>
        </w:rPr>
        <w:t xml:space="preserve">Zapłata za </w:t>
      </w:r>
      <w:r w:rsidR="00DA59B0">
        <w:rPr>
          <w:rFonts w:asciiTheme="minorHAnsi" w:hAnsiTheme="minorHAnsi" w:cstheme="minorHAnsi"/>
          <w:sz w:val="20"/>
          <w:szCs w:val="20"/>
          <w:lang w:eastAsia="ar-SA"/>
        </w:rPr>
        <w:t>realizację</w:t>
      </w:r>
      <w:r w:rsidR="006A267A">
        <w:rPr>
          <w:rFonts w:asciiTheme="minorHAnsi" w:hAnsiTheme="minorHAnsi" w:cstheme="minorHAnsi"/>
          <w:sz w:val="20"/>
          <w:szCs w:val="20"/>
          <w:lang w:eastAsia="ar-SA"/>
        </w:rPr>
        <w:t xml:space="preserve"> </w:t>
      </w:r>
      <w:r w:rsidRPr="003D6D56">
        <w:rPr>
          <w:rFonts w:asciiTheme="minorHAnsi" w:hAnsiTheme="minorHAnsi" w:cstheme="minorHAnsi"/>
          <w:sz w:val="20"/>
          <w:szCs w:val="20"/>
          <w:lang w:eastAsia="ar-SA"/>
        </w:rPr>
        <w:t xml:space="preserve">przedmiotu umowy nastąpi po uprzednim jej pisemnym odbiorze </w:t>
      </w:r>
      <w:r w:rsidR="00DA59B0">
        <w:rPr>
          <w:rFonts w:asciiTheme="minorHAnsi" w:hAnsiTheme="minorHAnsi" w:cstheme="minorHAnsi"/>
          <w:sz w:val="20"/>
          <w:szCs w:val="20"/>
          <w:lang w:eastAsia="ar-SA"/>
        </w:rPr>
        <w:t>przez u</w:t>
      </w:r>
      <w:r w:rsidRPr="003D6D56">
        <w:rPr>
          <w:rFonts w:asciiTheme="minorHAnsi" w:hAnsiTheme="minorHAnsi" w:cstheme="minorHAnsi"/>
          <w:sz w:val="20"/>
          <w:szCs w:val="20"/>
          <w:lang w:eastAsia="ar-SA"/>
        </w:rPr>
        <w:t>poważnionego pracownika Zamawiającego na podstawie protokołu odbioru, który stanowi załącznik nr 3 do umowy</w:t>
      </w:r>
      <w:r w:rsidR="006A267A">
        <w:rPr>
          <w:rFonts w:asciiTheme="minorHAnsi" w:hAnsiTheme="minorHAnsi" w:cstheme="minorHAnsi"/>
          <w:sz w:val="20"/>
          <w:szCs w:val="20"/>
          <w:lang w:eastAsia="ar-SA"/>
        </w:rPr>
        <w:t xml:space="preserve">                                         </w:t>
      </w:r>
      <w:r w:rsidR="006A267A" w:rsidRPr="006A267A">
        <w:rPr>
          <w:rFonts w:cs="Calibri"/>
          <w:sz w:val="20"/>
          <w:szCs w:val="20"/>
        </w:rPr>
        <w:t>i doręczenia przez Wykonawcę prawidłowo wystawionej faktury</w:t>
      </w:r>
      <w:r w:rsidRPr="003D6D56">
        <w:rPr>
          <w:rFonts w:asciiTheme="minorHAnsi" w:hAnsiTheme="minorHAnsi" w:cstheme="minorHAnsi"/>
          <w:sz w:val="20"/>
          <w:szCs w:val="20"/>
          <w:lang w:eastAsia="ar-SA"/>
        </w:rPr>
        <w:t>.</w:t>
      </w:r>
    </w:p>
    <w:p w14:paraId="524CA0C7" w14:textId="77777777" w:rsidR="00BF00EA" w:rsidRPr="003D6D56" w:rsidRDefault="00BF00EA" w:rsidP="00BF00EA">
      <w:pPr>
        <w:pStyle w:val="Zwykytekst"/>
        <w:numPr>
          <w:ilvl w:val="0"/>
          <w:numId w:val="5"/>
        </w:numPr>
        <w:spacing w:line="276" w:lineRule="auto"/>
        <w:jc w:val="both"/>
        <w:rPr>
          <w:rFonts w:asciiTheme="minorHAnsi" w:hAnsiTheme="minorHAnsi" w:cstheme="minorHAnsi"/>
          <w:sz w:val="20"/>
          <w:szCs w:val="20"/>
        </w:rPr>
      </w:pPr>
      <w:r w:rsidRPr="003D6D56">
        <w:rPr>
          <w:rFonts w:asciiTheme="minorHAnsi" w:hAnsiTheme="minorHAnsi" w:cstheme="minorHAnsi"/>
          <w:sz w:val="20"/>
          <w:szCs w:val="20"/>
        </w:rPr>
        <w:t xml:space="preserve">Zamawiający oświadcza, że zezwala na przesyłanie drogą elektroniczną faktur wystawianych w formie elektronicznej (faktury elektroniczne) przez Wykonawcę zgodnie z obowiązującymi przepisami ustawy                                     z 11 marca 2004 r. o podatku od towarów i usług (tj. Dz. U. z 2021 r., poz. 685 z późn.zm.), w formacie PDF                         w związku z realizacją niniejszej Umowy. </w:t>
      </w:r>
    </w:p>
    <w:p w14:paraId="60C0E41B" w14:textId="77777777" w:rsidR="00BF00EA" w:rsidRPr="003D6D56" w:rsidRDefault="00BF00EA" w:rsidP="00BF00EA">
      <w:pPr>
        <w:pStyle w:val="Zwykytekst"/>
        <w:numPr>
          <w:ilvl w:val="0"/>
          <w:numId w:val="5"/>
        </w:numPr>
        <w:spacing w:line="276" w:lineRule="auto"/>
        <w:jc w:val="both"/>
        <w:rPr>
          <w:rFonts w:asciiTheme="minorHAnsi" w:hAnsiTheme="minorHAnsi" w:cstheme="minorHAnsi"/>
          <w:sz w:val="20"/>
          <w:szCs w:val="20"/>
        </w:rPr>
      </w:pPr>
      <w:r w:rsidRPr="003D6D56">
        <w:rPr>
          <w:rFonts w:asciiTheme="minorHAnsi" w:hAnsiTheme="minorHAnsi" w:cstheme="minorHAnsi"/>
          <w:sz w:val="20"/>
          <w:szCs w:val="20"/>
        </w:rPr>
        <w:t>Wykonawca uprawniony jest do przesyłania Zamawiającemu wystawionych przez siebie faktur elektronicznych wraz z dołączonymi do nich załącznikami w postaci jednolitego pliku PDF na adres mailowy Zamawiającego: faktura_rzeszow@wody.gov.pl</w:t>
      </w:r>
    </w:p>
    <w:p w14:paraId="62FBDCA3" w14:textId="77777777" w:rsidR="00BF00EA" w:rsidRPr="003D6D56" w:rsidRDefault="00BF00EA" w:rsidP="00BF00EA">
      <w:pPr>
        <w:pStyle w:val="Zwykytekst"/>
        <w:numPr>
          <w:ilvl w:val="0"/>
          <w:numId w:val="5"/>
        </w:numPr>
        <w:spacing w:line="276" w:lineRule="auto"/>
        <w:jc w:val="both"/>
        <w:rPr>
          <w:rFonts w:asciiTheme="minorHAnsi" w:hAnsiTheme="minorHAnsi" w:cstheme="minorHAnsi"/>
          <w:sz w:val="20"/>
          <w:szCs w:val="20"/>
        </w:rPr>
      </w:pPr>
      <w:r w:rsidRPr="003D6D56">
        <w:rPr>
          <w:rFonts w:asciiTheme="minorHAnsi" w:hAnsiTheme="minorHAnsi" w:cstheme="minorHAnsi"/>
          <w:sz w:val="20"/>
          <w:szCs w:val="20"/>
        </w:rPr>
        <w:t xml:space="preserve">Faktury oprócz danych Nabywcy tj. </w:t>
      </w:r>
    </w:p>
    <w:p w14:paraId="734C4A94" w14:textId="77777777" w:rsidR="00BF00EA" w:rsidRPr="003D6D56" w:rsidRDefault="00BF00EA" w:rsidP="00BF00EA">
      <w:pPr>
        <w:pStyle w:val="Zwykytekst"/>
        <w:spacing w:line="276" w:lineRule="auto"/>
        <w:ind w:left="360"/>
        <w:jc w:val="both"/>
        <w:rPr>
          <w:rFonts w:asciiTheme="minorHAnsi" w:hAnsiTheme="minorHAnsi" w:cstheme="minorHAnsi"/>
          <w:sz w:val="20"/>
          <w:szCs w:val="20"/>
        </w:rPr>
      </w:pPr>
      <w:r w:rsidRPr="003D6D56">
        <w:rPr>
          <w:rFonts w:asciiTheme="minorHAnsi" w:hAnsiTheme="minorHAnsi" w:cstheme="minorHAnsi"/>
          <w:b/>
          <w:bCs/>
          <w:sz w:val="20"/>
          <w:szCs w:val="20"/>
        </w:rPr>
        <w:t>Nabywca</w:t>
      </w:r>
      <w:r w:rsidRPr="003D6D56">
        <w:rPr>
          <w:rFonts w:asciiTheme="minorHAnsi" w:hAnsiTheme="minorHAnsi" w:cstheme="minorHAnsi"/>
          <w:sz w:val="20"/>
          <w:szCs w:val="20"/>
        </w:rPr>
        <w:t>: Państwowe Gospodarstwo Wodne Wody Polskie, ul. Żelazna 59a, 00-848 Warszawa,  NIP: 5272825616</w:t>
      </w:r>
    </w:p>
    <w:p w14:paraId="50D60926" w14:textId="77777777" w:rsidR="00BF00EA" w:rsidRPr="003D6D56" w:rsidRDefault="00BF00EA" w:rsidP="00BF00EA">
      <w:pPr>
        <w:pStyle w:val="Zwykytekst"/>
        <w:spacing w:line="276" w:lineRule="auto"/>
        <w:ind w:left="360"/>
        <w:jc w:val="both"/>
        <w:rPr>
          <w:rFonts w:asciiTheme="minorHAnsi" w:hAnsiTheme="minorHAnsi" w:cstheme="minorHAnsi"/>
          <w:sz w:val="20"/>
          <w:szCs w:val="20"/>
        </w:rPr>
      </w:pPr>
      <w:r w:rsidRPr="003D6D56">
        <w:rPr>
          <w:rFonts w:asciiTheme="minorHAnsi" w:hAnsiTheme="minorHAnsi" w:cstheme="minorHAnsi"/>
          <w:sz w:val="20"/>
          <w:szCs w:val="20"/>
        </w:rPr>
        <w:t xml:space="preserve">obowiązkowo muszą zawierać oznaczanie „Odbiorcy/ miejsce dostawy” tj. </w:t>
      </w:r>
    </w:p>
    <w:p w14:paraId="3E29DA89" w14:textId="77777777" w:rsidR="00BF00EA" w:rsidRPr="003D6D56" w:rsidRDefault="00BF00EA" w:rsidP="00BF00EA">
      <w:pPr>
        <w:pStyle w:val="Standard"/>
        <w:spacing w:before="0" w:after="0"/>
        <w:ind w:left="360"/>
        <w:jc w:val="both"/>
        <w:rPr>
          <w:rFonts w:asciiTheme="minorHAnsi" w:hAnsiTheme="minorHAnsi" w:cstheme="minorHAnsi"/>
          <w:sz w:val="20"/>
          <w:szCs w:val="20"/>
        </w:rPr>
      </w:pPr>
      <w:r w:rsidRPr="003D6D56">
        <w:rPr>
          <w:rFonts w:asciiTheme="minorHAnsi" w:hAnsiTheme="minorHAnsi" w:cstheme="minorHAnsi"/>
          <w:b/>
          <w:sz w:val="20"/>
          <w:szCs w:val="20"/>
          <w:lang w:eastAsia="ar-SA"/>
        </w:rPr>
        <w:t>Odbiorca/miejsce dostawy:</w:t>
      </w:r>
      <w:r w:rsidRPr="003D6D56">
        <w:rPr>
          <w:rFonts w:asciiTheme="minorHAnsi" w:hAnsiTheme="minorHAnsi" w:cstheme="minorHAnsi"/>
          <w:sz w:val="20"/>
          <w:szCs w:val="20"/>
          <w:lang w:eastAsia="ar-SA"/>
        </w:rPr>
        <w:t xml:space="preserve"> Regionalny Zarząd Gospodarki Wodnej w Rzeszowie, ul. </w:t>
      </w:r>
      <w:proofErr w:type="spellStart"/>
      <w:r w:rsidRPr="003D6D56">
        <w:rPr>
          <w:rFonts w:asciiTheme="minorHAnsi" w:hAnsiTheme="minorHAnsi" w:cstheme="minorHAnsi"/>
          <w:sz w:val="20"/>
          <w:szCs w:val="20"/>
          <w:lang w:eastAsia="ar-SA"/>
        </w:rPr>
        <w:t>Hanasiewicza</w:t>
      </w:r>
      <w:proofErr w:type="spellEnd"/>
      <w:r w:rsidRPr="003D6D56">
        <w:rPr>
          <w:rFonts w:asciiTheme="minorHAnsi" w:hAnsiTheme="minorHAnsi" w:cstheme="minorHAnsi"/>
          <w:sz w:val="20"/>
          <w:szCs w:val="20"/>
          <w:lang w:eastAsia="ar-SA"/>
        </w:rPr>
        <w:t xml:space="preserve"> 17 B,                    35-103 Rzeszów.</w:t>
      </w:r>
    </w:p>
    <w:p w14:paraId="66B18A8A" w14:textId="77777777" w:rsidR="00BF00EA" w:rsidRPr="003D6D56" w:rsidRDefault="00BF00EA" w:rsidP="00BF00EA">
      <w:pPr>
        <w:pStyle w:val="Zwykytekst"/>
        <w:numPr>
          <w:ilvl w:val="0"/>
          <w:numId w:val="5"/>
        </w:numPr>
        <w:spacing w:line="276" w:lineRule="auto"/>
        <w:jc w:val="both"/>
        <w:rPr>
          <w:rFonts w:asciiTheme="minorHAnsi" w:hAnsiTheme="minorHAnsi" w:cstheme="minorHAnsi"/>
          <w:sz w:val="20"/>
          <w:szCs w:val="20"/>
        </w:rPr>
      </w:pPr>
      <w:r w:rsidRPr="003D6D56">
        <w:rPr>
          <w:rFonts w:asciiTheme="minorHAnsi" w:hAnsiTheme="minorHAnsi" w:cstheme="minorHAnsi"/>
          <w:sz w:val="20"/>
          <w:szCs w:val="20"/>
        </w:rPr>
        <w:t>Przesłanie przez Wykonawcę faktur wystawionych w formie elektronicznej na inny adres niż wskazany w ust. 4 powyżej będzie traktowane jako niedostarczenie korespondencji do Zamawiającego.</w:t>
      </w:r>
    </w:p>
    <w:p w14:paraId="441CC8FE" w14:textId="77777777" w:rsidR="00BF00EA" w:rsidRPr="003D6D56" w:rsidRDefault="00BF00EA" w:rsidP="00BF00EA">
      <w:pPr>
        <w:pStyle w:val="Zwykytekst"/>
        <w:numPr>
          <w:ilvl w:val="0"/>
          <w:numId w:val="5"/>
        </w:numPr>
        <w:spacing w:line="276" w:lineRule="auto"/>
        <w:jc w:val="both"/>
        <w:rPr>
          <w:rFonts w:asciiTheme="minorHAnsi" w:hAnsiTheme="minorHAnsi" w:cstheme="minorHAnsi"/>
          <w:sz w:val="20"/>
          <w:szCs w:val="20"/>
        </w:rPr>
      </w:pPr>
      <w:r w:rsidRPr="003D6D56">
        <w:rPr>
          <w:rFonts w:asciiTheme="minorHAnsi" w:hAnsiTheme="minorHAnsi" w:cstheme="minorHAnsi"/>
          <w:sz w:val="20"/>
          <w:szCs w:val="20"/>
        </w:rPr>
        <w:t>W celu zapewnienia autentyczności pochodzenia i integralności faktur wystawionych w formie elektronicznej, będą one przesyłane pocztą elektroniczną w postaci nieedytowalnego pliku PDF z następującego adresu mailowego Wykonawcy:…………………………………………………….*</w:t>
      </w:r>
    </w:p>
    <w:p w14:paraId="1F579197" w14:textId="77777777" w:rsidR="00BF00EA" w:rsidRPr="003D6D56" w:rsidRDefault="00BF00EA" w:rsidP="00BF00EA">
      <w:pPr>
        <w:pStyle w:val="Akapitzlist"/>
        <w:suppressAutoHyphens/>
        <w:spacing w:after="0" w:line="240" w:lineRule="auto"/>
        <w:ind w:left="283"/>
        <w:jc w:val="both"/>
        <w:rPr>
          <w:rFonts w:asciiTheme="minorHAnsi" w:eastAsia="Times New Roman" w:hAnsiTheme="minorHAnsi" w:cstheme="minorHAnsi"/>
          <w:sz w:val="20"/>
          <w:szCs w:val="20"/>
          <w:lang w:eastAsia="ar-SA"/>
        </w:rPr>
      </w:pPr>
      <w:r w:rsidRPr="003D6D56">
        <w:rPr>
          <w:rFonts w:asciiTheme="minorHAnsi" w:eastAsia="Times New Roman" w:hAnsiTheme="minorHAnsi" w:cstheme="minorHAnsi"/>
          <w:b/>
          <w:color w:val="0070C0"/>
          <w:sz w:val="20"/>
          <w:szCs w:val="20"/>
          <w:u w:val="single"/>
          <w:lang w:eastAsia="ar-SA"/>
        </w:rPr>
        <w:t>*  UWAGA: Treść ustępu zostanie dostosowana na etapie zawarcia umowy z Wykonawcą wyłonionym w wyniku postepowania w drodze zapytania ofertowego</w:t>
      </w:r>
    </w:p>
    <w:p w14:paraId="7D79151C" w14:textId="77777777" w:rsidR="00BF00EA" w:rsidRPr="003D6D56" w:rsidRDefault="00BF00EA" w:rsidP="00BF00EA">
      <w:pPr>
        <w:pStyle w:val="Akapitzlist"/>
        <w:numPr>
          <w:ilvl w:val="0"/>
          <w:numId w:val="5"/>
        </w:numPr>
        <w:suppressAutoHyphens/>
        <w:spacing w:after="0" w:line="240" w:lineRule="auto"/>
        <w:jc w:val="both"/>
        <w:rPr>
          <w:rFonts w:asciiTheme="minorHAnsi" w:hAnsiTheme="minorHAnsi" w:cstheme="minorHAnsi"/>
          <w:sz w:val="20"/>
          <w:szCs w:val="20"/>
        </w:rPr>
      </w:pPr>
      <w:r w:rsidRPr="003D6D56">
        <w:rPr>
          <w:rFonts w:asciiTheme="minorHAnsi" w:hAnsiTheme="minorHAnsi" w:cstheme="minorHAnsi"/>
          <w:sz w:val="20"/>
          <w:szCs w:val="20"/>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292BC969" w14:textId="77777777" w:rsidR="00BF00EA" w:rsidRPr="003D6D56" w:rsidRDefault="00BF00EA" w:rsidP="00BF00EA">
      <w:pPr>
        <w:pStyle w:val="Zwykytekst"/>
        <w:numPr>
          <w:ilvl w:val="0"/>
          <w:numId w:val="5"/>
        </w:numPr>
        <w:spacing w:line="276" w:lineRule="auto"/>
        <w:jc w:val="both"/>
        <w:rPr>
          <w:rFonts w:asciiTheme="minorHAnsi" w:hAnsiTheme="minorHAnsi" w:cstheme="minorHAnsi"/>
          <w:sz w:val="20"/>
          <w:szCs w:val="20"/>
        </w:rPr>
      </w:pPr>
      <w:r w:rsidRPr="003D6D56">
        <w:rPr>
          <w:rFonts w:asciiTheme="minorHAnsi" w:hAnsiTheme="minorHAnsi" w:cstheme="minorHAnsi"/>
          <w:sz w:val="20"/>
          <w:szCs w:val="20"/>
        </w:rPr>
        <w:t>Do transakcji udokumentowanych fakturą elektroniczną, nie będą wystawiane faktury w innej formie. Faktury elektroniczne nie będą przesyłane dodatkowo w formie papierowej.</w:t>
      </w:r>
    </w:p>
    <w:p w14:paraId="0FDA8CE6" w14:textId="77777777" w:rsidR="00BF00EA" w:rsidRPr="003D6D56" w:rsidRDefault="00BF00EA" w:rsidP="00BF00EA">
      <w:pPr>
        <w:pStyle w:val="Zwykytekst"/>
        <w:numPr>
          <w:ilvl w:val="0"/>
          <w:numId w:val="5"/>
        </w:numPr>
        <w:spacing w:line="276" w:lineRule="auto"/>
        <w:jc w:val="both"/>
        <w:rPr>
          <w:rFonts w:asciiTheme="minorHAnsi" w:hAnsiTheme="minorHAnsi" w:cstheme="minorHAnsi"/>
          <w:sz w:val="20"/>
          <w:szCs w:val="20"/>
        </w:rPr>
      </w:pPr>
      <w:r w:rsidRPr="003D6D56">
        <w:rPr>
          <w:rFonts w:asciiTheme="minorHAnsi" w:hAnsiTheme="minorHAnsi" w:cstheme="minorHAnsi"/>
          <w:sz w:val="20"/>
          <w:szCs w:val="20"/>
        </w:rPr>
        <w:t>Za datę otrzymania faktury elektronicznej przez Zamawiającego, uważa się datę wpływu tej faktury na skrzynkę poczty elektronicznej Zamawiającego, o której mowa w ust. 4.</w:t>
      </w:r>
    </w:p>
    <w:p w14:paraId="4E5C1F88" w14:textId="77777777" w:rsidR="00BF00EA" w:rsidRPr="003D6D56" w:rsidRDefault="00BF00EA" w:rsidP="00BF00EA">
      <w:pPr>
        <w:pStyle w:val="Zwykytekst"/>
        <w:numPr>
          <w:ilvl w:val="0"/>
          <w:numId w:val="5"/>
        </w:numPr>
        <w:spacing w:line="276" w:lineRule="auto"/>
        <w:jc w:val="both"/>
        <w:rPr>
          <w:rFonts w:asciiTheme="minorHAnsi" w:hAnsiTheme="minorHAnsi" w:cstheme="minorHAnsi"/>
          <w:sz w:val="20"/>
          <w:szCs w:val="20"/>
        </w:rPr>
      </w:pPr>
      <w:r w:rsidRPr="003D6D56">
        <w:rPr>
          <w:rFonts w:asciiTheme="minorHAnsi" w:hAnsiTheme="minorHAnsi" w:cstheme="minorHAnsi"/>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3F32854A" w14:textId="77777777" w:rsidR="00BF00EA" w:rsidRPr="003D6D56" w:rsidRDefault="00BF00EA" w:rsidP="00BF00EA">
      <w:pPr>
        <w:pStyle w:val="Zwykytekst"/>
        <w:numPr>
          <w:ilvl w:val="0"/>
          <w:numId w:val="5"/>
        </w:numPr>
        <w:spacing w:line="276" w:lineRule="auto"/>
        <w:jc w:val="both"/>
        <w:rPr>
          <w:rFonts w:asciiTheme="minorHAnsi" w:hAnsiTheme="minorHAnsi" w:cstheme="minorHAnsi"/>
          <w:sz w:val="20"/>
          <w:szCs w:val="20"/>
        </w:rPr>
      </w:pPr>
      <w:r w:rsidRPr="003D6D56">
        <w:rPr>
          <w:rFonts w:asciiTheme="minorHAnsi" w:hAnsiTheme="minorHAnsi" w:cstheme="minorHAnsi"/>
          <w:sz w:val="20"/>
          <w:szCs w:val="20"/>
        </w:rPr>
        <w:t>Cofnięcie zezwolenia, o którym mowa w ust. 3 wymaga formy pisemnej.</w:t>
      </w:r>
    </w:p>
    <w:p w14:paraId="10303C68" w14:textId="77777777" w:rsidR="00BF00EA" w:rsidRPr="003D6D56" w:rsidRDefault="00BF00EA" w:rsidP="00BF00EA">
      <w:pPr>
        <w:pStyle w:val="Zwykytekst"/>
        <w:numPr>
          <w:ilvl w:val="0"/>
          <w:numId w:val="5"/>
        </w:numPr>
        <w:spacing w:line="276" w:lineRule="auto"/>
        <w:jc w:val="both"/>
        <w:rPr>
          <w:rFonts w:asciiTheme="minorHAnsi" w:hAnsiTheme="minorHAnsi" w:cstheme="minorHAnsi"/>
          <w:sz w:val="20"/>
          <w:szCs w:val="20"/>
        </w:rPr>
      </w:pPr>
      <w:r w:rsidRPr="003D6D56">
        <w:rPr>
          <w:rFonts w:asciiTheme="minorHAnsi" w:hAnsiTheme="minorHAnsi" w:cstheme="minorHAnsi"/>
          <w:sz w:val="20"/>
          <w:szCs w:val="20"/>
        </w:rPr>
        <w:t>Zezwolenie, o którym mowa w ust. 3 dotyczy również wystawiania i przesyłania drogą elektroniczną faktur korygujących, zaliczkowych i duplikatów faktur oraz not księgowych.</w:t>
      </w:r>
    </w:p>
    <w:p w14:paraId="258A1110" w14:textId="77777777" w:rsidR="00BF00EA" w:rsidRPr="003D6D56" w:rsidRDefault="00BF00EA" w:rsidP="00BF00EA">
      <w:pPr>
        <w:pStyle w:val="Zwykytekst"/>
        <w:numPr>
          <w:ilvl w:val="0"/>
          <w:numId w:val="5"/>
        </w:numPr>
        <w:spacing w:line="276" w:lineRule="auto"/>
        <w:jc w:val="both"/>
        <w:rPr>
          <w:rFonts w:asciiTheme="minorHAnsi" w:hAnsiTheme="minorHAnsi" w:cstheme="minorHAnsi"/>
          <w:sz w:val="20"/>
          <w:szCs w:val="20"/>
        </w:rPr>
      </w:pPr>
      <w:r w:rsidRPr="003D6D56">
        <w:rPr>
          <w:rFonts w:asciiTheme="minorHAnsi" w:hAnsiTheme="minorHAnsi" w:cstheme="minorHAnsi"/>
          <w:sz w:val="20"/>
          <w:szCs w:val="20"/>
        </w:rPr>
        <w:t xml:space="preserve">Zamawiający informuje o możliwości wysyłania faktur elektronicznych za pośrednictwem platformy elektronicznego fakturowania (dalej PEF). Platforma Elektronicznego Fakturowania dostępna jest pod adresem </w:t>
      </w:r>
      <w:hyperlink r:id="rId5" w:history="1">
        <w:r w:rsidRPr="003D6D56">
          <w:rPr>
            <w:rStyle w:val="Hipercze"/>
            <w:rFonts w:asciiTheme="minorHAnsi" w:hAnsiTheme="minorHAnsi" w:cstheme="minorHAnsi"/>
            <w:sz w:val="20"/>
            <w:szCs w:val="20"/>
          </w:rPr>
          <w:t>https://brokerinfinite.efaktura.gov.pl/</w:t>
        </w:r>
      </w:hyperlink>
      <w:r w:rsidRPr="003D6D56">
        <w:rPr>
          <w:rFonts w:asciiTheme="minorHAnsi" w:hAnsiTheme="minorHAnsi" w:cstheme="minorHAnsi"/>
          <w:sz w:val="20"/>
          <w:szCs w:val="20"/>
        </w:rPr>
        <w:t>.</w:t>
      </w:r>
    </w:p>
    <w:p w14:paraId="3CBD5DE4" w14:textId="77777777" w:rsidR="00BF00EA" w:rsidRPr="003D6D56" w:rsidRDefault="00BF00EA" w:rsidP="00BF00EA">
      <w:pPr>
        <w:pStyle w:val="Zwykytekst"/>
        <w:numPr>
          <w:ilvl w:val="0"/>
          <w:numId w:val="5"/>
        </w:numPr>
        <w:spacing w:line="276" w:lineRule="auto"/>
        <w:jc w:val="both"/>
        <w:rPr>
          <w:rFonts w:asciiTheme="minorHAnsi" w:hAnsiTheme="minorHAnsi" w:cstheme="minorHAnsi"/>
          <w:sz w:val="20"/>
          <w:szCs w:val="20"/>
        </w:rPr>
      </w:pPr>
      <w:r w:rsidRPr="003D6D56">
        <w:rPr>
          <w:rFonts w:asciiTheme="minorHAnsi" w:hAnsiTheme="minorHAnsi" w:cstheme="minorHAnsi"/>
          <w:sz w:val="20"/>
          <w:szCs w:val="20"/>
        </w:rPr>
        <w:t>Jeżeli Wykonawca będzie korzystał z PEF, zobowiązany będzie do podania Zamawiającemu informacji o swojej rejestracji na Platformie Elektronicznego Fakturowania w celu wysyłania Zamawiającemu ustrukturyzowanych faktur elektronicznych.</w:t>
      </w:r>
    </w:p>
    <w:p w14:paraId="47C7CDD1" w14:textId="77777777" w:rsidR="00BF00EA" w:rsidRPr="003D6D56" w:rsidRDefault="00BF00EA" w:rsidP="00BF00EA">
      <w:pPr>
        <w:pStyle w:val="Zwykytekst"/>
        <w:numPr>
          <w:ilvl w:val="0"/>
          <w:numId w:val="5"/>
        </w:numPr>
        <w:spacing w:line="276" w:lineRule="auto"/>
        <w:jc w:val="both"/>
        <w:rPr>
          <w:rFonts w:asciiTheme="minorHAnsi" w:hAnsiTheme="minorHAnsi" w:cstheme="minorHAnsi"/>
          <w:sz w:val="20"/>
          <w:szCs w:val="20"/>
        </w:rPr>
      </w:pPr>
      <w:r w:rsidRPr="003D6D56">
        <w:rPr>
          <w:rFonts w:asciiTheme="minorHAnsi" w:hAnsiTheme="minorHAnsi" w:cstheme="minorHAnsi"/>
          <w:sz w:val="20"/>
          <w:szCs w:val="20"/>
        </w:rPr>
        <w:t>Jeżeli Wykonawca nie będzie korzystał z PEF, uprawniony jest również do przesyłania Zamawiającemu wystawionych przez siebie faktur elektronicznych zgodnie z postanowieniami ust. 3 do 13 powyżej.</w:t>
      </w:r>
    </w:p>
    <w:p w14:paraId="572FAA88" w14:textId="77777777" w:rsidR="00BF00EA" w:rsidRPr="003D6D56" w:rsidRDefault="00BF00EA" w:rsidP="00BF00EA">
      <w:pPr>
        <w:pStyle w:val="Zwykytekst"/>
        <w:numPr>
          <w:ilvl w:val="0"/>
          <w:numId w:val="5"/>
        </w:numPr>
        <w:spacing w:line="276" w:lineRule="auto"/>
        <w:jc w:val="both"/>
        <w:rPr>
          <w:rFonts w:asciiTheme="minorHAnsi" w:hAnsiTheme="minorHAnsi" w:cstheme="minorHAnsi"/>
          <w:sz w:val="20"/>
          <w:szCs w:val="20"/>
        </w:rPr>
      </w:pPr>
      <w:r w:rsidRPr="003D6D56">
        <w:rPr>
          <w:rFonts w:asciiTheme="minorHAnsi" w:hAnsiTheme="minorHAnsi" w:cstheme="minorHAnsi"/>
          <w:sz w:val="20"/>
          <w:szCs w:val="20"/>
        </w:rPr>
        <w:t>Zmiana adresu poczty elektronicznej o których mowa w ust. 4 i 7 wymaga podpisania aneksu do niniejszej umowy.</w:t>
      </w:r>
    </w:p>
    <w:p w14:paraId="5AAE1AEA" w14:textId="77777777" w:rsidR="00BF00EA" w:rsidRPr="003D6D56" w:rsidRDefault="00BF00EA" w:rsidP="00BF00EA">
      <w:pPr>
        <w:pStyle w:val="Zwykytekst"/>
        <w:numPr>
          <w:ilvl w:val="0"/>
          <w:numId w:val="5"/>
        </w:numPr>
        <w:spacing w:line="276" w:lineRule="auto"/>
        <w:jc w:val="both"/>
        <w:rPr>
          <w:rFonts w:asciiTheme="minorHAnsi" w:hAnsiTheme="minorHAnsi" w:cstheme="minorHAnsi"/>
          <w:sz w:val="20"/>
          <w:szCs w:val="20"/>
        </w:rPr>
      </w:pPr>
      <w:r w:rsidRPr="003D6D56">
        <w:rPr>
          <w:rFonts w:asciiTheme="minorHAnsi" w:hAnsiTheme="minorHAnsi" w:cstheme="minorHAnsi"/>
          <w:sz w:val="20"/>
          <w:szCs w:val="20"/>
        </w:rPr>
        <w:t>Postanowienia ust. 3-17 nie wykluczają możliwości wystawienia i przesłania przez Wykonawcę faktur w formie papierowej pod warunkiem powiadomienia o tym fakcie Zamawiającego na adres mailowy, o którym mowa                        w ust. 4 najpóźniej w kolejnym dniu roboczym od dnia dokonania wysyłki faktury papierowej przez Wykonawcę.</w:t>
      </w:r>
    </w:p>
    <w:bookmarkEnd w:id="7"/>
    <w:p w14:paraId="644B7858" w14:textId="44CCD219" w:rsidR="00BF00EA" w:rsidRPr="003D6D56" w:rsidRDefault="00BF00EA" w:rsidP="00BF00EA">
      <w:pPr>
        <w:pStyle w:val="Akapitzlist"/>
        <w:widowControl w:val="0"/>
        <w:numPr>
          <w:ilvl w:val="0"/>
          <w:numId w:val="5"/>
        </w:numPr>
        <w:suppressAutoHyphens/>
        <w:autoSpaceDN w:val="0"/>
        <w:spacing w:after="0"/>
        <w:contextualSpacing/>
        <w:jc w:val="both"/>
        <w:textAlignment w:val="baseline"/>
        <w:rPr>
          <w:rFonts w:asciiTheme="minorHAnsi" w:hAnsiTheme="minorHAnsi" w:cstheme="minorHAnsi"/>
          <w:sz w:val="20"/>
          <w:szCs w:val="20"/>
          <w:lang w:eastAsia="ar-SA"/>
        </w:rPr>
      </w:pPr>
      <w:r w:rsidRPr="003D6D56">
        <w:rPr>
          <w:rFonts w:asciiTheme="minorHAnsi" w:hAnsiTheme="minorHAnsi" w:cstheme="minorHAnsi"/>
          <w:sz w:val="20"/>
          <w:szCs w:val="20"/>
          <w:lang w:eastAsia="ar-SA"/>
        </w:rPr>
        <w:t xml:space="preserve">Zamawiający ureguluje należność za zrealizowanie zamówionego przedmiotu umowy określonego niniejszą umową dokonując przelewu  na wskazane w fakturze przez Wykonawcę konto bankowe kwoty zobowiązania  w  terminie  do  14  dni  od dnia dostarczenia prawidłowo wystawionej faktury VAT. </w:t>
      </w:r>
    </w:p>
    <w:p w14:paraId="3E54B30B" w14:textId="77777777" w:rsidR="00BF00EA" w:rsidRPr="003D6D56" w:rsidRDefault="00BF00EA" w:rsidP="00BF00EA">
      <w:pPr>
        <w:pStyle w:val="Akapitzlist"/>
        <w:widowControl w:val="0"/>
        <w:numPr>
          <w:ilvl w:val="0"/>
          <w:numId w:val="5"/>
        </w:numPr>
        <w:suppressAutoHyphens/>
        <w:autoSpaceDN w:val="0"/>
        <w:spacing w:after="0"/>
        <w:contextualSpacing/>
        <w:jc w:val="both"/>
        <w:textAlignment w:val="baseline"/>
        <w:rPr>
          <w:rFonts w:asciiTheme="minorHAnsi" w:hAnsiTheme="minorHAnsi" w:cstheme="minorHAnsi"/>
          <w:sz w:val="20"/>
          <w:szCs w:val="20"/>
          <w:lang w:eastAsia="ar-SA"/>
        </w:rPr>
      </w:pPr>
      <w:r w:rsidRPr="003D6D56">
        <w:rPr>
          <w:rFonts w:asciiTheme="minorHAnsi" w:hAnsiTheme="minorHAnsi" w:cstheme="minorHAnsi"/>
          <w:sz w:val="20"/>
          <w:szCs w:val="20"/>
          <w:lang w:eastAsia="ar-SA"/>
        </w:rPr>
        <w:t>Za termin zapłaty uznaje się dzień obciążania rachunku bankowego Zamawiającego poleceniem przelewu na rzecz Wykonawcy.</w:t>
      </w:r>
    </w:p>
    <w:p w14:paraId="52657620" w14:textId="77777777" w:rsidR="00BF00EA" w:rsidRPr="003D6D56" w:rsidRDefault="00BF00EA" w:rsidP="00BF00EA">
      <w:pPr>
        <w:pStyle w:val="Akapitzlist"/>
        <w:widowControl w:val="0"/>
        <w:numPr>
          <w:ilvl w:val="0"/>
          <w:numId w:val="5"/>
        </w:numPr>
        <w:suppressAutoHyphens/>
        <w:autoSpaceDN w:val="0"/>
        <w:spacing w:after="0"/>
        <w:contextualSpacing/>
        <w:jc w:val="both"/>
        <w:textAlignment w:val="baseline"/>
        <w:rPr>
          <w:rFonts w:asciiTheme="minorHAnsi" w:hAnsiTheme="minorHAnsi" w:cstheme="minorHAnsi"/>
          <w:sz w:val="20"/>
          <w:szCs w:val="20"/>
          <w:lang w:eastAsia="ar-SA"/>
        </w:rPr>
      </w:pPr>
      <w:r w:rsidRPr="003D6D56">
        <w:rPr>
          <w:rFonts w:asciiTheme="minorHAnsi" w:hAnsiTheme="minorHAnsi" w:cstheme="minorHAnsi"/>
          <w:sz w:val="20"/>
          <w:szCs w:val="20"/>
          <w:lang w:eastAsia="ar-SA"/>
        </w:rPr>
        <w:t>Zamawiający oświadcza, że jest zarejestrowanym podatnikiem podatku od towarów i usług (VAT). Wykonawca oświadcza, że jest zarejestrowanym podatnikiem podatku od towarów i usług (VAT).</w:t>
      </w:r>
    </w:p>
    <w:p w14:paraId="19718E42" w14:textId="77777777" w:rsidR="00BF00EA" w:rsidRPr="003D6D56" w:rsidRDefault="00BF00EA" w:rsidP="00BF00EA">
      <w:pPr>
        <w:spacing w:after="0"/>
        <w:ind w:left="357"/>
        <w:contextualSpacing/>
        <w:jc w:val="both"/>
        <w:rPr>
          <w:rFonts w:asciiTheme="minorHAnsi" w:hAnsiTheme="minorHAnsi" w:cstheme="minorHAnsi"/>
          <w:sz w:val="20"/>
          <w:szCs w:val="20"/>
        </w:rPr>
      </w:pPr>
      <w:r w:rsidRPr="003D6D56">
        <w:rPr>
          <w:rFonts w:asciiTheme="minorHAnsi" w:hAnsiTheme="minorHAnsi" w:cstheme="minorHAnsi"/>
          <w:sz w:val="20"/>
          <w:szCs w:val="20"/>
        </w:rPr>
        <w:t>NIP Wykonawcy:</w:t>
      </w:r>
      <w:r w:rsidRPr="003D6D56">
        <w:rPr>
          <w:rFonts w:asciiTheme="minorHAnsi" w:hAnsiTheme="minorHAnsi" w:cstheme="minorHAnsi"/>
          <w:sz w:val="20"/>
          <w:szCs w:val="20"/>
        </w:rPr>
        <w:tab/>
        <w:t xml:space="preserve">                ………..………*</w:t>
      </w:r>
    </w:p>
    <w:p w14:paraId="346B2B48" w14:textId="77777777" w:rsidR="00BF00EA" w:rsidRPr="003D6D56" w:rsidRDefault="00BF00EA" w:rsidP="00BF00EA">
      <w:pPr>
        <w:spacing w:after="0"/>
        <w:ind w:left="357"/>
        <w:contextualSpacing/>
        <w:jc w:val="both"/>
        <w:rPr>
          <w:rFonts w:asciiTheme="minorHAnsi" w:hAnsiTheme="minorHAnsi" w:cstheme="minorHAnsi"/>
          <w:sz w:val="20"/>
          <w:szCs w:val="20"/>
        </w:rPr>
      </w:pPr>
      <w:r w:rsidRPr="003D6D56">
        <w:rPr>
          <w:rFonts w:asciiTheme="minorHAnsi" w:hAnsiTheme="minorHAnsi" w:cstheme="minorHAnsi"/>
          <w:sz w:val="20"/>
          <w:szCs w:val="20"/>
        </w:rPr>
        <w:t>NIP Zamawiającego:</w:t>
      </w:r>
      <w:r w:rsidRPr="003D6D56">
        <w:rPr>
          <w:rFonts w:asciiTheme="minorHAnsi" w:hAnsiTheme="minorHAnsi" w:cstheme="minorHAnsi"/>
          <w:sz w:val="20"/>
          <w:szCs w:val="20"/>
        </w:rPr>
        <w:tab/>
      </w:r>
      <w:r w:rsidRPr="003D6D56">
        <w:rPr>
          <w:rFonts w:asciiTheme="minorHAnsi" w:hAnsiTheme="minorHAnsi" w:cstheme="minorHAnsi"/>
          <w:sz w:val="20"/>
          <w:szCs w:val="20"/>
        </w:rPr>
        <w:tab/>
        <w:t>………………..*</w:t>
      </w:r>
    </w:p>
    <w:p w14:paraId="0E683091" w14:textId="77777777" w:rsidR="00BF00EA" w:rsidRPr="003D6D56" w:rsidRDefault="00BF00EA" w:rsidP="00BF00EA">
      <w:pPr>
        <w:pStyle w:val="Akapitzlist"/>
        <w:suppressAutoHyphens/>
        <w:spacing w:after="0" w:line="240" w:lineRule="auto"/>
        <w:ind w:left="283"/>
        <w:jc w:val="both"/>
        <w:rPr>
          <w:rFonts w:asciiTheme="minorHAnsi" w:eastAsia="Times New Roman" w:hAnsiTheme="minorHAnsi" w:cstheme="minorHAnsi"/>
          <w:sz w:val="20"/>
          <w:szCs w:val="20"/>
          <w:lang w:eastAsia="ar-SA"/>
        </w:rPr>
      </w:pPr>
      <w:r w:rsidRPr="003D6D56">
        <w:rPr>
          <w:rFonts w:asciiTheme="minorHAnsi" w:eastAsia="Times New Roman" w:hAnsiTheme="minorHAnsi" w:cstheme="minorHAnsi"/>
          <w:b/>
          <w:color w:val="0070C0"/>
          <w:sz w:val="20"/>
          <w:szCs w:val="20"/>
          <w:u w:val="single"/>
          <w:lang w:eastAsia="ar-SA"/>
        </w:rPr>
        <w:t>*  UWAGA: Treść ustępu zostanie dostosowana na etapie zawarcia umowy z Wykonawcą wyłonionym w wyniku postepowania w drodze zapytania ofertowego</w:t>
      </w:r>
    </w:p>
    <w:p w14:paraId="4E1BE21F" w14:textId="77777777" w:rsidR="00BF00EA" w:rsidRPr="003D6D56" w:rsidRDefault="00BF00EA" w:rsidP="00BF00EA">
      <w:pPr>
        <w:pStyle w:val="Akapitzlist"/>
        <w:suppressAutoHyphens/>
        <w:spacing w:after="0"/>
        <w:ind w:left="360"/>
        <w:jc w:val="both"/>
        <w:rPr>
          <w:rFonts w:asciiTheme="minorHAnsi" w:hAnsiTheme="minorHAnsi" w:cstheme="minorHAnsi"/>
          <w:b/>
          <w:sz w:val="20"/>
          <w:szCs w:val="20"/>
          <w:lang w:eastAsia="ar-SA"/>
        </w:rPr>
      </w:pPr>
    </w:p>
    <w:p w14:paraId="1EBEA8FD" w14:textId="77777777" w:rsidR="00BF00EA" w:rsidRPr="003D6D56" w:rsidRDefault="00BF00EA" w:rsidP="00BF00EA">
      <w:pPr>
        <w:jc w:val="center"/>
        <w:rPr>
          <w:rFonts w:asciiTheme="minorHAnsi" w:eastAsia="Times New Roman" w:hAnsiTheme="minorHAnsi" w:cstheme="minorHAnsi"/>
          <w:b/>
          <w:sz w:val="20"/>
          <w:szCs w:val="20"/>
          <w:lang w:eastAsia="ar-SA"/>
        </w:rPr>
      </w:pPr>
      <w:r w:rsidRPr="003D6D56">
        <w:rPr>
          <w:rFonts w:asciiTheme="minorHAnsi" w:hAnsiTheme="minorHAnsi" w:cstheme="minorHAnsi"/>
          <w:b/>
          <w:sz w:val="20"/>
          <w:szCs w:val="20"/>
          <w:lang w:eastAsia="ar-SA"/>
        </w:rPr>
        <w:t>§ 6*</w:t>
      </w:r>
    </w:p>
    <w:p w14:paraId="1365B0B4" w14:textId="77777777" w:rsidR="00BF00EA" w:rsidRPr="003D6D56" w:rsidRDefault="00BF00EA" w:rsidP="00BF00EA">
      <w:pPr>
        <w:jc w:val="both"/>
        <w:rPr>
          <w:rFonts w:asciiTheme="minorHAnsi" w:hAnsiTheme="minorHAnsi" w:cstheme="minorHAnsi"/>
          <w:sz w:val="20"/>
          <w:szCs w:val="20"/>
          <w:lang w:eastAsia="ar-SA"/>
        </w:rPr>
      </w:pPr>
      <w:r w:rsidRPr="003D6D56">
        <w:rPr>
          <w:rFonts w:asciiTheme="minorHAnsi" w:hAnsiTheme="minorHAnsi" w:cstheme="minorHAnsi"/>
          <w:sz w:val="20"/>
          <w:szCs w:val="20"/>
          <w:lang w:eastAsia="ar-SA"/>
        </w:rPr>
        <w:t>Wykonawca przedmiot umowy wykona sam.</w:t>
      </w:r>
    </w:p>
    <w:p w14:paraId="3F38A51C" w14:textId="77777777" w:rsidR="00BF00EA" w:rsidRPr="003D6D56" w:rsidRDefault="00BF00EA" w:rsidP="00BF00EA">
      <w:pPr>
        <w:jc w:val="both"/>
        <w:rPr>
          <w:rFonts w:asciiTheme="minorHAnsi" w:hAnsiTheme="minorHAnsi" w:cstheme="minorHAnsi"/>
          <w:b/>
          <w:sz w:val="20"/>
          <w:szCs w:val="20"/>
          <w:lang w:eastAsia="ar-SA"/>
        </w:rPr>
      </w:pPr>
      <w:r w:rsidRPr="003D6D56">
        <w:rPr>
          <w:rFonts w:asciiTheme="minorHAnsi" w:hAnsiTheme="minorHAnsi" w:cstheme="minorHAnsi"/>
          <w:b/>
          <w:sz w:val="20"/>
          <w:szCs w:val="20"/>
          <w:lang w:eastAsia="ar-SA"/>
        </w:rPr>
        <w:t>(zamiennie)</w:t>
      </w:r>
    </w:p>
    <w:p w14:paraId="7B22F417" w14:textId="77777777" w:rsidR="00BF00EA" w:rsidRPr="003D6D56" w:rsidRDefault="00BF00EA" w:rsidP="00BF00EA">
      <w:pPr>
        <w:jc w:val="both"/>
        <w:rPr>
          <w:rFonts w:asciiTheme="minorHAnsi" w:hAnsiTheme="minorHAnsi" w:cstheme="minorHAnsi"/>
          <w:b/>
          <w:sz w:val="20"/>
          <w:szCs w:val="20"/>
          <w:lang w:eastAsia="ar-SA"/>
        </w:rPr>
      </w:pPr>
    </w:p>
    <w:p w14:paraId="06FB1D28" w14:textId="77777777" w:rsidR="00BF00EA" w:rsidRPr="003D6D56" w:rsidRDefault="00BF00EA" w:rsidP="00BF00EA">
      <w:pPr>
        <w:jc w:val="center"/>
        <w:rPr>
          <w:rFonts w:asciiTheme="minorHAnsi" w:hAnsiTheme="minorHAnsi" w:cstheme="minorHAnsi"/>
          <w:b/>
          <w:sz w:val="20"/>
          <w:szCs w:val="20"/>
          <w:lang w:eastAsia="ar-SA"/>
        </w:rPr>
      </w:pPr>
      <w:r w:rsidRPr="003D6D56">
        <w:rPr>
          <w:rFonts w:asciiTheme="minorHAnsi" w:hAnsiTheme="minorHAnsi" w:cstheme="minorHAnsi"/>
          <w:b/>
          <w:sz w:val="20"/>
          <w:szCs w:val="20"/>
          <w:lang w:eastAsia="ar-SA"/>
        </w:rPr>
        <w:t>§ 6*</w:t>
      </w:r>
    </w:p>
    <w:p w14:paraId="6A9A3250" w14:textId="77777777" w:rsidR="00BF00EA" w:rsidRPr="003D6D56" w:rsidRDefault="00BF00EA" w:rsidP="00BF00EA">
      <w:pPr>
        <w:pStyle w:val="Nagwek6"/>
        <w:keepLines w:val="0"/>
        <w:numPr>
          <w:ilvl w:val="0"/>
          <w:numId w:val="6"/>
        </w:numPr>
        <w:spacing w:before="0"/>
        <w:jc w:val="both"/>
        <w:rPr>
          <w:rFonts w:asciiTheme="minorHAnsi" w:eastAsia="Calibri" w:hAnsiTheme="minorHAnsi" w:cstheme="minorHAnsi"/>
          <w:color w:val="auto"/>
          <w:sz w:val="20"/>
          <w:szCs w:val="20"/>
          <w:lang w:eastAsia="ar-SA"/>
        </w:rPr>
      </w:pPr>
      <w:r w:rsidRPr="003D6D56">
        <w:rPr>
          <w:rFonts w:asciiTheme="minorHAnsi" w:eastAsia="Calibri" w:hAnsiTheme="minorHAnsi" w:cstheme="minorHAnsi"/>
          <w:color w:val="auto"/>
          <w:sz w:val="20"/>
          <w:szCs w:val="20"/>
          <w:lang w:eastAsia="ar-SA"/>
        </w:rPr>
        <w:t>Następujący zakres dostawy Wykonawca  wykona przy pomocy Podwykonawców:</w:t>
      </w:r>
    </w:p>
    <w:p w14:paraId="38891C67" w14:textId="77777777" w:rsidR="00BF00EA" w:rsidRPr="003D6D56" w:rsidRDefault="00BF00EA" w:rsidP="00BF00EA">
      <w:pPr>
        <w:spacing w:after="0"/>
        <w:ind w:left="340"/>
        <w:rPr>
          <w:rFonts w:asciiTheme="minorHAnsi" w:hAnsiTheme="minorHAnsi" w:cstheme="minorHAnsi"/>
          <w:sz w:val="20"/>
          <w:szCs w:val="20"/>
          <w:lang w:eastAsia="ar-SA"/>
        </w:rPr>
      </w:pPr>
      <w:r w:rsidRPr="003D6D56">
        <w:rPr>
          <w:rFonts w:asciiTheme="minorHAnsi" w:hAnsiTheme="minorHAnsi" w:cstheme="minorHAnsi"/>
          <w:sz w:val="20"/>
          <w:szCs w:val="20"/>
          <w:lang w:eastAsia="ar-SA"/>
        </w:rPr>
        <w:t>…………………………………………………………………………………………………………………………………………………………………………</w:t>
      </w:r>
    </w:p>
    <w:p w14:paraId="7F136020" w14:textId="77777777" w:rsidR="00BF00EA" w:rsidRPr="003D6D56" w:rsidRDefault="00BF00EA" w:rsidP="00BF00EA">
      <w:pPr>
        <w:pStyle w:val="Nagwek6"/>
        <w:keepLines w:val="0"/>
        <w:numPr>
          <w:ilvl w:val="0"/>
          <w:numId w:val="6"/>
        </w:numPr>
        <w:spacing w:before="0"/>
        <w:jc w:val="both"/>
        <w:rPr>
          <w:rFonts w:asciiTheme="minorHAnsi" w:eastAsia="Calibri" w:hAnsiTheme="minorHAnsi" w:cstheme="minorHAnsi"/>
          <w:color w:val="auto"/>
          <w:sz w:val="20"/>
          <w:szCs w:val="20"/>
        </w:rPr>
      </w:pPr>
      <w:r w:rsidRPr="003D6D56">
        <w:rPr>
          <w:rFonts w:asciiTheme="minorHAnsi" w:eastAsia="Calibri" w:hAnsiTheme="minorHAnsi" w:cstheme="minorHAnsi"/>
          <w:color w:val="auto"/>
          <w:sz w:val="20"/>
          <w:szCs w:val="20"/>
        </w:rPr>
        <w:t>Za działania i zaniechania Podwykonawców i dalszych Podwykonawców, Wykonawca ponosi odpowiedzialność jak za działania i zaniechania własne.</w:t>
      </w:r>
    </w:p>
    <w:p w14:paraId="255B9B1F" w14:textId="77777777" w:rsidR="00BF00EA" w:rsidRPr="003D6D56" w:rsidRDefault="00BF00EA" w:rsidP="00BF00EA">
      <w:pPr>
        <w:ind w:left="340"/>
        <w:rPr>
          <w:rFonts w:asciiTheme="minorHAnsi" w:hAnsiTheme="minorHAnsi" w:cstheme="minorHAnsi"/>
          <w:sz w:val="20"/>
          <w:szCs w:val="20"/>
        </w:rPr>
      </w:pPr>
      <w:r w:rsidRPr="003D6D56">
        <w:rPr>
          <w:rFonts w:asciiTheme="minorHAnsi" w:hAnsiTheme="minorHAnsi" w:cstheme="minorHAnsi"/>
          <w:sz w:val="20"/>
          <w:szCs w:val="20"/>
        </w:rPr>
        <w:t>*niepotrzebne skreślić</w:t>
      </w:r>
      <w:bookmarkEnd w:id="8"/>
    </w:p>
    <w:p w14:paraId="465AB287" w14:textId="77777777" w:rsidR="00BF00EA" w:rsidRPr="003D6D56" w:rsidRDefault="00BF00EA" w:rsidP="00BF00EA">
      <w:pPr>
        <w:spacing w:after="0"/>
        <w:jc w:val="center"/>
        <w:rPr>
          <w:rFonts w:asciiTheme="minorHAnsi" w:hAnsiTheme="minorHAnsi" w:cstheme="minorHAnsi"/>
          <w:b/>
          <w:sz w:val="20"/>
          <w:szCs w:val="20"/>
          <w:lang w:eastAsia="ar-SA"/>
        </w:rPr>
      </w:pPr>
      <w:r w:rsidRPr="003D6D56">
        <w:rPr>
          <w:rFonts w:asciiTheme="minorHAnsi" w:hAnsiTheme="minorHAnsi" w:cstheme="minorHAnsi"/>
          <w:b/>
          <w:sz w:val="20"/>
          <w:szCs w:val="20"/>
          <w:lang w:eastAsia="ar-SA"/>
        </w:rPr>
        <w:t>§ 7</w:t>
      </w:r>
    </w:p>
    <w:p w14:paraId="207FBCB6" w14:textId="77777777" w:rsidR="00BF00EA" w:rsidRPr="003D6D56" w:rsidRDefault="00BF00EA" w:rsidP="00BF00EA">
      <w:pPr>
        <w:spacing w:after="0"/>
        <w:jc w:val="center"/>
        <w:rPr>
          <w:rFonts w:asciiTheme="minorHAnsi" w:hAnsiTheme="minorHAnsi" w:cstheme="minorHAnsi"/>
          <w:sz w:val="20"/>
          <w:szCs w:val="20"/>
        </w:rPr>
      </w:pPr>
      <w:r w:rsidRPr="003D6D56">
        <w:rPr>
          <w:rFonts w:asciiTheme="minorHAnsi" w:hAnsiTheme="minorHAnsi" w:cstheme="minorHAnsi"/>
          <w:b/>
          <w:sz w:val="20"/>
          <w:szCs w:val="20"/>
          <w:lang w:eastAsia="ar-SA"/>
        </w:rPr>
        <w:t>Gwarancja jakości</w:t>
      </w:r>
    </w:p>
    <w:p w14:paraId="5774D635" w14:textId="77777777" w:rsidR="006A267A" w:rsidRDefault="00BF00EA" w:rsidP="006A267A">
      <w:pPr>
        <w:pStyle w:val="Zwykytekst"/>
        <w:numPr>
          <w:ilvl w:val="3"/>
          <w:numId w:val="5"/>
        </w:numPr>
        <w:spacing w:line="276" w:lineRule="auto"/>
        <w:ind w:left="340"/>
        <w:jc w:val="both"/>
        <w:rPr>
          <w:rFonts w:asciiTheme="minorHAnsi" w:hAnsiTheme="minorHAnsi" w:cstheme="minorHAnsi"/>
          <w:sz w:val="20"/>
          <w:szCs w:val="20"/>
        </w:rPr>
      </w:pPr>
      <w:r w:rsidRPr="003D6D56">
        <w:rPr>
          <w:rFonts w:asciiTheme="minorHAnsi" w:hAnsiTheme="minorHAnsi" w:cstheme="minorHAnsi"/>
          <w:sz w:val="20"/>
          <w:szCs w:val="20"/>
        </w:rPr>
        <w:t xml:space="preserve">Na dostarczone urządzenia Wykonawca udziela gwarancji producenta zgodnie z zapisami zawartymi w Opisie Przedmiotu Zamówienia.  </w:t>
      </w:r>
    </w:p>
    <w:p w14:paraId="00B2477E" w14:textId="33C63F3D" w:rsidR="00BF00EA" w:rsidRPr="00437788" w:rsidRDefault="00BF00EA" w:rsidP="006A267A">
      <w:pPr>
        <w:pStyle w:val="Zwykytekst"/>
        <w:numPr>
          <w:ilvl w:val="3"/>
          <w:numId w:val="5"/>
        </w:numPr>
        <w:spacing w:line="276" w:lineRule="auto"/>
        <w:ind w:left="340"/>
        <w:jc w:val="both"/>
        <w:rPr>
          <w:rFonts w:asciiTheme="minorHAnsi" w:hAnsiTheme="minorHAnsi" w:cstheme="minorHAnsi"/>
          <w:sz w:val="20"/>
          <w:szCs w:val="20"/>
        </w:rPr>
      </w:pPr>
      <w:r w:rsidRPr="00437788">
        <w:rPr>
          <w:rFonts w:asciiTheme="minorHAnsi" w:hAnsiTheme="minorHAnsi" w:cstheme="minorHAnsi"/>
          <w:sz w:val="20"/>
          <w:szCs w:val="20"/>
        </w:rPr>
        <w:t>Serwis gwarancyjny ma być świadczony w autoryzowanym serwisie producenta, a urządzenie zostanie</w:t>
      </w:r>
      <w:r w:rsidR="009E4C90" w:rsidRPr="00437788">
        <w:rPr>
          <w:rFonts w:asciiTheme="minorHAnsi" w:hAnsiTheme="minorHAnsi" w:cstheme="minorHAnsi"/>
          <w:sz w:val="20"/>
          <w:szCs w:val="20"/>
        </w:rPr>
        <w:t xml:space="preserve"> dostarczone do serwisu i </w:t>
      </w:r>
      <w:r w:rsidRPr="00437788">
        <w:rPr>
          <w:rFonts w:asciiTheme="minorHAnsi" w:hAnsiTheme="minorHAnsi" w:cstheme="minorHAnsi"/>
          <w:sz w:val="20"/>
          <w:szCs w:val="20"/>
        </w:rPr>
        <w:t xml:space="preserve"> odesłane</w:t>
      </w:r>
      <w:r w:rsidR="009E4C90" w:rsidRPr="00437788">
        <w:rPr>
          <w:rFonts w:asciiTheme="minorHAnsi" w:hAnsiTheme="minorHAnsi" w:cstheme="minorHAnsi"/>
          <w:sz w:val="20"/>
          <w:szCs w:val="20"/>
        </w:rPr>
        <w:t xml:space="preserve"> przez w ramach wynagrodzenia, o którym mowa w § 4.</w:t>
      </w:r>
    </w:p>
    <w:p w14:paraId="526D7022" w14:textId="7779E72B" w:rsidR="00BF00EA" w:rsidRPr="003D6D56" w:rsidRDefault="00BF00EA" w:rsidP="00BF00EA">
      <w:pPr>
        <w:numPr>
          <w:ilvl w:val="0"/>
          <w:numId w:val="6"/>
        </w:numPr>
        <w:spacing w:after="0"/>
        <w:jc w:val="both"/>
        <w:rPr>
          <w:rFonts w:asciiTheme="minorHAnsi" w:hAnsiTheme="minorHAnsi" w:cstheme="minorHAnsi"/>
          <w:sz w:val="20"/>
          <w:szCs w:val="20"/>
        </w:rPr>
      </w:pPr>
      <w:r w:rsidRPr="00437788">
        <w:rPr>
          <w:rFonts w:asciiTheme="minorHAnsi" w:hAnsiTheme="minorHAnsi" w:cstheme="minorHAnsi"/>
          <w:sz w:val="20"/>
          <w:szCs w:val="20"/>
        </w:rPr>
        <w:t>W okresie gwarancji</w:t>
      </w:r>
      <w:r w:rsidR="009E4C90" w:rsidRPr="00437788">
        <w:rPr>
          <w:rFonts w:asciiTheme="minorHAnsi" w:hAnsiTheme="minorHAnsi" w:cstheme="minorHAnsi"/>
          <w:sz w:val="20"/>
          <w:szCs w:val="20"/>
        </w:rPr>
        <w:t xml:space="preserve"> Wykonawca poprzez </w:t>
      </w:r>
      <w:r w:rsidRPr="00437788">
        <w:rPr>
          <w:rFonts w:asciiTheme="minorHAnsi" w:hAnsiTheme="minorHAnsi" w:cstheme="minorHAnsi"/>
          <w:sz w:val="20"/>
          <w:szCs w:val="20"/>
        </w:rPr>
        <w:t>autoryzowan</w:t>
      </w:r>
      <w:r w:rsidR="009E4C90" w:rsidRPr="00437788">
        <w:rPr>
          <w:rFonts w:asciiTheme="minorHAnsi" w:hAnsiTheme="minorHAnsi" w:cstheme="minorHAnsi"/>
          <w:sz w:val="20"/>
          <w:szCs w:val="20"/>
        </w:rPr>
        <w:t>y</w:t>
      </w:r>
      <w:r w:rsidRPr="00437788">
        <w:rPr>
          <w:rFonts w:asciiTheme="minorHAnsi" w:hAnsiTheme="minorHAnsi" w:cstheme="minorHAnsi"/>
          <w:sz w:val="20"/>
          <w:szCs w:val="20"/>
        </w:rPr>
        <w:t xml:space="preserve"> </w:t>
      </w:r>
      <w:r w:rsidRPr="003D6D56">
        <w:rPr>
          <w:rFonts w:asciiTheme="minorHAnsi" w:hAnsiTheme="minorHAnsi" w:cstheme="minorHAnsi"/>
          <w:sz w:val="20"/>
          <w:szCs w:val="20"/>
        </w:rPr>
        <w:t xml:space="preserve">serwis producenta zobowiązany jest do wykonywania, następujących usług: </w:t>
      </w:r>
    </w:p>
    <w:p w14:paraId="4B73AD81" w14:textId="77777777" w:rsidR="00BF00EA" w:rsidRPr="003D6D56" w:rsidRDefault="00BF00EA" w:rsidP="00BF00EA">
      <w:pPr>
        <w:pStyle w:val="Akapitzlist"/>
        <w:numPr>
          <w:ilvl w:val="0"/>
          <w:numId w:val="21"/>
        </w:numPr>
        <w:spacing w:after="0"/>
        <w:ind w:left="757"/>
        <w:jc w:val="both"/>
        <w:rPr>
          <w:rFonts w:asciiTheme="minorHAnsi" w:hAnsiTheme="minorHAnsi" w:cstheme="minorHAnsi"/>
          <w:sz w:val="20"/>
          <w:szCs w:val="20"/>
        </w:rPr>
      </w:pPr>
      <w:r w:rsidRPr="003D6D56">
        <w:rPr>
          <w:rFonts w:asciiTheme="minorHAnsi" w:hAnsiTheme="minorHAnsi" w:cstheme="minorHAnsi"/>
          <w:sz w:val="20"/>
          <w:szCs w:val="20"/>
        </w:rPr>
        <w:t xml:space="preserve">napraw uszkodzeń spowodowanych wadami technicznymi, technologicznymi i materiałowymi przy wykorzystaniu nowych nie regenerowanych, nie używanych części i podzespołów;   </w:t>
      </w:r>
    </w:p>
    <w:p w14:paraId="2FD41B69" w14:textId="77777777" w:rsidR="00BF00EA" w:rsidRPr="003D6D56" w:rsidRDefault="00BF00EA" w:rsidP="00BF00EA">
      <w:pPr>
        <w:pStyle w:val="Akapitzlist"/>
        <w:numPr>
          <w:ilvl w:val="0"/>
          <w:numId w:val="21"/>
        </w:numPr>
        <w:spacing w:after="0"/>
        <w:ind w:left="757"/>
        <w:jc w:val="both"/>
        <w:rPr>
          <w:rFonts w:asciiTheme="minorHAnsi" w:hAnsiTheme="minorHAnsi" w:cstheme="minorHAnsi"/>
          <w:sz w:val="20"/>
          <w:szCs w:val="20"/>
        </w:rPr>
      </w:pPr>
      <w:r w:rsidRPr="003D6D56">
        <w:rPr>
          <w:rFonts w:asciiTheme="minorHAnsi" w:hAnsiTheme="minorHAnsi" w:cstheme="minorHAnsi"/>
          <w:sz w:val="20"/>
          <w:szCs w:val="20"/>
        </w:rPr>
        <w:t xml:space="preserve">telefonicznej pomocy przy rozwiązywaniu problemów dotyczących sprzętu, zwanych dalej „usługami serwisu gwarancyjnego”.   </w:t>
      </w:r>
    </w:p>
    <w:p w14:paraId="772C540C" w14:textId="77777777" w:rsidR="00BF00EA" w:rsidRPr="003D6D56" w:rsidRDefault="00BF00EA" w:rsidP="00BF00EA">
      <w:pPr>
        <w:pStyle w:val="Akapitzlist"/>
        <w:numPr>
          <w:ilvl w:val="0"/>
          <w:numId w:val="6"/>
        </w:numPr>
        <w:spacing w:after="0"/>
        <w:jc w:val="both"/>
        <w:rPr>
          <w:rFonts w:asciiTheme="minorHAnsi" w:hAnsiTheme="minorHAnsi" w:cstheme="minorHAnsi"/>
          <w:sz w:val="20"/>
          <w:szCs w:val="20"/>
        </w:rPr>
      </w:pPr>
      <w:r w:rsidRPr="003D6D56">
        <w:rPr>
          <w:rFonts w:asciiTheme="minorHAnsi" w:hAnsiTheme="minorHAnsi" w:cstheme="minorHAnsi"/>
          <w:sz w:val="20"/>
          <w:szCs w:val="20"/>
        </w:rPr>
        <w:t xml:space="preserve">Wykonawca zobowiązuje się zapewnić serwis producenta, który będzie  świadczyć usługi serwisu gwarancyjnego według poniższych zasad:   </w:t>
      </w:r>
    </w:p>
    <w:p w14:paraId="7AA14671" w14:textId="77777777" w:rsidR="00BF00EA" w:rsidRPr="003D6D56" w:rsidRDefault="00BF00EA" w:rsidP="00BF00EA">
      <w:pPr>
        <w:pStyle w:val="Akapitzlist"/>
        <w:numPr>
          <w:ilvl w:val="0"/>
          <w:numId w:val="22"/>
        </w:numPr>
        <w:spacing w:after="0"/>
        <w:ind w:left="757"/>
        <w:jc w:val="both"/>
        <w:rPr>
          <w:rFonts w:asciiTheme="minorHAnsi" w:hAnsiTheme="minorHAnsi" w:cstheme="minorHAnsi"/>
          <w:sz w:val="20"/>
          <w:szCs w:val="20"/>
        </w:rPr>
      </w:pPr>
      <w:r w:rsidRPr="003D6D56">
        <w:rPr>
          <w:rFonts w:asciiTheme="minorHAnsi" w:hAnsiTheme="minorHAnsi" w:cstheme="minorHAnsi"/>
          <w:sz w:val="20"/>
          <w:szCs w:val="20"/>
        </w:rPr>
        <w:t>usługi serwisu gwarancyjnego świadczone będą w dni robocze w godzinach  8</w:t>
      </w:r>
      <w:r>
        <w:rPr>
          <w:rFonts w:asciiTheme="minorHAnsi" w:hAnsiTheme="minorHAnsi" w:cstheme="minorHAnsi"/>
          <w:sz w:val="20"/>
          <w:szCs w:val="20"/>
        </w:rPr>
        <w:t>.00</w:t>
      </w:r>
      <w:r w:rsidRPr="003D6D56">
        <w:rPr>
          <w:rFonts w:asciiTheme="minorHAnsi" w:hAnsiTheme="minorHAnsi" w:cstheme="minorHAnsi"/>
          <w:sz w:val="20"/>
          <w:szCs w:val="20"/>
        </w:rPr>
        <w:t xml:space="preserve"> – 15</w:t>
      </w:r>
      <w:r>
        <w:rPr>
          <w:rFonts w:asciiTheme="minorHAnsi" w:hAnsiTheme="minorHAnsi" w:cstheme="minorHAnsi"/>
          <w:sz w:val="20"/>
          <w:szCs w:val="20"/>
        </w:rPr>
        <w:t>.00</w:t>
      </w:r>
      <w:r w:rsidRPr="003D6D56">
        <w:rPr>
          <w:rFonts w:asciiTheme="minorHAnsi" w:hAnsiTheme="minorHAnsi" w:cstheme="minorHAnsi"/>
          <w:sz w:val="20"/>
          <w:szCs w:val="20"/>
        </w:rPr>
        <w:t xml:space="preserve"> na podstawie zgłoszeń dokonywanych przez Zamawiającego;   </w:t>
      </w:r>
    </w:p>
    <w:p w14:paraId="18186772" w14:textId="77777777" w:rsidR="00BF00EA" w:rsidRPr="003D6D56" w:rsidRDefault="00BF00EA" w:rsidP="00C654D3">
      <w:pPr>
        <w:pStyle w:val="Akapitzlist"/>
        <w:numPr>
          <w:ilvl w:val="0"/>
          <w:numId w:val="22"/>
        </w:numPr>
        <w:spacing w:after="0"/>
        <w:ind w:left="757"/>
        <w:jc w:val="both"/>
        <w:rPr>
          <w:rFonts w:asciiTheme="minorHAnsi" w:hAnsiTheme="minorHAnsi" w:cstheme="minorHAnsi"/>
          <w:sz w:val="20"/>
          <w:szCs w:val="20"/>
        </w:rPr>
      </w:pPr>
      <w:r w:rsidRPr="003D6D56">
        <w:rPr>
          <w:rFonts w:asciiTheme="minorHAnsi" w:hAnsiTheme="minorHAnsi" w:cstheme="minorHAnsi"/>
          <w:sz w:val="20"/>
          <w:szCs w:val="20"/>
        </w:rPr>
        <w:t>zgłoszenia będą przyjmowane pod numerem tel.</w:t>
      </w:r>
      <w:r w:rsidRPr="003D6D56">
        <w:rPr>
          <w:rFonts w:asciiTheme="minorHAnsi" w:hAnsiTheme="minorHAnsi" w:cstheme="minorHAnsi"/>
          <w:b/>
          <w:sz w:val="20"/>
          <w:szCs w:val="20"/>
        </w:rPr>
        <w:t xml:space="preserve"> </w:t>
      </w:r>
      <w:r w:rsidRPr="003879A9">
        <w:rPr>
          <w:rFonts w:asciiTheme="minorHAnsi" w:hAnsiTheme="minorHAnsi" w:cstheme="minorHAnsi"/>
          <w:bCs/>
          <w:sz w:val="20"/>
          <w:szCs w:val="20"/>
        </w:rPr>
        <w:t>……………..……….</w:t>
      </w:r>
      <w:r w:rsidRPr="003D6D56">
        <w:rPr>
          <w:rFonts w:asciiTheme="minorHAnsi" w:hAnsiTheme="minorHAnsi" w:cstheme="minorHAnsi"/>
          <w:sz w:val="20"/>
          <w:szCs w:val="20"/>
        </w:rPr>
        <w:t xml:space="preserve">  a także na email:</w:t>
      </w:r>
      <w:r w:rsidRPr="003D6D56">
        <w:rPr>
          <w:rFonts w:asciiTheme="minorHAnsi" w:eastAsia="Times New Roman" w:hAnsiTheme="minorHAnsi" w:cstheme="minorHAnsi"/>
          <w:sz w:val="20"/>
          <w:szCs w:val="20"/>
        </w:rPr>
        <w:t xml:space="preserve"> …………………………………</w:t>
      </w:r>
      <w:r w:rsidRPr="003D6D56">
        <w:rPr>
          <w:rFonts w:asciiTheme="minorHAnsi" w:hAnsiTheme="minorHAnsi" w:cstheme="minorHAnsi"/>
          <w:sz w:val="20"/>
          <w:szCs w:val="20"/>
        </w:rPr>
        <w:t xml:space="preserve">  w dni robocze od godziny 8</w:t>
      </w:r>
      <w:r>
        <w:rPr>
          <w:rFonts w:asciiTheme="minorHAnsi" w:hAnsiTheme="minorHAnsi" w:cstheme="minorHAnsi"/>
          <w:sz w:val="20"/>
          <w:szCs w:val="20"/>
        </w:rPr>
        <w:t>.00</w:t>
      </w:r>
      <w:r w:rsidRPr="003D6D56">
        <w:rPr>
          <w:rFonts w:asciiTheme="minorHAnsi" w:hAnsiTheme="minorHAnsi" w:cstheme="minorHAnsi"/>
          <w:sz w:val="20"/>
          <w:szCs w:val="20"/>
        </w:rPr>
        <w:t xml:space="preserve"> – 15</w:t>
      </w:r>
      <w:r>
        <w:rPr>
          <w:rFonts w:asciiTheme="minorHAnsi" w:hAnsiTheme="minorHAnsi" w:cstheme="minorHAnsi"/>
          <w:sz w:val="20"/>
          <w:szCs w:val="20"/>
        </w:rPr>
        <w:t>.00</w:t>
      </w:r>
      <w:r w:rsidRPr="003D6D56">
        <w:rPr>
          <w:rFonts w:asciiTheme="minorHAnsi" w:hAnsiTheme="minorHAnsi" w:cstheme="minorHAnsi"/>
          <w:sz w:val="20"/>
          <w:szCs w:val="20"/>
        </w:rPr>
        <w:t xml:space="preserve">;  </w:t>
      </w:r>
    </w:p>
    <w:p w14:paraId="7B4546C5" w14:textId="41A15FF6" w:rsidR="00BF00EA" w:rsidRPr="003879A9" w:rsidRDefault="00BF00EA" w:rsidP="00C654D3">
      <w:pPr>
        <w:pStyle w:val="Akapitzlist"/>
        <w:numPr>
          <w:ilvl w:val="0"/>
          <w:numId w:val="22"/>
        </w:numPr>
        <w:spacing w:after="0"/>
        <w:ind w:left="757"/>
        <w:jc w:val="both"/>
        <w:rPr>
          <w:rFonts w:asciiTheme="minorHAnsi" w:hAnsiTheme="minorHAnsi" w:cstheme="minorHAnsi"/>
          <w:sz w:val="20"/>
          <w:szCs w:val="20"/>
        </w:rPr>
      </w:pPr>
      <w:r w:rsidRPr="003D6D56">
        <w:rPr>
          <w:rFonts w:asciiTheme="minorHAnsi" w:hAnsiTheme="minorHAnsi" w:cstheme="minorHAnsi"/>
          <w:sz w:val="20"/>
          <w:szCs w:val="20"/>
        </w:rPr>
        <w:t>obsługa zgłoszeń będzie się odbywać w języku polskim</w:t>
      </w:r>
      <w:r w:rsidR="007A3497" w:rsidRPr="00DA59B0">
        <w:rPr>
          <w:rFonts w:asciiTheme="minorHAnsi" w:hAnsiTheme="minorHAnsi" w:cstheme="minorHAnsi"/>
          <w:sz w:val="28"/>
          <w:szCs w:val="28"/>
        </w:rPr>
        <w:t>.</w:t>
      </w:r>
      <w:r w:rsidRPr="00DA59B0">
        <w:rPr>
          <w:rFonts w:asciiTheme="minorHAnsi" w:hAnsiTheme="minorHAnsi" w:cstheme="minorHAnsi"/>
          <w:sz w:val="20"/>
          <w:szCs w:val="20"/>
        </w:rPr>
        <w:t xml:space="preserve"> </w:t>
      </w:r>
      <w:r w:rsidRPr="007A3497">
        <w:rPr>
          <w:rFonts w:asciiTheme="minorHAnsi" w:hAnsiTheme="minorHAnsi" w:cstheme="minorHAnsi"/>
          <w:color w:val="FF0000"/>
          <w:sz w:val="20"/>
          <w:szCs w:val="20"/>
        </w:rPr>
        <w:t xml:space="preserve"> </w:t>
      </w:r>
    </w:p>
    <w:p w14:paraId="2BB8E2E9" w14:textId="5C8C9A7E" w:rsidR="00BF00EA" w:rsidRPr="003D6D56" w:rsidRDefault="00BF00EA" w:rsidP="00BF00EA">
      <w:pPr>
        <w:pStyle w:val="Akapitzlist"/>
        <w:numPr>
          <w:ilvl w:val="0"/>
          <w:numId w:val="6"/>
        </w:numPr>
        <w:spacing w:after="0"/>
        <w:jc w:val="both"/>
        <w:rPr>
          <w:rFonts w:asciiTheme="minorHAnsi" w:hAnsiTheme="minorHAnsi" w:cstheme="minorHAnsi"/>
          <w:sz w:val="20"/>
          <w:szCs w:val="20"/>
        </w:rPr>
      </w:pPr>
      <w:r w:rsidRPr="003D6D56">
        <w:rPr>
          <w:rFonts w:asciiTheme="minorHAnsi" w:hAnsiTheme="minorHAnsi" w:cstheme="minorHAnsi"/>
          <w:sz w:val="20"/>
          <w:szCs w:val="20"/>
        </w:rPr>
        <w:t>W przypadku gdy usunięcie wady, awarii lub usterki realizowanej w autoryzowanym serwisie producenta przekroczy 1</w:t>
      </w:r>
      <w:r w:rsidR="00076DC1">
        <w:rPr>
          <w:rFonts w:asciiTheme="minorHAnsi" w:hAnsiTheme="minorHAnsi" w:cstheme="minorHAnsi"/>
          <w:sz w:val="20"/>
          <w:szCs w:val="20"/>
        </w:rPr>
        <w:t>4</w:t>
      </w:r>
      <w:r w:rsidRPr="003D6D56">
        <w:rPr>
          <w:rFonts w:asciiTheme="minorHAnsi" w:hAnsiTheme="minorHAnsi" w:cstheme="minorHAnsi"/>
          <w:sz w:val="20"/>
          <w:szCs w:val="20"/>
        </w:rPr>
        <w:t xml:space="preserve"> dni, Wykonawca </w:t>
      </w:r>
      <w:r w:rsidR="003E6D01" w:rsidRPr="003D6D56">
        <w:rPr>
          <w:rFonts w:asciiTheme="minorHAnsi" w:hAnsiTheme="minorHAnsi" w:cstheme="minorHAnsi"/>
          <w:sz w:val="20"/>
          <w:szCs w:val="20"/>
        </w:rPr>
        <w:t>na ewentualną prośbę Zamawiającego</w:t>
      </w:r>
      <w:r w:rsidR="003E6D01">
        <w:rPr>
          <w:rFonts w:asciiTheme="minorHAnsi" w:hAnsiTheme="minorHAnsi" w:cstheme="minorHAnsi"/>
          <w:sz w:val="20"/>
          <w:szCs w:val="20"/>
        </w:rPr>
        <w:t xml:space="preserve">, </w:t>
      </w:r>
      <w:r w:rsidRPr="003D6D56">
        <w:rPr>
          <w:rFonts w:asciiTheme="minorHAnsi" w:hAnsiTheme="minorHAnsi" w:cstheme="minorHAnsi"/>
          <w:sz w:val="20"/>
          <w:szCs w:val="20"/>
        </w:rPr>
        <w:t>zobowiązuje się dostarczyć urządzenie zastępcze o równoważnych cechach/parametrach użytkowych do czasu zakończenia naprawy</w:t>
      </w:r>
      <w:r w:rsidR="007A3497">
        <w:rPr>
          <w:rFonts w:asciiTheme="minorHAnsi" w:hAnsiTheme="minorHAnsi" w:cstheme="minorHAnsi"/>
          <w:sz w:val="20"/>
          <w:szCs w:val="20"/>
        </w:rPr>
        <w:t xml:space="preserve"> </w:t>
      </w:r>
      <w:r w:rsidR="007A3497" w:rsidRPr="008B166A">
        <w:rPr>
          <w:rFonts w:asciiTheme="minorHAnsi" w:hAnsiTheme="minorHAnsi" w:cstheme="minorHAnsi"/>
          <w:sz w:val="20"/>
          <w:szCs w:val="20"/>
        </w:rPr>
        <w:t xml:space="preserve">w terminie </w:t>
      </w:r>
      <w:r w:rsidR="00076DC1" w:rsidRPr="008B166A">
        <w:rPr>
          <w:rFonts w:asciiTheme="minorHAnsi" w:hAnsiTheme="minorHAnsi" w:cstheme="minorHAnsi"/>
          <w:sz w:val="20"/>
          <w:szCs w:val="20"/>
        </w:rPr>
        <w:t>21</w:t>
      </w:r>
      <w:r w:rsidRPr="008B166A">
        <w:rPr>
          <w:rFonts w:asciiTheme="minorHAnsi" w:hAnsiTheme="minorHAnsi" w:cstheme="minorHAnsi"/>
          <w:sz w:val="20"/>
          <w:szCs w:val="20"/>
        </w:rPr>
        <w:t xml:space="preserve"> </w:t>
      </w:r>
      <w:r w:rsidR="007A3497" w:rsidRPr="008B166A">
        <w:rPr>
          <w:rFonts w:asciiTheme="minorHAnsi" w:hAnsiTheme="minorHAnsi" w:cstheme="minorHAnsi"/>
          <w:sz w:val="20"/>
          <w:szCs w:val="20"/>
        </w:rPr>
        <w:t xml:space="preserve">dni od daty otrzymania zgłoszenia za pośrednictwem poczty elektronicznej na adres, </w:t>
      </w:r>
      <w:r w:rsidR="008B166A" w:rsidRPr="008B166A">
        <w:rPr>
          <w:rFonts w:asciiTheme="minorHAnsi" w:hAnsiTheme="minorHAnsi" w:cstheme="minorHAnsi"/>
          <w:sz w:val="20"/>
          <w:szCs w:val="20"/>
        </w:rPr>
        <w:t>o k</w:t>
      </w:r>
      <w:r w:rsidR="007A3497" w:rsidRPr="008B166A">
        <w:rPr>
          <w:rFonts w:asciiTheme="minorHAnsi" w:hAnsiTheme="minorHAnsi" w:cstheme="minorHAnsi"/>
          <w:sz w:val="20"/>
          <w:szCs w:val="20"/>
        </w:rPr>
        <w:t xml:space="preserve">tórym mowa w § 2 ust. 6. </w:t>
      </w:r>
    </w:p>
    <w:p w14:paraId="6EE5DB7C" w14:textId="77777777" w:rsidR="00BF00EA" w:rsidRPr="003D6D56" w:rsidRDefault="00BF00EA" w:rsidP="00BF00EA">
      <w:pPr>
        <w:pStyle w:val="Akapitzlist"/>
        <w:numPr>
          <w:ilvl w:val="0"/>
          <w:numId w:val="6"/>
        </w:numPr>
        <w:spacing w:after="0"/>
        <w:jc w:val="both"/>
        <w:rPr>
          <w:rFonts w:asciiTheme="minorHAnsi" w:hAnsiTheme="minorHAnsi" w:cstheme="minorHAnsi"/>
          <w:sz w:val="20"/>
          <w:szCs w:val="20"/>
        </w:rPr>
      </w:pPr>
      <w:r w:rsidRPr="003D6D56">
        <w:rPr>
          <w:rFonts w:asciiTheme="minorHAnsi" w:hAnsiTheme="minorHAnsi" w:cstheme="minorHAnsi"/>
          <w:sz w:val="20"/>
          <w:szCs w:val="20"/>
        </w:rPr>
        <w:t xml:space="preserve">Okres gwarancji urządzenia ulega przedłużeniu o czas jego niesprawności,  tj. realizacji usunięcia wady, awarii lub usterki, (to jest o czas naprawy lub wymiany wadliwego podzespołu).   </w:t>
      </w:r>
    </w:p>
    <w:p w14:paraId="032211E5" w14:textId="77777777" w:rsidR="00BF00EA" w:rsidRPr="003D6D56" w:rsidRDefault="00BF00EA" w:rsidP="00BF00EA">
      <w:pPr>
        <w:pStyle w:val="Akapitzlist"/>
        <w:numPr>
          <w:ilvl w:val="0"/>
          <w:numId w:val="6"/>
        </w:numPr>
        <w:spacing w:after="0"/>
        <w:jc w:val="both"/>
        <w:rPr>
          <w:rFonts w:asciiTheme="minorHAnsi" w:hAnsiTheme="minorHAnsi" w:cstheme="minorHAnsi"/>
          <w:sz w:val="20"/>
          <w:szCs w:val="20"/>
        </w:rPr>
      </w:pPr>
      <w:r w:rsidRPr="003D6D56">
        <w:rPr>
          <w:rFonts w:asciiTheme="minorHAnsi" w:hAnsiTheme="minorHAnsi" w:cstheme="minorHAnsi"/>
          <w:sz w:val="20"/>
          <w:szCs w:val="20"/>
        </w:rPr>
        <w:t xml:space="preserve">W przypadku dostarczenia całkowicie nowego </w:t>
      </w:r>
      <w:r>
        <w:rPr>
          <w:rFonts w:asciiTheme="minorHAnsi" w:hAnsiTheme="minorHAnsi" w:cstheme="minorHAnsi"/>
          <w:sz w:val="20"/>
          <w:szCs w:val="20"/>
        </w:rPr>
        <w:t>urządzenia</w:t>
      </w:r>
      <w:r w:rsidRPr="003D6D56">
        <w:rPr>
          <w:rFonts w:asciiTheme="minorHAnsi" w:hAnsiTheme="minorHAnsi" w:cstheme="minorHAnsi"/>
          <w:sz w:val="20"/>
          <w:szCs w:val="20"/>
        </w:rPr>
        <w:t xml:space="preserve"> okres gwarancji biegnie od dnia dostarczenia tego nowego sprzętu, stwierdzonego protokołem odbioru.  W protokole zawarty musi być numer seryjny oraz inne elementy  charakterystyczne dla danego sprzętu zarówno tego wymienionego jak i nowego.    </w:t>
      </w:r>
    </w:p>
    <w:p w14:paraId="4D153CC2" w14:textId="77777777" w:rsidR="00BF00EA" w:rsidRPr="003D6D56" w:rsidRDefault="00BF00EA" w:rsidP="00BF00EA">
      <w:pPr>
        <w:pStyle w:val="Akapitzlist"/>
        <w:numPr>
          <w:ilvl w:val="0"/>
          <w:numId w:val="6"/>
        </w:numPr>
        <w:spacing w:after="0"/>
        <w:jc w:val="both"/>
        <w:rPr>
          <w:rFonts w:asciiTheme="minorHAnsi" w:hAnsiTheme="minorHAnsi" w:cstheme="minorHAnsi"/>
          <w:sz w:val="20"/>
          <w:szCs w:val="20"/>
        </w:rPr>
      </w:pPr>
      <w:r w:rsidRPr="003D6D56">
        <w:rPr>
          <w:rFonts w:asciiTheme="minorHAnsi" w:hAnsiTheme="minorHAnsi" w:cstheme="minorHAnsi"/>
          <w:sz w:val="20"/>
          <w:szCs w:val="20"/>
        </w:rPr>
        <w:t xml:space="preserve">Wykonawca dostarczy Zamawiającemu wszystkie niezbędne karty gwarancyjne oraz instrukcje obsługi do sprzętu.    </w:t>
      </w:r>
    </w:p>
    <w:p w14:paraId="42C8ABA8" w14:textId="77777777" w:rsidR="00BF00EA" w:rsidRPr="003D6D56" w:rsidRDefault="00BF00EA" w:rsidP="00BF00EA">
      <w:pPr>
        <w:pStyle w:val="Akapitzlist"/>
        <w:numPr>
          <w:ilvl w:val="0"/>
          <w:numId w:val="6"/>
        </w:numPr>
        <w:spacing w:after="0"/>
        <w:jc w:val="both"/>
        <w:rPr>
          <w:rFonts w:asciiTheme="minorHAnsi" w:hAnsiTheme="minorHAnsi" w:cstheme="minorHAnsi"/>
          <w:sz w:val="20"/>
          <w:szCs w:val="20"/>
        </w:rPr>
      </w:pPr>
      <w:r w:rsidRPr="003D6D56">
        <w:rPr>
          <w:rFonts w:asciiTheme="minorHAnsi" w:hAnsiTheme="minorHAnsi" w:cstheme="minorHAnsi"/>
          <w:sz w:val="20"/>
          <w:szCs w:val="20"/>
        </w:rPr>
        <w:t xml:space="preserve">W ramach serwisu gwarancyjnego producenta, w razie trzykrotnej naprawy w okresie gwarancji tego samego urządzenia, Zamawiający może żądać wymiany urządzenia na nowe, wolne od wad. W razie wymiany urządzenia na nowe, wolne od wad, termin gwarancji na to urządzenie biegnie od dnia jego dostarczenia, stwierdzonego protokołem odbioru.   </w:t>
      </w:r>
    </w:p>
    <w:p w14:paraId="276E19F5" w14:textId="77777777" w:rsidR="00BF00EA" w:rsidRPr="003D6D56" w:rsidRDefault="00BF00EA" w:rsidP="00BF00EA">
      <w:pPr>
        <w:pStyle w:val="Akapitzlist"/>
        <w:numPr>
          <w:ilvl w:val="0"/>
          <w:numId w:val="6"/>
        </w:numPr>
        <w:spacing w:after="0"/>
        <w:jc w:val="both"/>
        <w:rPr>
          <w:rFonts w:asciiTheme="minorHAnsi" w:hAnsiTheme="minorHAnsi" w:cstheme="minorHAnsi"/>
          <w:sz w:val="20"/>
          <w:szCs w:val="20"/>
        </w:rPr>
      </w:pPr>
      <w:r w:rsidRPr="003D6D56">
        <w:rPr>
          <w:rFonts w:asciiTheme="minorHAnsi" w:hAnsiTheme="minorHAnsi" w:cstheme="minorHAnsi"/>
          <w:sz w:val="20"/>
          <w:szCs w:val="20"/>
        </w:rPr>
        <w:t xml:space="preserve">Do rękojmi za wady przedmiotu umowy mają zastosowanie odpowiednie przepisy Kodeksu cywilnego.   </w:t>
      </w:r>
    </w:p>
    <w:p w14:paraId="45E6A23F" w14:textId="77777777" w:rsidR="00BF00EA" w:rsidRPr="003D6D56" w:rsidRDefault="00BF00EA" w:rsidP="00BF00EA">
      <w:pPr>
        <w:pStyle w:val="Akapitzlist"/>
        <w:numPr>
          <w:ilvl w:val="0"/>
          <w:numId w:val="6"/>
        </w:numPr>
        <w:spacing w:after="0"/>
        <w:jc w:val="both"/>
        <w:rPr>
          <w:rFonts w:asciiTheme="minorHAnsi" w:hAnsiTheme="minorHAnsi" w:cstheme="minorHAnsi"/>
          <w:sz w:val="20"/>
          <w:szCs w:val="20"/>
        </w:rPr>
      </w:pPr>
      <w:r w:rsidRPr="003D6D56">
        <w:rPr>
          <w:rFonts w:asciiTheme="minorHAnsi" w:hAnsiTheme="minorHAnsi" w:cstheme="minorHAnsi"/>
          <w:sz w:val="20"/>
          <w:szCs w:val="20"/>
        </w:rPr>
        <w:t xml:space="preserve">Zamawiający ma prawo dochodzić uprawnień z tytułu rękojmi za wady, niezależnie od uprawnień wynikających z gwarancji.   </w:t>
      </w:r>
    </w:p>
    <w:p w14:paraId="3BEB2759" w14:textId="77777777" w:rsidR="00BF00EA" w:rsidRPr="003D6D56" w:rsidRDefault="00BF00EA" w:rsidP="00BF00EA">
      <w:pPr>
        <w:ind w:left="340"/>
        <w:rPr>
          <w:rFonts w:asciiTheme="minorHAnsi" w:hAnsiTheme="minorHAnsi" w:cstheme="minorHAnsi"/>
          <w:sz w:val="20"/>
          <w:szCs w:val="20"/>
        </w:rPr>
      </w:pPr>
    </w:p>
    <w:p w14:paraId="475160B7" w14:textId="77777777" w:rsidR="00BF00EA" w:rsidRPr="003D6D56" w:rsidRDefault="00BF00EA" w:rsidP="00BF00EA">
      <w:pPr>
        <w:spacing w:after="0"/>
        <w:jc w:val="center"/>
        <w:rPr>
          <w:rFonts w:asciiTheme="minorHAnsi" w:hAnsiTheme="minorHAnsi" w:cstheme="minorHAnsi"/>
          <w:b/>
          <w:sz w:val="20"/>
          <w:szCs w:val="20"/>
        </w:rPr>
      </w:pPr>
      <w:r w:rsidRPr="003D6D56">
        <w:rPr>
          <w:rFonts w:asciiTheme="minorHAnsi" w:hAnsiTheme="minorHAnsi" w:cstheme="minorHAnsi"/>
          <w:b/>
          <w:sz w:val="20"/>
          <w:szCs w:val="20"/>
        </w:rPr>
        <w:t>§ 8</w:t>
      </w:r>
    </w:p>
    <w:p w14:paraId="17F82F17" w14:textId="77777777" w:rsidR="00BF00EA" w:rsidRPr="003D6D56" w:rsidRDefault="00BF00EA" w:rsidP="00BF00EA">
      <w:pPr>
        <w:spacing w:after="0" w:line="259" w:lineRule="auto"/>
        <w:jc w:val="center"/>
        <w:rPr>
          <w:rFonts w:asciiTheme="minorHAnsi" w:hAnsiTheme="minorHAnsi" w:cstheme="minorHAnsi"/>
          <w:b/>
          <w:sz w:val="20"/>
          <w:szCs w:val="20"/>
        </w:rPr>
      </w:pPr>
      <w:r w:rsidRPr="003D6D56">
        <w:rPr>
          <w:rFonts w:asciiTheme="minorHAnsi" w:hAnsiTheme="minorHAnsi" w:cstheme="minorHAnsi"/>
          <w:b/>
          <w:sz w:val="20"/>
          <w:szCs w:val="20"/>
        </w:rPr>
        <w:t>Kary umowne</w:t>
      </w:r>
    </w:p>
    <w:p w14:paraId="27333A55" w14:textId="77777777" w:rsidR="00BF00EA" w:rsidRPr="003D6D56" w:rsidRDefault="00BF00EA" w:rsidP="00BF00EA">
      <w:pPr>
        <w:spacing w:after="0" w:line="259" w:lineRule="auto"/>
        <w:jc w:val="center"/>
        <w:rPr>
          <w:rFonts w:asciiTheme="minorHAnsi" w:hAnsiTheme="minorHAnsi" w:cstheme="minorHAnsi"/>
          <w:b/>
          <w:sz w:val="20"/>
          <w:szCs w:val="20"/>
        </w:rPr>
      </w:pPr>
    </w:p>
    <w:p w14:paraId="73519276" w14:textId="77777777" w:rsidR="00BF00EA" w:rsidRPr="003D6D56" w:rsidRDefault="00BF00EA" w:rsidP="00BF00EA">
      <w:pPr>
        <w:keepLines/>
        <w:numPr>
          <w:ilvl w:val="0"/>
          <w:numId w:val="7"/>
        </w:numPr>
        <w:tabs>
          <w:tab w:val="left" w:pos="720"/>
          <w:tab w:val="left" w:pos="9070"/>
        </w:tabs>
        <w:spacing w:after="0"/>
        <w:ind w:right="-2"/>
        <w:contextualSpacing/>
        <w:jc w:val="both"/>
        <w:rPr>
          <w:rFonts w:asciiTheme="minorHAnsi" w:hAnsiTheme="minorHAnsi" w:cstheme="minorHAnsi"/>
          <w:b/>
          <w:sz w:val="20"/>
          <w:szCs w:val="20"/>
        </w:rPr>
      </w:pPr>
      <w:r w:rsidRPr="003D6D56">
        <w:rPr>
          <w:rFonts w:asciiTheme="minorHAnsi" w:hAnsiTheme="minorHAnsi" w:cstheme="minorHAnsi"/>
          <w:snapToGrid w:val="0"/>
          <w:sz w:val="20"/>
          <w:szCs w:val="20"/>
        </w:rPr>
        <w:t>Wykonawca</w:t>
      </w:r>
      <w:r w:rsidRPr="003D6D56">
        <w:rPr>
          <w:rFonts w:asciiTheme="minorHAnsi" w:hAnsiTheme="minorHAnsi" w:cstheme="minorHAnsi"/>
          <w:b/>
          <w:sz w:val="20"/>
          <w:szCs w:val="20"/>
        </w:rPr>
        <w:t xml:space="preserve"> </w:t>
      </w:r>
      <w:r w:rsidRPr="003D6D56">
        <w:rPr>
          <w:rFonts w:asciiTheme="minorHAnsi" w:hAnsiTheme="minorHAnsi" w:cstheme="minorHAnsi"/>
          <w:bCs/>
          <w:sz w:val="20"/>
          <w:szCs w:val="20"/>
        </w:rPr>
        <w:t>zobowiązuje się zapłacić Zamawiającemu kary umowne w wysokości:</w:t>
      </w:r>
    </w:p>
    <w:p w14:paraId="1B6CB2EE" w14:textId="77777777" w:rsidR="00BF00EA" w:rsidRPr="003D6D56" w:rsidRDefault="00BF00EA" w:rsidP="00BF00EA">
      <w:pPr>
        <w:pStyle w:val="Akapitzlist"/>
        <w:numPr>
          <w:ilvl w:val="0"/>
          <w:numId w:val="8"/>
        </w:numPr>
        <w:spacing w:after="0"/>
        <w:contextualSpacing/>
        <w:jc w:val="both"/>
        <w:rPr>
          <w:rFonts w:asciiTheme="minorHAnsi" w:hAnsiTheme="minorHAnsi" w:cstheme="minorHAnsi"/>
          <w:sz w:val="20"/>
          <w:szCs w:val="20"/>
        </w:rPr>
      </w:pPr>
      <w:r w:rsidRPr="003D6D56">
        <w:rPr>
          <w:rFonts w:asciiTheme="minorHAnsi" w:hAnsiTheme="minorHAnsi" w:cstheme="minorHAnsi"/>
          <w:sz w:val="20"/>
          <w:szCs w:val="20"/>
        </w:rPr>
        <w:t>w przypadku odstąpienia od umowy z powodu okoliczności, leżących po stronie Wykonawcy  – 10 % wynagrodzenia brutto, o którym mowa w § 4 ust. 1 umowy;</w:t>
      </w:r>
    </w:p>
    <w:p w14:paraId="341903E4" w14:textId="77777777" w:rsidR="00BF00EA" w:rsidRPr="003D6D56" w:rsidRDefault="00BF00EA" w:rsidP="00BF00EA">
      <w:pPr>
        <w:numPr>
          <w:ilvl w:val="0"/>
          <w:numId w:val="8"/>
        </w:numPr>
        <w:spacing w:after="0"/>
        <w:contextualSpacing/>
        <w:jc w:val="both"/>
        <w:rPr>
          <w:rFonts w:asciiTheme="minorHAnsi" w:hAnsiTheme="minorHAnsi" w:cstheme="minorHAnsi"/>
          <w:sz w:val="20"/>
          <w:szCs w:val="20"/>
        </w:rPr>
      </w:pPr>
      <w:r w:rsidRPr="003D6D56">
        <w:rPr>
          <w:rFonts w:asciiTheme="minorHAnsi" w:hAnsiTheme="minorHAnsi" w:cstheme="minorHAnsi"/>
          <w:sz w:val="20"/>
          <w:szCs w:val="20"/>
        </w:rPr>
        <w:t>w przypadku zwłoki w realizacji przedmiotu umowy – w wysokości 50zł za każdy dzień zwłoki;</w:t>
      </w:r>
    </w:p>
    <w:p w14:paraId="3EB71AD8" w14:textId="1B1A2C97" w:rsidR="00BF00EA" w:rsidRDefault="00BF00EA" w:rsidP="00BF00EA">
      <w:pPr>
        <w:numPr>
          <w:ilvl w:val="0"/>
          <w:numId w:val="8"/>
        </w:numPr>
        <w:spacing w:after="0"/>
        <w:contextualSpacing/>
        <w:jc w:val="both"/>
        <w:rPr>
          <w:rFonts w:asciiTheme="minorHAnsi" w:hAnsiTheme="minorHAnsi" w:cstheme="minorHAnsi"/>
          <w:sz w:val="20"/>
          <w:szCs w:val="20"/>
        </w:rPr>
      </w:pPr>
      <w:r w:rsidRPr="003D6D56">
        <w:rPr>
          <w:rFonts w:asciiTheme="minorHAnsi" w:hAnsiTheme="minorHAnsi" w:cstheme="minorHAnsi"/>
          <w:sz w:val="20"/>
          <w:szCs w:val="20"/>
        </w:rPr>
        <w:t>50 zł za każdy dzień zwłoki w przypadku niewykonania w terminie uprawnień Zamawiającego wynikających z rękojmi lub gwarancji, o której mowa w § 7 umowy;</w:t>
      </w:r>
    </w:p>
    <w:p w14:paraId="53CE254A" w14:textId="0EFD00F3" w:rsidR="003E6D01" w:rsidRPr="003D6D56" w:rsidRDefault="003E6D01" w:rsidP="00BF00EA">
      <w:pPr>
        <w:numPr>
          <w:ilvl w:val="0"/>
          <w:numId w:val="8"/>
        </w:numPr>
        <w:spacing w:after="0"/>
        <w:contextualSpacing/>
        <w:jc w:val="both"/>
        <w:rPr>
          <w:rFonts w:asciiTheme="minorHAnsi" w:hAnsiTheme="minorHAnsi" w:cstheme="minorHAnsi"/>
          <w:sz w:val="20"/>
          <w:szCs w:val="20"/>
        </w:rPr>
      </w:pPr>
      <w:r w:rsidRPr="003D6D56">
        <w:rPr>
          <w:rFonts w:asciiTheme="minorHAnsi" w:hAnsiTheme="minorHAnsi" w:cstheme="minorHAnsi"/>
          <w:sz w:val="20"/>
          <w:szCs w:val="20"/>
        </w:rPr>
        <w:t xml:space="preserve">50 zł za każdy dzień zwłoki w przypadku </w:t>
      </w:r>
      <w:r>
        <w:rPr>
          <w:rFonts w:asciiTheme="minorHAnsi" w:hAnsiTheme="minorHAnsi" w:cstheme="minorHAnsi"/>
          <w:sz w:val="20"/>
          <w:szCs w:val="20"/>
        </w:rPr>
        <w:t>nie</w:t>
      </w:r>
      <w:r w:rsidRPr="003D6D56">
        <w:rPr>
          <w:rFonts w:asciiTheme="minorHAnsi" w:hAnsiTheme="minorHAnsi" w:cstheme="minorHAnsi"/>
          <w:sz w:val="20"/>
          <w:szCs w:val="20"/>
        </w:rPr>
        <w:t xml:space="preserve"> dostarcz</w:t>
      </w:r>
      <w:r>
        <w:rPr>
          <w:rFonts w:asciiTheme="minorHAnsi" w:hAnsiTheme="minorHAnsi" w:cstheme="minorHAnsi"/>
          <w:sz w:val="20"/>
          <w:szCs w:val="20"/>
        </w:rPr>
        <w:t>enia</w:t>
      </w:r>
      <w:r w:rsidRPr="003D6D56">
        <w:rPr>
          <w:rFonts w:asciiTheme="minorHAnsi" w:hAnsiTheme="minorHAnsi" w:cstheme="minorHAnsi"/>
          <w:sz w:val="20"/>
          <w:szCs w:val="20"/>
        </w:rPr>
        <w:t xml:space="preserve"> urządzeni</w:t>
      </w:r>
      <w:r>
        <w:rPr>
          <w:rFonts w:asciiTheme="minorHAnsi" w:hAnsiTheme="minorHAnsi" w:cstheme="minorHAnsi"/>
          <w:sz w:val="20"/>
          <w:szCs w:val="20"/>
        </w:rPr>
        <w:t>a</w:t>
      </w:r>
      <w:r w:rsidRPr="003D6D56">
        <w:rPr>
          <w:rFonts w:asciiTheme="minorHAnsi" w:hAnsiTheme="minorHAnsi" w:cstheme="minorHAnsi"/>
          <w:sz w:val="20"/>
          <w:szCs w:val="20"/>
        </w:rPr>
        <w:t xml:space="preserve"> zastępcze</w:t>
      </w:r>
      <w:r>
        <w:rPr>
          <w:rFonts w:asciiTheme="minorHAnsi" w:hAnsiTheme="minorHAnsi" w:cstheme="minorHAnsi"/>
          <w:sz w:val="20"/>
          <w:szCs w:val="20"/>
        </w:rPr>
        <w:t>go</w:t>
      </w:r>
      <w:r w:rsidRPr="003D6D56">
        <w:rPr>
          <w:rFonts w:asciiTheme="minorHAnsi" w:hAnsiTheme="minorHAnsi" w:cstheme="minorHAnsi"/>
          <w:sz w:val="20"/>
          <w:szCs w:val="20"/>
        </w:rPr>
        <w:t xml:space="preserve"> o równoważnych cechach/parametrach użytkowych, o której mowa w § 7 </w:t>
      </w:r>
      <w:r>
        <w:rPr>
          <w:rFonts w:asciiTheme="minorHAnsi" w:hAnsiTheme="minorHAnsi" w:cstheme="minorHAnsi"/>
          <w:sz w:val="20"/>
          <w:szCs w:val="20"/>
        </w:rPr>
        <w:t xml:space="preserve">ust. </w:t>
      </w:r>
      <w:r w:rsidR="003C35DC">
        <w:rPr>
          <w:rFonts w:asciiTheme="minorHAnsi" w:hAnsiTheme="minorHAnsi" w:cstheme="minorHAnsi"/>
          <w:sz w:val="20"/>
          <w:szCs w:val="20"/>
        </w:rPr>
        <w:t xml:space="preserve">5 </w:t>
      </w:r>
      <w:r w:rsidRPr="003D6D56">
        <w:rPr>
          <w:rFonts w:asciiTheme="minorHAnsi" w:hAnsiTheme="minorHAnsi" w:cstheme="minorHAnsi"/>
          <w:sz w:val="20"/>
          <w:szCs w:val="20"/>
        </w:rPr>
        <w:t>umowy</w:t>
      </w:r>
      <w:r w:rsidR="003C35DC">
        <w:rPr>
          <w:rFonts w:asciiTheme="minorHAnsi" w:hAnsiTheme="minorHAnsi" w:cstheme="minorHAnsi"/>
          <w:sz w:val="20"/>
          <w:szCs w:val="20"/>
        </w:rPr>
        <w:t>,</w:t>
      </w:r>
    </w:p>
    <w:p w14:paraId="118DA238" w14:textId="77777777" w:rsidR="00BF00EA" w:rsidRPr="003D6D56" w:rsidRDefault="00BF00EA" w:rsidP="00BF00EA">
      <w:pPr>
        <w:numPr>
          <w:ilvl w:val="0"/>
          <w:numId w:val="8"/>
        </w:numPr>
        <w:spacing w:after="0"/>
        <w:contextualSpacing/>
        <w:jc w:val="both"/>
        <w:rPr>
          <w:rFonts w:asciiTheme="minorHAnsi" w:hAnsiTheme="minorHAnsi" w:cstheme="minorHAnsi"/>
          <w:sz w:val="20"/>
          <w:szCs w:val="20"/>
        </w:rPr>
      </w:pPr>
      <w:r w:rsidRPr="003D6D56">
        <w:rPr>
          <w:rFonts w:asciiTheme="minorHAnsi" w:hAnsiTheme="minorHAnsi" w:cstheme="minorHAnsi"/>
          <w:sz w:val="20"/>
          <w:szCs w:val="20"/>
        </w:rPr>
        <w:t>za stwierdzenie przez komisję ilościowo-jakościową:</w:t>
      </w:r>
    </w:p>
    <w:p w14:paraId="0194F858" w14:textId="77777777" w:rsidR="00BF00EA" w:rsidRPr="003D6D56" w:rsidRDefault="00BF00EA" w:rsidP="00BF00EA">
      <w:pPr>
        <w:numPr>
          <w:ilvl w:val="0"/>
          <w:numId w:val="9"/>
        </w:numPr>
        <w:spacing w:after="0"/>
        <w:ind w:left="1040"/>
        <w:contextualSpacing/>
        <w:jc w:val="both"/>
        <w:rPr>
          <w:rFonts w:asciiTheme="minorHAnsi" w:hAnsiTheme="minorHAnsi" w:cstheme="minorHAnsi"/>
          <w:sz w:val="20"/>
          <w:szCs w:val="20"/>
        </w:rPr>
      </w:pPr>
      <w:r w:rsidRPr="003D6D56">
        <w:rPr>
          <w:rFonts w:asciiTheme="minorHAnsi" w:hAnsiTheme="minorHAnsi" w:cstheme="minorHAnsi"/>
          <w:sz w:val="20"/>
          <w:szCs w:val="20"/>
        </w:rPr>
        <w:t>wad ilościowych lub jakościowych lub</w:t>
      </w:r>
    </w:p>
    <w:p w14:paraId="4B07EBB6" w14:textId="77777777" w:rsidR="00BF00EA" w:rsidRPr="003D6D56" w:rsidRDefault="00BF00EA" w:rsidP="00BF00EA">
      <w:pPr>
        <w:numPr>
          <w:ilvl w:val="0"/>
          <w:numId w:val="9"/>
        </w:numPr>
        <w:spacing w:after="0"/>
        <w:ind w:left="1040"/>
        <w:contextualSpacing/>
        <w:jc w:val="both"/>
        <w:rPr>
          <w:rFonts w:asciiTheme="minorHAnsi" w:hAnsiTheme="minorHAnsi" w:cstheme="minorHAnsi"/>
          <w:sz w:val="20"/>
          <w:szCs w:val="20"/>
        </w:rPr>
      </w:pPr>
      <w:r w:rsidRPr="003D6D56">
        <w:rPr>
          <w:rFonts w:asciiTheme="minorHAnsi" w:hAnsiTheme="minorHAnsi" w:cstheme="minorHAnsi"/>
          <w:sz w:val="20"/>
          <w:szCs w:val="20"/>
        </w:rPr>
        <w:t>jakiejkolwiek niezgodności przedmiotu dostawy z opisem przedmiotu zamówienia  lub</w:t>
      </w:r>
    </w:p>
    <w:p w14:paraId="09EA7140" w14:textId="77777777" w:rsidR="00BF00EA" w:rsidRPr="003D6D56" w:rsidRDefault="00BF00EA" w:rsidP="00BF00EA">
      <w:pPr>
        <w:numPr>
          <w:ilvl w:val="0"/>
          <w:numId w:val="9"/>
        </w:numPr>
        <w:spacing w:after="0"/>
        <w:ind w:left="1040"/>
        <w:contextualSpacing/>
        <w:jc w:val="both"/>
        <w:rPr>
          <w:rFonts w:asciiTheme="minorHAnsi" w:hAnsiTheme="minorHAnsi" w:cstheme="minorHAnsi"/>
          <w:sz w:val="20"/>
          <w:szCs w:val="20"/>
        </w:rPr>
      </w:pPr>
      <w:r w:rsidRPr="003D6D56">
        <w:rPr>
          <w:rFonts w:asciiTheme="minorHAnsi" w:hAnsiTheme="minorHAnsi" w:cstheme="minorHAnsi"/>
          <w:sz w:val="20"/>
          <w:szCs w:val="20"/>
        </w:rPr>
        <w:t>niezgodności przedmiotu dostawy z ofertą Wykonawcy,</w:t>
      </w:r>
    </w:p>
    <w:p w14:paraId="020751CF" w14:textId="77777777" w:rsidR="00BF00EA" w:rsidRPr="003D6D56" w:rsidRDefault="00BF00EA" w:rsidP="00BF00EA">
      <w:pPr>
        <w:numPr>
          <w:ilvl w:val="0"/>
          <w:numId w:val="10"/>
        </w:numPr>
        <w:spacing w:after="0"/>
        <w:ind w:left="643"/>
        <w:contextualSpacing/>
        <w:jc w:val="both"/>
        <w:rPr>
          <w:rFonts w:asciiTheme="minorHAnsi" w:hAnsiTheme="minorHAnsi" w:cstheme="minorHAnsi"/>
          <w:sz w:val="20"/>
          <w:szCs w:val="20"/>
        </w:rPr>
      </w:pPr>
      <w:r w:rsidRPr="003D6D56">
        <w:rPr>
          <w:rFonts w:asciiTheme="minorHAnsi" w:hAnsiTheme="minorHAnsi" w:cstheme="minorHAnsi"/>
          <w:sz w:val="20"/>
          <w:szCs w:val="20"/>
        </w:rPr>
        <w:t xml:space="preserve">Wykonawcy naliczana będzie kara umowna w kwocie stanowiącej 10% wartości produktu z formularza ofertowego wg ceny jednostkowej za każdy brak, wadę lub niezgodność i będzie potrącana z należnego Wykonawcy wynagrodzenia. </w:t>
      </w:r>
    </w:p>
    <w:p w14:paraId="6DDA3675" w14:textId="77777777" w:rsidR="00BF00EA" w:rsidRPr="003D6D56" w:rsidRDefault="00BF00EA" w:rsidP="00BF00EA">
      <w:pPr>
        <w:keepLines/>
        <w:numPr>
          <w:ilvl w:val="0"/>
          <w:numId w:val="7"/>
        </w:numPr>
        <w:tabs>
          <w:tab w:val="left" w:pos="720"/>
          <w:tab w:val="left" w:pos="9070"/>
        </w:tabs>
        <w:spacing w:after="0"/>
        <w:ind w:right="-2"/>
        <w:contextualSpacing/>
        <w:jc w:val="both"/>
        <w:rPr>
          <w:rFonts w:asciiTheme="minorHAnsi" w:hAnsiTheme="minorHAnsi" w:cstheme="minorHAnsi"/>
          <w:sz w:val="20"/>
          <w:szCs w:val="20"/>
        </w:rPr>
      </w:pPr>
      <w:r w:rsidRPr="003D6D56">
        <w:rPr>
          <w:rFonts w:asciiTheme="minorHAnsi" w:hAnsiTheme="minorHAnsi" w:cstheme="minorHAnsi"/>
          <w:snapToGrid w:val="0"/>
          <w:sz w:val="20"/>
          <w:szCs w:val="20"/>
        </w:rPr>
        <w:t>Zamawiający</w:t>
      </w:r>
      <w:r w:rsidRPr="003D6D56">
        <w:rPr>
          <w:rFonts w:asciiTheme="minorHAnsi" w:hAnsiTheme="minorHAnsi" w:cstheme="minorHAnsi"/>
          <w:sz w:val="20"/>
          <w:szCs w:val="20"/>
        </w:rPr>
        <w:t xml:space="preserve"> zastrzega sobie prawo potrącania kar umownych z należnego Wykonawcy wynagrodzenia.</w:t>
      </w:r>
    </w:p>
    <w:p w14:paraId="6768128D" w14:textId="77777777" w:rsidR="00BF00EA" w:rsidRPr="003D6D56" w:rsidRDefault="00BF00EA" w:rsidP="00BF00EA">
      <w:pPr>
        <w:pStyle w:val="Akapitzlist"/>
        <w:numPr>
          <w:ilvl w:val="0"/>
          <w:numId w:val="7"/>
        </w:numPr>
        <w:spacing w:after="0"/>
        <w:contextualSpacing/>
        <w:jc w:val="both"/>
        <w:rPr>
          <w:rFonts w:asciiTheme="minorHAnsi" w:hAnsiTheme="minorHAnsi" w:cstheme="minorHAnsi"/>
          <w:sz w:val="20"/>
          <w:szCs w:val="20"/>
        </w:rPr>
      </w:pPr>
      <w:r w:rsidRPr="003D6D56">
        <w:rPr>
          <w:rFonts w:asciiTheme="minorHAnsi" w:hAnsiTheme="minorHAnsi" w:cstheme="minorHAnsi"/>
          <w:sz w:val="20"/>
          <w:szCs w:val="20"/>
        </w:rPr>
        <w:t>Łączna wysokość kar umownych nie może przekroczyć 20 % wynagrodzenia umownego brutto określonego                         w § 4 ust. 1 umowy.</w:t>
      </w:r>
    </w:p>
    <w:p w14:paraId="1E9C994B" w14:textId="77777777" w:rsidR="00BF00EA" w:rsidRPr="003D6D56" w:rsidRDefault="00BF00EA" w:rsidP="00BF00EA">
      <w:pPr>
        <w:pStyle w:val="Akapitzlist"/>
        <w:numPr>
          <w:ilvl w:val="0"/>
          <w:numId w:val="7"/>
        </w:numPr>
        <w:spacing w:after="0"/>
        <w:contextualSpacing/>
        <w:jc w:val="both"/>
        <w:rPr>
          <w:rFonts w:asciiTheme="minorHAnsi" w:hAnsiTheme="minorHAnsi" w:cstheme="minorHAnsi"/>
          <w:sz w:val="20"/>
          <w:szCs w:val="20"/>
        </w:rPr>
      </w:pPr>
      <w:r w:rsidRPr="003D6D56">
        <w:rPr>
          <w:rFonts w:asciiTheme="minorHAnsi" w:hAnsiTheme="minorHAnsi" w:cstheme="minorHAnsi"/>
          <w:snapToGrid w:val="0"/>
          <w:sz w:val="20"/>
          <w:szCs w:val="20"/>
        </w:rPr>
        <w:t>Postanowienia</w:t>
      </w:r>
      <w:r w:rsidRPr="003D6D56">
        <w:rPr>
          <w:rFonts w:asciiTheme="minorHAnsi" w:hAnsiTheme="minorHAnsi" w:cstheme="minorHAnsi"/>
          <w:sz w:val="20"/>
          <w:szCs w:val="20"/>
        </w:rPr>
        <w:t xml:space="preserve"> ustępów powyższych nie wyłączają prawa Zamawiającego do dochodzenia od Wykonawcy odszkodowania na zasadach ogólnych ponad naliczone kary umowne.</w:t>
      </w:r>
    </w:p>
    <w:p w14:paraId="78B1A590" w14:textId="77777777" w:rsidR="00BF00EA" w:rsidRPr="003D6D56" w:rsidRDefault="00BF00EA" w:rsidP="00BF00EA">
      <w:pPr>
        <w:keepLines/>
        <w:tabs>
          <w:tab w:val="left" w:pos="720"/>
          <w:tab w:val="left" w:pos="9070"/>
        </w:tabs>
        <w:spacing w:after="0"/>
        <w:ind w:left="360" w:right="-2"/>
        <w:contextualSpacing/>
        <w:rPr>
          <w:rFonts w:asciiTheme="minorHAnsi" w:hAnsiTheme="minorHAnsi" w:cstheme="minorHAnsi"/>
          <w:b/>
          <w:snapToGrid w:val="0"/>
          <w:sz w:val="20"/>
          <w:szCs w:val="20"/>
        </w:rPr>
      </w:pPr>
    </w:p>
    <w:p w14:paraId="522984EA" w14:textId="77777777" w:rsidR="00BF00EA" w:rsidRPr="003D6D56" w:rsidRDefault="00BF00EA" w:rsidP="00BF00EA">
      <w:pPr>
        <w:keepLines/>
        <w:tabs>
          <w:tab w:val="left" w:pos="4353"/>
        </w:tabs>
        <w:contextualSpacing/>
        <w:jc w:val="center"/>
        <w:rPr>
          <w:rFonts w:asciiTheme="minorHAnsi" w:hAnsiTheme="minorHAnsi" w:cstheme="minorHAnsi"/>
          <w:b/>
          <w:snapToGrid w:val="0"/>
          <w:sz w:val="20"/>
          <w:szCs w:val="20"/>
        </w:rPr>
      </w:pPr>
      <w:r w:rsidRPr="003D6D56">
        <w:rPr>
          <w:rFonts w:asciiTheme="minorHAnsi" w:hAnsiTheme="minorHAnsi" w:cstheme="minorHAnsi"/>
          <w:b/>
          <w:snapToGrid w:val="0"/>
          <w:sz w:val="20"/>
          <w:szCs w:val="20"/>
        </w:rPr>
        <w:t>§ 9</w:t>
      </w:r>
    </w:p>
    <w:p w14:paraId="1DDCEBBD" w14:textId="77777777" w:rsidR="00BF00EA" w:rsidRPr="003D6D56" w:rsidRDefault="00BF00EA" w:rsidP="00BF00EA">
      <w:pPr>
        <w:keepLines/>
        <w:tabs>
          <w:tab w:val="left" w:pos="4353"/>
        </w:tabs>
        <w:contextualSpacing/>
        <w:jc w:val="center"/>
        <w:rPr>
          <w:rFonts w:asciiTheme="minorHAnsi" w:hAnsiTheme="minorHAnsi" w:cstheme="minorHAnsi"/>
          <w:b/>
          <w:snapToGrid w:val="0"/>
          <w:sz w:val="20"/>
          <w:szCs w:val="20"/>
        </w:rPr>
      </w:pPr>
      <w:r w:rsidRPr="003D6D56">
        <w:rPr>
          <w:rFonts w:asciiTheme="minorHAnsi" w:hAnsiTheme="minorHAnsi" w:cstheme="minorHAnsi"/>
          <w:b/>
          <w:sz w:val="20"/>
          <w:szCs w:val="20"/>
        </w:rPr>
        <w:t>Zmiany umowy</w:t>
      </w:r>
    </w:p>
    <w:p w14:paraId="3F4C6643" w14:textId="3AA42040" w:rsidR="00BF00EA" w:rsidRDefault="00BF00EA" w:rsidP="00BF00EA">
      <w:pPr>
        <w:keepLines/>
        <w:tabs>
          <w:tab w:val="left" w:pos="1350"/>
          <w:tab w:val="left" w:pos="9070"/>
        </w:tabs>
        <w:spacing w:after="0"/>
        <w:ind w:right="-2"/>
        <w:contextualSpacing/>
        <w:jc w:val="both"/>
        <w:rPr>
          <w:rFonts w:asciiTheme="minorHAnsi" w:hAnsiTheme="minorHAnsi" w:cstheme="minorHAnsi"/>
          <w:snapToGrid w:val="0"/>
          <w:sz w:val="20"/>
          <w:szCs w:val="20"/>
          <w:lang w:eastAsia="pl-PL"/>
        </w:rPr>
      </w:pPr>
      <w:r w:rsidRPr="003D6D56">
        <w:rPr>
          <w:rFonts w:asciiTheme="minorHAnsi" w:hAnsiTheme="minorHAnsi" w:cstheme="minorHAnsi"/>
          <w:snapToGrid w:val="0"/>
          <w:sz w:val="20"/>
          <w:szCs w:val="20"/>
          <w:lang w:eastAsia="pl-PL"/>
        </w:rPr>
        <w:t>Zmiany umowy wymagają dla swej ważności zachowania formy pisemnej pod rygorem nieważności.</w:t>
      </w:r>
    </w:p>
    <w:p w14:paraId="4575FA16" w14:textId="77777777" w:rsidR="008B166A" w:rsidRPr="003D6D56" w:rsidRDefault="008B166A" w:rsidP="00BF00EA">
      <w:pPr>
        <w:keepLines/>
        <w:tabs>
          <w:tab w:val="left" w:pos="1350"/>
          <w:tab w:val="left" w:pos="9070"/>
        </w:tabs>
        <w:spacing w:after="0"/>
        <w:ind w:right="-2"/>
        <w:contextualSpacing/>
        <w:jc w:val="both"/>
        <w:rPr>
          <w:rFonts w:asciiTheme="minorHAnsi" w:hAnsiTheme="minorHAnsi" w:cstheme="minorHAnsi"/>
          <w:snapToGrid w:val="0"/>
          <w:sz w:val="20"/>
          <w:szCs w:val="20"/>
          <w:lang w:eastAsia="pl-PL"/>
        </w:rPr>
      </w:pPr>
    </w:p>
    <w:p w14:paraId="70FBDF72" w14:textId="77777777" w:rsidR="00BF00EA" w:rsidRPr="003D6D56" w:rsidRDefault="00BF00EA" w:rsidP="00BF00EA">
      <w:pPr>
        <w:contextualSpacing/>
        <w:jc w:val="center"/>
        <w:rPr>
          <w:rFonts w:asciiTheme="minorHAnsi" w:hAnsiTheme="minorHAnsi" w:cstheme="minorHAnsi"/>
          <w:b/>
          <w:sz w:val="20"/>
          <w:szCs w:val="20"/>
        </w:rPr>
      </w:pPr>
      <w:r w:rsidRPr="003D6D56">
        <w:rPr>
          <w:rFonts w:asciiTheme="minorHAnsi" w:hAnsiTheme="minorHAnsi" w:cstheme="minorHAnsi"/>
          <w:b/>
          <w:sz w:val="20"/>
          <w:szCs w:val="20"/>
        </w:rPr>
        <w:t>§ 10</w:t>
      </w:r>
    </w:p>
    <w:p w14:paraId="09B800B8" w14:textId="77777777" w:rsidR="00BF00EA" w:rsidRPr="003D6D56" w:rsidRDefault="00BF00EA" w:rsidP="00BF00EA">
      <w:pPr>
        <w:keepLines/>
        <w:tabs>
          <w:tab w:val="left" w:pos="4353"/>
        </w:tabs>
        <w:contextualSpacing/>
        <w:jc w:val="center"/>
        <w:rPr>
          <w:rFonts w:asciiTheme="minorHAnsi" w:hAnsiTheme="minorHAnsi" w:cstheme="minorHAnsi"/>
          <w:b/>
          <w:snapToGrid w:val="0"/>
          <w:sz w:val="20"/>
          <w:szCs w:val="20"/>
        </w:rPr>
      </w:pPr>
      <w:r w:rsidRPr="003D6D56">
        <w:rPr>
          <w:rFonts w:asciiTheme="minorHAnsi" w:hAnsiTheme="minorHAnsi" w:cstheme="minorHAnsi"/>
          <w:b/>
          <w:snapToGrid w:val="0"/>
          <w:sz w:val="20"/>
          <w:szCs w:val="20"/>
        </w:rPr>
        <w:t>Odstąpienie od umowy</w:t>
      </w:r>
    </w:p>
    <w:p w14:paraId="73004053" w14:textId="77777777" w:rsidR="00BF00EA" w:rsidRPr="003D6D56" w:rsidRDefault="00BF00EA" w:rsidP="00BF00EA">
      <w:pPr>
        <w:pStyle w:val="Akapitzlist"/>
        <w:keepLines/>
        <w:numPr>
          <w:ilvl w:val="3"/>
          <w:numId w:val="13"/>
        </w:numPr>
        <w:tabs>
          <w:tab w:val="left" w:pos="720"/>
          <w:tab w:val="left" w:pos="9070"/>
        </w:tabs>
        <w:spacing w:after="0"/>
        <w:ind w:left="360" w:right="-2"/>
        <w:contextualSpacing/>
        <w:jc w:val="both"/>
        <w:rPr>
          <w:rFonts w:asciiTheme="minorHAnsi" w:hAnsiTheme="minorHAnsi" w:cstheme="minorHAnsi"/>
          <w:sz w:val="20"/>
          <w:szCs w:val="20"/>
        </w:rPr>
      </w:pPr>
      <w:r w:rsidRPr="003D6D56">
        <w:rPr>
          <w:rFonts w:asciiTheme="minorHAnsi" w:hAnsiTheme="minorHAnsi" w:cstheme="minorHAnsi"/>
          <w:snapToGrid w:val="0"/>
          <w:sz w:val="20"/>
          <w:szCs w:val="20"/>
        </w:rPr>
        <w:t>Zamawiającemu</w:t>
      </w:r>
      <w:r w:rsidRPr="003D6D56">
        <w:rPr>
          <w:rFonts w:asciiTheme="minorHAnsi" w:hAnsiTheme="minorHAnsi" w:cstheme="minorHAnsi"/>
          <w:sz w:val="20"/>
          <w:szCs w:val="20"/>
        </w:rPr>
        <w:t xml:space="preserve"> przysługuje prawo odstąpienia od umowy z przyczyn leżących po stronie Wykonawcy w terminie 14 dni od daty stwierdzenia naruszenia przez Wykonawcę obowiązków umownych:</w:t>
      </w:r>
    </w:p>
    <w:p w14:paraId="6BB093CE" w14:textId="77777777" w:rsidR="00BF00EA" w:rsidRPr="003D6D56" w:rsidRDefault="00BF00EA" w:rsidP="00BF00EA">
      <w:pPr>
        <w:pStyle w:val="Akapitzlist"/>
        <w:numPr>
          <w:ilvl w:val="0"/>
          <w:numId w:val="15"/>
        </w:numPr>
        <w:spacing w:after="0"/>
        <w:ind w:left="794"/>
        <w:contextualSpacing/>
        <w:jc w:val="both"/>
        <w:rPr>
          <w:rFonts w:asciiTheme="minorHAnsi" w:hAnsiTheme="minorHAnsi" w:cstheme="minorHAnsi"/>
          <w:sz w:val="20"/>
          <w:szCs w:val="20"/>
        </w:rPr>
      </w:pPr>
      <w:r w:rsidRPr="003D6D56">
        <w:rPr>
          <w:rFonts w:asciiTheme="minorHAnsi" w:eastAsia="SimSun" w:hAnsiTheme="minorHAnsi" w:cstheme="minorHAnsi"/>
          <w:kern w:val="3"/>
          <w:sz w:val="20"/>
          <w:szCs w:val="20"/>
          <w:lang w:bidi="en-US"/>
        </w:rPr>
        <w:t>w przypadku co najmniej trzykrotnego stwierdzenia przez Zamawiającego, że jakość i/lub ilość zamówionych artykułu/ów jest niezgodna ze złożonym zamówieniem (towar jest wadliwy),</w:t>
      </w:r>
    </w:p>
    <w:p w14:paraId="70233627" w14:textId="77777777" w:rsidR="00BF00EA" w:rsidRPr="003D6D56" w:rsidRDefault="00BF00EA" w:rsidP="00BF00EA">
      <w:pPr>
        <w:numPr>
          <w:ilvl w:val="0"/>
          <w:numId w:val="15"/>
        </w:numPr>
        <w:spacing w:after="0"/>
        <w:ind w:left="794"/>
        <w:contextualSpacing/>
        <w:jc w:val="both"/>
        <w:rPr>
          <w:rFonts w:asciiTheme="minorHAnsi" w:hAnsiTheme="minorHAnsi" w:cstheme="minorHAnsi"/>
          <w:sz w:val="20"/>
          <w:szCs w:val="20"/>
        </w:rPr>
      </w:pPr>
      <w:r w:rsidRPr="003D6D56">
        <w:rPr>
          <w:rFonts w:asciiTheme="minorHAnsi" w:hAnsiTheme="minorHAnsi" w:cstheme="minorHAnsi"/>
          <w:sz w:val="20"/>
          <w:szCs w:val="20"/>
        </w:rPr>
        <w:t>zwłoki w realizacji umowy przekraczającej 10 dni roboczych.</w:t>
      </w:r>
    </w:p>
    <w:p w14:paraId="11E15ACD" w14:textId="190FCDC2" w:rsidR="00BF00EA" w:rsidRDefault="00BF00EA" w:rsidP="00BF00EA">
      <w:pPr>
        <w:keepLines/>
        <w:tabs>
          <w:tab w:val="left" w:pos="4353"/>
        </w:tabs>
        <w:contextualSpacing/>
        <w:rPr>
          <w:rFonts w:asciiTheme="minorHAnsi" w:hAnsiTheme="minorHAnsi" w:cstheme="minorHAnsi"/>
          <w:b/>
          <w:snapToGrid w:val="0"/>
          <w:sz w:val="20"/>
          <w:szCs w:val="20"/>
        </w:rPr>
      </w:pPr>
    </w:p>
    <w:p w14:paraId="0E555A3B" w14:textId="7B73393C" w:rsidR="008B166A" w:rsidRDefault="008B166A" w:rsidP="00BF00EA">
      <w:pPr>
        <w:keepLines/>
        <w:tabs>
          <w:tab w:val="left" w:pos="4353"/>
        </w:tabs>
        <w:contextualSpacing/>
        <w:rPr>
          <w:rFonts w:asciiTheme="minorHAnsi" w:hAnsiTheme="minorHAnsi" w:cstheme="minorHAnsi"/>
          <w:b/>
          <w:snapToGrid w:val="0"/>
          <w:sz w:val="20"/>
          <w:szCs w:val="20"/>
        </w:rPr>
      </w:pPr>
    </w:p>
    <w:p w14:paraId="0E67AEA8" w14:textId="77777777" w:rsidR="008B166A" w:rsidRPr="003D6D56" w:rsidRDefault="008B166A" w:rsidP="00BF00EA">
      <w:pPr>
        <w:keepLines/>
        <w:tabs>
          <w:tab w:val="left" w:pos="4353"/>
        </w:tabs>
        <w:contextualSpacing/>
        <w:rPr>
          <w:rFonts w:asciiTheme="minorHAnsi" w:hAnsiTheme="minorHAnsi" w:cstheme="minorHAnsi"/>
          <w:b/>
          <w:snapToGrid w:val="0"/>
          <w:sz w:val="20"/>
          <w:szCs w:val="20"/>
        </w:rPr>
      </w:pPr>
    </w:p>
    <w:p w14:paraId="0D651BDB" w14:textId="77777777" w:rsidR="00BF00EA" w:rsidRPr="003D6D56" w:rsidRDefault="00BF00EA" w:rsidP="00BF00EA">
      <w:pPr>
        <w:jc w:val="center"/>
        <w:rPr>
          <w:rFonts w:asciiTheme="minorHAnsi" w:hAnsiTheme="minorHAnsi" w:cstheme="minorHAnsi"/>
          <w:b/>
          <w:sz w:val="20"/>
          <w:szCs w:val="20"/>
        </w:rPr>
      </w:pPr>
      <w:r w:rsidRPr="003D6D56">
        <w:rPr>
          <w:rFonts w:asciiTheme="minorHAnsi" w:hAnsiTheme="minorHAnsi" w:cstheme="minorHAnsi"/>
          <w:b/>
          <w:sz w:val="20"/>
          <w:szCs w:val="20"/>
        </w:rPr>
        <w:t>§ 11</w:t>
      </w:r>
    </w:p>
    <w:p w14:paraId="7AEA4891" w14:textId="77777777" w:rsidR="00BF00EA" w:rsidRPr="003D6D56" w:rsidRDefault="00BF00EA" w:rsidP="00BF00EA">
      <w:pPr>
        <w:numPr>
          <w:ilvl w:val="0"/>
          <w:numId w:val="16"/>
        </w:numPr>
        <w:autoSpaceDE w:val="0"/>
        <w:autoSpaceDN w:val="0"/>
        <w:spacing w:after="0"/>
        <w:ind w:left="360"/>
        <w:jc w:val="both"/>
        <w:rPr>
          <w:rFonts w:asciiTheme="minorHAnsi" w:hAnsiTheme="minorHAnsi" w:cstheme="minorHAnsi"/>
          <w:sz w:val="20"/>
          <w:szCs w:val="20"/>
        </w:rPr>
      </w:pPr>
      <w:r w:rsidRPr="003D6D56">
        <w:rPr>
          <w:rFonts w:asciiTheme="minorHAnsi" w:hAnsiTheme="minorHAnsi" w:cstheme="minorHAnsi"/>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08EEE2BB" w14:textId="77777777" w:rsidR="00BF00EA" w:rsidRPr="003D6D56" w:rsidRDefault="00BF00EA" w:rsidP="00BF00EA">
      <w:pPr>
        <w:numPr>
          <w:ilvl w:val="0"/>
          <w:numId w:val="16"/>
        </w:numPr>
        <w:autoSpaceDE w:val="0"/>
        <w:autoSpaceDN w:val="0"/>
        <w:spacing w:after="0"/>
        <w:ind w:left="360"/>
        <w:jc w:val="both"/>
        <w:rPr>
          <w:rFonts w:asciiTheme="minorHAnsi" w:hAnsiTheme="minorHAnsi" w:cstheme="minorHAnsi"/>
          <w:sz w:val="20"/>
          <w:szCs w:val="20"/>
        </w:rPr>
      </w:pPr>
      <w:r w:rsidRPr="003D6D56">
        <w:rPr>
          <w:rFonts w:asciiTheme="minorHAnsi" w:hAnsiTheme="minorHAnsi" w:cstheme="minorHAnsi"/>
          <w:sz w:val="20"/>
          <w:szCs w:val="20"/>
        </w:rPr>
        <w:t xml:space="preserve">Każda ze Stron oświadcza, że osoby </w:t>
      </w:r>
      <w:r w:rsidRPr="003D6D56">
        <w:rPr>
          <w:rFonts w:asciiTheme="minorHAnsi" w:hAnsiTheme="minorHAnsi" w:cstheme="minorHAns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3D6D56">
        <w:rPr>
          <w:rFonts w:asciiTheme="minorHAnsi" w:hAnsiTheme="minorHAnsi" w:cstheme="minorHAnsi"/>
          <w:sz w:val="20"/>
          <w:szCs w:val="20"/>
        </w:rPr>
        <w:t> Umowie dysponują informacjami dotyczącymi przetwarzania ich danych osobowych przez Strony na potrzeby realizacji niniejszej umowy, określonymi w ust. 3-6.</w:t>
      </w:r>
    </w:p>
    <w:p w14:paraId="4F7CE3BE" w14:textId="77777777" w:rsidR="00BF00EA" w:rsidRPr="003D6D56" w:rsidRDefault="00BF00EA" w:rsidP="00BF00EA">
      <w:pPr>
        <w:numPr>
          <w:ilvl w:val="0"/>
          <w:numId w:val="16"/>
        </w:numPr>
        <w:autoSpaceDE w:val="0"/>
        <w:autoSpaceDN w:val="0"/>
        <w:spacing w:after="0"/>
        <w:ind w:left="360"/>
        <w:jc w:val="both"/>
        <w:rPr>
          <w:rFonts w:asciiTheme="minorHAnsi" w:hAnsiTheme="minorHAnsi" w:cstheme="minorHAnsi"/>
          <w:sz w:val="20"/>
          <w:szCs w:val="20"/>
        </w:rPr>
      </w:pPr>
      <w:r w:rsidRPr="003D6D56">
        <w:rPr>
          <w:rFonts w:asciiTheme="minorHAnsi" w:hAnsiTheme="minorHAnsi" w:cstheme="minorHAnsi"/>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0539D8A1" w14:textId="77777777" w:rsidR="00BF00EA" w:rsidRPr="003D6D56" w:rsidRDefault="00BF00EA" w:rsidP="00BF00EA">
      <w:pPr>
        <w:numPr>
          <w:ilvl w:val="0"/>
          <w:numId w:val="16"/>
        </w:numPr>
        <w:autoSpaceDE w:val="0"/>
        <w:autoSpaceDN w:val="0"/>
        <w:spacing w:after="0"/>
        <w:ind w:left="360"/>
        <w:jc w:val="both"/>
        <w:rPr>
          <w:rFonts w:asciiTheme="minorHAnsi" w:hAnsiTheme="minorHAnsi" w:cstheme="minorHAnsi"/>
          <w:sz w:val="20"/>
          <w:szCs w:val="20"/>
        </w:rPr>
      </w:pPr>
      <w:r w:rsidRPr="003D6D56">
        <w:rPr>
          <w:rFonts w:asciiTheme="minorHAnsi" w:hAnsiTheme="minorHAnsi" w:cstheme="minorHAnsi"/>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17383B7C" w14:textId="77777777" w:rsidR="00BF00EA" w:rsidRPr="003D6D56" w:rsidRDefault="00BF00EA" w:rsidP="00BF00EA">
      <w:pPr>
        <w:numPr>
          <w:ilvl w:val="0"/>
          <w:numId w:val="16"/>
        </w:numPr>
        <w:autoSpaceDE w:val="0"/>
        <w:autoSpaceDN w:val="0"/>
        <w:spacing w:after="0"/>
        <w:ind w:left="360"/>
        <w:jc w:val="both"/>
        <w:rPr>
          <w:rFonts w:asciiTheme="minorHAnsi" w:hAnsiTheme="minorHAnsi" w:cstheme="minorHAnsi"/>
          <w:sz w:val="20"/>
          <w:szCs w:val="20"/>
        </w:rPr>
      </w:pPr>
      <w:r w:rsidRPr="003D6D56">
        <w:rPr>
          <w:rFonts w:asciiTheme="minorHAnsi" w:hAnsiTheme="minorHAnsi" w:cstheme="minorHAnsi"/>
          <w:sz w:val="20"/>
          <w:szCs w:val="20"/>
        </w:rPr>
        <w:t>Z Inspektorem Ochrony Danych Osobowych lub osobą odpowiedzialną za ochronę danych osobowych można kontaktować się:</w:t>
      </w:r>
    </w:p>
    <w:p w14:paraId="634EB0DA" w14:textId="77777777" w:rsidR="00BF00EA" w:rsidRPr="003D6D56" w:rsidRDefault="00BF00EA" w:rsidP="00BF00EA">
      <w:pPr>
        <w:numPr>
          <w:ilvl w:val="0"/>
          <w:numId w:val="17"/>
        </w:numPr>
        <w:autoSpaceDE w:val="0"/>
        <w:autoSpaceDN w:val="0"/>
        <w:spacing w:after="0"/>
        <w:ind w:left="720"/>
        <w:jc w:val="both"/>
        <w:rPr>
          <w:rFonts w:asciiTheme="minorHAnsi" w:hAnsiTheme="minorHAnsi" w:cstheme="minorHAnsi"/>
          <w:sz w:val="20"/>
          <w:szCs w:val="20"/>
        </w:rPr>
      </w:pPr>
      <w:r w:rsidRPr="003D6D56">
        <w:rPr>
          <w:rFonts w:asciiTheme="minorHAnsi" w:hAnsiTheme="minorHAnsi" w:cstheme="minorHAnsi"/>
          <w:sz w:val="20"/>
          <w:szCs w:val="20"/>
        </w:rPr>
        <w:t xml:space="preserve">z ramienia Zamawiającego – </w:t>
      </w:r>
      <w:hyperlink r:id="rId6" w:history="1">
        <w:r w:rsidRPr="003D6D56">
          <w:rPr>
            <w:rStyle w:val="Hipercze"/>
            <w:rFonts w:asciiTheme="minorHAnsi" w:hAnsiTheme="minorHAnsi" w:cstheme="minorHAnsi"/>
            <w:sz w:val="20"/>
            <w:szCs w:val="20"/>
          </w:rPr>
          <w:t>riod.rzeszow@wody.gov.pl</w:t>
        </w:r>
      </w:hyperlink>
      <w:r w:rsidRPr="003D6D56">
        <w:rPr>
          <w:rFonts w:asciiTheme="minorHAnsi" w:hAnsiTheme="minorHAnsi" w:cstheme="minorHAnsi"/>
          <w:sz w:val="20"/>
          <w:szCs w:val="20"/>
        </w:rPr>
        <w:t xml:space="preserve"> lub </w:t>
      </w:r>
      <w:hyperlink r:id="rId7" w:history="1">
        <w:r w:rsidRPr="003D6D56">
          <w:rPr>
            <w:rFonts w:asciiTheme="minorHAnsi" w:hAnsiTheme="minorHAnsi" w:cstheme="minorHAnsi"/>
            <w:color w:val="0563C1" w:themeColor="hyperlink"/>
            <w:sz w:val="20"/>
            <w:szCs w:val="20"/>
            <w:u w:val="single"/>
          </w:rPr>
          <w:t>iod@wody.gov.pl</w:t>
        </w:r>
      </w:hyperlink>
      <w:r w:rsidRPr="003D6D56">
        <w:rPr>
          <w:rFonts w:asciiTheme="minorHAnsi" w:hAnsiTheme="minorHAnsi" w:cstheme="minorHAnsi"/>
          <w:sz w:val="20"/>
          <w:szCs w:val="20"/>
        </w:rPr>
        <w:t>.</w:t>
      </w:r>
    </w:p>
    <w:p w14:paraId="5CE38CDC" w14:textId="77777777" w:rsidR="00BF00EA" w:rsidRPr="003D6D56" w:rsidRDefault="00BF00EA" w:rsidP="00BF00EA">
      <w:pPr>
        <w:numPr>
          <w:ilvl w:val="0"/>
          <w:numId w:val="17"/>
        </w:numPr>
        <w:autoSpaceDE w:val="0"/>
        <w:autoSpaceDN w:val="0"/>
        <w:spacing w:after="0"/>
        <w:ind w:left="720"/>
        <w:jc w:val="both"/>
        <w:rPr>
          <w:rFonts w:asciiTheme="minorHAnsi" w:hAnsiTheme="minorHAnsi" w:cstheme="minorHAnsi"/>
          <w:sz w:val="20"/>
          <w:szCs w:val="20"/>
        </w:rPr>
      </w:pPr>
      <w:r w:rsidRPr="003D6D56">
        <w:rPr>
          <w:rFonts w:asciiTheme="minorHAnsi" w:hAnsiTheme="minorHAnsi" w:cstheme="minorHAnsi"/>
          <w:sz w:val="20"/>
          <w:szCs w:val="20"/>
        </w:rPr>
        <w:t>z ramienia Wykonawcy – …………………………;</w:t>
      </w:r>
    </w:p>
    <w:p w14:paraId="209FC2D1" w14:textId="77777777" w:rsidR="00BF00EA" w:rsidRPr="003D6D56" w:rsidRDefault="00BF00EA" w:rsidP="00BF00EA">
      <w:pPr>
        <w:pStyle w:val="Akapitzlist"/>
        <w:suppressAutoHyphens/>
        <w:spacing w:after="0" w:line="240" w:lineRule="auto"/>
        <w:ind w:left="283"/>
        <w:jc w:val="both"/>
        <w:rPr>
          <w:rFonts w:asciiTheme="minorHAnsi" w:eastAsia="Times New Roman" w:hAnsiTheme="minorHAnsi" w:cstheme="minorHAnsi"/>
          <w:sz w:val="20"/>
          <w:szCs w:val="20"/>
          <w:lang w:eastAsia="ar-SA"/>
        </w:rPr>
      </w:pPr>
      <w:r w:rsidRPr="003D6D56">
        <w:rPr>
          <w:rFonts w:asciiTheme="minorHAnsi" w:eastAsia="Times New Roman" w:hAnsiTheme="minorHAnsi" w:cstheme="minorHAnsi"/>
          <w:b/>
          <w:color w:val="0070C0"/>
          <w:sz w:val="20"/>
          <w:szCs w:val="20"/>
          <w:u w:val="single"/>
          <w:lang w:eastAsia="ar-SA"/>
        </w:rPr>
        <w:t>*</w:t>
      </w:r>
      <w:r w:rsidRPr="003879A9">
        <w:rPr>
          <w:rFonts w:asciiTheme="minorHAnsi" w:eastAsia="Times New Roman" w:hAnsiTheme="minorHAnsi" w:cstheme="minorHAnsi"/>
          <w:b/>
          <w:color w:val="0070C0"/>
          <w:sz w:val="20"/>
          <w:szCs w:val="20"/>
          <w:u w:val="single"/>
          <w:lang w:eastAsia="ar-SA"/>
        </w:rPr>
        <w:t xml:space="preserve"> </w:t>
      </w:r>
      <w:r w:rsidRPr="003D6D56">
        <w:rPr>
          <w:rFonts w:asciiTheme="minorHAnsi" w:eastAsia="Times New Roman" w:hAnsiTheme="minorHAnsi" w:cstheme="minorHAnsi"/>
          <w:b/>
          <w:color w:val="0070C0"/>
          <w:sz w:val="20"/>
          <w:szCs w:val="20"/>
          <w:u w:val="single"/>
          <w:lang w:eastAsia="ar-SA"/>
        </w:rPr>
        <w:t>UWAGA: Treść ustępu zostanie dostosowana na etapie zawarcia umowy z Wykonawcą wyłonionym w wyniku postepowania w drodze zapytania ofertowego</w:t>
      </w:r>
    </w:p>
    <w:p w14:paraId="2C019F2C" w14:textId="77777777" w:rsidR="00BF00EA" w:rsidRPr="003879A9" w:rsidRDefault="00BF00EA" w:rsidP="00BF00EA">
      <w:pPr>
        <w:pStyle w:val="Akapitzlist"/>
        <w:numPr>
          <w:ilvl w:val="0"/>
          <w:numId w:val="16"/>
        </w:numPr>
        <w:suppressAutoHyphens/>
        <w:spacing w:after="0"/>
        <w:ind w:left="360"/>
        <w:jc w:val="both"/>
        <w:rPr>
          <w:rFonts w:asciiTheme="minorHAnsi" w:hAnsiTheme="minorHAnsi" w:cstheme="minorHAnsi"/>
          <w:b/>
          <w:sz w:val="20"/>
          <w:szCs w:val="20"/>
        </w:rPr>
      </w:pPr>
      <w:r w:rsidRPr="003879A9">
        <w:rPr>
          <w:rFonts w:asciiTheme="minorHAnsi" w:hAnsiTheme="minorHAnsi" w:cstheme="minorHAnsi"/>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55442D41" w14:textId="77777777" w:rsidR="00BF00EA" w:rsidRPr="003D6D56" w:rsidRDefault="00BF00EA" w:rsidP="00BF00EA">
      <w:pPr>
        <w:keepLines/>
        <w:tabs>
          <w:tab w:val="left" w:pos="4353"/>
        </w:tabs>
        <w:contextualSpacing/>
        <w:rPr>
          <w:rFonts w:asciiTheme="minorHAnsi" w:hAnsiTheme="minorHAnsi" w:cstheme="minorHAnsi"/>
          <w:b/>
          <w:snapToGrid w:val="0"/>
          <w:sz w:val="20"/>
          <w:szCs w:val="20"/>
        </w:rPr>
      </w:pPr>
    </w:p>
    <w:p w14:paraId="2A070696" w14:textId="77777777" w:rsidR="00BF00EA" w:rsidRPr="003D6D56" w:rsidRDefault="00BF00EA" w:rsidP="00BF00EA">
      <w:pPr>
        <w:keepLines/>
        <w:tabs>
          <w:tab w:val="left" w:pos="4353"/>
        </w:tabs>
        <w:contextualSpacing/>
        <w:rPr>
          <w:rFonts w:asciiTheme="minorHAnsi" w:hAnsiTheme="minorHAnsi" w:cstheme="minorHAnsi"/>
          <w:b/>
          <w:snapToGrid w:val="0"/>
          <w:sz w:val="20"/>
          <w:szCs w:val="20"/>
        </w:rPr>
      </w:pPr>
    </w:p>
    <w:p w14:paraId="6A94773D" w14:textId="77777777" w:rsidR="00BF00EA" w:rsidRPr="003D6D56" w:rsidRDefault="00BF00EA" w:rsidP="00BF00EA">
      <w:pPr>
        <w:keepLines/>
        <w:tabs>
          <w:tab w:val="left" w:pos="4353"/>
        </w:tabs>
        <w:contextualSpacing/>
        <w:jc w:val="center"/>
        <w:rPr>
          <w:rFonts w:asciiTheme="minorHAnsi" w:hAnsiTheme="minorHAnsi" w:cstheme="minorHAnsi"/>
          <w:b/>
          <w:snapToGrid w:val="0"/>
          <w:sz w:val="20"/>
          <w:szCs w:val="20"/>
        </w:rPr>
      </w:pPr>
      <w:r w:rsidRPr="003D6D56">
        <w:rPr>
          <w:rFonts w:asciiTheme="minorHAnsi" w:hAnsiTheme="minorHAnsi" w:cstheme="minorHAnsi"/>
          <w:b/>
          <w:snapToGrid w:val="0"/>
          <w:sz w:val="20"/>
          <w:szCs w:val="20"/>
        </w:rPr>
        <w:t>§ 12</w:t>
      </w:r>
    </w:p>
    <w:p w14:paraId="5CAF5BB1" w14:textId="77777777" w:rsidR="00BF00EA" w:rsidRPr="003D6D56" w:rsidRDefault="00BF00EA" w:rsidP="00BF00EA">
      <w:pPr>
        <w:keepLines/>
        <w:tabs>
          <w:tab w:val="left" w:pos="4353"/>
        </w:tabs>
        <w:contextualSpacing/>
        <w:jc w:val="center"/>
        <w:rPr>
          <w:rFonts w:asciiTheme="minorHAnsi" w:hAnsiTheme="minorHAnsi" w:cstheme="minorHAnsi"/>
          <w:b/>
          <w:snapToGrid w:val="0"/>
          <w:sz w:val="20"/>
          <w:szCs w:val="20"/>
        </w:rPr>
      </w:pPr>
      <w:r w:rsidRPr="003D6D56">
        <w:rPr>
          <w:rFonts w:asciiTheme="minorHAnsi" w:hAnsiTheme="minorHAnsi" w:cstheme="minorHAnsi"/>
          <w:b/>
          <w:snapToGrid w:val="0"/>
          <w:sz w:val="20"/>
          <w:szCs w:val="20"/>
        </w:rPr>
        <w:t>Postanowienia końcowe</w:t>
      </w:r>
    </w:p>
    <w:p w14:paraId="4E5D6ACB" w14:textId="77777777" w:rsidR="00BF00EA" w:rsidRPr="003D6D56" w:rsidRDefault="00BF00EA" w:rsidP="00BF00EA">
      <w:pPr>
        <w:keepLines/>
        <w:tabs>
          <w:tab w:val="left" w:pos="4353"/>
        </w:tabs>
        <w:contextualSpacing/>
        <w:jc w:val="center"/>
        <w:rPr>
          <w:rFonts w:asciiTheme="minorHAnsi" w:hAnsiTheme="minorHAnsi" w:cstheme="minorHAnsi"/>
          <w:b/>
          <w:snapToGrid w:val="0"/>
          <w:sz w:val="20"/>
          <w:szCs w:val="20"/>
        </w:rPr>
      </w:pPr>
    </w:p>
    <w:p w14:paraId="70D6D140" w14:textId="77777777" w:rsidR="00BF00EA" w:rsidRPr="003D6D56" w:rsidRDefault="00BF00EA" w:rsidP="00BF00EA">
      <w:pPr>
        <w:keepLines/>
        <w:numPr>
          <w:ilvl w:val="0"/>
          <w:numId w:val="11"/>
        </w:numPr>
        <w:tabs>
          <w:tab w:val="left" w:pos="1350"/>
          <w:tab w:val="left" w:pos="9070"/>
        </w:tabs>
        <w:spacing w:after="0"/>
        <w:ind w:right="-2"/>
        <w:contextualSpacing/>
        <w:jc w:val="both"/>
        <w:rPr>
          <w:rFonts w:asciiTheme="minorHAnsi" w:hAnsiTheme="minorHAnsi" w:cstheme="minorHAnsi"/>
          <w:snapToGrid w:val="0"/>
          <w:sz w:val="20"/>
          <w:szCs w:val="20"/>
        </w:rPr>
      </w:pPr>
      <w:r w:rsidRPr="003D6D56">
        <w:rPr>
          <w:rFonts w:asciiTheme="minorHAnsi" w:hAnsiTheme="minorHAnsi" w:cstheme="minorHAnsi"/>
          <w:sz w:val="20"/>
          <w:szCs w:val="20"/>
        </w:rPr>
        <w:t>Umowa wchodzi w życie z dniem jej podpisania przez obydwie Strony.</w:t>
      </w:r>
    </w:p>
    <w:p w14:paraId="7C26667A" w14:textId="19D2A6E7" w:rsidR="00BF00EA" w:rsidRPr="003D6D56" w:rsidRDefault="00BF00EA" w:rsidP="00BF00EA">
      <w:pPr>
        <w:pStyle w:val="Akapitzlist"/>
        <w:numPr>
          <w:ilvl w:val="0"/>
          <w:numId w:val="11"/>
        </w:numPr>
        <w:spacing w:after="0"/>
        <w:contextualSpacing/>
        <w:jc w:val="both"/>
        <w:rPr>
          <w:rFonts w:asciiTheme="minorHAnsi" w:hAnsiTheme="minorHAnsi" w:cstheme="minorHAnsi"/>
          <w:sz w:val="20"/>
          <w:szCs w:val="20"/>
        </w:rPr>
      </w:pPr>
      <w:bookmarkStart w:id="9" w:name="_Hlk45544453"/>
      <w:r w:rsidRPr="003D6D56">
        <w:rPr>
          <w:rFonts w:asciiTheme="minorHAnsi" w:hAnsiTheme="minorHAnsi" w:cstheme="minorHAnsi"/>
          <w:sz w:val="20"/>
          <w:szCs w:val="20"/>
        </w:rPr>
        <w:t>W sprawach nieuregulowanych niniejszą umową mają zastosowanie obowiązujące przepisy prawa, w tym przepisy Kodeksu cywilnego.</w:t>
      </w:r>
    </w:p>
    <w:p w14:paraId="68365B9E" w14:textId="77777777" w:rsidR="00BF00EA" w:rsidRPr="003D6D56" w:rsidRDefault="00BF00EA" w:rsidP="00BF00EA">
      <w:pPr>
        <w:pStyle w:val="Akapitzlist"/>
        <w:numPr>
          <w:ilvl w:val="0"/>
          <w:numId w:val="11"/>
        </w:numPr>
        <w:spacing w:after="0"/>
        <w:contextualSpacing/>
        <w:jc w:val="both"/>
        <w:rPr>
          <w:rFonts w:asciiTheme="minorHAnsi" w:hAnsiTheme="minorHAnsi" w:cstheme="minorHAnsi"/>
          <w:sz w:val="20"/>
          <w:szCs w:val="20"/>
        </w:rPr>
      </w:pPr>
      <w:r w:rsidRPr="003D6D56">
        <w:rPr>
          <w:rFonts w:asciiTheme="minorHAnsi" w:hAnsiTheme="minorHAnsi" w:cstheme="minorHAnsi"/>
          <w:sz w:val="20"/>
          <w:szCs w:val="20"/>
        </w:rPr>
        <w:t>Państwowe Gospodarstwo Wodne Wody Polskie, zgodnie z art. 4c ustawy z dnia 8 marca 2013 r.                                                     o przeciwdziałaniu nadmiernym opóźnieniom w transakcjach handlowych (tekst jedn. Dz. U z  2021 r. , poz. 424) oświadcza, że posiada status dużego przedsiębiorcy, w rozumieniu art. 4 pkt 6 w/wym. ustawy.</w:t>
      </w:r>
    </w:p>
    <w:bookmarkEnd w:id="9"/>
    <w:p w14:paraId="08659BA3" w14:textId="77777777" w:rsidR="00BF00EA" w:rsidRPr="003D6D56" w:rsidRDefault="00BF00EA" w:rsidP="00BF00EA">
      <w:pPr>
        <w:pStyle w:val="Akapitzlist"/>
        <w:numPr>
          <w:ilvl w:val="0"/>
          <w:numId w:val="11"/>
        </w:numPr>
        <w:spacing w:after="0"/>
        <w:contextualSpacing/>
        <w:jc w:val="both"/>
        <w:rPr>
          <w:rFonts w:asciiTheme="minorHAnsi" w:hAnsiTheme="minorHAnsi" w:cstheme="minorHAnsi"/>
          <w:sz w:val="20"/>
          <w:szCs w:val="20"/>
        </w:rPr>
      </w:pPr>
      <w:r w:rsidRPr="003D6D56">
        <w:rPr>
          <w:rFonts w:asciiTheme="minorHAnsi" w:hAnsiTheme="minorHAnsi" w:cstheme="minorHAnsi"/>
          <w:snapToGrid w:val="0"/>
          <w:sz w:val="20"/>
          <w:szCs w:val="20"/>
        </w:rPr>
        <w:t xml:space="preserve">Spory powstałe na tle realizacji umowy będą rozstrzygane przez sąd rzeczowo właściwy w Rzeszowie.                               </w:t>
      </w:r>
      <w:r w:rsidRPr="003D6D56">
        <w:rPr>
          <w:rFonts w:asciiTheme="minorHAnsi" w:hAnsiTheme="minorHAnsi" w:cstheme="minorHAnsi"/>
          <w:sz w:val="20"/>
          <w:szCs w:val="20"/>
        </w:rPr>
        <w:t>Oferta Wykonawcy wraz z załącznikami stanowi integralną część umowy.</w:t>
      </w:r>
    </w:p>
    <w:p w14:paraId="3D106A85" w14:textId="77777777" w:rsidR="00BF00EA" w:rsidRPr="003D6D56" w:rsidRDefault="00BF00EA" w:rsidP="00BF00EA">
      <w:pPr>
        <w:pStyle w:val="Akapitzlist"/>
        <w:numPr>
          <w:ilvl w:val="0"/>
          <w:numId w:val="11"/>
        </w:numPr>
        <w:spacing w:after="0"/>
        <w:contextualSpacing/>
        <w:jc w:val="both"/>
        <w:rPr>
          <w:rFonts w:asciiTheme="minorHAnsi" w:hAnsiTheme="minorHAnsi" w:cstheme="minorHAnsi"/>
          <w:sz w:val="20"/>
          <w:szCs w:val="20"/>
        </w:rPr>
      </w:pPr>
      <w:r w:rsidRPr="003D6D56">
        <w:rPr>
          <w:rFonts w:asciiTheme="minorHAnsi" w:hAnsiTheme="minorHAnsi" w:cstheme="minorHAnsi"/>
          <w:sz w:val="20"/>
          <w:szCs w:val="20"/>
        </w:rPr>
        <w:t>Umowę sporządzono w czterech jednobrzmiących egzemplarzach – trzy dla Zamawiającego i jeden dla Wykonawcy.</w:t>
      </w:r>
    </w:p>
    <w:p w14:paraId="39D353E6" w14:textId="77777777" w:rsidR="00BF00EA" w:rsidRPr="003D6D56" w:rsidRDefault="00BF00EA" w:rsidP="00BF00EA">
      <w:pPr>
        <w:contextualSpacing/>
        <w:rPr>
          <w:rFonts w:asciiTheme="minorHAnsi" w:hAnsiTheme="minorHAnsi" w:cstheme="minorHAnsi"/>
          <w:sz w:val="20"/>
          <w:szCs w:val="20"/>
          <w:lang w:eastAsia="pl-PL"/>
        </w:rPr>
      </w:pPr>
    </w:p>
    <w:p w14:paraId="7B466163" w14:textId="77777777" w:rsidR="00BF00EA" w:rsidRPr="003D6D56" w:rsidRDefault="00BF00EA" w:rsidP="00BF00EA">
      <w:pPr>
        <w:pStyle w:val="Nagwek2"/>
        <w:spacing w:line="276" w:lineRule="auto"/>
        <w:rPr>
          <w:rFonts w:asciiTheme="minorHAnsi" w:hAnsiTheme="minorHAnsi" w:cstheme="minorHAnsi"/>
        </w:rPr>
      </w:pPr>
      <w:r w:rsidRPr="003D6D56">
        <w:rPr>
          <w:rFonts w:asciiTheme="minorHAnsi" w:hAnsiTheme="minorHAnsi" w:cstheme="minorHAnsi"/>
        </w:rPr>
        <w:t>Zamawiający:</w:t>
      </w:r>
      <w:r w:rsidRPr="003D6D56">
        <w:rPr>
          <w:rFonts w:asciiTheme="minorHAnsi" w:hAnsiTheme="minorHAnsi" w:cstheme="minorHAnsi"/>
        </w:rPr>
        <w:tab/>
      </w:r>
      <w:r w:rsidRPr="003D6D56">
        <w:rPr>
          <w:rFonts w:asciiTheme="minorHAnsi" w:hAnsiTheme="minorHAnsi" w:cstheme="minorHAnsi"/>
        </w:rPr>
        <w:tab/>
      </w:r>
      <w:r w:rsidRPr="003D6D56">
        <w:rPr>
          <w:rFonts w:asciiTheme="minorHAnsi" w:hAnsiTheme="minorHAnsi" w:cstheme="minorHAnsi"/>
        </w:rPr>
        <w:tab/>
      </w:r>
      <w:r w:rsidRPr="003D6D56">
        <w:rPr>
          <w:rFonts w:asciiTheme="minorHAnsi" w:hAnsiTheme="minorHAnsi" w:cstheme="minorHAnsi"/>
        </w:rPr>
        <w:tab/>
      </w:r>
      <w:r w:rsidRPr="003D6D56">
        <w:rPr>
          <w:rFonts w:asciiTheme="minorHAnsi" w:hAnsiTheme="minorHAnsi" w:cstheme="minorHAnsi"/>
        </w:rPr>
        <w:tab/>
      </w:r>
      <w:r w:rsidRPr="003D6D56">
        <w:rPr>
          <w:rFonts w:asciiTheme="minorHAnsi" w:hAnsiTheme="minorHAnsi" w:cstheme="minorHAnsi"/>
        </w:rPr>
        <w:tab/>
      </w:r>
      <w:r w:rsidRPr="003D6D56">
        <w:rPr>
          <w:rFonts w:asciiTheme="minorHAnsi" w:hAnsiTheme="minorHAnsi" w:cstheme="minorHAnsi"/>
        </w:rPr>
        <w:tab/>
      </w:r>
      <w:r w:rsidRPr="003D6D56">
        <w:rPr>
          <w:rFonts w:asciiTheme="minorHAnsi" w:hAnsiTheme="minorHAnsi" w:cstheme="minorHAnsi"/>
        </w:rPr>
        <w:tab/>
        <w:t>Wykonawca:</w:t>
      </w:r>
    </w:p>
    <w:p w14:paraId="56131411" w14:textId="77777777" w:rsidR="00BF00EA" w:rsidRPr="003D6D56" w:rsidRDefault="00BF00EA" w:rsidP="00BF00EA">
      <w:pPr>
        <w:rPr>
          <w:rFonts w:asciiTheme="minorHAnsi" w:hAnsiTheme="minorHAnsi" w:cstheme="minorHAnsi"/>
          <w:sz w:val="20"/>
          <w:szCs w:val="20"/>
          <w:lang w:eastAsia="pl-PL"/>
        </w:rPr>
      </w:pPr>
    </w:p>
    <w:p w14:paraId="34F5A8D1" w14:textId="77777777" w:rsidR="00BF00EA" w:rsidRPr="003D6D56" w:rsidRDefault="00BF00EA" w:rsidP="00BF00EA">
      <w:pPr>
        <w:contextualSpacing/>
        <w:rPr>
          <w:rFonts w:asciiTheme="minorHAnsi" w:hAnsiTheme="minorHAnsi" w:cstheme="minorHAnsi"/>
          <w:sz w:val="20"/>
          <w:szCs w:val="20"/>
        </w:rPr>
      </w:pPr>
    </w:p>
    <w:p w14:paraId="4F5A2F32" w14:textId="77777777" w:rsidR="00BF00EA" w:rsidRPr="003D6D56" w:rsidRDefault="00BF00EA" w:rsidP="00BF00EA">
      <w:pPr>
        <w:contextualSpacing/>
        <w:rPr>
          <w:rFonts w:asciiTheme="minorHAnsi" w:hAnsiTheme="minorHAnsi" w:cstheme="minorHAnsi"/>
          <w:sz w:val="20"/>
          <w:szCs w:val="20"/>
        </w:rPr>
      </w:pPr>
    </w:p>
    <w:p w14:paraId="51D15FC3" w14:textId="77777777" w:rsidR="00BF00EA" w:rsidRPr="003D6D56" w:rsidRDefault="00BF00EA" w:rsidP="00BF00EA">
      <w:pPr>
        <w:contextualSpacing/>
        <w:rPr>
          <w:rFonts w:asciiTheme="minorHAnsi" w:hAnsiTheme="minorHAnsi" w:cstheme="minorHAnsi"/>
          <w:sz w:val="20"/>
          <w:szCs w:val="20"/>
        </w:rPr>
      </w:pPr>
    </w:p>
    <w:p w14:paraId="6853AA6F" w14:textId="77777777" w:rsidR="00BF00EA" w:rsidRPr="003D6D56" w:rsidRDefault="00BF00EA" w:rsidP="00BF00EA">
      <w:pPr>
        <w:contextualSpacing/>
        <w:rPr>
          <w:rFonts w:asciiTheme="minorHAnsi" w:hAnsiTheme="minorHAnsi" w:cstheme="minorHAnsi"/>
          <w:sz w:val="20"/>
          <w:szCs w:val="20"/>
        </w:rPr>
      </w:pPr>
    </w:p>
    <w:p w14:paraId="6CBE420F" w14:textId="77777777" w:rsidR="00BF00EA" w:rsidRPr="003D6D56" w:rsidRDefault="00BF00EA" w:rsidP="00BF00EA">
      <w:pPr>
        <w:contextualSpacing/>
        <w:rPr>
          <w:rFonts w:asciiTheme="minorHAnsi" w:hAnsiTheme="minorHAnsi" w:cstheme="minorHAnsi"/>
          <w:sz w:val="20"/>
          <w:szCs w:val="20"/>
        </w:rPr>
      </w:pPr>
    </w:p>
    <w:p w14:paraId="59F91C34" w14:textId="77777777" w:rsidR="00BF00EA" w:rsidRPr="003D6D56" w:rsidRDefault="00BF00EA" w:rsidP="00BF00EA">
      <w:pPr>
        <w:contextualSpacing/>
        <w:rPr>
          <w:rFonts w:asciiTheme="minorHAnsi" w:hAnsiTheme="minorHAnsi" w:cstheme="minorHAnsi"/>
          <w:sz w:val="20"/>
          <w:szCs w:val="20"/>
        </w:rPr>
      </w:pPr>
    </w:p>
    <w:p w14:paraId="44BBE051" w14:textId="77777777" w:rsidR="00BF00EA" w:rsidRPr="003D6D56" w:rsidRDefault="00BF00EA" w:rsidP="00BF00EA">
      <w:pPr>
        <w:contextualSpacing/>
        <w:rPr>
          <w:rFonts w:asciiTheme="minorHAnsi" w:hAnsiTheme="minorHAnsi" w:cstheme="minorHAnsi"/>
          <w:sz w:val="20"/>
          <w:szCs w:val="20"/>
        </w:rPr>
      </w:pPr>
    </w:p>
    <w:p w14:paraId="76994CB4" w14:textId="77777777" w:rsidR="00BF00EA" w:rsidRPr="003D6D56" w:rsidRDefault="00BF00EA" w:rsidP="00BF00EA">
      <w:pPr>
        <w:contextualSpacing/>
        <w:rPr>
          <w:rFonts w:asciiTheme="minorHAnsi" w:hAnsiTheme="minorHAnsi" w:cstheme="minorHAnsi"/>
          <w:sz w:val="20"/>
          <w:szCs w:val="20"/>
        </w:rPr>
      </w:pPr>
    </w:p>
    <w:p w14:paraId="722087F4" w14:textId="77777777" w:rsidR="00BF00EA" w:rsidRPr="003D6D56" w:rsidRDefault="00BF00EA" w:rsidP="00BF00EA">
      <w:pPr>
        <w:contextualSpacing/>
        <w:rPr>
          <w:rFonts w:asciiTheme="minorHAnsi" w:hAnsiTheme="minorHAnsi" w:cstheme="minorHAnsi"/>
          <w:sz w:val="20"/>
          <w:szCs w:val="20"/>
        </w:rPr>
      </w:pPr>
    </w:p>
    <w:p w14:paraId="650C9180" w14:textId="77777777" w:rsidR="00BF00EA" w:rsidRPr="003D6D56" w:rsidRDefault="00BF00EA" w:rsidP="00BF00EA">
      <w:pPr>
        <w:contextualSpacing/>
        <w:rPr>
          <w:rFonts w:asciiTheme="minorHAnsi" w:hAnsiTheme="minorHAnsi" w:cstheme="minorHAnsi"/>
          <w:sz w:val="20"/>
          <w:szCs w:val="20"/>
        </w:rPr>
      </w:pPr>
    </w:p>
    <w:p w14:paraId="2E36D110" w14:textId="77777777" w:rsidR="00BF00EA" w:rsidRPr="003D6D56" w:rsidRDefault="00BF00EA" w:rsidP="00BF00EA">
      <w:pPr>
        <w:contextualSpacing/>
        <w:rPr>
          <w:rFonts w:asciiTheme="minorHAnsi" w:hAnsiTheme="minorHAnsi" w:cstheme="minorHAnsi"/>
          <w:sz w:val="20"/>
          <w:szCs w:val="20"/>
        </w:rPr>
      </w:pPr>
    </w:p>
    <w:p w14:paraId="07FF2C6E" w14:textId="7EDDF67F" w:rsidR="00BF00EA" w:rsidRDefault="00BF00EA" w:rsidP="00BF00EA">
      <w:pPr>
        <w:contextualSpacing/>
        <w:rPr>
          <w:rFonts w:asciiTheme="minorHAnsi" w:hAnsiTheme="minorHAnsi" w:cstheme="minorHAnsi"/>
          <w:sz w:val="20"/>
          <w:szCs w:val="20"/>
        </w:rPr>
      </w:pPr>
    </w:p>
    <w:p w14:paraId="24465ACD" w14:textId="77777777" w:rsidR="008B166A" w:rsidRPr="003D6D56" w:rsidRDefault="008B166A" w:rsidP="00BF00EA">
      <w:pPr>
        <w:contextualSpacing/>
        <w:rPr>
          <w:rFonts w:asciiTheme="minorHAnsi" w:hAnsiTheme="minorHAnsi" w:cstheme="minorHAnsi"/>
          <w:sz w:val="20"/>
          <w:szCs w:val="20"/>
        </w:rPr>
      </w:pPr>
    </w:p>
    <w:p w14:paraId="635834BA" w14:textId="77777777" w:rsidR="00BF00EA" w:rsidRPr="003D6D56" w:rsidRDefault="00BF00EA" w:rsidP="00BF00EA">
      <w:pPr>
        <w:contextualSpacing/>
        <w:rPr>
          <w:rFonts w:asciiTheme="minorHAnsi" w:hAnsiTheme="minorHAnsi" w:cstheme="minorHAnsi"/>
          <w:sz w:val="20"/>
          <w:szCs w:val="20"/>
        </w:rPr>
      </w:pPr>
    </w:p>
    <w:p w14:paraId="49EBA953" w14:textId="77777777" w:rsidR="00BF00EA" w:rsidRPr="003D6D56" w:rsidRDefault="00BF00EA" w:rsidP="00BF00EA">
      <w:pPr>
        <w:contextualSpacing/>
        <w:rPr>
          <w:rFonts w:asciiTheme="minorHAnsi" w:hAnsiTheme="minorHAnsi" w:cstheme="minorHAnsi"/>
          <w:sz w:val="20"/>
          <w:szCs w:val="20"/>
        </w:rPr>
      </w:pPr>
    </w:p>
    <w:p w14:paraId="70CBA240" w14:textId="77777777" w:rsidR="00BF00EA" w:rsidRPr="003D6D56" w:rsidRDefault="00BF00EA" w:rsidP="00BF00EA">
      <w:pPr>
        <w:contextualSpacing/>
        <w:rPr>
          <w:rFonts w:asciiTheme="minorHAnsi" w:hAnsiTheme="minorHAnsi" w:cstheme="minorHAnsi"/>
          <w:b/>
          <w:bCs/>
          <w:sz w:val="20"/>
          <w:szCs w:val="20"/>
          <w:u w:val="single"/>
        </w:rPr>
      </w:pPr>
      <w:r w:rsidRPr="003D6D56">
        <w:rPr>
          <w:rFonts w:asciiTheme="minorHAnsi" w:hAnsiTheme="minorHAnsi" w:cstheme="minorHAnsi"/>
          <w:b/>
          <w:bCs/>
          <w:sz w:val="20"/>
          <w:szCs w:val="20"/>
          <w:u w:val="single"/>
        </w:rPr>
        <w:t>Załączniki:</w:t>
      </w:r>
    </w:p>
    <w:p w14:paraId="4F1C6DEE" w14:textId="77777777" w:rsidR="00BF00EA" w:rsidRPr="003D6D56" w:rsidRDefault="00BF00EA" w:rsidP="00BF00EA">
      <w:pPr>
        <w:contextualSpacing/>
        <w:rPr>
          <w:rFonts w:asciiTheme="minorHAnsi" w:hAnsiTheme="minorHAnsi" w:cstheme="minorHAnsi"/>
          <w:sz w:val="20"/>
          <w:szCs w:val="20"/>
        </w:rPr>
      </w:pPr>
    </w:p>
    <w:p w14:paraId="10B226E5" w14:textId="77777777" w:rsidR="00BF00EA" w:rsidRPr="003D6D56" w:rsidRDefault="00BF00EA" w:rsidP="00BF00EA">
      <w:pPr>
        <w:numPr>
          <w:ilvl w:val="0"/>
          <w:numId w:val="12"/>
        </w:numPr>
        <w:spacing w:after="0"/>
        <w:rPr>
          <w:rFonts w:asciiTheme="minorHAnsi" w:hAnsiTheme="minorHAnsi" w:cstheme="minorHAnsi"/>
          <w:sz w:val="20"/>
          <w:szCs w:val="20"/>
          <w:lang w:eastAsia="pl-PL"/>
        </w:rPr>
      </w:pPr>
      <w:bookmarkStart w:id="10" w:name="_Hlk14867597"/>
      <w:r w:rsidRPr="003D6D56">
        <w:rPr>
          <w:rFonts w:asciiTheme="minorHAnsi" w:hAnsiTheme="minorHAnsi" w:cstheme="minorHAnsi"/>
          <w:sz w:val="20"/>
          <w:szCs w:val="20"/>
          <w:lang w:eastAsia="pl-PL"/>
        </w:rPr>
        <w:t>Opis przedmiotu zamówienia</w:t>
      </w:r>
    </w:p>
    <w:p w14:paraId="1D8AD418" w14:textId="77777777" w:rsidR="00BF00EA" w:rsidRPr="003D6D56" w:rsidRDefault="00BF00EA" w:rsidP="00BF00EA">
      <w:pPr>
        <w:numPr>
          <w:ilvl w:val="0"/>
          <w:numId w:val="12"/>
        </w:numPr>
        <w:spacing w:after="0"/>
        <w:rPr>
          <w:rFonts w:asciiTheme="minorHAnsi" w:hAnsiTheme="minorHAnsi" w:cstheme="minorHAnsi"/>
          <w:sz w:val="20"/>
          <w:szCs w:val="20"/>
          <w:lang w:eastAsia="pl-PL"/>
        </w:rPr>
      </w:pPr>
      <w:r w:rsidRPr="003D6D56">
        <w:rPr>
          <w:rFonts w:asciiTheme="minorHAnsi" w:hAnsiTheme="minorHAnsi" w:cstheme="minorHAnsi"/>
          <w:sz w:val="20"/>
          <w:szCs w:val="20"/>
          <w:lang w:eastAsia="pl-PL"/>
        </w:rPr>
        <w:t>Oferta Wykonawcy wraz z zakresem rzeczowo-finansowym Wykonawcy</w:t>
      </w:r>
    </w:p>
    <w:p w14:paraId="71F75955" w14:textId="77777777" w:rsidR="00BF00EA" w:rsidRPr="003D6D56" w:rsidRDefault="00BF00EA" w:rsidP="00BF00EA">
      <w:pPr>
        <w:pStyle w:val="Tekstpodstawowy"/>
        <w:numPr>
          <w:ilvl w:val="0"/>
          <w:numId w:val="12"/>
        </w:numPr>
        <w:spacing w:line="276" w:lineRule="auto"/>
        <w:contextualSpacing/>
        <w:rPr>
          <w:rFonts w:asciiTheme="minorHAnsi" w:hAnsiTheme="minorHAnsi" w:cstheme="minorHAnsi"/>
          <w:sz w:val="20"/>
        </w:rPr>
      </w:pPr>
      <w:r w:rsidRPr="003D6D56">
        <w:rPr>
          <w:rFonts w:asciiTheme="minorHAnsi" w:hAnsiTheme="minorHAnsi" w:cstheme="minorHAnsi"/>
          <w:sz w:val="20"/>
        </w:rPr>
        <w:t>Protokół odbioru dostawy</w:t>
      </w:r>
    </w:p>
    <w:p w14:paraId="392B100F" w14:textId="77777777" w:rsidR="00BF00EA" w:rsidRPr="003D6D56" w:rsidRDefault="00BF00EA" w:rsidP="00BF00EA">
      <w:pPr>
        <w:pStyle w:val="Tekstpodstawowy"/>
        <w:numPr>
          <w:ilvl w:val="0"/>
          <w:numId w:val="12"/>
        </w:numPr>
        <w:spacing w:line="276" w:lineRule="auto"/>
        <w:contextualSpacing/>
        <w:rPr>
          <w:rFonts w:asciiTheme="minorHAnsi" w:hAnsiTheme="minorHAnsi" w:cstheme="minorHAnsi"/>
          <w:sz w:val="20"/>
        </w:rPr>
      </w:pPr>
      <w:r w:rsidRPr="003D6D56">
        <w:rPr>
          <w:rFonts w:asciiTheme="minorHAnsi" w:hAnsiTheme="minorHAnsi" w:cstheme="minorHAnsi"/>
          <w:sz w:val="20"/>
        </w:rPr>
        <w:t>Protokół reklamacyjny</w:t>
      </w:r>
    </w:p>
    <w:bookmarkEnd w:id="10"/>
    <w:p w14:paraId="4413E4CB" w14:textId="77777777" w:rsidR="00BF00EA" w:rsidRPr="003D6D56" w:rsidRDefault="00BF00EA" w:rsidP="00BF00EA">
      <w:pPr>
        <w:rPr>
          <w:rFonts w:asciiTheme="minorHAnsi" w:hAnsiTheme="minorHAnsi" w:cstheme="minorHAnsi"/>
          <w:sz w:val="20"/>
          <w:szCs w:val="20"/>
        </w:rPr>
      </w:pPr>
    </w:p>
    <w:p w14:paraId="0D527953" w14:textId="77777777" w:rsidR="00806F04" w:rsidRDefault="00806F04"/>
    <w:sectPr w:rsidR="00806F04">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0A19004B"/>
    <w:multiLevelType w:val="multilevel"/>
    <w:tmpl w:val="1CD099B2"/>
    <w:lvl w:ilvl="0">
      <w:start w:val="1"/>
      <w:numFmt w:val="decimal"/>
      <w:lvlText w:val="%1."/>
      <w:lvlJc w:val="left"/>
      <w:pPr>
        <w:tabs>
          <w:tab w:val="num" w:pos="360"/>
        </w:tabs>
        <w:ind w:left="360" w:hanging="360"/>
      </w:pPr>
      <w:rPr>
        <w:rFonts w:cs="Times New Roman"/>
      </w:rPr>
    </w:lvl>
    <w:lvl w:ilvl="1">
      <w:numFmt w:val="decimal"/>
      <w:lvlText w:val=""/>
      <w:lvlJc w:val="left"/>
      <w:pPr>
        <w:tabs>
          <w:tab w:val="num" w:pos="1440"/>
        </w:tabs>
        <w:ind w:left="1440" w:hanging="360"/>
      </w:pPr>
      <w:rPr>
        <w:rFonts w:ascii="Wingdings" w:hAnsi="Wingdings" w:hint="default"/>
      </w:rPr>
    </w:lvl>
    <w:lvl w:ilvl="2">
      <w:start w:val="1"/>
      <w:numFmt w:val="decimal"/>
      <w:lvlText w:val="%3."/>
      <w:lvlJc w:val="left"/>
      <w:pPr>
        <w:tabs>
          <w:tab w:val="num" w:pos="786"/>
        </w:tabs>
        <w:ind w:left="786" w:hanging="360"/>
      </w:pPr>
      <w:rPr>
        <w:rFonts w:cs="Times New Roman"/>
        <w:color w:val="339966"/>
      </w:rPr>
    </w:lvl>
    <w:lvl w:ilvl="3">
      <w:start w:val="1"/>
      <w:numFmt w:val="upperRoman"/>
      <w:lvlText w:val="%4."/>
      <w:lvlJc w:val="left"/>
      <w:pPr>
        <w:tabs>
          <w:tab w:val="num" w:pos="3240"/>
        </w:tabs>
        <w:ind w:left="3240" w:hanging="720"/>
      </w:pPr>
      <w:rPr>
        <w:rFonts w:cs="Times New Roman"/>
        <w:b/>
      </w:rPr>
    </w:lvl>
    <w:lvl w:ilvl="4">
      <w:start w:val="1"/>
      <w:numFmt w:val="decimal"/>
      <w:lvlText w:val="%5)"/>
      <w:lvlJc w:val="left"/>
      <w:pPr>
        <w:ind w:left="3600" w:hanging="360"/>
      </w:pPr>
      <w:rPr>
        <w:rFonts w:cs="Times New Roman"/>
        <w:b w:val="0"/>
      </w:rPr>
    </w:lvl>
    <w:lvl w:ilvl="5">
      <w:start w:val="1"/>
      <w:numFmt w:val="lowerLetter"/>
      <w:lvlText w:val="%6)"/>
      <w:lvlJc w:val="left"/>
      <w:pPr>
        <w:ind w:left="1070" w:hanging="360"/>
      </w:pPr>
      <w:rPr>
        <w:rFonts w:cs="Times New Roman"/>
        <w:b w:val="0"/>
      </w:rPr>
    </w:lvl>
    <w:lvl w:ilvl="6">
      <w:numFmt w:val="decimal"/>
      <w:lvlText w:val=""/>
      <w:lvlJc w:val="left"/>
      <w:pPr>
        <w:tabs>
          <w:tab w:val="num" w:pos="5040"/>
        </w:tabs>
        <w:ind w:left="5040" w:hanging="360"/>
      </w:pPr>
      <w:rPr>
        <w:rFonts w:ascii="Symbol" w:hAnsi="Symbol" w:hint="default"/>
      </w:rPr>
    </w:lvl>
    <w:lvl w:ilvl="7">
      <w:numFmt w:val="decimal"/>
      <w:lvlText w:val="o"/>
      <w:lvlJc w:val="left"/>
      <w:pPr>
        <w:tabs>
          <w:tab w:val="num" w:pos="5760"/>
        </w:tabs>
        <w:ind w:left="5760" w:hanging="360"/>
      </w:pPr>
      <w:rPr>
        <w:rFonts w:ascii="Courier New" w:hAnsi="Courier New" w:cs="Times New Roman" w:hint="default"/>
      </w:rPr>
    </w:lvl>
    <w:lvl w:ilvl="8">
      <w:numFmt w:val="decimal"/>
      <w:lvlText w:val=""/>
      <w:lvlJc w:val="left"/>
      <w:pPr>
        <w:tabs>
          <w:tab w:val="num" w:pos="6480"/>
        </w:tabs>
        <w:ind w:left="6480" w:hanging="360"/>
      </w:pPr>
      <w:rPr>
        <w:rFonts w:ascii="Wingdings" w:hAnsi="Wingdings" w:hint="default"/>
      </w:rPr>
    </w:lvl>
  </w:abstractNum>
  <w:abstractNum w:abstractNumId="2" w15:restartNumberingAfterBreak="0">
    <w:nsid w:val="0AF50DEA"/>
    <w:multiLevelType w:val="hybridMultilevel"/>
    <w:tmpl w:val="DC3CA57A"/>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3" w15:restartNumberingAfterBreak="0">
    <w:nsid w:val="0B003EC3"/>
    <w:multiLevelType w:val="hybridMultilevel"/>
    <w:tmpl w:val="1EE830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F0130D5"/>
    <w:multiLevelType w:val="multilevel"/>
    <w:tmpl w:val="6A14F3C4"/>
    <w:lvl w:ilvl="0">
      <w:numFmt w:val="decimal"/>
      <w:lvlText w:val=""/>
      <w:lvlJc w:val="left"/>
      <w:pPr>
        <w:tabs>
          <w:tab w:val="num" w:pos="1580"/>
        </w:tabs>
        <w:ind w:left="1580" w:hanging="360"/>
      </w:pPr>
      <w:rPr>
        <w:rFonts w:ascii="Symbol" w:hAnsi="Symbol" w:hint="default"/>
      </w:rPr>
    </w:lvl>
    <w:lvl w:ilvl="1">
      <w:numFmt w:val="decimal"/>
      <w:lvlText w:val=""/>
      <w:lvlJc w:val="left"/>
      <w:pPr>
        <w:tabs>
          <w:tab w:val="num" w:pos="2300"/>
        </w:tabs>
        <w:ind w:left="2300" w:hanging="360"/>
      </w:pPr>
      <w:rPr>
        <w:rFonts w:ascii="Wingdings" w:hAnsi="Wingdings" w:hint="default"/>
      </w:rPr>
    </w:lvl>
    <w:lvl w:ilvl="2">
      <w:start w:val="1"/>
      <w:numFmt w:val="decimal"/>
      <w:lvlText w:val="%3."/>
      <w:lvlJc w:val="left"/>
      <w:pPr>
        <w:tabs>
          <w:tab w:val="num" w:pos="3020"/>
        </w:tabs>
        <w:ind w:left="3020" w:hanging="360"/>
      </w:pPr>
      <w:rPr>
        <w:rFonts w:cs="Times New Roman"/>
        <w:color w:val="339966"/>
      </w:rPr>
    </w:lvl>
    <w:lvl w:ilvl="3">
      <w:start w:val="1"/>
      <w:numFmt w:val="upperRoman"/>
      <w:lvlText w:val="%4."/>
      <w:lvlJc w:val="left"/>
      <w:pPr>
        <w:tabs>
          <w:tab w:val="num" w:pos="1580"/>
        </w:tabs>
        <w:ind w:left="1580" w:hanging="720"/>
      </w:pPr>
      <w:rPr>
        <w:rFonts w:cs="Times New Roman"/>
        <w:b/>
      </w:rPr>
    </w:lvl>
    <w:lvl w:ilvl="4">
      <w:start w:val="1"/>
      <w:numFmt w:val="decimal"/>
      <w:lvlText w:val="%5)"/>
      <w:lvlJc w:val="left"/>
      <w:pPr>
        <w:ind w:left="4460" w:hanging="360"/>
      </w:pPr>
      <w:rPr>
        <w:rFonts w:cs="Times New Roman"/>
        <w:b w:val="0"/>
      </w:rPr>
    </w:lvl>
    <w:lvl w:ilvl="5">
      <w:start w:val="1"/>
      <w:numFmt w:val="decimal"/>
      <w:lvlText w:val="%6)"/>
      <w:lvlJc w:val="left"/>
      <w:pPr>
        <w:ind w:left="5180" w:hanging="360"/>
      </w:pPr>
      <w:rPr>
        <w:rFonts w:asciiTheme="minorHAnsi" w:eastAsia="Times New Roman" w:hAnsiTheme="minorHAnsi" w:cstheme="minorHAnsi" w:hint="default"/>
        <w:b w:val="0"/>
      </w:rPr>
    </w:lvl>
    <w:lvl w:ilvl="6">
      <w:numFmt w:val="decimal"/>
      <w:lvlText w:val=""/>
      <w:lvlJc w:val="left"/>
      <w:pPr>
        <w:tabs>
          <w:tab w:val="num" w:pos="5900"/>
        </w:tabs>
        <w:ind w:left="5900" w:hanging="360"/>
      </w:pPr>
      <w:rPr>
        <w:rFonts w:ascii="Symbol" w:hAnsi="Symbol" w:hint="default"/>
      </w:rPr>
    </w:lvl>
    <w:lvl w:ilvl="7">
      <w:numFmt w:val="decimal"/>
      <w:lvlText w:val="o"/>
      <w:lvlJc w:val="left"/>
      <w:pPr>
        <w:tabs>
          <w:tab w:val="num" w:pos="6620"/>
        </w:tabs>
        <w:ind w:left="6620" w:hanging="360"/>
      </w:pPr>
      <w:rPr>
        <w:rFonts w:ascii="Courier New" w:hAnsi="Courier New" w:cs="Times New Roman" w:hint="default"/>
      </w:rPr>
    </w:lvl>
    <w:lvl w:ilvl="8">
      <w:numFmt w:val="decimal"/>
      <w:lvlText w:val=""/>
      <w:lvlJc w:val="left"/>
      <w:pPr>
        <w:tabs>
          <w:tab w:val="num" w:pos="7340"/>
        </w:tabs>
        <w:ind w:left="7340" w:hanging="360"/>
      </w:pPr>
      <w:rPr>
        <w:rFonts w:ascii="Wingdings" w:hAnsi="Wingdings" w:hint="default"/>
      </w:rPr>
    </w:lvl>
  </w:abstractNum>
  <w:abstractNum w:abstractNumId="5" w15:restartNumberingAfterBreak="0">
    <w:nsid w:val="1F0F2ED9"/>
    <w:multiLevelType w:val="hybridMultilevel"/>
    <w:tmpl w:val="404C05F0"/>
    <w:lvl w:ilvl="0" w:tplc="345C3314">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FCE2B2F"/>
    <w:multiLevelType w:val="hybridMultilevel"/>
    <w:tmpl w:val="2E7A49AA"/>
    <w:lvl w:ilvl="0" w:tplc="04150011">
      <w:start w:val="1"/>
      <w:numFmt w:val="decimal"/>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7" w15:restartNumberingAfterBreak="0">
    <w:nsid w:val="39065A6B"/>
    <w:multiLevelType w:val="hybridMultilevel"/>
    <w:tmpl w:val="F13AD86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15:restartNumberingAfterBreak="0">
    <w:nsid w:val="3C054686"/>
    <w:multiLevelType w:val="hybridMultilevel"/>
    <w:tmpl w:val="75ACBF26"/>
    <w:lvl w:ilvl="0" w:tplc="91B2D9FE">
      <w:start w:val="1"/>
      <w:numFmt w:val="decimal"/>
      <w:lvlText w:val="%1."/>
      <w:lvlJc w:val="left"/>
      <w:pPr>
        <w:tabs>
          <w:tab w:val="num" w:pos="360"/>
        </w:tabs>
        <w:ind w:left="360" w:hanging="360"/>
      </w:pPr>
      <w:rPr>
        <w:rFonts w:cs="Times New Roman"/>
        <w:b w:val="0"/>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3DFA637A"/>
    <w:multiLevelType w:val="hybridMultilevel"/>
    <w:tmpl w:val="CCE633D4"/>
    <w:lvl w:ilvl="0" w:tplc="A262F208">
      <w:start w:val="1"/>
      <w:numFmt w:val="decimal"/>
      <w:lvlText w:val="%1)"/>
      <w:lvlJc w:val="left"/>
      <w:pPr>
        <w:ind w:left="822" w:hanging="397"/>
      </w:pPr>
      <w:rPr>
        <w:rFonts w:ascii="Times New Roman" w:eastAsia="Times New Roman" w:hAnsi="Times New Roman" w:cs="Times New Roman"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0" w15:restartNumberingAfterBreak="0">
    <w:nsid w:val="41383258"/>
    <w:multiLevelType w:val="singleLevel"/>
    <w:tmpl w:val="83421BD4"/>
    <w:lvl w:ilvl="0">
      <w:start w:val="1"/>
      <w:numFmt w:val="decimal"/>
      <w:lvlText w:val="%1."/>
      <w:lvlJc w:val="left"/>
      <w:pPr>
        <w:tabs>
          <w:tab w:val="num" w:pos="360"/>
        </w:tabs>
        <w:ind w:left="360" w:hanging="360"/>
      </w:pPr>
      <w:rPr>
        <w:b w:val="0"/>
      </w:rPr>
    </w:lvl>
  </w:abstractNum>
  <w:abstractNum w:abstractNumId="11" w15:restartNumberingAfterBreak="0">
    <w:nsid w:val="41AC2862"/>
    <w:multiLevelType w:val="hybridMultilevel"/>
    <w:tmpl w:val="CC043A82"/>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15:restartNumberingAfterBreak="0">
    <w:nsid w:val="4BF13268"/>
    <w:multiLevelType w:val="hybridMultilevel"/>
    <w:tmpl w:val="607E157A"/>
    <w:lvl w:ilvl="0" w:tplc="39C22B8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57D30CE2"/>
    <w:multiLevelType w:val="hybridMultilevel"/>
    <w:tmpl w:val="8068AD78"/>
    <w:lvl w:ilvl="0" w:tplc="227C4A2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7EC2FEE"/>
    <w:multiLevelType w:val="hybridMultilevel"/>
    <w:tmpl w:val="829ABA4C"/>
    <w:lvl w:ilvl="0" w:tplc="A262F208">
      <w:start w:val="1"/>
      <w:numFmt w:val="decimal"/>
      <w:lvlText w:val="%1)"/>
      <w:lvlJc w:val="left"/>
      <w:pPr>
        <w:ind w:left="822" w:hanging="397"/>
      </w:pPr>
      <w:rPr>
        <w:rFonts w:ascii="Times New Roman" w:eastAsia="Times New Roman" w:hAnsi="Times New Roman" w:cs="Times New Roman"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5" w15:restartNumberingAfterBreak="0">
    <w:nsid w:val="5A292DE9"/>
    <w:multiLevelType w:val="hybridMultilevel"/>
    <w:tmpl w:val="0094A5CA"/>
    <w:lvl w:ilvl="0" w:tplc="C5C46236">
      <w:start w:val="1"/>
      <w:numFmt w:val="decimal"/>
      <w:lvlText w:val="%1."/>
      <w:lvlJc w:val="left"/>
      <w:pPr>
        <w:tabs>
          <w:tab w:val="num" w:pos="720"/>
        </w:tabs>
        <w:ind w:left="720" w:hanging="360"/>
      </w:pPr>
      <w:rPr>
        <w:rFonts w:cs="Times New Roman"/>
        <w:b w:val="0"/>
        <w:strike w:val="0"/>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6B24097C"/>
    <w:multiLevelType w:val="hybridMultilevel"/>
    <w:tmpl w:val="03A4E650"/>
    <w:lvl w:ilvl="0" w:tplc="52B2DAA8">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8" w15:restartNumberingAfterBreak="0">
    <w:nsid w:val="7AFA1977"/>
    <w:multiLevelType w:val="multilevel"/>
    <w:tmpl w:val="AB0C6A28"/>
    <w:styleLink w:val="WWNum9"/>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D627B6C"/>
    <w:multiLevelType w:val="hybridMultilevel"/>
    <w:tmpl w:val="9F945F30"/>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0" w15:restartNumberingAfterBreak="0">
    <w:nsid w:val="7FAF2966"/>
    <w:multiLevelType w:val="hybridMultilevel"/>
    <w:tmpl w:val="4C920A54"/>
    <w:lvl w:ilvl="0" w:tplc="9804505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18"/>
  </w:num>
  <w:num w:numId="5">
    <w:abstractNumId w:val="18"/>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20"/>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84"/>
    <w:rsid w:val="00040926"/>
    <w:rsid w:val="00045184"/>
    <w:rsid w:val="00076DC1"/>
    <w:rsid w:val="000B7AF5"/>
    <w:rsid w:val="000C6E97"/>
    <w:rsid w:val="00286CF4"/>
    <w:rsid w:val="003206D2"/>
    <w:rsid w:val="003C35DC"/>
    <w:rsid w:val="003D1402"/>
    <w:rsid w:val="003E6D01"/>
    <w:rsid w:val="00437788"/>
    <w:rsid w:val="0062789E"/>
    <w:rsid w:val="006A267A"/>
    <w:rsid w:val="007A3497"/>
    <w:rsid w:val="007A5229"/>
    <w:rsid w:val="00806F04"/>
    <w:rsid w:val="008B166A"/>
    <w:rsid w:val="00915815"/>
    <w:rsid w:val="009C178C"/>
    <w:rsid w:val="009E4C90"/>
    <w:rsid w:val="00A84084"/>
    <w:rsid w:val="00B943E5"/>
    <w:rsid w:val="00BF00EA"/>
    <w:rsid w:val="00C654D3"/>
    <w:rsid w:val="00DA59B0"/>
    <w:rsid w:val="00E05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E2AE7"/>
  <w15:chartTrackingRefBased/>
  <w15:docId w15:val="{D44AD606-3774-41B4-9CDF-703E3BE0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0EA"/>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BF00EA"/>
    <w:pPr>
      <w:keepNext/>
      <w:spacing w:after="0" w:line="240" w:lineRule="auto"/>
      <w:jc w:val="center"/>
      <w:outlineLvl w:val="1"/>
    </w:pPr>
    <w:rPr>
      <w:b/>
      <w:sz w:val="20"/>
      <w:szCs w:val="20"/>
      <w:lang w:eastAsia="pl-PL"/>
    </w:rPr>
  </w:style>
  <w:style w:type="paragraph" w:styleId="Nagwek6">
    <w:name w:val="heading 6"/>
    <w:basedOn w:val="Normalny"/>
    <w:next w:val="Normalny"/>
    <w:link w:val="Nagwek6Znak"/>
    <w:uiPriority w:val="9"/>
    <w:semiHidden/>
    <w:unhideWhenUsed/>
    <w:qFormat/>
    <w:rsid w:val="00BF00E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BF00EA"/>
    <w:rPr>
      <w:rFonts w:ascii="Calibri" w:eastAsia="Calibri" w:hAnsi="Calibri" w:cs="Times New Roman"/>
      <w:b/>
      <w:sz w:val="20"/>
      <w:szCs w:val="20"/>
      <w:lang w:eastAsia="pl-PL"/>
    </w:rPr>
  </w:style>
  <w:style w:type="character" w:customStyle="1" w:styleId="Nagwek6Znak">
    <w:name w:val="Nagłówek 6 Znak"/>
    <w:basedOn w:val="Domylnaczcionkaakapitu"/>
    <w:link w:val="Nagwek6"/>
    <w:uiPriority w:val="9"/>
    <w:semiHidden/>
    <w:rsid w:val="00BF00EA"/>
    <w:rPr>
      <w:rFonts w:asciiTheme="majorHAnsi" w:eastAsiaTheme="majorEastAsia" w:hAnsiTheme="majorHAnsi" w:cstheme="majorBidi"/>
      <w:color w:val="1F3763" w:themeColor="accent1" w:themeShade="7F"/>
    </w:rPr>
  </w:style>
  <w:style w:type="paragraph" w:styleId="Tytu">
    <w:name w:val="Title"/>
    <w:basedOn w:val="Normalny"/>
    <w:link w:val="TytuZnak1"/>
    <w:uiPriority w:val="99"/>
    <w:qFormat/>
    <w:rsid w:val="00BF00EA"/>
    <w:pPr>
      <w:spacing w:after="0" w:line="240" w:lineRule="auto"/>
      <w:jc w:val="center"/>
    </w:pPr>
    <w:rPr>
      <w:rFonts w:ascii="Times New Roman" w:hAnsi="Times New Roman"/>
      <w:b/>
      <w:sz w:val="24"/>
      <w:szCs w:val="20"/>
      <w:u w:val="single"/>
      <w:lang w:eastAsia="pl-PL"/>
    </w:rPr>
  </w:style>
  <w:style w:type="character" w:customStyle="1" w:styleId="TytuZnak">
    <w:name w:val="Tytuł Znak"/>
    <w:basedOn w:val="Domylnaczcionkaakapitu"/>
    <w:uiPriority w:val="10"/>
    <w:rsid w:val="00BF00EA"/>
    <w:rPr>
      <w:rFonts w:asciiTheme="majorHAnsi" w:eastAsiaTheme="majorEastAsia" w:hAnsiTheme="majorHAnsi" w:cstheme="majorBidi"/>
      <w:spacing w:val="-10"/>
      <w:kern w:val="28"/>
      <w:sz w:val="56"/>
      <w:szCs w:val="56"/>
    </w:rPr>
  </w:style>
  <w:style w:type="paragraph" w:styleId="Tekstpodstawowy">
    <w:name w:val="Body Text"/>
    <w:basedOn w:val="Normalny"/>
    <w:link w:val="TekstpodstawowyZnak"/>
    <w:uiPriority w:val="99"/>
    <w:semiHidden/>
    <w:unhideWhenUsed/>
    <w:rsid w:val="00BF00EA"/>
    <w:pPr>
      <w:spacing w:after="0" w:line="240" w:lineRule="auto"/>
      <w:jc w:val="both"/>
    </w:pPr>
    <w:rPr>
      <w:rFonts w:ascii="Arial" w:hAnsi="Arial"/>
      <w:sz w:val="24"/>
      <w:szCs w:val="20"/>
      <w:lang w:eastAsia="pl-PL"/>
    </w:rPr>
  </w:style>
  <w:style w:type="character" w:customStyle="1" w:styleId="TekstpodstawowyZnak">
    <w:name w:val="Tekst podstawowy Znak"/>
    <w:basedOn w:val="Domylnaczcionkaakapitu"/>
    <w:link w:val="Tekstpodstawowy"/>
    <w:uiPriority w:val="99"/>
    <w:semiHidden/>
    <w:rsid w:val="00BF00EA"/>
    <w:rPr>
      <w:rFonts w:ascii="Arial" w:eastAsia="Calibri" w:hAnsi="Arial" w:cs="Times New Roman"/>
      <w:sz w:val="24"/>
      <w:szCs w:val="20"/>
      <w:lang w:eastAsia="pl-PL"/>
    </w:rPr>
  </w:style>
  <w:style w:type="paragraph" w:styleId="Tekstpodstawowy2">
    <w:name w:val="Body Text 2"/>
    <w:basedOn w:val="Normalny"/>
    <w:link w:val="Tekstpodstawowy2Znak"/>
    <w:uiPriority w:val="99"/>
    <w:semiHidden/>
    <w:unhideWhenUsed/>
    <w:rsid w:val="00BF00EA"/>
    <w:pPr>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semiHidden/>
    <w:rsid w:val="00BF00EA"/>
    <w:rPr>
      <w:rFonts w:ascii="Calibri" w:eastAsia="Calibri" w:hAnsi="Calibri" w:cs="Times New Roman"/>
      <w:sz w:val="20"/>
      <w:szCs w:val="20"/>
      <w:lang w:eastAsia="pl-PL"/>
    </w:rPr>
  </w:style>
  <w:style w:type="character" w:customStyle="1" w:styleId="AkapitzlistZnak">
    <w:name w:val="Akapit z listą Znak"/>
    <w:aliases w:val="L1 Znak,Numerowanie Znak,List Paragraph Znak,WYPUNKTOWANIE Akapit z listą Znak,normalny tekst Znak"/>
    <w:link w:val="Akapitzlist"/>
    <w:uiPriority w:val="34"/>
    <w:qFormat/>
    <w:locked/>
    <w:rsid w:val="00BF00EA"/>
    <w:rPr>
      <w:rFonts w:ascii="Calibri" w:eastAsia="Calibri" w:hAnsi="Calibri" w:cs="Times New Roman"/>
    </w:rPr>
  </w:style>
  <w:style w:type="paragraph" w:styleId="Akapitzlist">
    <w:name w:val="List Paragraph"/>
    <w:aliases w:val="L1,Numerowanie,List Paragraph,WYPUNKTOWANIE Akapit z listą,normalny tekst"/>
    <w:basedOn w:val="Normalny"/>
    <w:link w:val="AkapitzlistZnak"/>
    <w:uiPriority w:val="34"/>
    <w:qFormat/>
    <w:rsid w:val="00BF00EA"/>
    <w:pPr>
      <w:ind w:left="708"/>
    </w:pPr>
  </w:style>
  <w:style w:type="paragraph" w:customStyle="1" w:styleId="Standard">
    <w:name w:val="Standard"/>
    <w:rsid w:val="00BF00EA"/>
    <w:pPr>
      <w:widowControl w:val="0"/>
      <w:suppressAutoHyphens/>
      <w:autoSpaceDN w:val="0"/>
      <w:spacing w:before="200" w:after="200" w:line="276" w:lineRule="auto"/>
    </w:pPr>
    <w:rPr>
      <w:rFonts w:ascii="Times New Roman" w:eastAsia="Times New Roman" w:hAnsi="Times New Roman" w:cs="Times New Roman"/>
      <w:kern w:val="3"/>
      <w:sz w:val="24"/>
      <w:szCs w:val="24"/>
      <w:lang w:bidi="en-US"/>
    </w:rPr>
  </w:style>
  <w:style w:type="character" w:customStyle="1" w:styleId="TytuZnak1">
    <w:name w:val="Tytuł Znak1"/>
    <w:link w:val="Tytu"/>
    <w:uiPriority w:val="99"/>
    <w:locked/>
    <w:rsid w:val="00BF00EA"/>
    <w:rPr>
      <w:rFonts w:ascii="Times New Roman" w:eastAsia="Calibri" w:hAnsi="Times New Roman" w:cs="Times New Roman"/>
      <w:b/>
      <w:sz w:val="24"/>
      <w:szCs w:val="20"/>
      <w:u w:val="single"/>
      <w:lang w:eastAsia="pl-PL"/>
    </w:rPr>
  </w:style>
  <w:style w:type="numbering" w:customStyle="1" w:styleId="WWNum9">
    <w:name w:val="WWNum9"/>
    <w:rsid w:val="00BF00EA"/>
    <w:pPr>
      <w:numPr>
        <w:numId w:val="4"/>
      </w:numPr>
    </w:pPr>
  </w:style>
  <w:style w:type="character" w:styleId="Hipercze">
    <w:name w:val="Hyperlink"/>
    <w:basedOn w:val="Domylnaczcionkaakapitu"/>
    <w:uiPriority w:val="99"/>
    <w:unhideWhenUsed/>
    <w:rsid w:val="00BF00EA"/>
    <w:rPr>
      <w:color w:val="0563C1" w:themeColor="hyperlink"/>
      <w:u w:val="single"/>
    </w:rPr>
  </w:style>
  <w:style w:type="paragraph" w:styleId="Zwykytekst">
    <w:name w:val="Plain Text"/>
    <w:basedOn w:val="Normalny"/>
    <w:link w:val="ZwykytekstZnak"/>
    <w:uiPriority w:val="99"/>
    <w:unhideWhenUsed/>
    <w:rsid w:val="00BF00EA"/>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BF00EA"/>
    <w:rPr>
      <w:rFonts w:ascii="Calibri" w:hAnsi="Calibri"/>
      <w:szCs w:val="21"/>
    </w:rPr>
  </w:style>
  <w:style w:type="character" w:customStyle="1" w:styleId="markedcontent">
    <w:name w:val="markedcontent"/>
    <w:basedOn w:val="Domylnaczcionkaakapitu"/>
    <w:rsid w:val="00BF00EA"/>
  </w:style>
  <w:style w:type="character" w:styleId="Odwoaniedokomentarza">
    <w:name w:val="annotation reference"/>
    <w:basedOn w:val="Domylnaczcionkaakapitu"/>
    <w:uiPriority w:val="99"/>
    <w:semiHidden/>
    <w:unhideWhenUsed/>
    <w:rsid w:val="003D1402"/>
    <w:rPr>
      <w:sz w:val="16"/>
      <w:szCs w:val="16"/>
    </w:rPr>
  </w:style>
  <w:style w:type="paragraph" w:styleId="Tekstkomentarza">
    <w:name w:val="annotation text"/>
    <w:basedOn w:val="Normalny"/>
    <w:link w:val="TekstkomentarzaZnak"/>
    <w:uiPriority w:val="99"/>
    <w:semiHidden/>
    <w:unhideWhenUsed/>
    <w:rsid w:val="003D14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140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D1402"/>
    <w:rPr>
      <w:b/>
      <w:bCs/>
    </w:rPr>
  </w:style>
  <w:style w:type="character" w:customStyle="1" w:styleId="TematkomentarzaZnak">
    <w:name w:val="Temat komentarza Znak"/>
    <w:basedOn w:val="TekstkomentarzaZnak"/>
    <w:link w:val="Tematkomentarza"/>
    <w:uiPriority w:val="99"/>
    <w:semiHidden/>
    <w:rsid w:val="003D140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od.rzeszow@wody.gov.pl" TargetMode="External"/><Relationship Id="rId5" Type="http://schemas.openxmlformats.org/officeDocument/2006/relationships/hyperlink" Target="https://brokerinfinite.efaktura.gov.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3200</Words>
  <Characters>19205</Characters>
  <Application>Microsoft Office Word</Application>
  <DocSecurity>0</DocSecurity>
  <Lines>160</Lines>
  <Paragraphs>44</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Zamawiający:								Wykonawca:</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Ziaja (RZGW Rzeszów)</dc:creator>
  <cp:keywords/>
  <dc:description/>
  <cp:lastModifiedBy>Robert Wiater (RZGW Rzeszów)</cp:lastModifiedBy>
  <cp:revision>8</cp:revision>
  <dcterms:created xsi:type="dcterms:W3CDTF">2021-09-22T07:41:00Z</dcterms:created>
  <dcterms:modified xsi:type="dcterms:W3CDTF">2021-09-23T07:00:00Z</dcterms:modified>
</cp:coreProperties>
</file>