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0C" w:rsidRPr="00755DE4" w:rsidRDefault="00412C0C" w:rsidP="00412C0C">
      <w:pPr>
        <w:pStyle w:val="Wydzial"/>
        <w:tabs>
          <w:tab w:val="left" w:pos="4536"/>
        </w:tabs>
        <w:spacing w:line="276" w:lineRule="auto"/>
        <w:rPr>
          <w:rFonts w:cs="Calibri"/>
          <w:b/>
          <w:bCs/>
          <w:sz w:val="24"/>
          <w:szCs w:val="24"/>
        </w:rPr>
      </w:pPr>
      <w:r w:rsidRPr="00755DE4">
        <w:rPr>
          <w:rFonts w:cs="Calibri"/>
          <w:b/>
          <w:bCs/>
          <w:sz w:val="24"/>
          <w:szCs w:val="24"/>
        </w:rPr>
        <w:t xml:space="preserve">Poznań, </w:t>
      </w:r>
      <w:r w:rsidR="00FE7229">
        <w:rPr>
          <w:rFonts w:cs="Calibri"/>
          <w:b/>
          <w:bCs/>
          <w:sz w:val="24"/>
          <w:szCs w:val="24"/>
        </w:rPr>
        <w:t>13</w:t>
      </w:r>
      <w:r w:rsidR="00BC17DD">
        <w:rPr>
          <w:rFonts w:cs="Calibri"/>
          <w:b/>
          <w:bCs/>
          <w:sz w:val="24"/>
          <w:szCs w:val="24"/>
        </w:rPr>
        <w:t>.</w:t>
      </w:r>
      <w:r w:rsidR="00FD5C87">
        <w:rPr>
          <w:rFonts w:cs="Calibri"/>
          <w:b/>
          <w:bCs/>
          <w:sz w:val="24"/>
          <w:szCs w:val="24"/>
        </w:rPr>
        <w:t>08</w:t>
      </w:r>
      <w:r w:rsidRPr="00755DE4">
        <w:rPr>
          <w:rFonts w:cs="Calibri"/>
          <w:b/>
          <w:bCs/>
          <w:sz w:val="24"/>
          <w:szCs w:val="24"/>
        </w:rPr>
        <w:t>.2020 r.</w:t>
      </w: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2172FB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:rsidR="00412C0C" w:rsidRPr="000F6616" w:rsidRDefault="00412C0C" w:rsidP="00412C0C">
      <w:pPr>
        <w:tabs>
          <w:tab w:val="left" w:pos="4536"/>
        </w:tabs>
        <w:spacing w:after="0"/>
        <w:jc w:val="right"/>
        <w:rPr>
          <w:rFonts w:ascii="Lato" w:hAnsi="Lato"/>
          <w:b/>
          <w:sz w:val="24"/>
        </w:rPr>
      </w:pPr>
    </w:p>
    <w:p w:rsidR="00412C0C" w:rsidRDefault="00BE0D2E" w:rsidP="00BE0D2E">
      <w:pPr>
        <w:rPr>
          <w:rFonts w:cs="Calibri"/>
          <w:b/>
          <w:bCs/>
          <w:sz w:val="24"/>
          <w:szCs w:val="24"/>
        </w:rPr>
      </w:pPr>
      <w:r w:rsidRPr="00BE0D2E">
        <w:rPr>
          <w:rFonts w:cs="Calibri"/>
          <w:b/>
          <w:sz w:val="28"/>
        </w:rPr>
        <w:t>ROZ.2810.</w:t>
      </w:r>
      <w:r w:rsidR="00FE7229">
        <w:rPr>
          <w:rFonts w:cs="Calibri"/>
          <w:b/>
          <w:sz w:val="28"/>
        </w:rPr>
        <w:t>77</w:t>
      </w:r>
      <w:r w:rsidRPr="00BE0D2E">
        <w:rPr>
          <w:rFonts w:cs="Calibri"/>
          <w:b/>
          <w:sz w:val="28"/>
        </w:rPr>
        <w:t>.2020</w:t>
      </w:r>
    </w:p>
    <w:p w:rsidR="00412C0C" w:rsidRDefault="00412C0C" w:rsidP="00412C0C">
      <w:pPr>
        <w:jc w:val="center"/>
        <w:rPr>
          <w:rFonts w:cs="Calibri"/>
        </w:rPr>
      </w:pPr>
      <w:r w:rsidRPr="00FD15F8">
        <w:rPr>
          <w:rFonts w:cs="Calibri"/>
        </w:rPr>
        <w:t>Dotyczy:</w:t>
      </w:r>
      <w:r w:rsidRPr="00FD15F8">
        <w:rPr>
          <w:rFonts w:cs="Calibri"/>
        </w:rPr>
        <w:tab/>
      </w:r>
      <w:bookmarkStart w:id="0" w:name="_Hlk9337622"/>
    </w:p>
    <w:p w:rsidR="00A27E71" w:rsidRDefault="00A27E71" w:rsidP="00A27E71">
      <w:pPr>
        <w:pStyle w:val="Default"/>
      </w:pPr>
    </w:p>
    <w:p w:rsidR="00A27E71" w:rsidRDefault="00A27E71" w:rsidP="00A27E71">
      <w:pPr>
        <w:jc w:val="center"/>
        <w:rPr>
          <w:b/>
          <w:bCs/>
          <w:i/>
          <w:iCs/>
          <w:sz w:val="32"/>
          <w:szCs w:val="32"/>
        </w:rPr>
      </w:pPr>
      <w:r>
        <w:t xml:space="preserve"> </w:t>
      </w:r>
      <w:r w:rsidR="002F34A1" w:rsidRPr="002F34A1">
        <w:rPr>
          <w:b/>
          <w:bCs/>
          <w:i/>
          <w:iCs/>
          <w:sz w:val="32"/>
          <w:szCs w:val="32"/>
        </w:rPr>
        <w:t>„</w:t>
      </w:r>
      <w:r w:rsidR="00FE7229" w:rsidRPr="00FE7229">
        <w:rPr>
          <w:b/>
          <w:bCs/>
          <w:i/>
          <w:iCs/>
          <w:sz w:val="32"/>
          <w:szCs w:val="32"/>
        </w:rPr>
        <w:t>Dostawa materiałów eksploatacyjnych oraz drobnego sprzętu na potrzeby utrzymania obiektów piętrzących oraz szlaku żeglownego</w:t>
      </w:r>
      <w:r>
        <w:rPr>
          <w:b/>
          <w:bCs/>
          <w:i/>
          <w:iCs/>
          <w:sz w:val="32"/>
          <w:szCs w:val="32"/>
        </w:rPr>
        <w:t xml:space="preserve">” </w:t>
      </w:r>
    </w:p>
    <w:p w:rsidR="00BC17DD" w:rsidRDefault="00BC17DD" w:rsidP="00A27E71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ROZ.2810.</w:t>
      </w:r>
      <w:r w:rsidR="00FE7229">
        <w:rPr>
          <w:rFonts w:cstheme="minorHAnsi"/>
          <w:b/>
          <w:i/>
          <w:sz w:val="32"/>
        </w:rPr>
        <w:t>77</w:t>
      </w:r>
      <w:r>
        <w:rPr>
          <w:rFonts w:cstheme="minorHAnsi"/>
          <w:b/>
          <w:i/>
          <w:sz w:val="32"/>
        </w:rPr>
        <w:t>.2020</w:t>
      </w:r>
    </w:p>
    <w:p w:rsidR="00412C0C" w:rsidRPr="004E66B1" w:rsidRDefault="00412C0C" w:rsidP="00412C0C">
      <w:pPr>
        <w:spacing w:after="0" w:line="240" w:lineRule="auto"/>
        <w:ind w:left="992" w:hanging="992"/>
        <w:rPr>
          <w:rFonts w:cs="Calibri"/>
          <w:b/>
          <w:sz w:val="24"/>
          <w:szCs w:val="24"/>
        </w:rPr>
      </w:pPr>
    </w:p>
    <w:bookmarkEnd w:id="0"/>
    <w:p w:rsidR="00412C0C" w:rsidRPr="002B3204" w:rsidRDefault="00412C0C" w:rsidP="00412C0C">
      <w:pPr>
        <w:spacing w:after="0" w:line="240" w:lineRule="auto"/>
        <w:ind w:left="992" w:hanging="992"/>
        <w:rPr>
          <w:rFonts w:cs="Calibri"/>
          <w:i/>
          <w:sz w:val="24"/>
          <w:szCs w:val="24"/>
        </w:rPr>
      </w:pPr>
    </w:p>
    <w:p w:rsidR="00412C0C" w:rsidRPr="00B96534" w:rsidRDefault="00412C0C" w:rsidP="00412C0C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</w:p>
    <w:p w:rsidR="00011F12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Otwarcie ofert o godz. </w:t>
      </w:r>
      <w:r w:rsidR="00320C13">
        <w:rPr>
          <w:rFonts w:cs="Calibri"/>
          <w:bCs/>
          <w:sz w:val="24"/>
          <w:szCs w:val="24"/>
        </w:rPr>
        <w:t>12</w:t>
      </w:r>
      <w:r>
        <w:rPr>
          <w:rFonts w:cs="Calibri"/>
          <w:bCs/>
          <w:sz w:val="24"/>
          <w:szCs w:val="24"/>
        </w:rPr>
        <w:t>.</w:t>
      </w:r>
      <w:r w:rsidR="00631658">
        <w:rPr>
          <w:rFonts w:cs="Calibri"/>
          <w:bCs/>
          <w:sz w:val="24"/>
          <w:szCs w:val="24"/>
        </w:rPr>
        <w:t>30</w:t>
      </w:r>
      <w:r>
        <w:rPr>
          <w:rFonts w:cs="Calibri"/>
          <w:bCs/>
          <w:sz w:val="24"/>
          <w:szCs w:val="24"/>
        </w:rPr>
        <w:t xml:space="preserve"> za pomocą transmisji online nastąpi pod następującym adresem</w:t>
      </w:r>
      <w:r w:rsidR="008B4953">
        <w:rPr>
          <w:rFonts w:cs="Calibri"/>
          <w:bCs/>
          <w:sz w:val="24"/>
          <w:szCs w:val="24"/>
        </w:rPr>
        <w:t>:</w:t>
      </w:r>
    </w:p>
    <w:p w:rsidR="00554E87" w:rsidRDefault="00554E87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>Zaproszenie do wideokonferencji z otwarcia ofert.</w:t>
      </w:r>
    </w:p>
    <w:p w:rsidR="008427E1" w:rsidRDefault="008427E1">
      <w:pPr>
        <w:rPr>
          <w:rFonts w:ascii="Segoe UI" w:eastAsia="Times New Roman" w:hAnsi="Segoe UI" w:cs="Segoe UI"/>
          <w:color w:val="252424"/>
        </w:rPr>
      </w:pPr>
      <w:hyperlink r:id="rId5" w:history="1">
        <w:r w:rsidRPr="00B06783">
          <w:rPr>
            <w:rStyle w:val="Hipercze"/>
            <w:rFonts w:ascii="Segoe UI" w:eastAsia="Times New Roman" w:hAnsi="Segoe UI" w:cs="Segoe UI"/>
          </w:rPr>
          <w:t>https://teams.microsoft.com/l/meetup-join/19%3ameeting_ZGRlZTVlMmQtNTcwZi00NmRkLWE1N2MtNzBjMTYyOGVmOWM0%40thread.v2/0?context=%7b%22</w:t>
        </w:r>
        <w:r w:rsidRPr="00B06783">
          <w:rPr>
            <w:rStyle w:val="Hipercze"/>
            <w:rFonts w:ascii="Segoe UI" w:eastAsia="Times New Roman" w:hAnsi="Segoe UI" w:cs="Segoe UI"/>
          </w:rPr>
          <w:t>T</w:t>
        </w:r>
        <w:r w:rsidRPr="00B06783">
          <w:rPr>
            <w:rStyle w:val="Hipercze"/>
            <w:rFonts w:ascii="Segoe UI" w:eastAsia="Times New Roman" w:hAnsi="Segoe UI" w:cs="Segoe UI"/>
          </w:rPr>
          <w:t>id%22%3a%221a73b9fd-fc97-43f1-950d-17b593429069%22%2c%22Oid%22%3a%2240f7e574-d885-4c47-beb5-97d24c1696b5%22%7d</w:t>
        </w:r>
      </w:hyperlink>
    </w:p>
    <w:p w:rsidR="00412C0C" w:rsidRDefault="00412C0C" w:rsidP="00412C0C">
      <w:pP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lub aktywnym hiperłączem:</w:t>
      </w:r>
      <w:bookmarkStart w:id="1" w:name="_GoBack"/>
      <w:bookmarkEnd w:id="1"/>
    </w:p>
    <w:p w:rsidR="008427E1" w:rsidRDefault="008427E1" w:rsidP="008427E1">
      <w:pPr>
        <w:rPr>
          <w:rFonts w:ascii="Segoe UI" w:eastAsia="Times New Roman" w:hAnsi="Segoe UI" w:cs="Segoe UI"/>
          <w:color w:val="252424"/>
        </w:rPr>
      </w:pPr>
      <w:hyperlink r:id="rId6" w:tgtFrame="_blank" w:history="1">
        <w:r>
          <w:rPr>
            <w:rStyle w:val="Hipercze"/>
            <w:rFonts w:ascii="Segoe UI Semibold" w:eastAsia="Times New Roman" w:hAnsi="Segoe UI Semibold" w:cs="Segoe UI Semibold"/>
            <w:color w:val="6264A7"/>
            <w:sz w:val="27"/>
            <w:szCs w:val="27"/>
          </w:rPr>
          <w:t xml:space="preserve">Dołącz do spotkania w aplikacji Microsoft </w:t>
        </w:r>
        <w:proofErr w:type="spellStart"/>
        <w:r>
          <w:rPr>
            <w:rStyle w:val="Hipercze"/>
            <w:rFonts w:ascii="Segoe UI Semibold" w:eastAsia="Times New Roman" w:hAnsi="Segoe UI Semibold" w:cs="Segoe UI Semibold"/>
            <w:color w:val="6264A7"/>
            <w:sz w:val="27"/>
            <w:szCs w:val="27"/>
          </w:rPr>
          <w:t>Teams</w:t>
        </w:r>
        <w:proofErr w:type="spellEnd"/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412C0C" w:rsidRPr="00B96534" w:rsidRDefault="00412C0C" w:rsidP="00320C13">
      <w:pPr>
        <w:tabs>
          <w:tab w:val="right" w:pos="8698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(Uwaga: Aby skutecznie dołączyć do wideokonferencji jako uczestnik wymagane jest posiadanie aplikacji MS </w:t>
      </w:r>
      <w:proofErr w:type="spellStart"/>
      <w:r>
        <w:rPr>
          <w:rFonts w:cs="Calibri"/>
          <w:sz w:val="24"/>
          <w:szCs w:val="24"/>
        </w:rPr>
        <w:t>Teams</w:t>
      </w:r>
      <w:proofErr w:type="spellEnd"/>
      <w:r>
        <w:rPr>
          <w:rFonts w:cs="Calibri"/>
          <w:sz w:val="24"/>
          <w:szCs w:val="24"/>
        </w:rPr>
        <w:t xml:space="preserve">, albo zainstalowanej przeglądarki Edge lub Edge </w:t>
      </w:r>
      <w:proofErr w:type="spellStart"/>
      <w:r>
        <w:rPr>
          <w:rFonts w:cs="Calibri"/>
          <w:sz w:val="24"/>
          <w:szCs w:val="24"/>
        </w:rPr>
        <w:t>Chromium</w:t>
      </w:r>
      <w:proofErr w:type="spellEnd"/>
      <w:r>
        <w:rPr>
          <w:rFonts w:cs="Calibri"/>
          <w:sz w:val="24"/>
          <w:szCs w:val="24"/>
        </w:rPr>
        <w:t xml:space="preserve"> lub Chrome).</w:t>
      </w:r>
    </w:p>
    <w:p w:rsidR="00412C0C" w:rsidRPr="00B96534" w:rsidRDefault="00412C0C" w:rsidP="00412C0C">
      <w:pPr>
        <w:spacing w:after="240" w:line="240" w:lineRule="auto"/>
        <w:rPr>
          <w:rFonts w:cs="Calibri"/>
          <w:sz w:val="24"/>
          <w:szCs w:val="24"/>
        </w:rPr>
      </w:pPr>
    </w:p>
    <w:p w:rsidR="00554E87" w:rsidRDefault="00554E87" w:rsidP="00412C0C"/>
    <w:sectPr w:rsidR="005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D386FF4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431" w:hanging="43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15" w:hanging="431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87"/>
    <w:rsid w:val="00011F12"/>
    <w:rsid w:val="002F34A1"/>
    <w:rsid w:val="00320C13"/>
    <w:rsid w:val="00412C0C"/>
    <w:rsid w:val="00554E87"/>
    <w:rsid w:val="0056322A"/>
    <w:rsid w:val="00631658"/>
    <w:rsid w:val="008427E1"/>
    <w:rsid w:val="00844D5E"/>
    <w:rsid w:val="0085648E"/>
    <w:rsid w:val="008B4953"/>
    <w:rsid w:val="00A27E71"/>
    <w:rsid w:val="00AA39C3"/>
    <w:rsid w:val="00AF7640"/>
    <w:rsid w:val="00BC17DD"/>
    <w:rsid w:val="00BE0D2E"/>
    <w:rsid w:val="00FD5C8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5285"/>
  <w15:chartTrackingRefBased/>
  <w15:docId w15:val="{31992495-2BC7-47A4-A65C-5856D1A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Indeks1"/>
    <w:next w:val="Normalny"/>
    <w:link w:val="Nagwek1Znak"/>
    <w:uiPriority w:val="9"/>
    <w:qFormat/>
    <w:rsid w:val="00412C0C"/>
    <w:pPr>
      <w:keepNext/>
      <w:keepLines/>
      <w:numPr>
        <w:numId w:val="1"/>
      </w:numPr>
      <w:pBdr>
        <w:bottom w:val="single" w:sz="4" w:space="1" w:color="595959"/>
      </w:pBdr>
      <w:spacing w:before="360"/>
      <w:jc w:val="both"/>
      <w:outlineLvl w:val="0"/>
    </w:pPr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412C0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C0C"/>
    <w:pPr>
      <w:numPr>
        <w:ilvl w:val="2"/>
        <w:numId w:val="1"/>
      </w:numPr>
      <w:tabs>
        <w:tab w:val="left" w:pos="993"/>
      </w:tabs>
      <w:spacing w:before="200" w:after="0" w:line="240" w:lineRule="auto"/>
      <w:jc w:val="both"/>
      <w:outlineLvl w:val="2"/>
    </w:pPr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2C0C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libri" w:eastAsia="SimSun" w:hAnsi="Calibri" w:cs="Times New Roman"/>
      <w:bCs/>
      <w:i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2C0C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 Light" w:eastAsia="SimSun" w:hAnsi="Calibri Light" w:cs="Times New Roman"/>
      <w:color w:val="323E4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2C0C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12C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C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12C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E87"/>
    <w:rPr>
      <w:color w:val="0563C1"/>
      <w:u w:val="single"/>
    </w:rPr>
  </w:style>
  <w:style w:type="paragraph" w:customStyle="1" w:styleId="Wydzial">
    <w:name w:val="Wydzial"/>
    <w:basedOn w:val="Normalny"/>
    <w:link w:val="WydzialZnak"/>
    <w:qFormat/>
    <w:rsid w:val="00412C0C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412C0C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12C0C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412C0C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2C0C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C0C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2C0C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2C0C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12C0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12C0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12C0C"/>
    <w:pPr>
      <w:spacing w:after="0" w:line="240" w:lineRule="auto"/>
      <w:ind w:left="220" w:hanging="220"/>
    </w:pPr>
  </w:style>
  <w:style w:type="character" w:styleId="UyteHipercze">
    <w:name w:val="FollowedHyperlink"/>
    <w:basedOn w:val="Domylnaczcionkaakapitu"/>
    <w:uiPriority w:val="99"/>
    <w:semiHidden/>
    <w:unhideWhenUsed/>
    <w:rsid w:val="00412C0C"/>
    <w:rPr>
      <w:color w:val="954F72" w:themeColor="followedHyperlink"/>
      <w:u w:val="single"/>
    </w:rPr>
  </w:style>
  <w:style w:type="paragraph" w:customStyle="1" w:styleId="Default">
    <w:name w:val="Default"/>
    <w:rsid w:val="00A27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GRlZTVlMmQtNTcwZi00NmRkLWE1N2MtNzBjMTYyOGVmOWM0%40thread.v2/0?context=%7b%22Tid%22%3a%221a73b9fd-fc97-43f1-950d-17b593429069%22%2c%22Oid%22%3a%2240f7e574-d885-4c47-beb5-97d24c1696b5%22%7d" TargetMode="External"/><Relationship Id="rId5" Type="http://schemas.openxmlformats.org/officeDocument/2006/relationships/hyperlink" Target="https://teams.microsoft.com/l/meetup-join/19%3ameeting_ZGRlZTVlMmQtNTcwZi00NmRkLWE1N2MtNzBjMTYyOGVmOWM0%40thread.v2/0?context=%7b%22Tid%22%3a%221a73b9fd-fc97-43f1-950d-17b593429069%22%2c%22Oid%22%3a%2240f7e574-d885-4c47-beb5-97d24c1696b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Bartosz Zakrzewski (RZGW Poznań)</cp:lastModifiedBy>
  <cp:revision>19</cp:revision>
  <dcterms:created xsi:type="dcterms:W3CDTF">2020-04-17T08:57:00Z</dcterms:created>
  <dcterms:modified xsi:type="dcterms:W3CDTF">2020-08-13T06:48:00Z</dcterms:modified>
</cp:coreProperties>
</file>