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3592" w14:textId="77777777" w:rsidR="00E174BD" w:rsidRDefault="00E174BD">
      <w:pPr>
        <w:spacing w:after="16"/>
        <w:jc w:val="right"/>
      </w:pPr>
    </w:p>
    <w:p w14:paraId="501519A0" w14:textId="77777777"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84E511" w14:textId="1DF057B9"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B47C0" w:rsidRPr="008B47C0">
        <w:rPr>
          <w:rFonts w:ascii="Times New Roman" w:eastAsia="Times New Roman" w:hAnsi="Times New Roman" w:cs="Times New Roman"/>
          <w:sz w:val="24"/>
        </w:rPr>
        <w:t>KZGW/</w:t>
      </w:r>
      <w:r w:rsidR="00C94068" w:rsidRPr="00C94068">
        <w:rPr>
          <w:rFonts w:ascii="Times New Roman" w:eastAsia="Times New Roman" w:hAnsi="Times New Roman" w:cs="Times New Roman"/>
          <w:sz w:val="24"/>
        </w:rPr>
        <w:t>KI</w:t>
      </w:r>
      <w:r w:rsidR="00B85D2A">
        <w:rPr>
          <w:rFonts w:ascii="Times New Roman" w:eastAsia="Times New Roman" w:hAnsi="Times New Roman" w:cs="Times New Roman"/>
          <w:sz w:val="24"/>
        </w:rPr>
        <w:t>W</w:t>
      </w:r>
      <w:r w:rsidR="00C94068" w:rsidRPr="00C94068">
        <w:rPr>
          <w:rFonts w:ascii="Times New Roman" w:eastAsia="Times New Roman" w:hAnsi="Times New Roman" w:cs="Times New Roman"/>
          <w:sz w:val="24"/>
        </w:rPr>
        <w:t>/</w:t>
      </w:r>
      <w:r w:rsidR="00B85D2A">
        <w:rPr>
          <w:rFonts w:ascii="Times New Roman" w:eastAsia="Times New Roman" w:hAnsi="Times New Roman" w:cs="Times New Roman"/>
          <w:sz w:val="24"/>
        </w:rPr>
        <w:t>253</w:t>
      </w:r>
      <w:r w:rsidR="00C94068" w:rsidRPr="00C94068">
        <w:rPr>
          <w:rFonts w:ascii="Times New Roman" w:eastAsia="Times New Roman" w:hAnsi="Times New Roman" w:cs="Times New Roman"/>
          <w:sz w:val="24"/>
        </w:rPr>
        <w:t>/202</w:t>
      </w:r>
      <w:r w:rsidR="00B85D2A">
        <w:rPr>
          <w:rFonts w:ascii="Times New Roman" w:eastAsia="Times New Roman" w:hAnsi="Times New Roman" w:cs="Times New Roman"/>
          <w:sz w:val="24"/>
        </w:rPr>
        <w:t>1</w:t>
      </w:r>
    </w:p>
    <w:p w14:paraId="0954A422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294F7F" w14:textId="77777777" w:rsidR="00E174BD" w:rsidRDefault="002D5F8E">
      <w:pPr>
        <w:pStyle w:val="Nagwek1"/>
      </w:pPr>
      <w:r>
        <w:t xml:space="preserve">Formularz Oferty </w:t>
      </w:r>
    </w:p>
    <w:p w14:paraId="3EDB75E2" w14:textId="77777777"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6222B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1996E8A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46327056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80C62AB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E320247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4F8E348F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14:paraId="1D8338D4" w14:textId="77777777" w:rsidR="00E174BD" w:rsidRDefault="002D5F8E">
      <w:pPr>
        <w:spacing w:after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27DF8D" w14:textId="77777777" w:rsidR="00A45935" w:rsidRDefault="00A45935">
      <w:pPr>
        <w:spacing w:after="24"/>
      </w:pPr>
    </w:p>
    <w:p w14:paraId="6AB80973" w14:textId="77777777"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14:paraId="46C150BC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F69D4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BB6D1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68D9EF49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309DA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DA39A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10C9F2B6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DAC88" w14:textId="77777777"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14:paraId="06908BF1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484E" w14:textId="77777777"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14:paraId="4CC3DB89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14:paraId="2E70DEB9" w14:textId="77777777"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14:paraId="3B1D384C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59452" w14:textId="77777777" w:rsidR="00E174BD" w:rsidRDefault="002D5F8E">
      <w:pPr>
        <w:pStyle w:val="Nagwek1"/>
        <w:spacing w:after="123"/>
        <w:ind w:right="63"/>
      </w:pPr>
      <w:r>
        <w:t xml:space="preserve">OFERTA </w:t>
      </w:r>
    </w:p>
    <w:p w14:paraId="50181063" w14:textId="77777777" w:rsidR="00A45935" w:rsidRDefault="00A45935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</w:p>
    <w:p w14:paraId="463996E2" w14:textId="77777777" w:rsidR="00017949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2A5E2BAD" w14:textId="77777777" w:rsidR="00017949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14:paraId="79BE61F0" w14:textId="77777777"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14:paraId="17C02914" w14:textId="6AE27D95"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</w:t>
      </w:r>
      <w:r w:rsidR="00B85D2A">
        <w:rPr>
          <w:rFonts w:ascii="Times New Roman" w:eastAsia="Times New Roman" w:hAnsi="Times New Roman" w:cs="Times New Roman"/>
          <w:b/>
          <w:sz w:val="24"/>
        </w:rPr>
        <w:t>Żelazna 59a</w:t>
      </w:r>
      <w:r>
        <w:rPr>
          <w:rFonts w:ascii="Times New Roman" w:eastAsia="Times New Roman" w:hAnsi="Times New Roman" w:cs="Times New Roman"/>
          <w:b/>
          <w:sz w:val="24"/>
        </w:rPr>
        <w:t xml:space="preserve"> 80/82, 00-84</w:t>
      </w:r>
      <w:r w:rsidR="00B85D2A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Warszawa  </w:t>
      </w:r>
    </w:p>
    <w:p w14:paraId="41F4A587" w14:textId="77777777" w:rsidR="009E319E" w:rsidRDefault="009E319E" w:rsidP="009E319E">
      <w:pPr>
        <w:spacing w:after="0" w:line="299" w:lineRule="auto"/>
        <w:ind w:right="3479"/>
      </w:pPr>
    </w:p>
    <w:p w14:paraId="617F0DE6" w14:textId="77777777" w:rsidR="002D6479" w:rsidRPr="009E319E" w:rsidRDefault="002D6479" w:rsidP="009E319E">
      <w:pPr>
        <w:spacing w:after="0" w:line="299" w:lineRule="auto"/>
        <w:ind w:right="3479"/>
      </w:pPr>
    </w:p>
    <w:p w14:paraId="624512EF" w14:textId="6B4088F3" w:rsidR="00C94068" w:rsidRPr="00A45935" w:rsidRDefault="002D5F8E" w:rsidP="00A45935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„</w:t>
      </w:r>
      <w:r w:rsidR="00FE68EB">
        <w:rPr>
          <w:rFonts w:ascii="Times New Roman" w:eastAsia="Times New Roman" w:hAnsi="Times New Roman" w:cs="Times New Roman"/>
          <w:b/>
          <w:sz w:val="24"/>
        </w:rPr>
        <w:t>Dostawa</w:t>
      </w:r>
      <w:r w:rsidR="00B12BF8" w:rsidRPr="00B12BF8">
        <w:rPr>
          <w:rFonts w:ascii="Times New Roman" w:eastAsia="Times New Roman" w:hAnsi="Times New Roman" w:cs="Times New Roman"/>
          <w:b/>
          <w:sz w:val="24"/>
        </w:rPr>
        <w:t xml:space="preserve"> aparatów telefonicznych VOIP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14:paraId="0EF447A0" w14:textId="77777777" w:rsidR="00A45935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</w:t>
      </w:r>
      <w:r w:rsidR="002D6479">
        <w:rPr>
          <w:rFonts w:ascii="Times New Roman" w:eastAsia="Times New Roman" w:hAnsi="Times New Roman" w:cs="Times New Roman"/>
          <w:sz w:val="24"/>
        </w:rPr>
        <w:t xml:space="preserve"> </w:t>
      </w:r>
      <w:r w:rsidR="002650E5">
        <w:rPr>
          <w:rFonts w:ascii="Times New Roman" w:eastAsia="Times New Roman" w:hAnsi="Times New Roman" w:cs="Times New Roman"/>
          <w:sz w:val="24"/>
        </w:rPr>
        <w:t>brutto)</w:t>
      </w:r>
      <w:r w:rsidR="002D6479">
        <w:rPr>
          <w:rFonts w:ascii="Times New Roman" w:eastAsia="Times New Roman" w:hAnsi="Times New Roman" w:cs="Times New Roman"/>
          <w:sz w:val="24"/>
        </w:rPr>
        <w:t xml:space="preserve"> ………..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94068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4C6C6EB6" w14:textId="77777777" w:rsidR="00A45935" w:rsidRPr="00C94068" w:rsidRDefault="00A45935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76E00EAF" w14:textId="648C3BEC" w:rsidR="00B12BF8" w:rsidRPr="00B12BF8" w:rsidRDefault="00B12BF8" w:rsidP="00B85D2A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Hlk19132527"/>
      <w:r w:rsidRPr="00B12BF8">
        <w:rPr>
          <w:rFonts w:ascii="Times New Roman" w:eastAsia="Times New Roman" w:hAnsi="Times New Roman" w:cs="Times New Roman"/>
          <w:b/>
          <w:bCs/>
          <w:sz w:val="24"/>
        </w:rPr>
        <w:t xml:space="preserve">Przewodowy telefon IP PoE – </w:t>
      </w:r>
      <w:r w:rsidR="00B85D2A">
        <w:rPr>
          <w:rFonts w:ascii="Times New Roman" w:eastAsia="Times New Roman" w:hAnsi="Times New Roman" w:cs="Times New Roman"/>
          <w:b/>
          <w:bCs/>
          <w:sz w:val="24"/>
        </w:rPr>
        <w:t>150</w:t>
      </w:r>
      <w:r w:rsidRPr="00B12BF8">
        <w:rPr>
          <w:rFonts w:ascii="Times New Roman" w:eastAsia="Times New Roman" w:hAnsi="Times New Roman" w:cs="Times New Roman"/>
          <w:b/>
          <w:bCs/>
          <w:sz w:val="24"/>
        </w:rPr>
        <w:t xml:space="preserve"> sztuk</w:t>
      </w:r>
    </w:p>
    <w:p w14:paraId="0CA05639" w14:textId="77777777"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bookmarkStart w:id="1" w:name="_Hlk19132363"/>
      <w:r w:rsid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 w:rsidR="00CF0B29">
        <w:rPr>
          <w:rFonts w:ascii="Times New Roman" w:eastAsia="Times New Roman" w:hAnsi="Times New Roman" w:cs="Times New Roman"/>
          <w:sz w:val="24"/>
        </w:rPr>
        <w:t>szt</w:t>
      </w:r>
      <w:bookmarkEnd w:id="1"/>
      <w:r w:rsidR="00CF0B29">
        <w:rPr>
          <w:rFonts w:ascii="Times New Roman" w:eastAsia="Times New Roman" w:hAnsi="Times New Roman" w:cs="Times New Roman"/>
          <w:sz w:val="24"/>
        </w:rPr>
        <w:t>.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 w:rsidR="002D6479">
        <w:rPr>
          <w:rFonts w:ascii="Times New Roman" w:eastAsia="Times New Roman" w:hAnsi="Times New Roman" w:cs="Times New Roman"/>
          <w:sz w:val="24"/>
        </w:rPr>
        <w:t>...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</w:p>
    <w:p w14:paraId="7E188BEA" w14:textId="77777777" w:rsid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CF0B29" w:rsidRPr="00CF0B29">
        <w:rPr>
          <w:rFonts w:ascii="Times New Roman" w:eastAsia="Times New Roman" w:hAnsi="Times New Roman" w:cs="Times New Roman"/>
          <w:sz w:val="24"/>
        </w:rPr>
        <w:t>1 szt</w:t>
      </w:r>
      <w:r w:rsidR="00CF0B29">
        <w:rPr>
          <w:rFonts w:ascii="Times New Roman" w:eastAsia="Times New Roman" w:hAnsi="Times New Roman" w:cs="Times New Roman"/>
          <w:sz w:val="24"/>
        </w:rPr>
        <w:t>.</w:t>
      </w:r>
      <w:r w:rsidR="00CF0B29"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 w:rsidR="002D6479"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</w:p>
    <w:p w14:paraId="72909DD0" w14:textId="41CA34A9" w:rsidR="00A45935" w:rsidRDefault="00A45935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05530446" w14:textId="77777777" w:rsidR="00B85D2A" w:rsidRPr="002650E5" w:rsidRDefault="00B85D2A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AE3EB04" w14:textId="77777777" w:rsidR="0036265B" w:rsidRDefault="0036265B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19132646"/>
      <w:bookmarkEnd w:id="0"/>
    </w:p>
    <w:bookmarkEnd w:id="2"/>
    <w:p w14:paraId="24BBDD29" w14:textId="77777777"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Wybór niniejszej oferty: </w:t>
      </w:r>
    </w:p>
    <w:p w14:paraId="5620262A" w14:textId="77777777"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55CE8" wp14:editId="0A1A1EE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14:paraId="2A6502E9" w14:textId="77777777"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18BF665B" w14:textId="77777777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2D5C78" w14:textId="77777777"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741276E" w14:textId="77777777"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929DE0" w14:textId="77777777"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 w14:paraId="5C88C456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B95" w14:textId="77777777"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E149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32A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706078B2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0E88" w14:textId="77777777"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17A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665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00333DC" w14:textId="77777777"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14:paraId="55E947AD" w14:textId="77777777"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F551D" wp14:editId="7810F5ED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14:paraId="716F9FFF" w14:textId="77777777"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0E4F28C2" w14:textId="77777777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259E5E8" w14:textId="77777777"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DD5E141" w14:textId="77777777"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2F4AA4" w14:textId="77777777"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 w14:paraId="25EE95DF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048" w14:textId="77777777"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2CE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435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5D792ED9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A80" w14:textId="77777777"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D12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CF3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0719FF" w14:textId="77777777"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14:paraId="647CF2F9" w14:textId="77777777"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14:paraId="28822229" w14:textId="77777777"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14:paraId="2365415C" w14:textId="77777777"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7E891E51" w14:textId="77777777"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6D5CF698" w14:textId="77777777" w:rsidR="002650E5" w:rsidRDefault="002650E5">
      <w:pPr>
        <w:spacing w:after="19"/>
      </w:pPr>
    </w:p>
    <w:p w14:paraId="226D1816" w14:textId="77777777"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14:paraId="4E41C900" w14:textId="77777777"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14:paraId="4CC8EA01" w14:textId="77777777"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C5FC82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1074E065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ED13C02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BF81734" w14:textId="77777777"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279F171C" w14:textId="77777777"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1D465255" w14:textId="77777777" w:rsidR="0036265B" w:rsidRDefault="0036265B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27B7B68" w14:textId="77777777" w:rsidR="0036265B" w:rsidRDefault="0036265B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63A1EB1" w14:textId="77777777"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B86B4D" w14:textId="77777777"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14:paraId="63F9649A" w14:textId="77777777" w:rsidR="00E174BD" w:rsidRDefault="002D5F8E" w:rsidP="0036265B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  <w:r w:rsidRPr="0036265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B85D2A">
      <w:pgSz w:w="11906" w:h="16838"/>
      <w:pgMar w:top="284" w:right="1356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2650E5"/>
    <w:rsid w:val="002D5F8E"/>
    <w:rsid w:val="002D6479"/>
    <w:rsid w:val="0036265B"/>
    <w:rsid w:val="0040130D"/>
    <w:rsid w:val="00453F3F"/>
    <w:rsid w:val="00525075"/>
    <w:rsid w:val="0060346D"/>
    <w:rsid w:val="007716F1"/>
    <w:rsid w:val="008B47C0"/>
    <w:rsid w:val="009A1BAC"/>
    <w:rsid w:val="009E319E"/>
    <w:rsid w:val="00A45935"/>
    <w:rsid w:val="00B12BF8"/>
    <w:rsid w:val="00B85D2A"/>
    <w:rsid w:val="00C075B0"/>
    <w:rsid w:val="00C94068"/>
    <w:rsid w:val="00CF0B29"/>
    <w:rsid w:val="00E174BD"/>
    <w:rsid w:val="00EA4CA0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44B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 (KZGW)</cp:lastModifiedBy>
  <cp:revision>6</cp:revision>
  <cp:lastPrinted>2019-09-03T12:25:00Z</cp:lastPrinted>
  <dcterms:created xsi:type="dcterms:W3CDTF">2020-06-03T14:56:00Z</dcterms:created>
  <dcterms:modified xsi:type="dcterms:W3CDTF">2021-11-05T11:18:00Z</dcterms:modified>
</cp:coreProperties>
</file>