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6071926B" w14:textId="77777777" w:rsidR="00D4021D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</w:t>
      </w:r>
      <w:bookmarkStart w:id="0" w:name="_Hlk84433460"/>
      <w:r w:rsidRPr="003E355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4021D">
        <w:rPr>
          <w:rFonts w:asciiTheme="minorHAnsi" w:hAnsiTheme="minorHAnsi" w:cstheme="minorHAnsi"/>
          <w:b/>
          <w:bCs/>
          <w:sz w:val="22"/>
          <w:szCs w:val="22"/>
        </w:rPr>
        <w:t>rt. 108 ust. 1 pkt. 5</w:t>
      </w:r>
      <w:r w:rsidR="00FD770F">
        <w:rPr>
          <w:rFonts w:asciiTheme="minorHAnsi" w:hAnsiTheme="minorHAnsi" w:cstheme="minorHAnsi"/>
          <w:b/>
          <w:bCs/>
          <w:sz w:val="22"/>
          <w:szCs w:val="22"/>
        </w:rPr>
        <w:t> </w:t>
      </w:r>
      <w:bookmarkEnd w:id="0"/>
    </w:p>
    <w:p w14:paraId="4412E6A2" w14:textId="0D613BF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="00FB5847" w:rsidRPr="00FB5847">
        <w:rPr>
          <w:rFonts w:asciiTheme="minorHAnsi" w:hAnsiTheme="minorHAnsi" w:cstheme="minorHAnsi"/>
          <w:i/>
          <w:sz w:val="22"/>
          <w:szCs w:val="22"/>
        </w:rPr>
        <w:t>(Dz. U. z 2021 r. poz. 1129 ze zm.)</w:t>
      </w:r>
    </w:p>
    <w:p w14:paraId="16CE8C80" w14:textId="27C0994F" w:rsidR="00DA6BA0" w:rsidRPr="00030D8A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BD7CB9" w:rsidRPr="00BD7CB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„Usuwanie zatorów, drzew powalonych przez bobry i wiatrołomów, wycinka drzew, na terenie działania Zarządu Zlewni w Sieradzu”</w:t>
      </w: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CF29" w14:textId="6F7CB166" w:rsidR="00BF5B64" w:rsidRPr="00BF5B64" w:rsidRDefault="00BF5B64" w:rsidP="00BF5B64">
    <w:pPr>
      <w:rPr>
        <w:rFonts w:asciiTheme="minorHAnsi" w:hAnsiTheme="minorHAnsi" w:cstheme="minorHAnsi"/>
        <w:b/>
        <w:sz w:val="20"/>
      </w:rPr>
    </w:pPr>
    <w:bookmarkStart w:id="1" w:name="_Toc508707907"/>
    <w:r w:rsidRPr="00BF5B64">
      <w:rPr>
        <w:rFonts w:asciiTheme="minorHAnsi" w:hAnsiTheme="minorHAnsi" w:cstheme="minorHAnsi"/>
        <w:sz w:val="20"/>
      </w:rPr>
      <w:t>Nr sprawy nadany przez Zamawiającego:</w:t>
    </w:r>
    <w:r w:rsidRPr="00BF5B64">
      <w:rPr>
        <w:rFonts w:asciiTheme="minorHAnsi" w:hAnsiTheme="minorHAnsi" w:cstheme="minorHAnsi"/>
        <w:b/>
        <w:sz w:val="20"/>
      </w:rPr>
      <w:t xml:space="preserve">   PO.ROZ.2810.</w:t>
    </w:r>
    <w:r w:rsidR="00BD7CB9">
      <w:rPr>
        <w:rFonts w:asciiTheme="minorHAnsi" w:hAnsiTheme="minorHAnsi" w:cstheme="minorHAnsi"/>
        <w:b/>
        <w:sz w:val="20"/>
      </w:rPr>
      <w:t>90</w:t>
    </w:r>
    <w:r w:rsidRPr="00BF5B64">
      <w:rPr>
        <w:rFonts w:asciiTheme="minorHAnsi" w:hAnsiTheme="minorHAnsi" w:cstheme="minorHAnsi"/>
        <w:b/>
        <w:sz w:val="20"/>
      </w:rPr>
      <w:t>.2021</w:t>
    </w:r>
  </w:p>
  <w:p w14:paraId="1132AC9C" w14:textId="10E5A7AB" w:rsidR="003E355A" w:rsidRPr="00BF5B64" w:rsidRDefault="003E355A" w:rsidP="003E355A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BF5B64">
      <w:rPr>
        <w:rFonts w:asciiTheme="minorHAnsi" w:hAnsiTheme="minorHAnsi" w:cstheme="minorHAnsi"/>
        <w:bCs/>
        <w:i/>
        <w:iCs/>
        <w:sz w:val="20"/>
        <w:lang w:eastAsia="pl-PL"/>
      </w:rPr>
      <w:t xml:space="preserve">Załącznik nr </w:t>
    </w:r>
    <w:r w:rsidR="00BD7CB9">
      <w:rPr>
        <w:rFonts w:asciiTheme="minorHAnsi" w:hAnsiTheme="minorHAnsi" w:cstheme="minorHAnsi"/>
        <w:bCs/>
        <w:i/>
        <w:iCs/>
        <w:sz w:val="20"/>
        <w:lang w:eastAsia="pl-PL"/>
      </w:rPr>
      <w:t>5</w:t>
    </w:r>
    <w:r w:rsidRPr="00BF5B64">
      <w:rPr>
        <w:rFonts w:asciiTheme="minorHAnsi" w:hAnsiTheme="minorHAnsi" w:cstheme="minorHAnsi"/>
        <w:bCs/>
        <w:i/>
        <w:iCs/>
        <w:sz w:val="20"/>
        <w:lang w:eastAsia="pl-PL"/>
      </w:rPr>
      <w:t xml:space="preserve"> do SWZ –</w:t>
    </w:r>
    <w:bookmarkEnd w:id="1"/>
    <w:r w:rsidRPr="00BF5B64">
      <w:rPr>
        <w:rFonts w:asciiTheme="minorHAnsi" w:hAnsiTheme="minorHAnsi" w:cstheme="minorHAnsi"/>
        <w:bCs/>
        <w:i/>
        <w:iCs/>
        <w:sz w:val="20"/>
        <w:lang w:eastAsia="pl-PL"/>
      </w:rPr>
      <w:t>Oświadczenie z art. 108 ust. 1 pkt 5.</w:t>
    </w:r>
    <w:r w:rsidRPr="00BF5B64">
      <w:rPr>
        <w:rFonts w:asciiTheme="minorHAnsi" w:hAnsiTheme="minorHAnsi" w:cstheme="minorHAnsi"/>
        <w:bCs/>
        <w:i/>
        <w:iCs/>
        <w:sz w:val="20"/>
        <w:lang w:eastAsia="pl-PL"/>
      </w:rPr>
      <w:br/>
    </w:r>
    <w:r w:rsidRPr="00BF5B64">
      <w:rPr>
        <w:rFonts w:asciiTheme="minorHAnsi" w:hAnsiTheme="minorHAnsi" w:cstheme="minorHAnsi"/>
        <w:bCs/>
        <w:i/>
        <w:iCs/>
        <w:sz w:val="22"/>
        <w:szCs w:val="22"/>
        <w:lang w:eastAsia="pl-PL"/>
      </w:rPr>
      <w:t xml:space="preserve"> </w:t>
    </w:r>
    <w:r w:rsidRPr="00BF5B64">
      <w:rPr>
        <w:rFonts w:asciiTheme="minorHAnsi" w:hAnsiTheme="minorHAnsi" w:cstheme="minorHAnsi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53707C"/>
    <w:rsid w:val="00734C90"/>
    <w:rsid w:val="00787187"/>
    <w:rsid w:val="00976D27"/>
    <w:rsid w:val="00AF68D6"/>
    <w:rsid w:val="00B45DC6"/>
    <w:rsid w:val="00B51A3D"/>
    <w:rsid w:val="00BB31D8"/>
    <w:rsid w:val="00BD7CB9"/>
    <w:rsid w:val="00BF5B64"/>
    <w:rsid w:val="00C37F3A"/>
    <w:rsid w:val="00CC7615"/>
    <w:rsid w:val="00D4021D"/>
    <w:rsid w:val="00D839E3"/>
    <w:rsid w:val="00DA6BA0"/>
    <w:rsid w:val="00DC3BE2"/>
    <w:rsid w:val="00E009E4"/>
    <w:rsid w:val="00E63C2A"/>
    <w:rsid w:val="00E8278F"/>
    <w:rsid w:val="00E925DD"/>
    <w:rsid w:val="00EA0350"/>
    <w:rsid w:val="00FB3080"/>
    <w:rsid w:val="00FB5847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Jankowski (RZGW Poznań)</cp:lastModifiedBy>
  <cp:revision>2</cp:revision>
  <dcterms:created xsi:type="dcterms:W3CDTF">2021-11-30T10:32:00Z</dcterms:created>
  <dcterms:modified xsi:type="dcterms:W3CDTF">2021-11-30T10:32:00Z</dcterms:modified>
</cp:coreProperties>
</file>