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C61115" w:rsidP="001C3F05">
      <w:pPr>
        <w:spacing w:after="0"/>
        <w:rPr>
          <w:rFonts w:cs="Times New Roman"/>
          <w:b/>
        </w:rPr>
      </w:pPr>
      <w:r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Pr="00A36EDB">
        <w:rPr>
          <w:rFonts w:cs="Times New Roman"/>
          <w:b/>
        </w:rPr>
        <w:t>.</w:t>
      </w:r>
      <w:r w:rsidR="00673CDA">
        <w:rPr>
          <w:rFonts w:cs="Times New Roman"/>
          <w:b/>
        </w:rPr>
        <w:t>58</w:t>
      </w:r>
      <w:r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673CDA">
        <w:rPr>
          <w:rFonts w:cs="Times New Roman"/>
          <w:b/>
        </w:rPr>
        <w:t>4</w:t>
      </w:r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673CDA" w:rsidRDefault="005C68A3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673CDA">
        <w:rPr>
          <w:rFonts w:eastAsia="Times New Roman" w:cs="Times New Roman"/>
          <w:b/>
          <w:lang w:eastAsia="pl-PL"/>
        </w:rPr>
        <w:t>;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  <w:r w:rsidR="00673CDA" w:rsidRPr="00C61115">
        <w:rPr>
          <w:rFonts w:eastAsia="Times New Roman" w:cs="Times New Roman"/>
          <w:b/>
          <w:lang w:eastAsia="pl-PL"/>
        </w:rPr>
        <w:t>00-844 Warszawa</w:t>
      </w:r>
      <w:r w:rsidR="00487F25" w:rsidRPr="00C61115">
        <w:rPr>
          <w:rFonts w:eastAsia="Times New Roman" w:cs="Times New Roman"/>
          <w:b/>
          <w:lang w:eastAsia="pl-PL"/>
        </w:rPr>
        <w:t xml:space="preserve">    </w:t>
      </w:r>
    </w:p>
    <w:p w:rsidR="00487F25" w:rsidRDefault="00487F25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="00673CDA">
        <w:rPr>
          <w:rFonts w:eastAsia="Times New Roman" w:cs="Times New Roman"/>
          <w:b/>
          <w:lang w:eastAsia="pl-PL"/>
        </w:rPr>
        <w:t xml:space="preserve"> </w:t>
      </w:r>
    </w:p>
    <w:p w:rsidR="00673CDA" w:rsidRPr="00673CDA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 xml:space="preserve">Regionalny Zarząd Gospodarki Wodnej we Wrocławiu </w:t>
      </w:r>
    </w:p>
    <w:p w:rsidR="00673CDA" w:rsidRPr="00C61115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>ul. C.K. Norwida 34;  50-950 Wrocław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C05C15" w:rsidRDefault="00C05C15" w:rsidP="00673CDA">
      <w:pPr>
        <w:jc w:val="center"/>
        <w:rPr>
          <w:rFonts w:cs="Times New Roman"/>
          <w:b/>
        </w:rPr>
      </w:pPr>
      <w:r w:rsidRPr="00C05C15">
        <w:rPr>
          <w:rFonts w:cs="Times New Roman"/>
          <w:b/>
        </w:rPr>
        <w:t>„</w:t>
      </w:r>
      <w:r w:rsidR="00673CDA" w:rsidRPr="00673CDA">
        <w:rPr>
          <w:rFonts w:cs="Times New Roman"/>
          <w:b/>
        </w:rPr>
        <w:t xml:space="preserve">Zwiększenie zdolności retencyjnej zlewni rzeki Średzka Woda poprzez remont budowli piętrzących na cieku Średzka Woda – lewy dopływ rz. Odry. </w:t>
      </w:r>
      <w:r w:rsidR="00673CDA">
        <w:rPr>
          <w:rFonts w:cs="Times New Roman"/>
          <w:b/>
        </w:rPr>
        <w:t xml:space="preserve"> </w:t>
      </w:r>
      <w:r w:rsidR="00673CDA" w:rsidRPr="00673CDA">
        <w:rPr>
          <w:rFonts w:cs="Times New Roman"/>
          <w:b/>
        </w:rPr>
        <w:t>Część 3 Remont budowli piętrzących</w:t>
      </w:r>
      <w:r w:rsidRPr="00C05C15">
        <w:rPr>
          <w:rFonts w:cs="Times New Roman"/>
          <w:b/>
        </w:rPr>
        <w:t>”</w:t>
      </w:r>
    </w:p>
    <w:p w:rsidR="00673CDA" w:rsidRDefault="00487F25" w:rsidP="00673CDA">
      <w:pPr>
        <w:spacing w:after="0"/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="00673CDA">
        <w:rPr>
          <w:rFonts w:cs="Times New Roman"/>
        </w:rPr>
        <w:t xml:space="preserve">    </w:t>
      </w:r>
      <w:r w:rsidRPr="00C61115">
        <w:rPr>
          <w:rFonts w:cs="Times New Roman"/>
        </w:rPr>
        <w:t xml:space="preserve"> </w:t>
      </w:r>
      <w:r w:rsidR="00673CDA" w:rsidRPr="00673CDA">
        <w:rPr>
          <w:rFonts w:cs="Times New Roman"/>
        </w:rPr>
        <w:t>Państwowe Gospodarstwo Wodne Wody Polskie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Pr="00673CDA">
        <w:rPr>
          <w:rFonts w:cs="Times New Roman"/>
        </w:rPr>
        <w:t>Regionalny Zarząd Gospodarki Wodnej we Wrocławiu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bookmarkStart w:id="0" w:name="_GoBack"/>
      <w:bookmarkEnd w:id="0"/>
      <w:r>
        <w:rPr>
          <w:rFonts w:cs="Times New Roman"/>
        </w:rPr>
        <w:t xml:space="preserve"> </w:t>
      </w:r>
      <w:r w:rsidRPr="00673CDA">
        <w:rPr>
          <w:rFonts w:cs="Times New Roman"/>
        </w:rPr>
        <w:t xml:space="preserve"> ul. C.K. Norwida 34;  50-950 Wrocław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lastRenderedPageBreak/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3F0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73CDA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DD3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D75C-B339-4737-BC9B-0F4DD4C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2020-07-28T07:36:00Z</cp:lastPrinted>
  <dcterms:created xsi:type="dcterms:W3CDTF">2020-08-19T06:30:00Z</dcterms:created>
  <dcterms:modified xsi:type="dcterms:W3CDTF">2020-08-19T06:30:00Z</dcterms:modified>
</cp:coreProperties>
</file>