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D93B" w14:textId="66649BF1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>Oznaczenie  sprawy: GD.ROZ.2810</w:t>
      </w:r>
      <w:r w:rsidR="009E7D84">
        <w:rPr>
          <w:rFonts w:ascii="Arial" w:hAnsi="Arial" w:cs="Arial"/>
          <w:b/>
        </w:rPr>
        <w:t>.61.</w:t>
      </w:r>
      <w:r w:rsidRPr="00884C36">
        <w:rPr>
          <w:rFonts w:ascii="Arial" w:hAnsi="Arial" w:cs="Arial"/>
          <w:b/>
        </w:rPr>
        <w:t>2021.ZP.</w:t>
      </w:r>
      <w:r w:rsidR="009B17D2">
        <w:rPr>
          <w:rFonts w:ascii="Arial" w:hAnsi="Arial" w:cs="Arial"/>
          <w:b/>
        </w:rPr>
        <w:t>AT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1893CBE2" w14:textId="77777777" w:rsidR="001B1097" w:rsidRPr="006E3890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9015658" w14:textId="77777777" w:rsidR="001B1097" w:rsidRPr="006E3890" w:rsidRDefault="001B1097" w:rsidP="001B109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D6C6DC2" w14:textId="0C292F63" w:rsidR="001B1097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230B9E04" w14:textId="546EAA12" w:rsidR="0075516D" w:rsidRPr="006E3890" w:rsidRDefault="0075516D" w:rsidP="001B109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49D7381D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997C58">
        <w:rPr>
          <w:rFonts w:ascii="Arial" w:hAnsi="Arial" w:cs="Arial"/>
          <w:b/>
          <w:bCs/>
          <w:sz w:val="24"/>
          <w:szCs w:val="24"/>
        </w:rPr>
        <w:t>ROBÓT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97C58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97C58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7081FF04" w14:textId="76A1C34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18BC5A" w14:textId="77777777" w:rsidR="009E355F" w:rsidRPr="009E355F" w:rsidRDefault="009E355F" w:rsidP="009E355F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0" w:name="_Hlk88772789"/>
      <w:r w:rsidRPr="009E355F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…………..</w:t>
      </w:r>
      <w:bookmarkEnd w:id="0"/>
    </w:p>
    <w:p w14:paraId="5641EAF9" w14:textId="77777777" w:rsidR="00C44E8F" w:rsidRDefault="00C44E8F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FB45C2" w14:textId="77777777" w:rsidR="009B17D2" w:rsidRPr="009E355F" w:rsidRDefault="001B1097" w:rsidP="009B17D2">
      <w:pPr>
        <w:rPr>
          <w:rFonts w:ascii="Arial" w:hAnsi="Arial" w:cs="Arial"/>
          <w:b/>
          <w:bCs/>
          <w:i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9B17D2" w:rsidRPr="009E355F">
        <w:rPr>
          <w:rFonts w:ascii="Arial" w:hAnsi="Arial" w:cs="Arial"/>
          <w:b/>
          <w:bCs/>
          <w:iCs/>
        </w:rPr>
        <w:t>„Udrożnienie i remont opasek brzegowych na Kanale Elbląskim w kierunku Iławy, Miłomłyn – Jezioro Ewingi w km 0+100-17+600: Etap I – realizacja w km 11+000-11+236; 13+230-15+550; 17+170-17+500”</w:t>
      </w:r>
    </w:p>
    <w:p w14:paraId="6A3E9204" w14:textId="05AFE052" w:rsidR="000C50AC" w:rsidRDefault="000C50AC" w:rsidP="001B1097">
      <w:pPr>
        <w:rPr>
          <w:rFonts w:ascii="Arial" w:hAnsi="Arial" w:cs="Arial"/>
          <w:b/>
          <w:bCs/>
        </w:rPr>
      </w:pPr>
    </w:p>
    <w:p w14:paraId="36CD5D78" w14:textId="77777777" w:rsidR="0082704D" w:rsidRDefault="0082704D" w:rsidP="0082704D">
      <w:pPr>
        <w:widowControl/>
        <w:autoSpaceDE/>
        <w:ind w:right="133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>
        <w:rPr>
          <w:rFonts w:ascii="Arial" w:eastAsia="Times New Roman" w:hAnsi="Arial" w:cs="Arial"/>
          <w:b/>
          <w:bCs/>
          <w:lang w:bidi="ar-SA"/>
        </w:rPr>
        <w:t>zdolności technicznej lub zawodowej,</w:t>
      </w:r>
      <w:r>
        <w:rPr>
          <w:rFonts w:ascii="Arial" w:eastAsia="Times New Roman" w:hAnsi="Arial" w:cs="Arial"/>
          <w:bCs/>
          <w:lang w:bidi="ar-SA"/>
        </w:rPr>
        <w:t xml:space="preserve"> składamy poniższy wykaz:</w:t>
      </w:r>
    </w:p>
    <w:p w14:paraId="1BB3DEF1" w14:textId="11D61936" w:rsidR="001B1097" w:rsidRPr="00C27594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1C0469" w:rsidRPr="002F351A" w14:paraId="1322F0F5" w14:textId="77777777" w:rsidTr="004B158F">
        <w:trPr>
          <w:trHeight w:val="733"/>
          <w:jc w:val="center"/>
        </w:trPr>
        <w:tc>
          <w:tcPr>
            <w:tcW w:w="214" w:type="pct"/>
            <w:vAlign w:val="center"/>
          </w:tcPr>
          <w:p w14:paraId="05F42310" w14:textId="77777777" w:rsidR="001C0469" w:rsidRPr="002F351A" w:rsidRDefault="001C0469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1C0469" w:rsidRPr="002F351A" w:rsidRDefault="001C0469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0145459A" w14:textId="77777777" w:rsidR="005A4A6D" w:rsidRDefault="00E344A5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 w:rsidR="001C046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31153EAD" w14:textId="598BE89B" w:rsidR="001C0469" w:rsidRPr="005A4A6D" w:rsidRDefault="001C0469" w:rsidP="004235E6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33BF64D7" w14:textId="2F71225B" w:rsidR="001C0469" w:rsidRPr="002F351A" w:rsidRDefault="001C0469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07E63CDA" w14:textId="0833029B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2D8FAD5B" w14:textId="13890FCC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341615EA" w14:textId="34E52A09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4BEF5F0C" w14:textId="53671178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0D294E66" w14:textId="0AC4DF12" w:rsidR="001C0469" w:rsidRPr="002F351A" w:rsidRDefault="0040748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56C30851" w14:textId="2AD37481" w:rsidR="001C0469" w:rsidRPr="002F351A" w:rsidRDefault="001C0469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roboty budowlanej 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brutto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1C0469" w:rsidRPr="002F351A" w14:paraId="317BC422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E829F33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34224A35" w14:textId="3F4B1125" w:rsidR="001C0469" w:rsidRPr="002F351A" w:rsidRDefault="001C0469" w:rsidP="00AE39A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2285B590" w14:textId="6A93659A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E9314C6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20D0977E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6B90EA5C" w14:textId="04B14C81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1C0469" w:rsidRPr="002F351A" w14:paraId="1B657E7B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742017CD" w14:textId="2FD37863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0E3E104E" w14:textId="3DDD8A6A" w:rsidR="001C0469" w:rsidRPr="002F351A" w:rsidRDefault="001C0469" w:rsidP="00AE39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7E044B7C" w14:textId="2A492D4F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05D0DB5F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12B6DFF0" w14:textId="77777777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387C80C9" w14:textId="7D507574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0F954DB7" w14:textId="6CBACF79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802DB9">
        <w:rPr>
          <w:rFonts w:ascii="Arial" w:eastAsia="Times New Roman" w:hAnsi="Arial" w:cs="Arial"/>
          <w:lang w:bidi="ar-SA"/>
        </w:rPr>
        <w:t xml:space="preserve">roboty budowalne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7FAAC831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32E61DF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AB25D75" w14:textId="55CF0CE4" w:rsidR="008C51F1" w:rsidRPr="008727BC" w:rsidRDefault="001B1097" w:rsidP="008C51F1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8C51F1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344E5538" w14:textId="6928486A" w:rsidR="00C16B28" w:rsidRDefault="008C51F1" w:rsidP="008C51F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1FE9B65A" w:rsidR="00663106" w:rsidRDefault="00663106" w:rsidP="00480AAC">
      <w:pPr>
        <w:rPr>
          <w:rFonts w:ascii="Arial" w:eastAsia="Times New Roman" w:hAnsi="Arial" w:cs="Arial"/>
          <w:b/>
          <w:sz w:val="16"/>
          <w:szCs w:val="16"/>
        </w:rPr>
      </w:pP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4945E" w14:textId="77777777" w:rsidR="00EF143B" w:rsidRDefault="00EF143B">
      <w:r>
        <w:separator/>
      </w:r>
    </w:p>
  </w:endnote>
  <w:endnote w:type="continuationSeparator" w:id="0">
    <w:p w14:paraId="6D1B92C3" w14:textId="77777777" w:rsidR="00EF143B" w:rsidRDefault="00EF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A749F" w14:textId="77777777" w:rsidR="00EF143B" w:rsidRDefault="00EF143B">
      <w:r>
        <w:separator/>
      </w:r>
    </w:p>
  </w:footnote>
  <w:footnote w:type="continuationSeparator" w:id="0">
    <w:p w14:paraId="4E7BA50A" w14:textId="77777777" w:rsidR="00EF143B" w:rsidRDefault="00EF143B">
      <w:r>
        <w:continuationSeparator/>
      </w:r>
    </w:p>
  </w:footnote>
  <w:footnote w:id="1">
    <w:p w14:paraId="288D6C4F" w14:textId="56D755BC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80AAC">
        <w:rPr>
          <w:rFonts w:ascii="Arial" w:hAnsi="Arial" w:cs="Arial"/>
          <w:i/>
        </w:rPr>
        <w:t>robót budowlanych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9B17D2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057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41E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225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693B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16D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04D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BAE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17D2"/>
    <w:rsid w:val="009B3438"/>
    <w:rsid w:val="009B4D95"/>
    <w:rsid w:val="009B6725"/>
    <w:rsid w:val="009B7BFD"/>
    <w:rsid w:val="009C41EC"/>
    <w:rsid w:val="009C5C44"/>
    <w:rsid w:val="009C6515"/>
    <w:rsid w:val="009D2BA7"/>
    <w:rsid w:val="009D6196"/>
    <w:rsid w:val="009D7129"/>
    <w:rsid w:val="009E0301"/>
    <w:rsid w:val="009E13BB"/>
    <w:rsid w:val="009E355F"/>
    <w:rsid w:val="009E475A"/>
    <w:rsid w:val="009E6708"/>
    <w:rsid w:val="009E7A94"/>
    <w:rsid w:val="009E7D8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3BCB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2E1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6CE"/>
    <w:rsid w:val="00BD0713"/>
    <w:rsid w:val="00BD1CF2"/>
    <w:rsid w:val="00BD20A0"/>
    <w:rsid w:val="00BD2740"/>
    <w:rsid w:val="00BD332A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4E8F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40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3A40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019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A7BB7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43B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711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79</cp:revision>
  <cp:lastPrinted>2021-03-18T11:38:00Z</cp:lastPrinted>
  <dcterms:created xsi:type="dcterms:W3CDTF">2021-04-01T13:20:00Z</dcterms:created>
  <dcterms:modified xsi:type="dcterms:W3CDTF">2021-12-03T16:46:00Z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