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0F863985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</w:t>
      </w:r>
      <w:r w:rsidR="0073161F"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B62B629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745715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745715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>z</w:t>
      </w:r>
      <w:r w:rsidR="00745715">
        <w:rPr>
          <w:rFonts w:asciiTheme="minorHAnsi" w:hAnsiTheme="minorHAnsi" w:cstheme="minorHAnsi"/>
          <w:sz w:val="22"/>
          <w:szCs w:val="22"/>
        </w:rPr>
        <w:t>e</w:t>
      </w:r>
      <w:r w:rsidRPr="003E355A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630CE208" w14:textId="37B53196" w:rsidR="000123C5" w:rsidRPr="000150A7" w:rsidRDefault="00B51A3D" w:rsidP="000150A7">
      <w:pPr>
        <w:pStyle w:val="Akapitzlist"/>
        <w:ind w:left="431"/>
        <w:rPr>
          <w:rFonts w:cs="Calibri"/>
          <w:b/>
          <w:sz w:val="22"/>
        </w:rPr>
      </w:pPr>
      <w:r w:rsidRPr="003E355A">
        <w:rPr>
          <w:rFonts w:asciiTheme="minorHAnsi" w:hAnsiTheme="minorHAnsi" w:cstheme="minorHAnsi"/>
          <w:sz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</w:rPr>
        <w:t>pn</w:t>
      </w:r>
      <w:r w:rsidR="00787187" w:rsidRPr="006569F3">
        <w:rPr>
          <w:rFonts w:asciiTheme="minorHAnsi" w:hAnsiTheme="minorHAnsi" w:cstheme="minorHAnsi"/>
          <w:b/>
          <w:i/>
          <w:sz w:val="22"/>
        </w:rPr>
        <w:t xml:space="preserve">.: </w:t>
      </w:r>
      <w:bookmarkStart w:id="0" w:name="_Hlk66092519"/>
      <w:r w:rsidR="000123C5" w:rsidRPr="005C211F">
        <w:rPr>
          <w:rFonts w:cs="Calibri"/>
          <w:b/>
          <w:sz w:val="22"/>
        </w:rPr>
        <w:t>„</w:t>
      </w:r>
      <w:r w:rsidR="005E5484" w:rsidRPr="005E5484">
        <w:rPr>
          <w:rFonts w:cs="Calibri"/>
          <w:b/>
          <w:sz w:val="22"/>
        </w:rPr>
        <w:t>Utrzymanie cieków naturalnych                            i urządzeń wodnych w 2022 – obiekty nadzorów wodnych – ZZ w Poznaniu</w:t>
      </w:r>
      <w:r w:rsidR="000123C5" w:rsidRPr="000150A7">
        <w:rPr>
          <w:rFonts w:cs="Calibri"/>
          <w:b/>
          <w:sz w:val="22"/>
        </w:rPr>
        <w:t xml:space="preserve">” </w:t>
      </w:r>
      <w:bookmarkEnd w:id="0"/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362821C8" w:rsidR="00B51A3D" w:rsidRDefault="00B51A3D" w:rsidP="003E355A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417189">
        <w:rPr>
          <w:rFonts w:asciiTheme="minorHAnsi" w:hAnsiTheme="minorHAnsi" w:cstheme="minorHAnsi"/>
          <w:sz w:val="22"/>
          <w:szCs w:val="22"/>
        </w:rPr>
        <w:t>:</w:t>
      </w:r>
    </w:p>
    <w:p w14:paraId="3CA4D5B7" w14:textId="297BE52E" w:rsidR="00417189" w:rsidRPr="003E355A" w:rsidRDefault="00417189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0F37" w14:textId="676B3183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1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5E5484">
      <w:rPr>
        <w:rFonts w:ascii="Calibri" w:hAnsi="Calibri"/>
        <w:b/>
        <w:sz w:val="20"/>
        <w:szCs w:val="22"/>
        <w:lang w:eastAsia="pl-PL"/>
      </w:rPr>
      <w:t>13</w:t>
    </w:r>
    <w:r w:rsidRPr="003E355A">
      <w:rPr>
        <w:rFonts w:ascii="Calibri" w:hAnsi="Calibri"/>
        <w:b/>
        <w:sz w:val="20"/>
        <w:szCs w:val="22"/>
        <w:lang w:eastAsia="pl-PL"/>
      </w:rPr>
      <w:t>.202</w:t>
    </w:r>
    <w:r w:rsidR="00417189">
      <w:rPr>
        <w:rFonts w:ascii="Calibri" w:hAnsi="Calibri"/>
        <w:b/>
        <w:sz w:val="20"/>
        <w:szCs w:val="22"/>
        <w:lang w:eastAsia="pl-PL"/>
      </w:rPr>
      <w:t>2</w:t>
    </w:r>
  </w:p>
  <w:p w14:paraId="1132AC9C" w14:textId="74BD1ED4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5E5484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1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123C5"/>
    <w:rsid w:val="000150A7"/>
    <w:rsid w:val="00030D8A"/>
    <w:rsid w:val="00051ACA"/>
    <w:rsid w:val="001D12D7"/>
    <w:rsid w:val="002A7AEC"/>
    <w:rsid w:val="003E355A"/>
    <w:rsid w:val="003F3B1C"/>
    <w:rsid w:val="00417189"/>
    <w:rsid w:val="004F4554"/>
    <w:rsid w:val="00553119"/>
    <w:rsid w:val="00577DA2"/>
    <w:rsid w:val="005E5484"/>
    <w:rsid w:val="006239B4"/>
    <w:rsid w:val="006569F3"/>
    <w:rsid w:val="0073161F"/>
    <w:rsid w:val="00734C90"/>
    <w:rsid w:val="00745715"/>
    <w:rsid w:val="00787187"/>
    <w:rsid w:val="00AF68D6"/>
    <w:rsid w:val="00B51A3D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phighlightallclass">
    <w:name w:val="rphighlightallclass"/>
    <w:basedOn w:val="Domylnaczcionkaakapitu"/>
    <w:rsid w:val="006239B4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0123C5"/>
    <w:pPr>
      <w:suppressAutoHyphens w:val="0"/>
      <w:spacing w:before="120"/>
      <w:ind w:left="720"/>
      <w:contextualSpacing/>
      <w:jc w:val="both"/>
    </w:pPr>
    <w:rPr>
      <w:rFonts w:ascii="Calibri" w:hAnsi="Calibri"/>
      <w:sz w:val="20"/>
      <w:szCs w:val="22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123C5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2022-03-22T09:16:00Z</dcterms:created>
  <dcterms:modified xsi:type="dcterms:W3CDTF">2022-03-22T09:16:00Z</dcterms:modified>
</cp:coreProperties>
</file>