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EEED5" w14:textId="77777777" w:rsidR="002F13F2" w:rsidRPr="004B3231" w:rsidRDefault="002F13F2" w:rsidP="00093DD9">
      <w:pPr>
        <w:spacing w:line="276" w:lineRule="auto"/>
        <w:rPr>
          <w:rFonts w:asciiTheme="minorHAnsi" w:eastAsia="Times New Roman" w:hAnsiTheme="minorHAnsi" w:cstheme="minorHAnsi"/>
          <w:b/>
          <w:iCs/>
          <w:color w:val="auto"/>
        </w:rPr>
      </w:pPr>
    </w:p>
    <w:p w14:paraId="54DD3992" w14:textId="11027B50" w:rsidR="007915BC" w:rsidRPr="004B3231" w:rsidRDefault="006C1374" w:rsidP="00037D51">
      <w:pPr>
        <w:pStyle w:val="Nagwek1"/>
        <w:jc w:val="right"/>
        <w:rPr>
          <w:rFonts w:asciiTheme="minorHAnsi" w:eastAsia="Times New Roman" w:hAnsiTheme="minorHAnsi" w:cstheme="minorHAnsi"/>
          <w:b w:val="0"/>
        </w:rPr>
      </w:pPr>
      <w:r w:rsidRPr="004B3231">
        <w:rPr>
          <w:rFonts w:asciiTheme="minorHAnsi" w:eastAsia="Times New Roman" w:hAnsiTheme="minorHAnsi" w:cstheme="minorHAnsi"/>
        </w:rPr>
        <w:t xml:space="preserve">Załącznik nr </w:t>
      </w:r>
      <w:r w:rsidR="00D82C71" w:rsidRPr="004B3231">
        <w:rPr>
          <w:rFonts w:asciiTheme="minorHAnsi" w:eastAsia="Times New Roman" w:hAnsiTheme="minorHAnsi" w:cstheme="minorHAnsi"/>
        </w:rPr>
        <w:t>2</w:t>
      </w:r>
      <w:r w:rsidR="002B6E09" w:rsidRPr="004B3231">
        <w:rPr>
          <w:rFonts w:asciiTheme="minorHAnsi" w:eastAsia="Times New Roman" w:hAnsiTheme="minorHAnsi" w:cstheme="minorHAnsi"/>
        </w:rPr>
        <w:t xml:space="preserve"> do S</w:t>
      </w:r>
      <w:r w:rsidR="00B87AF2" w:rsidRPr="004B3231">
        <w:rPr>
          <w:rFonts w:asciiTheme="minorHAnsi" w:eastAsia="Times New Roman" w:hAnsiTheme="minorHAnsi" w:cstheme="minorHAnsi"/>
        </w:rPr>
        <w:t>WZ</w:t>
      </w:r>
    </w:p>
    <w:p w14:paraId="6AEADD38" w14:textId="77777777" w:rsidR="00037D51" w:rsidRPr="00037D51" w:rsidRDefault="00037D51" w:rsidP="000235C2">
      <w:pPr>
        <w:pStyle w:val="Nagwek5"/>
        <w:rPr>
          <w:rFonts w:asciiTheme="minorHAnsi" w:hAnsiTheme="minorHAnsi" w:cstheme="minorHAnsi"/>
          <w:b w:val="0"/>
        </w:rPr>
      </w:pPr>
    </w:p>
    <w:p w14:paraId="45F667DC" w14:textId="579E31D7" w:rsidR="00093DD9" w:rsidRPr="004B3231" w:rsidRDefault="00D161BD" w:rsidP="000235C2">
      <w:pPr>
        <w:pStyle w:val="Nagwek5"/>
        <w:rPr>
          <w:rFonts w:asciiTheme="minorHAnsi" w:hAnsiTheme="minorHAnsi" w:cstheme="minorHAnsi"/>
          <w:b w:val="0"/>
        </w:rPr>
      </w:pPr>
      <w:r w:rsidRPr="004B3231">
        <w:rPr>
          <w:rFonts w:asciiTheme="minorHAnsi" w:hAnsiTheme="minorHAnsi" w:cstheme="minorHAnsi"/>
        </w:rPr>
        <w:t>Formularz oferty</w:t>
      </w:r>
    </w:p>
    <w:p w14:paraId="18FB4A40" w14:textId="77777777" w:rsidR="00093DD9" w:rsidRPr="004B3231" w:rsidRDefault="00093DD9" w:rsidP="00093DD9">
      <w:pPr>
        <w:spacing w:line="276" w:lineRule="auto"/>
        <w:ind w:right="-2"/>
        <w:rPr>
          <w:rFonts w:asciiTheme="minorHAnsi" w:eastAsia="Times New Roman" w:hAnsiTheme="minorHAnsi" w:cstheme="minorHAnsi"/>
          <w:b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1"/>
        <w:gridCol w:w="6572"/>
      </w:tblGrid>
      <w:tr w:rsidR="00677044" w:rsidRPr="004B3231" w14:paraId="24EF27FC" w14:textId="77777777" w:rsidTr="00D161BD">
        <w:tc>
          <w:tcPr>
            <w:tcW w:w="3652" w:type="dxa"/>
          </w:tcPr>
          <w:p w14:paraId="7B5C3F3B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  <w:r w:rsidRPr="004B3231">
              <w:rPr>
                <w:rFonts w:asciiTheme="minorHAnsi" w:eastAsia="Times New Roman" w:hAnsiTheme="minorHAnsi" w:cstheme="minorHAnsi"/>
                <w:iCs/>
                <w:color w:val="auto"/>
              </w:rPr>
              <w:t>Nazwa Wykonawcy</w:t>
            </w:r>
          </w:p>
        </w:tc>
        <w:tc>
          <w:tcPr>
            <w:tcW w:w="6691" w:type="dxa"/>
          </w:tcPr>
          <w:p w14:paraId="1CF2AD4D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77044" w:rsidRPr="004B3231" w14:paraId="5872C3EE" w14:textId="77777777" w:rsidTr="00D161BD">
        <w:tc>
          <w:tcPr>
            <w:tcW w:w="3652" w:type="dxa"/>
          </w:tcPr>
          <w:p w14:paraId="05DDAD31" w14:textId="77777777" w:rsidR="00677044" w:rsidRPr="004B3231" w:rsidRDefault="00677044" w:rsidP="00677044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iCs/>
                <w:color w:val="auto"/>
              </w:rPr>
            </w:pPr>
            <w:r w:rsidRPr="004B3231">
              <w:rPr>
                <w:rFonts w:asciiTheme="minorHAnsi" w:eastAsia="Times New Roman" w:hAnsiTheme="minorHAnsi" w:cstheme="minorHAnsi"/>
                <w:iCs/>
                <w:color w:val="auto"/>
              </w:rPr>
              <w:t>Adres Wykonawcy</w:t>
            </w:r>
          </w:p>
          <w:p w14:paraId="2449DE96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691" w:type="dxa"/>
          </w:tcPr>
          <w:p w14:paraId="40ECD34B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77044" w:rsidRPr="004B3231" w14:paraId="6A4E91D8" w14:textId="77777777" w:rsidTr="00D161BD">
        <w:tc>
          <w:tcPr>
            <w:tcW w:w="3652" w:type="dxa"/>
          </w:tcPr>
          <w:p w14:paraId="45D35994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  <w:r w:rsidRPr="004B3231">
              <w:rPr>
                <w:rFonts w:asciiTheme="minorHAnsi" w:eastAsia="Times New Roman" w:hAnsiTheme="minorHAnsi" w:cstheme="minorHAnsi"/>
                <w:iCs/>
                <w:color w:val="auto"/>
              </w:rPr>
              <w:t>Województwo</w:t>
            </w:r>
          </w:p>
        </w:tc>
        <w:tc>
          <w:tcPr>
            <w:tcW w:w="6691" w:type="dxa"/>
          </w:tcPr>
          <w:p w14:paraId="58204D9E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77044" w:rsidRPr="004B3231" w14:paraId="533A0471" w14:textId="77777777" w:rsidTr="00D161BD">
        <w:tc>
          <w:tcPr>
            <w:tcW w:w="3652" w:type="dxa"/>
          </w:tcPr>
          <w:p w14:paraId="633DF770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  <w:r w:rsidRPr="004B3231">
              <w:rPr>
                <w:rFonts w:asciiTheme="minorHAnsi" w:eastAsia="Times New Roman" w:hAnsiTheme="minorHAnsi" w:cstheme="minorHAnsi"/>
                <w:iCs/>
                <w:color w:val="auto"/>
              </w:rPr>
              <w:t>NIP</w:t>
            </w:r>
          </w:p>
        </w:tc>
        <w:tc>
          <w:tcPr>
            <w:tcW w:w="6691" w:type="dxa"/>
          </w:tcPr>
          <w:p w14:paraId="5B4A7A13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77044" w:rsidRPr="004B3231" w14:paraId="16DA2236" w14:textId="77777777" w:rsidTr="00D161BD">
        <w:tc>
          <w:tcPr>
            <w:tcW w:w="3652" w:type="dxa"/>
          </w:tcPr>
          <w:p w14:paraId="73C93F36" w14:textId="77777777" w:rsidR="00677044" w:rsidRPr="004B3231" w:rsidRDefault="00677044" w:rsidP="00677044">
            <w:pPr>
              <w:spacing w:line="276" w:lineRule="auto"/>
              <w:ind w:right="565"/>
              <w:rPr>
                <w:rFonts w:asciiTheme="minorHAnsi" w:eastAsia="Times New Roman" w:hAnsiTheme="minorHAnsi" w:cstheme="minorHAnsi"/>
                <w:color w:val="auto"/>
              </w:rPr>
            </w:pPr>
            <w:r w:rsidRPr="004B3231">
              <w:rPr>
                <w:rFonts w:asciiTheme="minorHAnsi" w:eastAsia="Times New Roman" w:hAnsiTheme="minorHAnsi" w:cstheme="minorHAnsi"/>
                <w:color w:val="auto"/>
              </w:rPr>
              <w:t xml:space="preserve">Numer telefonu Wykonawcy </w:t>
            </w:r>
          </w:p>
          <w:p w14:paraId="0A8AE47F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  <w:tc>
          <w:tcPr>
            <w:tcW w:w="6691" w:type="dxa"/>
          </w:tcPr>
          <w:p w14:paraId="0D6C8294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  <w:tr w:rsidR="00677044" w:rsidRPr="004B3231" w14:paraId="3C8B56AB" w14:textId="77777777" w:rsidTr="00D161BD">
        <w:tc>
          <w:tcPr>
            <w:tcW w:w="3652" w:type="dxa"/>
          </w:tcPr>
          <w:p w14:paraId="495F3F2B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  <w:r w:rsidRPr="004B3231">
              <w:rPr>
                <w:rFonts w:asciiTheme="minorHAnsi" w:eastAsia="Times New Roman" w:hAnsiTheme="minorHAnsi" w:cstheme="minorHAnsi"/>
                <w:color w:val="auto"/>
              </w:rPr>
              <w:t>Adres e-mail Wykonawcy</w:t>
            </w:r>
          </w:p>
        </w:tc>
        <w:tc>
          <w:tcPr>
            <w:tcW w:w="6691" w:type="dxa"/>
          </w:tcPr>
          <w:p w14:paraId="66072E62" w14:textId="77777777" w:rsidR="00677044" w:rsidRPr="004B3231" w:rsidRDefault="00677044" w:rsidP="00093DD9">
            <w:pPr>
              <w:spacing w:line="276" w:lineRule="auto"/>
              <w:ind w:right="-2"/>
              <w:rPr>
                <w:rFonts w:asciiTheme="minorHAnsi" w:eastAsia="Times New Roman" w:hAnsiTheme="minorHAnsi" w:cstheme="minorHAnsi"/>
                <w:color w:val="auto"/>
              </w:rPr>
            </w:pPr>
          </w:p>
        </w:tc>
      </w:tr>
    </w:tbl>
    <w:p w14:paraId="4888BBA2" w14:textId="77777777" w:rsidR="00093DD9" w:rsidRPr="004B3231" w:rsidRDefault="00093DD9" w:rsidP="00093DD9">
      <w:pPr>
        <w:spacing w:line="276" w:lineRule="auto"/>
        <w:rPr>
          <w:rFonts w:asciiTheme="minorHAnsi" w:eastAsia="Calibri" w:hAnsiTheme="minorHAnsi" w:cstheme="minorHAnsi"/>
          <w:color w:val="auto"/>
          <w:lang w:eastAsia="pl-PL" w:bidi="ar-SA"/>
        </w:rPr>
      </w:pPr>
      <w:r w:rsidRPr="004B3231">
        <w:rPr>
          <w:rFonts w:asciiTheme="minorHAnsi" w:hAnsiTheme="minorHAnsi" w:cstheme="minorHAnsi"/>
          <w:lang w:eastAsia="pl-PL"/>
        </w:rPr>
        <w:t>Czy wykonawca to mikro-/mały/średni przedsiębiorca</w:t>
      </w:r>
      <w:r w:rsidRPr="004B3231">
        <w:rPr>
          <w:rStyle w:val="Odwoanieprzypisudolnego"/>
          <w:rFonts w:asciiTheme="minorHAnsi" w:hAnsiTheme="minorHAnsi" w:cstheme="minorHAnsi"/>
          <w:lang w:eastAsia="pl-PL"/>
        </w:rPr>
        <w:footnoteReference w:id="1"/>
      </w:r>
      <w:r w:rsidRPr="004B3231">
        <w:rPr>
          <w:rFonts w:asciiTheme="minorHAnsi" w:hAnsiTheme="minorHAnsi" w:cstheme="minorHAnsi"/>
          <w:lang w:eastAsia="pl-PL"/>
        </w:rPr>
        <w:t>/jednoosobowa działalność gospodarcza/osoba fizyczna nieprowadząca działalności gospodarczej/inny rodzaj*</w:t>
      </w:r>
    </w:p>
    <w:p w14:paraId="409303B4" w14:textId="77777777" w:rsidR="00093DD9" w:rsidRPr="004B3231" w:rsidRDefault="00093DD9" w:rsidP="00093DD9">
      <w:pPr>
        <w:spacing w:line="276" w:lineRule="auto"/>
        <w:rPr>
          <w:rFonts w:asciiTheme="minorHAnsi" w:hAnsiTheme="minorHAnsi" w:cstheme="minorHAnsi"/>
          <w:lang w:eastAsia="pl-PL"/>
        </w:rPr>
      </w:pPr>
      <w:r w:rsidRPr="004B3231">
        <w:rPr>
          <w:rFonts w:asciiTheme="minorHAnsi" w:hAnsiTheme="minorHAnsi" w:cstheme="minorHAnsi"/>
          <w:lang w:eastAsia="pl-PL"/>
        </w:rPr>
        <w:t>(* niepotrzebne skreślić)</w:t>
      </w:r>
    </w:p>
    <w:p w14:paraId="6301DFAA" w14:textId="77777777" w:rsidR="008E6803" w:rsidRPr="008E6803" w:rsidRDefault="008E6803" w:rsidP="008E6803">
      <w:pPr>
        <w:ind w:left="4395"/>
        <w:rPr>
          <w:rFonts w:asciiTheme="minorHAnsi" w:eastAsia="Times New Roman" w:hAnsiTheme="minorHAnsi" w:cstheme="minorHAnsi"/>
          <w:b/>
          <w:lang w:eastAsia="pl-PL"/>
        </w:rPr>
      </w:pPr>
      <w:r w:rsidRPr="008E6803">
        <w:rPr>
          <w:rFonts w:asciiTheme="minorHAnsi" w:eastAsia="Times New Roman" w:hAnsiTheme="minorHAnsi" w:cstheme="minorHAnsi"/>
          <w:b/>
          <w:lang w:eastAsia="pl-PL"/>
        </w:rPr>
        <w:t>Zamawiający:</w:t>
      </w:r>
    </w:p>
    <w:p w14:paraId="59EE5D57" w14:textId="77777777" w:rsidR="008E6803" w:rsidRPr="008E6803" w:rsidRDefault="008E6803" w:rsidP="008E6803">
      <w:pPr>
        <w:ind w:left="4395"/>
        <w:rPr>
          <w:rFonts w:asciiTheme="minorHAnsi" w:eastAsia="Times New Roman" w:hAnsiTheme="minorHAnsi" w:cstheme="minorHAnsi"/>
          <w:lang w:eastAsia="pl-PL"/>
        </w:rPr>
      </w:pPr>
      <w:r w:rsidRPr="008E6803">
        <w:rPr>
          <w:rFonts w:asciiTheme="minorHAnsi" w:eastAsia="Times New Roman" w:hAnsiTheme="minorHAnsi" w:cstheme="minorHAnsi"/>
          <w:lang w:eastAsia="pl-PL"/>
        </w:rPr>
        <w:t xml:space="preserve">Państwowe Gospodarstwo Wodne Wody Polskie </w:t>
      </w:r>
    </w:p>
    <w:p w14:paraId="287FB19E" w14:textId="77777777" w:rsidR="008E6803" w:rsidRPr="008E6803" w:rsidRDefault="008E6803" w:rsidP="008E6803">
      <w:pPr>
        <w:spacing w:after="120"/>
        <w:ind w:left="4395"/>
        <w:rPr>
          <w:rFonts w:asciiTheme="minorHAnsi" w:eastAsia="Times New Roman" w:hAnsiTheme="minorHAnsi" w:cstheme="minorHAnsi"/>
          <w:lang w:eastAsia="pl-PL"/>
        </w:rPr>
      </w:pPr>
      <w:r w:rsidRPr="008E6803">
        <w:rPr>
          <w:rFonts w:asciiTheme="minorHAnsi" w:eastAsia="Times New Roman" w:hAnsiTheme="minorHAnsi" w:cstheme="minorHAnsi"/>
          <w:lang w:eastAsia="pl-PL"/>
        </w:rPr>
        <w:t>ul. Żelazna 59A, 00-848 Warszawa</w:t>
      </w:r>
    </w:p>
    <w:p w14:paraId="45CDBA2A" w14:textId="77777777" w:rsidR="008E6803" w:rsidRPr="008E6803" w:rsidRDefault="008E6803" w:rsidP="008E6803">
      <w:pPr>
        <w:ind w:left="4395"/>
        <w:rPr>
          <w:rFonts w:asciiTheme="minorHAnsi" w:eastAsia="Times New Roman" w:hAnsiTheme="minorHAnsi" w:cstheme="minorHAnsi"/>
          <w:lang w:eastAsia="pl-PL"/>
        </w:rPr>
      </w:pPr>
      <w:r w:rsidRPr="008E6803">
        <w:rPr>
          <w:rFonts w:asciiTheme="minorHAnsi" w:eastAsia="Times New Roman" w:hAnsiTheme="minorHAnsi" w:cstheme="minorHAnsi"/>
          <w:b/>
          <w:lang w:eastAsia="pl-PL"/>
        </w:rPr>
        <w:t>W imieniu zamawiającego postępowanie prowadzi:</w:t>
      </w:r>
      <w:r w:rsidRPr="008E6803">
        <w:rPr>
          <w:rFonts w:asciiTheme="minorHAnsi" w:eastAsia="Times New Roman" w:hAnsiTheme="minorHAnsi" w:cstheme="minorHAnsi"/>
          <w:lang w:eastAsia="pl-PL"/>
        </w:rPr>
        <w:t xml:space="preserve"> Regionalny Zarząd Gospodarki Wodnej w Warszawie </w:t>
      </w:r>
    </w:p>
    <w:p w14:paraId="006BA6D7" w14:textId="77777777" w:rsidR="008E6803" w:rsidRPr="008E6803" w:rsidRDefault="008E6803" w:rsidP="008E6803">
      <w:pPr>
        <w:tabs>
          <w:tab w:val="left" w:pos="4320"/>
        </w:tabs>
        <w:autoSpaceDE w:val="0"/>
        <w:autoSpaceDN w:val="0"/>
        <w:adjustRightInd w:val="0"/>
        <w:ind w:left="4394"/>
        <w:jc w:val="both"/>
        <w:rPr>
          <w:rFonts w:asciiTheme="minorHAnsi" w:eastAsia="Times New Roman" w:hAnsiTheme="minorHAnsi" w:cstheme="minorHAnsi"/>
          <w:bCs/>
          <w:lang w:eastAsia="pl-PL"/>
        </w:rPr>
      </w:pPr>
      <w:r w:rsidRPr="008E6803">
        <w:rPr>
          <w:rFonts w:asciiTheme="minorHAnsi" w:eastAsia="Times New Roman" w:hAnsiTheme="minorHAnsi" w:cstheme="minorHAnsi"/>
          <w:lang w:eastAsia="pl-PL"/>
        </w:rPr>
        <w:t xml:space="preserve"> ul. Zarzecze 13 B, 03-194 Warszawa</w:t>
      </w:r>
    </w:p>
    <w:p w14:paraId="3CEC47D1" w14:textId="77777777" w:rsidR="00D161BD" w:rsidRPr="004B3231" w:rsidRDefault="00D161BD" w:rsidP="00D161BD">
      <w:pPr>
        <w:spacing w:line="276" w:lineRule="auto"/>
        <w:rPr>
          <w:rFonts w:asciiTheme="minorHAnsi" w:eastAsia="Times New Roman" w:hAnsiTheme="minorHAnsi" w:cstheme="minorHAnsi"/>
          <w:color w:val="auto"/>
        </w:rPr>
      </w:pPr>
    </w:p>
    <w:p w14:paraId="4F8C023B" w14:textId="6E3CF8FD" w:rsidR="001B6D38" w:rsidRPr="002148D9" w:rsidRDefault="001C5508" w:rsidP="002148D9">
      <w:pPr>
        <w:spacing w:line="276" w:lineRule="auto"/>
        <w:jc w:val="both"/>
        <w:rPr>
          <w:rFonts w:asciiTheme="minorHAnsi" w:hAnsiTheme="minorHAnsi" w:cstheme="minorHAnsi"/>
          <w:b/>
          <w:noProof/>
        </w:rPr>
      </w:pPr>
      <w:r w:rsidRPr="004B3231">
        <w:rPr>
          <w:rFonts w:asciiTheme="minorHAnsi" w:eastAsia="Times New Roman" w:hAnsiTheme="minorHAnsi" w:cstheme="minorHAnsi"/>
          <w:color w:val="auto"/>
        </w:rPr>
        <w:t xml:space="preserve">Nawiązując do ogłoszenia o </w:t>
      </w:r>
      <w:r w:rsidR="00B2607C" w:rsidRPr="004B3231">
        <w:rPr>
          <w:rFonts w:asciiTheme="minorHAnsi" w:eastAsia="Times New Roman" w:hAnsiTheme="minorHAnsi" w:cstheme="minorHAnsi"/>
          <w:color w:val="auto"/>
        </w:rPr>
        <w:t>zamówieniu</w:t>
      </w:r>
      <w:r w:rsidR="0048017D" w:rsidRPr="004B3231">
        <w:rPr>
          <w:rFonts w:asciiTheme="minorHAnsi" w:eastAsia="Times New Roman" w:hAnsiTheme="minorHAnsi" w:cstheme="minorHAnsi"/>
          <w:color w:val="auto"/>
        </w:rPr>
        <w:t xml:space="preserve"> </w:t>
      </w:r>
      <w:r w:rsidR="00D161BD" w:rsidRPr="004B3231">
        <w:rPr>
          <w:rFonts w:asciiTheme="minorHAnsi" w:eastAsia="Times New Roman" w:hAnsiTheme="minorHAnsi" w:cstheme="minorHAnsi"/>
          <w:color w:val="auto"/>
        </w:rPr>
        <w:t>prowadzonego w trybie przetargu nieograniczonego</w:t>
      </w:r>
      <w:r w:rsidR="0048017D" w:rsidRPr="004B3231">
        <w:rPr>
          <w:rFonts w:asciiTheme="minorHAnsi" w:eastAsia="Times New Roman" w:hAnsiTheme="minorHAnsi" w:cstheme="minorHAnsi"/>
          <w:color w:val="auto"/>
        </w:rPr>
        <w:t xml:space="preserve"> </w:t>
      </w:r>
      <w:r w:rsidRPr="004B3231">
        <w:rPr>
          <w:rFonts w:asciiTheme="minorHAnsi" w:eastAsia="Times New Roman" w:hAnsiTheme="minorHAnsi" w:cstheme="minorHAnsi"/>
          <w:color w:val="auto"/>
        </w:rPr>
        <w:t>na zadanie</w:t>
      </w:r>
      <w:r w:rsidR="00FB02EE" w:rsidRPr="004B3231">
        <w:rPr>
          <w:rFonts w:asciiTheme="minorHAnsi" w:eastAsia="Times New Roman" w:hAnsiTheme="minorHAnsi" w:cstheme="minorHAnsi"/>
          <w:color w:val="auto"/>
        </w:rPr>
        <w:t>:</w:t>
      </w:r>
      <w:r w:rsidR="00851FD3" w:rsidRPr="004B3231">
        <w:rPr>
          <w:rFonts w:asciiTheme="minorHAnsi" w:eastAsia="Times New Roman" w:hAnsiTheme="minorHAnsi" w:cstheme="minorHAnsi"/>
          <w:color w:val="auto"/>
        </w:rPr>
        <w:t xml:space="preserve"> </w:t>
      </w:r>
      <w:r w:rsidR="00CC6605">
        <w:rPr>
          <w:rFonts w:cs="Calibri"/>
          <w:b/>
          <w:i/>
          <w:sz w:val="22"/>
        </w:rPr>
        <w:t>„</w:t>
      </w:r>
      <w:r w:rsidR="00CC6605" w:rsidRPr="003C1678">
        <w:rPr>
          <w:rFonts w:ascii="Calibri" w:hAnsi="Calibri" w:cs="Calibri"/>
          <w:b/>
          <w:i/>
          <w:sz w:val="22"/>
          <w:lang w:eastAsia="pl-PL"/>
        </w:rPr>
        <w:t xml:space="preserve">Rozbiórka tam bobrowych i zatorów na ciekach na terenie działania Zarządu Zlewni w Łowiczu </w:t>
      </w:r>
      <w:r w:rsidR="00CC6605">
        <w:rPr>
          <w:rFonts w:cs="Calibri"/>
          <w:b/>
          <w:i/>
          <w:sz w:val="22"/>
        </w:rPr>
        <w:br/>
      </w:r>
      <w:r w:rsidR="00CC6605" w:rsidRPr="003C1678">
        <w:rPr>
          <w:rFonts w:ascii="Calibri" w:hAnsi="Calibri" w:cs="Calibri"/>
          <w:b/>
          <w:i/>
          <w:sz w:val="22"/>
          <w:lang w:eastAsia="pl-PL"/>
        </w:rPr>
        <w:t xml:space="preserve">w podziale na </w:t>
      </w:r>
      <w:r w:rsidR="00261D2B">
        <w:rPr>
          <w:rFonts w:ascii="Calibri" w:hAnsi="Calibri" w:cs="Calibri"/>
          <w:b/>
          <w:i/>
          <w:sz w:val="22"/>
          <w:lang w:eastAsia="pl-PL"/>
        </w:rPr>
        <w:t>2</w:t>
      </w:r>
      <w:r w:rsidR="00CC6605" w:rsidRPr="003C1678">
        <w:rPr>
          <w:rFonts w:ascii="Calibri" w:hAnsi="Calibri" w:cs="Calibri"/>
          <w:b/>
          <w:i/>
          <w:sz w:val="22"/>
          <w:lang w:eastAsia="pl-PL"/>
        </w:rPr>
        <w:t xml:space="preserve"> części</w:t>
      </w:r>
      <w:r w:rsidR="00CC6605">
        <w:rPr>
          <w:rFonts w:asciiTheme="minorHAnsi" w:hAnsiTheme="minorHAnsi" w:cstheme="minorHAnsi"/>
          <w:bCs/>
        </w:rPr>
        <w:t xml:space="preserve">” </w:t>
      </w:r>
      <w:r w:rsidRPr="004B3231">
        <w:rPr>
          <w:rFonts w:asciiTheme="minorHAnsi" w:hAnsiTheme="minorHAnsi" w:cstheme="minorHAnsi"/>
          <w:bCs/>
        </w:rPr>
        <w:t>o</w:t>
      </w:r>
      <w:r w:rsidRPr="004B3231">
        <w:rPr>
          <w:rFonts w:asciiTheme="minorHAnsi" w:eastAsia="Times New Roman" w:hAnsiTheme="minorHAnsi" w:cstheme="minorHAnsi"/>
          <w:color w:val="auto"/>
        </w:rPr>
        <w:t>ferujemy wykonanie przedmiotu zamówienia na następujących zasadach:</w:t>
      </w:r>
    </w:p>
    <w:p w14:paraId="493E668D" w14:textId="07821F8D" w:rsidR="007750A8" w:rsidRDefault="007750A8" w:rsidP="000235C2">
      <w:pPr>
        <w:tabs>
          <w:tab w:val="left" w:pos="105"/>
          <w:tab w:val="left" w:pos="7469"/>
          <w:tab w:val="left" w:pos="10785"/>
        </w:tabs>
        <w:spacing w:before="240" w:line="276" w:lineRule="auto"/>
        <w:rPr>
          <w:rFonts w:asciiTheme="minorHAnsi" w:eastAsia="Times New Roman" w:hAnsiTheme="minorHAnsi" w:cstheme="minorHAnsi"/>
          <w:b/>
          <w:color w:val="auto"/>
        </w:rPr>
      </w:pPr>
      <w:r w:rsidRPr="004B3231">
        <w:rPr>
          <w:rFonts w:asciiTheme="minorHAnsi" w:eastAsia="Times New Roman" w:hAnsiTheme="minorHAnsi" w:cstheme="minorHAnsi"/>
          <w:b/>
          <w:color w:val="auto"/>
        </w:rPr>
        <w:t>Kryterium nr I</w:t>
      </w:r>
      <w:r w:rsidR="0026484B" w:rsidRPr="0026484B">
        <w:rPr>
          <w:rFonts w:asciiTheme="minorHAnsi" w:hAnsiTheme="minorHAnsi" w:cstheme="minorHAnsi"/>
          <w:b/>
          <w:bCs/>
          <w:u w:val="single"/>
        </w:rPr>
        <w:t xml:space="preserve"> </w:t>
      </w:r>
      <w:r w:rsidR="0026484B" w:rsidRPr="0026484B">
        <w:rPr>
          <w:rFonts w:asciiTheme="minorHAnsi" w:eastAsia="Times New Roman" w:hAnsiTheme="minorHAnsi" w:cstheme="minorHAnsi"/>
          <w:b/>
          <w:bCs/>
          <w:color w:val="auto"/>
          <w:u w:val="single"/>
        </w:rPr>
        <w:t xml:space="preserve">dotyczy Części 1 – </w:t>
      </w:r>
      <w:r w:rsidR="00261D2B">
        <w:rPr>
          <w:rFonts w:asciiTheme="minorHAnsi" w:eastAsia="Times New Roman" w:hAnsiTheme="minorHAnsi" w:cstheme="minorHAnsi"/>
          <w:b/>
          <w:bCs/>
          <w:color w:val="auto"/>
          <w:u w:val="single"/>
        </w:rPr>
        <w:t>2</w:t>
      </w:r>
      <w:r w:rsidRPr="004B3231">
        <w:rPr>
          <w:rFonts w:asciiTheme="minorHAnsi" w:eastAsia="Times New Roman" w:hAnsiTheme="minorHAnsi" w:cstheme="minorHAnsi"/>
          <w:b/>
          <w:color w:val="auto"/>
        </w:rPr>
        <w:t>: Cena</w:t>
      </w:r>
      <w:r w:rsidR="009F1823">
        <w:rPr>
          <w:rFonts w:asciiTheme="minorHAnsi" w:eastAsia="Times New Roman" w:hAnsiTheme="minorHAnsi" w:cstheme="minorHAnsi"/>
          <w:b/>
          <w:color w:val="auto"/>
        </w:rPr>
        <w:t xml:space="preserve"> </w:t>
      </w:r>
    </w:p>
    <w:p w14:paraId="79F1163F" w14:textId="77777777" w:rsidR="00FC4FFC" w:rsidRPr="00FC4FFC" w:rsidRDefault="0050138C" w:rsidP="00FC4FFC">
      <w:pPr>
        <w:tabs>
          <w:tab w:val="left" w:pos="105"/>
          <w:tab w:val="left" w:pos="7469"/>
          <w:tab w:val="left" w:pos="10785"/>
        </w:tabs>
        <w:spacing w:line="276" w:lineRule="auto"/>
        <w:rPr>
          <w:rFonts w:asciiTheme="minorHAnsi" w:eastAsia="Times New Roman" w:hAnsiTheme="minorHAnsi" w:cstheme="minorHAnsi"/>
          <w:b/>
          <w:color w:val="auto"/>
          <w:sz w:val="20"/>
        </w:rPr>
      </w:pPr>
      <w:r>
        <w:rPr>
          <w:rFonts w:asciiTheme="minorHAnsi" w:eastAsia="Times New Roman" w:hAnsiTheme="minorHAnsi" w:cstheme="minorHAnsi"/>
          <w:b/>
          <w:color w:val="auto"/>
          <w:sz w:val="20"/>
        </w:rPr>
        <w:t xml:space="preserve">UWAGA: </w:t>
      </w:r>
      <w:r w:rsidR="00FC4FFC" w:rsidRPr="00FC4FFC">
        <w:rPr>
          <w:rFonts w:asciiTheme="minorHAnsi" w:eastAsia="Times New Roman" w:hAnsiTheme="minorHAnsi" w:cstheme="minorHAnsi"/>
          <w:b/>
          <w:color w:val="auto"/>
          <w:sz w:val="20"/>
        </w:rPr>
        <w:t xml:space="preserve">Tabelę należy wypełnić zgodnie z danymi zawartymi w wypełnionych kosztorysach. </w:t>
      </w:r>
    </w:p>
    <w:tbl>
      <w:tblPr>
        <w:tblW w:w="28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5"/>
        <w:gridCol w:w="1664"/>
        <w:gridCol w:w="1641"/>
        <w:gridCol w:w="1721"/>
      </w:tblGrid>
      <w:tr w:rsidR="00CC6605" w:rsidRPr="00266EE5" w14:paraId="17CAAF63" w14:textId="77777777" w:rsidTr="00CC6605">
        <w:trPr>
          <w:trHeight w:val="507"/>
          <w:jc w:val="center"/>
        </w:trPr>
        <w:tc>
          <w:tcPr>
            <w:tcW w:w="645" w:type="pct"/>
            <w:shd w:val="clear" w:color="auto" w:fill="F2F2F2"/>
            <w:vAlign w:val="center"/>
          </w:tcPr>
          <w:p w14:paraId="30EF65B9" w14:textId="77777777" w:rsidR="00CC6605" w:rsidRPr="00266EE5" w:rsidRDefault="00CC6605" w:rsidP="0012311E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266EE5">
              <w:rPr>
                <w:rFonts w:ascii="Calibri" w:hAnsi="Calibri" w:cs="Calibri"/>
                <w:b/>
                <w:sz w:val="18"/>
                <w:szCs w:val="20"/>
              </w:rPr>
              <w:t xml:space="preserve">Nr </w:t>
            </w:r>
          </w:p>
          <w:p w14:paraId="6B1E4757" w14:textId="77777777" w:rsidR="00CC6605" w:rsidRPr="00266EE5" w:rsidRDefault="00CC6605" w:rsidP="0012311E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266EE5">
              <w:rPr>
                <w:rFonts w:ascii="Calibri" w:hAnsi="Calibri" w:cs="Calibri"/>
                <w:b/>
                <w:sz w:val="18"/>
                <w:szCs w:val="20"/>
              </w:rPr>
              <w:t>części</w:t>
            </w:r>
          </w:p>
        </w:tc>
        <w:tc>
          <w:tcPr>
            <w:tcW w:w="1442" w:type="pct"/>
            <w:shd w:val="clear" w:color="auto" w:fill="F2F2F2"/>
            <w:vAlign w:val="center"/>
          </w:tcPr>
          <w:p w14:paraId="3DE309A3" w14:textId="77777777" w:rsidR="00CC6605" w:rsidRDefault="00CC6605" w:rsidP="002148D9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266EE5">
              <w:rPr>
                <w:rFonts w:ascii="Calibri" w:hAnsi="Calibri" w:cs="Calibri"/>
                <w:b/>
                <w:sz w:val="18"/>
                <w:szCs w:val="20"/>
              </w:rPr>
              <w:t xml:space="preserve">Wartość robót netto w zł ogółem  </w:t>
            </w:r>
          </w:p>
          <w:p w14:paraId="49F5787F" w14:textId="586471A7" w:rsidR="00CC6605" w:rsidRPr="00266EE5" w:rsidRDefault="00CC6605" w:rsidP="00266EE5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422" w:type="pct"/>
            <w:shd w:val="clear" w:color="auto" w:fill="F2F2F2"/>
            <w:vAlign w:val="center"/>
          </w:tcPr>
          <w:p w14:paraId="691C8882" w14:textId="77F8BD07" w:rsidR="00CC6605" w:rsidRPr="00266EE5" w:rsidRDefault="00CC6605" w:rsidP="0012311E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266EE5">
              <w:rPr>
                <w:rFonts w:ascii="Calibri" w:hAnsi="Calibri" w:cs="Calibri"/>
                <w:b/>
                <w:sz w:val="18"/>
                <w:szCs w:val="20"/>
              </w:rPr>
              <w:t>Wartość podatku VAT  w zł</w:t>
            </w:r>
          </w:p>
          <w:p w14:paraId="06ADE468" w14:textId="1C78B765" w:rsidR="00CC6605" w:rsidRPr="00266EE5" w:rsidRDefault="00CC6605" w:rsidP="00266EE5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  <w:tc>
          <w:tcPr>
            <w:tcW w:w="1491" w:type="pct"/>
            <w:shd w:val="clear" w:color="auto" w:fill="F2F2F2"/>
            <w:vAlign w:val="center"/>
          </w:tcPr>
          <w:p w14:paraId="582022F3" w14:textId="77777777" w:rsidR="00CC6605" w:rsidRPr="00266EE5" w:rsidRDefault="00CC6605" w:rsidP="0012311E">
            <w:pPr>
              <w:jc w:val="center"/>
              <w:rPr>
                <w:rFonts w:ascii="Calibri" w:hAnsi="Calibri" w:cs="Calibri"/>
                <w:b/>
                <w:sz w:val="18"/>
                <w:szCs w:val="20"/>
              </w:rPr>
            </w:pPr>
            <w:r w:rsidRPr="00266EE5">
              <w:rPr>
                <w:rFonts w:ascii="Calibri" w:hAnsi="Calibri" w:cs="Calibri"/>
                <w:b/>
                <w:sz w:val="18"/>
                <w:szCs w:val="20"/>
              </w:rPr>
              <w:t xml:space="preserve">Wartość robót brutto </w:t>
            </w:r>
            <w:r>
              <w:rPr>
                <w:rFonts w:ascii="Calibri" w:hAnsi="Calibri" w:cs="Calibri"/>
                <w:b/>
                <w:sz w:val="18"/>
                <w:szCs w:val="20"/>
              </w:rPr>
              <w:t xml:space="preserve">w zł </w:t>
            </w:r>
            <w:r w:rsidRPr="00266EE5">
              <w:rPr>
                <w:rFonts w:ascii="Calibri" w:hAnsi="Calibri" w:cs="Calibri"/>
                <w:b/>
                <w:sz w:val="18"/>
                <w:szCs w:val="20"/>
              </w:rPr>
              <w:t xml:space="preserve">ogółem </w:t>
            </w:r>
          </w:p>
          <w:p w14:paraId="63E9B4D1" w14:textId="5E206F49" w:rsidR="00CC6605" w:rsidRPr="00266EE5" w:rsidRDefault="00CC6605" w:rsidP="00CC6605">
            <w:pPr>
              <w:rPr>
                <w:rFonts w:ascii="Calibri" w:hAnsi="Calibri" w:cs="Calibri"/>
                <w:b/>
                <w:sz w:val="18"/>
                <w:szCs w:val="20"/>
              </w:rPr>
            </w:pPr>
          </w:p>
        </w:tc>
      </w:tr>
      <w:tr w:rsidR="00CC6605" w:rsidRPr="002148D9" w14:paraId="34FFE759" w14:textId="77777777" w:rsidTr="00CC6605">
        <w:trPr>
          <w:trHeight w:val="538"/>
          <w:jc w:val="center"/>
        </w:trPr>
        <w:tc>
          <w:tcPr>
            <w:tcW w:w="645" w:type="pct"/>
            <w:vAlign w:val="center"/>
          </w:tcPr>
          <w:p w14:paraId="55B72D4C" w14:textId="77777777" w:rsidR="00CC6605" w:rsidRPr="002148D9" w:rsidRDefault="00CC6605" w:rsidP="001231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48D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42" w:type="pct"/>
            <w:vAlign w:val="center"/>
          </w:tcPr>
          <w:p w14:paraId="2BCB5FFF" w14:textId="77777777" w:rsidR="00CC6605" w:rsidRPr="002148D9" w:rsidRDefault="00CC6605" w:rsidP="001231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pct"/>
            <w:vAlign w:val="center"/>
          </w:tcPr>
          <w:p w14:paraId="342E8F95" w14:textId="77777777" w:rsidR="00CC6605" w:rsidRPr="002148D9" w:rsidRDefault="00CC6605" w:rsidP="001231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1" w:type="pct"/>
            <w:vAlign w:val="center"/>
          </w:tcPr>
          <w:p w14:paraId="794707B7" w14:textId="77777777" w:rsidR="00CC6605" w:rsidRPr="002148D9" w:rsidRDefault="00CC6605" w:rsidP="001231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C6605" w:rsidRPr="002148D9" w14:paraId="6CB609A5" w14:textId="77777777" w:rsidTr="00CC6605">
        <w:trPr>
          <w:trHeight w:val="602"/>
          <w:jc w:val="center"/>
        </w:trPr>
        <w:tc>
          <w:tcPr>
            <w:tcW w:w="645" w:type="pct"/>
            <w:vAlign w:val="center"/>
          </w:tcPr>
          <w:p w14:paraId="585B2283" w14:textId="77777777" w:rsidR="00CC6605" w:rsidRPr="002148D9" w:rsidRDefault="00CC6605" w:rsidP="001231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148D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442" w:type="pct"/>
            <w:vAlign w:val="center"/>
          </w:tcPr>
          <w:p w14:paraId="5134E7B4" w14:textId="77777777" w:rsidR="00CC6605" w:rsidRPr="002148D9" w:rsidRDefault="00CC6605" w:rsidP="001231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22" w:type="pct"/>
            <w:vAlign w:val="center"/>
          </w:tcPr>
          <w:p w14:paraId="75A9D754" w14:textId="77777777" w:rsidR="00CC6605" w:rsidRPr="002148D9" w:rsidRDefault="00CC6605" w:rsidP="001231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1" w:type="pct"/>
            <w:vAlign w:val="center"/>
          </w:tcPr>
          <w:p w14:paraId="0FB6A3C9" w14:textId="77777777" w:rsidR="00CC6605" w:rsidRPr="002148D9" w:rsidRDefault="00CC6605" w:rsidP="0012311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3C68EC8" w14:textId="21A25979" w:rsidR="007750A8" w:rsidRDefault="007750A8" w:rsidP="00735F0A">
      <w:pPr>
        <w:snapToGrid w:val="0"/>
        <w:spacing w:before="360"/>
        <w:rPr>
          <w:rFonts w:asciiTheme="minorHAnsi" w:hAnsiTheme="minorHAnsi" w:cstheme="minorHAnsi"/>
          <w:b/>
          <w:bCs/>
        </w:rPr>
      </w:pPr>
      <w:r w:rsidRPr="004B3231">
        <w:rPr>
          <w:rFonts w:asciiTheme="minorHAnsi" w:hAnsiTheme="minorHAnsi" w:cstheme="minorHAnsi"/>
          <w:b/>
        </w:rPr>
        <w:t>Kryterium nr II</w:t>
      </w:r>
      <w:r w:rsidR="00735F0A" w:rsidRPr="00735F0A">
        <w:rPr>
          <w:rFonts w:asciiTheme="minorHAnsi" w:hAnsiTheme="minorHAnsi" w:cstheme="minorHAnsi"/>
          <w:b/>
          <w:bCs/>
        </w:rPr>
        <w:t xml:space="preserve"> </w:t>
      </w:r>
      <w:bookmarkStart w:id="0" w:name="_Hlk100843573"/>
      <w:r w:rsidR="00735F0A" w:rsidRPr="007814C3">
        <w:rPr>
          <w:rFonts w:asciiTheme="minorHAnsi" w:hAnsiTheme="minorHAnsi" w:cstheme="minorHAnsi"/>
          <w:b/>
          <w:bCs/>
          <w:u w:val="single"/>
        </w:rPr>
        <w:t xml:space="preserve">dotyczy Części 1 – </w:t>
      </w:r>
      <w:bookmarkEnd w:id="0"/>
      <w:r w:rsidR="00261D2B">
        <w:rPr>
          <w:rFonts w:asciiTheme="minorHAnsi" w:hAnsiTheme="minorHAnsi" w:cstheme="minorHAnsi"/>
          <w:b/>
          <w:bCs/>
          <w:u w:val="single"/>
        </w:rPr>
        <w:t>2</w:t>
      </w:r>
      <w:r w:rsidRPr="004B3231">
        <w:rPr>
          <w:rFonts w:asciiTheme="minorHAnsi" w:hAnsiTheme="minorHAnsi" w:cstheme="minorHAnsi"/>
          <w:b/>
        </w:rPr>
        <w:t xml:space="preserve">: </w:t>
      </w:r>
      <w:r w:rsidR="002148D9" w:rsidRPr="002148D9">
        <w:rPr>
          <w:rFonts w:asciiTheme="minorHAnsi" w:hAnsiTheme="minorHAnsi" w:cstheme="minorHAnsi"/>
          <w:b/>
          <w:bCs/>
        </w:rPr>
        <w:t xml:space="preserve">Czas reakcji na każdorazowe </w:t>
      </w:r>
      <w:r w:rsidR="00970936" w:rsidRPr="00970936">
        <w:rPr>
          <w:rFonts w:asciiTheme="minorHAnsi" w:hAnsiTheme="minorHAnsi" w:cstheme="minorHAnsi"/>
          <w:b/>
          <w:bCs/>
        </w:rPr>
        <w:t xml:space="preserve">telefoniczne </w:t>
      </w:r>
      <w:r w:rsidR="002148D9" w:rsidRPr="002148D9">
        <w:rPr>
          <w:rFonts w:asciiTheme="minorHAnsi" w:hAnsiTheme="minorHAnsi" w:cstheme="minorHAnsi"/>
          <w:b/>
          <w:bCs/>
        </w:rPr>
        <w:t xml:space="preserve">wezwanie Zamawiającego w przypadku wystąpienia nowych tam bobrowych </w:t>
      </w:r>
    </w:p>
    <w:p w14:paraId="03607696" w14:textId="77777777" w:rsidR="00E50442" w:rsidRPr="00E50442" w:rsidRDefault="00E50442" w:rsidP="00EE17B9">
      <w:pPr>
        <w:snapToGrid w:val="0"/>
        <w:rPr>
          <w:rFonts w:asciiTheme="minorHAnsi" w:hAnsiTheme="minorHAnsi" w:cstheme="minorHAnsi"/>
          <w:bCs/>
          <w:sz w:val="22"/>
        </w:rPr>
      </w:pPr>
      <w:r w:rsidRPr="00E50442">
        <w:rPr>
          <w:rFonts w:asciiTheme="minorHAnsi" w:hAnsiTheme="minorHAnsi" w:cstheme="minorHAnsi"/>
          <w:bCs/>
          <w:sz w:val="22"/>
        </w:rPr>
        <w:t xml:space="preserve">W wybranej/ych Części/ach należy wpisać odpowiednio: </w:t>
      </w:r>
    </w:p>
    <w:p w14:paraId="447AC88E" w14:textId="77777777" w:rsidR="00CC6605" w:rsidRPr="00CC6605" w:rsidRDefault="00CC6605" w:rsidP="00CC6605">
      <w:pPr>
        <w:snapToGrid w:val="0"/>
        <w:rPr>
          <w:rFonts w:asciiTheme="minorHAnsi" w:hAnsiTheme="minorHAnsi" w:cstheme="minorHAnsi"/>
          <w:bCs/>
        </w:rPr>
      </w:pPr>
      <w:r w:rsidRPr="00CC6605">
        <w:rPr>
          <w:rFonts w:asciiTheme="minorHAnsi" w:hAnsiTheme="minorHAnsi" w:cstheme="minorHAnsi"/>
          <w:bCs/>
        </w:rPr>
        <w:t>- do 8 godzin włącznie - 40 pkt</w:t>
      </w:r>
    </w:p>
    <w:p w14:paraId="356CBB0A" w14:textId="45A4F0BD" w:rsidR="00CC6605" w:rsidRPr="00CC6605" w:rsidRDefault="00CC6605" w:rsidP="00CC6605">
      <w:pPr>
        <w:snapToGrid w:val="0"/>
        <w:rPr>
          <w:rFonts w:asciiTheme="minorHAnsi" w:hAnsiTheme="minorHAnsi" w:cstheme="minorHAnsi"/>
          <w:bCs/>
        </w:rPr>
      </w:pPr>
      <w:r w:rsidRPr="00CC6605">
        <w:rPr>
          <w:rFonts w:asciiTheme="minorHAnsi" w:hAnsiTheme="minorHAnsi" w:cstheme="minorHAnsi"/>
          <w:bCs/>
        </w:rPr>
        <w:lastRenderedPageBreak/>
        <w:t>- do 12 godzin włącznie - 10 pkt</w:t>
      </w:r>
    </w:p>
    <w:p w14:paraId="4192E0C1" w14:textId="090089BE" w:rsidR="00EE17B9" w:rsidRDefault="00CC6605" w:rsidP="00CC6605">
      <w:pPr>
        <w:snapToGrid w:val="0"/>
        <w:rPr>
          <w:rFonts w:asciiTheme="minorHAnsi" w:hAnsiTheme="minorHAnsi" w:cstheme="minorHAnsi"/>
          <w:bCs/>
        </w:rPr>
      </w:pPr>
      <w:r w:rsidRPr="00CC6605">
        <w:rPr>
          <w:rFonts w:asciiTheme="minorHAnsi" w:hAnsiTheme="minorHAnsi" w:cstheme="minorHAnsi"/>
          <w:bCs/>
        </w:rPr>
        <w:t>- powyżej 12 godzin (maksymalnie do 24 godzin) – 0 punktów.</w:t>
      </w:r>
    </w:p>
    <w:p w14:paraId="7A3E1BA2" w14:textId="1517FB88" w:rsidR="0026484B" w:rsidRPr="00E24A71" w:rsidRDefault="0026484B" w:rsidP="0026484B">
      <w:pPr>
        <w:pStyle w:val="Akapitzlist"/>
        <w:numPr>
          <w:ilvl w:val="0"/>
          <w:numId w:val="25"/>
        </w:numPr>
        <w:snapToGrid w:val="0"/>
        <w:ind w:left="142" w:hanging="142"/>
        <w:rPr>
          <w:rFonts w:asciiTheme="minorHAnsi" w:hAnsiTheme="minorHAnsi" w:cstheme="minorHAnsi"/>
          <w:bCs/>
        </w:rPr>
      </w:pPr>
      <w:r w:rsidRPr="00533BF5">
        <w:rPr>
          <w:rFonts w:asciiTheme="minorHAnsi" w:hAnsiTheme="minorHAnsi" w:cstheme="minorHAnsi"/>
          <w:bCs/>
        </w:rPr>
        <w:t xml:space="preserve">Wykonawca określa czas rozpoczęcia usługi, wpisując odpowiedni wariant w formularzu oferty </w:t>
      </w:r>
      <w:r>
        <w:rPr>
          <w:rFonts w:asciiTheme="minorHAnsi" w:hAnsiTheme="minorHAnsi" w:cstheme="minorHAnsi"/>
          <w:bCs/>
        </w:rPr>
        <w:t>(np.</w:t>
      </w:r>
      <w:r w:rsidRPr="00E24A71">
        <w:rPr>
          <w:rFonts w:asciiTheme="minorHAnsi" w:hAnsiTheme="minorHAnsi" w:cstheme="minorHAnsi"/>
          <w:bCs/>
        </w:rPr>
        <w:t xml:space="preserve"> </w:t>
      </w:r>
      <w:r w:rsidRPr="00533BF5">
        <w:rPr>
          <w:rFonts w:asciiTheme="minorHAnsi" w:hAnsiTheme="minorHAnsi" w:cstheme="minorHAnsi"/>
          <w:bCs/>
        </w:rPr>
        <w:t xml:space="preserve">do 8 godzin włącznie </w:t>
      </w:r>
      <w:r>
        <w:rPr>
          <w:rFonts w:asciiTheme="minorHAnsi" w:hAnsiTheme="minorHAnsi" w:cstheme="minorHAnsi"/>
          <w:bCs/>
        </w:rPr>
        <w:t>/</w:t>
      </w:r>
      <w:r w:rsidRPr="00E24A71">
        <w:rPr>
          <w:rFonts w:asciiTheme="minorHAnsi" w:hAnsiTheme="minorHAnsi" w:cstheme="minorHAnsi"/>
          <w:bCs/>
        </w:rPr>
        <w:t xml:space="preserve">do </w:t>
      </w:r>
      <w:r>
        <w:rPr>
          <w:rFonts w:asciiTheme="minorHAnsi" w:hAnsiTheme="minorHAnsi" w:cstheme="minorHAnsi"/>
          <w:bCs/>
        </w:rPr>
        <w:t>12</w:t>
      </w:r>
      <w:r w:rsidRPr="00E24A71">
        <w:rPr>
          <w:rFonts w:asciiTheme="minorHAnsi" w:hAnsiTheme="minorHAnsi" w:cstheme="minorHAnsi"/>
          <w:bCs/>
        </w:rPr>
        <w:t xml:space="preserve"> godzin włącznie</w:t>
      </w:r>
      <w:r>
        <w:rPr>
          <w:rFonts w:asciiTheme="minorHAnsi" w:hAnsiTheme="minorHAnsi" w:cstheme="minorHAnsi"/>
          <w:bCs/>
        </w:rPr>
        <w:t xml:space="preserve">/ </w:t>
      </w:r>
      <w:r w:rsidRPr="00E24A71">
        <w:rPr>
          <w:rFonts w:asciiTheme="minorHAnsi" w:hAnsiTheme="minorHAnsi" w:cstheme="minorHAnsi"/>
          <w:bCs/>
        </w:rPr>
        <w:t>powyżej 1</w:t>
      </w:r>
      <w:r>
        <w:rPr>
          <w:rFonts w:asciiTheme="minorHAnsi" w:hAnsiTheme="minorHAnsi" w:cstheme="minorHAnsi"/>
          <w:bCs/>
        </w:rPr>
        <w:t>2</w:t>
      </w:r>
      <w:r w:rsidRPr="00E24A71">
        <w:rPr>
          <w:rFonts w:asciiTheme="minorHAnsi" w:hAnsiTheme="minorHAnsi" w:cstheme="minorHAnsi"/>
          <w:bCs/>
        </w:rPr>
        <w:t xml:space="preserve"> godzin</w:t>
      </w:r>
      <w:r>
        <w:rPr>
          <w:rFonts w:asciiTheme="minorHAnsi" w:hAnsiTheme="minorHAnsi" w:cstheme="minorHAnsi"/>
          <w:bCs/>
        </w:rPr>
        <w:t>)</w:t>
      </w:r>
    </w:p>
    <w:p w14:paraId="3BB71142" w14:textId="77777777" w:rsidR="0026484B" w:rsidRPr="00E50442" w:rsidRDefault="0026484B" w:rsidP="0026484B">
      <w:pPr>
        <w:pStyle w:val="Akapitzlist"/>
        <w:snapToGrid w:val="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 </w:t>
      </w:r>
    </w:p>
    <w:p w14:paraId="74B10248" w14:textId="77777777" w:rsidR="0026484B" w:rsidRDefault="0026484B" w:rsidP="00CC6605">
      <w:pPr>
        <w:snapToGrid w:val="0"/>
        <w:rPr>
          <w:rFonts w:asciiTheme="minorHAnsi" w:hAnsiTheme="minorHAnsi" w:cstheme="minorHAnsi"/>
          <w:bCs/>
        </w:rPr>
      </w:pPr>
    </w:p>
    <w:p w14:paraId="3F1C3DF6" w14:textId="77777777" w:rsidR="00CC6605" w:rsidRPr="00CC6605" w:rsidRDefault="00CC6605" w:rsidP="00CC6605">
      <w:pPr>
        <w:snapToGrid w:val="0"/>
        <w:rPr>
          <w:rFonts w:asciiTheme="minorHAnsi" w:hAnsiTheme="minorHAnsi" w:cstheme="minorHAnsi"/>
          <w:bCs/>
        </w:rPr>
      </w:pPr>
    </w:p>
    <w:tbl>
      <w:tblPr>
        <w:tblW w:w="34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6205"/>
      </w:tblGrid>
      <w:tr w:rsidR="007814C3" w:rsidRPr="004B3231" w14:paraId="7F376649" w14:textId="77777777" w:rsidTr="007814C3">
        <w:trPr>
          <w:trHeight w:val="507"/>
          <w:jc w:val="center"/>
        </w:trPr>
        <w:tc>
          <w:tcPr>
            <w:tcW w:w="570" w:type="pct"/>
            <w:shd w:val="clear" w:color="auto" w:fill="F2F2F2"/>
            <w:vAlign w:val="center"/>
          </w:tcPr>
          <w:p w14:paraId="3AC518FE" w14:textId="77777777" w:rsidR="007814C3" w:rsidRPr="004B3231" w:rsidRDefault="007814C3" w:rsidP="001231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2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Nr </w:t>
            </w:r>
          </w:p>
          <w:p w14:paraId="365C89B0" w14:textId="77777777" w:rsidR="007814C3" w:rsidRPr="004B3231" w:rsidRDefault="007814C3" w:rsidP="0012311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B3231">
              <w:rPr>
                <w:rFonts w:asciiTheme="minorHAnsi" w:hAnsiTheme="minorHAnsi" w:cstheme="minorHAnsi"/>
                <w:b/>
                <w:sz w:val="20"/>
                <w:szCs w:val="20"/>
              </w:rPr>
              <w:t>części</w:t>
            </w:r>
          </w:p>
        </w:tc>
        <w:tc>
          <w:tcPr>
            <w:tcW w:w="4430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1AEE5F" w14:textId="3981D1F8" w:rsidR="007814C3" w:rsidRPr="004B3231" w:rsidRDefault="007814C3" w:rsidP="004236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35F0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Czas </w:t>
            </w:r>
            <w:r w:rsidR="002148D9" w:rsidRPr="002148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reakcji na każdorazowe </w:t>
            </w:r>
            <w:r w:rsidR="00970936" w:rsidRPr="0097093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telefoniczne </w:t>
            </w:r>
            <w:r w:rsidR="002148D9" w:rsidRPr="002148D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wezwanie Zamawiającego w przypadku wystąpienia nowych tam bobrowych </w:t>
            </w:r>
          </w:p>
        </w:tc>
      </w:tr>
      <w:tr w:rsidR="007814C3" w:rsidRPr="004B3231" w14:paraId="12ADE219" w14:textId="77777777" w:rsidTr="007814C3">
        <w:trPr>
          <w:trHeight w:val="367"/>
          <w:jc w:val="center"/>
        </w:trPr>
        <w:tc>
          <w:tcPr>
            <w:tcW w:w="570" w:type="pct"/>
            <w:vAlign w:val="center"/>
          </w:tcPr>
          <w:p w14:paraId="0B5BEC11" w14:textId="77777777" w:rsidR="007814C3" w:rsidRPr="007814C3" w:rsidRDefault="007814C3" w:rsidP="007814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7C113B" w14:textId="77777777" w:rsidR="007814C3" w:rsidRPr="004B3231" w:rsidRDefault="007814C3" w:rsidP="001E5AD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814C3" w:rsidRPr="004B3231" w14:paraId="2D1F3D4F" w14:textId="77777777" w:rsidTr="007814C3">
        <w:trPr>
          <w:trHeight w:val="416"/>
          <w:jc w:val="center"/>
        </w:trPr>
        <w:tc>
          <w:tcPr>
            <w:tcW w:w="570" w:type="pct"/>
            <w:vAlign w:val="center"/>
          </w:tcPr>
          <w:p w14:paraId="33C78E82" w14:textId="77777777" w:rsidR="007814C3" w:rsidRPr="007814C3" w:rsidRDefault="007814C3" w:rsidP="007814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D843" w14:textId="77777777" w:rsidR="007814C3" w:rsidRPr="004B3231" w:rsidRDefault="007814C3" w:rsidP="001E5AD8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F9EEBEE" w14:textId="77777777" w:rsidR="00765BDD" w:rsidRPr="004B3231" w:rsidRDefault="001C5508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>p</w:t>
      </w:r>
      <w:r w:rsidR="00765BDD" w:rsidRPr="004B3231">
        <w:rPr>
          <w:rFonts w:asciiTheme="minorHAnsi" w:eastAsia="Calibri" w:hAnsiTheme="minorHAnsi" w:cstheme="minorHAnsi"/>
          <w:color w:val="auto"/>
          <w:lang w:bidi="ar-SA"/>
        </w:rPr>
        <w:t>rzedmiot zamówienia wykonamy w t</w:t>
      </w:r>
      <w:r w:rsidR="00E45E32" w:rsidRPr="004B3231">
        <w:rPr>
          <w:rFonts w:asciiTheme="minorHAnsi" w:eastAsia="Calibri" w:hAnsiTheme="minorHAnsi" w:cstheme="minorHAnsi"/>
          <w:color w:val="auto"/>
          <w:lang w:bidi="ar-SA"/>
        </w:rPr>
        <w:t xml:space="preserve">erminie wskazanym w treści </w:t>
      </w:r>
      <w:r w:rsidR="0050138C" w:rsidRPr="004B3231">
        <w:rPr>
          <w:rFonts w:asciiTheme="minorHAnsi" w:eastAsia="Calibri" w:hAnsiTheme="minorHAnsi" w:cstheme="minorHAnsi"/>
          <w:color w:val="auto"/>
          <w:lang w:bidi="ar-SA"/>
        </w:rPr>
        <w:t xml:space="preserve">specyfikacji warunków zamówienia </w:t>
      </w:r>
      <w:r w:rsidR="0050138C">
        <w:rPr>
          <w:rFonts w:asciiTheme="minorHAnsi" w:eastAsia="Calibri" w:hAnsiTheme="minorHAnsi" w:cstheme="minorHAnsi"/>
          <w:color w:val="auto"/>
          <w:lang w:bidi="ar-SA"/>
        </w:rPr>
        <w:t xml:space="preserve">(zwanej dalej: </w:t>
      </w:r>
      <w:r w:rsidR="00E45E32" w:rsidRPr="004B3231">
        <w:rPr>
          <w:rFonts w:asciiTheme="minorHAnsi" w:eastAsia="Calibri" w:hAnsiTheme="minorHAnsi" w:cstheme="minorHAnsi"/>
          <w:color w:val="auto"/>
          <w:lang w:bidi="ar-SA"/>
        </w:rPr>
        <w:t>SWZ</w:t>
      </w:r>
      <w:r w:rsidR="0050138C">
        <w:rPr>
          <w:rFonts w:asciiTheme="minorHAnsi" w:eastAsia="Calibri" w:hAnsiTheme="minorHAnsi" w:cstheme="minorHAnsi"/>
          <w:color w:val="auto"/>
          <w:lang w:bidi="ar-SA"/>
        </w:rPr>
        <w:t>)</w:t>
      </w:r>
      <w:r w:rsidR="00641FF4" w:rsidRPr="004B3231">
        <w:rPr>
          <w:rFonts w:asciiTheme="minorHAnsi" w:eastAsia="Calibri" w:hAnsiTheme="minorHAnsi" w:cstheme="minorHAnsi"/>
          <w:color w:val="auto"/>
          <w:lang w:bidi="ar-SA"/>
        </w:rPr>
        <w:t>;</w:t>
      </w:r>
    </w:p>
    <w:p w14:paraId="6ECDEA2E" w14:textId="77777777" w:rsidR="00E500B7" w:rsidRPr="004B3231" w:rsidRDefault="00E500B7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>zapoznaliśmy</w:t>
      </w:r>
      <w:r w:rsidR="00E45E32" w:rsidRPr="004B3231">
        <w:rPr>
          <w:rFonts w:asciiTheme="minorHAnsi" w:eastAsia="Calibri" w:hAnsiTheme="minorHAnsi" w:cstheme="minorHAnsi"/>
          <w:color w:val="auto"/>
          <w:lang w:bidi="ar-SA"/>
        </w:rPr>
        <w:t xml:space="preserve"> się ze specyfikacją 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warunków </w:t>
      </w:r>
      <w:r w:rsidR="006F31E4" w:rsidRPr="004B3231">
        <w:rPr>
          <w:rFonts w:asciiTheme="minorHAnsi" w:eastAsia="Calibri" w:hAnsiTheme="minorHAnsi" w:cstheme="minorHAnsi"/>
          <w:color w:val="auto"/>
          <w:lang w:bidi="ar-SA"/>
        </w:rPr>
        <w:t>zamówienia i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nie wnosimy do </w:t>
      </w:r>
      <w:r w:rsidR="0029179F" w:rsidRPr="004B3231">
        <w:rPr>
          <w:rFonts w:asciiTheme="minorHAnsi" w:eastAsia="Calibri" w:hAnsiTheme="minorHAnsi" w:cstheme="minorHAnsi"/>
          <w:color w:val="auto"/>
          <w:lang w:bidi="ar-SA"/>
        </w:rPr>
        <w:t>nich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zastrzeżeń oraz zdobyliśmy konieczne informacje potrzebne do w</w:t>
      </w:r>
      <w:r w:rsidR="00E350D7" w:rsidRPr="004B3231">
        <w:rPr>
          <w:rFonts w:asciiTheme="minorHAnsi" w:eastAsia="Calibri" w:hAnsiTheme="minorHAnsi" w:cstheme="minorHAnsi"/>
          <w:color w:val="auto"/>
          <w:lang w:bidi="ar-SA"/>
        </w:rPr>
        <w:t>łaściwego wykonania zamówienia</w:t>
      </w:r>
      <w:r w:rsidR="00641FF4" w:rsidRPr="004B3231">
        <w:rPr>
          <w:rFonts w:asciiTheme="minorHAnsi" w:eastAsia="Calibri" w:hAnsiTheme="minorHAnsi" w:cstheme="minorHAnsi"/>
          <w:color w:val="auto"/>
          <w:lang w:bidi="ar-SA"/>
        </w:rPr>
        <w:t>;</w:t>
      </w:r>
    </w:p>
    <w:p w14:paraId="6C9DEABB" w14:textId="77777777" w:rsidR="00773A75" w:rsidRPr="004B3231" w:rsidRDefault="004E47B2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gwarantujemy wykonanie całości niniejszego </w:t>
      </w:r>
      <w:r w:rsidR="00E45E32" w:rsidRPr="004B3231">
        <w:rPr>
          <w:rFonts w:asciiTheme="minorHAnsi" w:eastAsia="Calibri" w:hAnsiTheme="minorHAnsi" w:cstheme="minorHAnsi"/>
          <w:color w:val="auto"/>
          <w:lang w:bidi="ar-SA"/>
        </w:rPr>
        <w:t>zamówienia zgodnie z treścią S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>WZ</w:t>
      </w:r>
      <w:r w:rsidR="00C67CDB" w:rsidRPr="004B3231">
        <w:rPr>
          <w:rFonts w:asciiTheme="minorHAnsi" w:eastAsia="Calibri" w:hAnsiTheme="minorHAnsi" w:cstheme="minorHAnsi"/>
          <w:color w:val="auto"/>
          <w:lang w:bidi="ar-SA"/>
        </w:rPr>
        <w:t xml:space="preserve"> 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>, wyj</w:t>
      </w:r>
      <w:r w:rsidR="00E45E32" w:rsidRPr="004B3231">
        <w:rPr>
          <w:rFonts w:asciiTheme="minorHAnsi" w:eastAsia="Calibri" w:hAnsiTheme="minorHAnsi" w:cstheme="minorHAnsi"/>
          <w:color w:val="auto"/>
          <w:lang w:bidi="ar-SA"/>
        </w:rPr>
        <w:t>aśnień do S</w:t>
      </w:r>
      <w:r w:rsidR="00641FF4" w:rsidRPr="004B3231">
        <w:rPr>
          <w:rFonts w:asciiTheme="minorHAnsi" w:eastAsia="Calibri" w:hAnsiTheme="minorHAnsi" w:cstheme="minorHAnsi"/>
          <w:color w:val="auto"/>
          <w:lang w:bidi="ar-SA"/>
        </w:rPr>
        <w:t>WZ oraz modyfikacji</w:t>
      </w:r>
      <w:r w:rsidR="006F31E4" w:rsidRPr="004B3231">
        <w:rPr>
          <w:rFonts w:asciiTheme="minorHAnsi" w:eastAsia="Calibri" w:hAnsiTheme="minorHAnsi" w:cstheme="minorHAnsi"/>
          <w:color w:val="auto"/>
          <w:lang w:bidi="ar-SA"/>
        </w:rPr>
        <w:t xml:space="preserve"> (jeśli dotyczy)</w:t>
      </w:r>
    </w:p>
    <w:p w14:paraId="01430A3D" w14:textId="77777777" w:rsidR="00E500B7" w:rsidRPr="004B3231" w:rsidRDefault="003E4982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zawarte w </w:t>
      </w:r>
      <w:r w:rsidR="00C26C4C">
        <w:rPr>
          <w:rFonts w:asciiTheme="minorHAnsi" w:eastAsia="Calibri" w:hAnsiTheme="minorHAnsi" w:cstheme="minorHAnsi"/>
          <w:color w:val="auto"/>
          <w:lang w:bidi="ar-SA"/>
        </w:rPr>
        <w:t>SWZ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projektowane postanowienia umowy zostały przez nas zaakceptowane i zobowiązujemy się w przypadku wybrania naszej oferty do zawarcia umowy </w:t>
      </w:r>
      <w:r w:rsidR="00C26C4C">
        <w:rPr>
          <w:rFonts w:asciiTheme="minorHAnsi" w:eastAsia="Calibri" w:hAnsiTheme="minorHAnsi" w:cstheme="minorHAnsi"/>
          <w:color w:val="auto"/>
          <w:lang w:bidi="ar-SA"/>
        </w:rPr>
        <w:t>na wyżej wymienionych warunkach w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termi</w:t>
      </w:r>
      <w:r w:rsidR="00E500B7" w:rsidRPr="004B3231">
        <w:rPr>
          <w:rFonts w:asciiTheme="minorHAnsi" w:eastAsia="Calibri" w:hAnsiTheme="minorHAnsi" w:cstheme="minorHAnsi"/>
          <w:color w:val="auto"/>
          <w:lang w:bidi="ar-SA"/>
        </w:rPr>
        <w:t xml:space="preserve">nie </w:t>
      </w:r>
      <w:r w:rsidR="00641FF4" w:rsidRPr="004B3231">
        <w:rPr>
          <w:rFonts w:asciiTheme="minorHAnsi" w:eastAsia="Calibri" w:hAnsiTheme="minorHAnsi" w:cstheme="minorHAnsi"/>
          <w:color w:val="auto"/>
          <w:lang w:bidi="ar-SA"/>
        </w:rPr>
        <w:t>wyznaczonym przez Zamawiającego;</w:t>
      </w:r>
    </w:p>
    <w:p w14:paraId="03EC74D8" w14:textId="77777777" w:rsidR="001534DB" w:rsidRPr="004B3231" w:rsidRDefault="00E23F52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 u</w:t>
      </w:r>
      <w:r w:rsidR="00E500B7" w:rsidRPr="004B3231">
        <w:rPr>
          <w:rFonts w:asciiTheme="minorHAnsi" w:eastAsia="Calibri" w:hAnsiTheme="minorHAnsi" w:cstheme="minorHAnsi"/>
          <w:color w:val="auto"/>
          <w:lang w:bidi="ar-SA"/>
        </w:rPr>
        <w:t>ważamy się za związanych niniejszą ofertą na czas ws</w:t>
      </w:r>
      <w:r w:rsidR="00E45E32" w:rsidRPr="004B3231">
        <w:rPr>
          <w:rFonts w:asciiTheme="minorHAnsi" w:eastAsia="Calibri" w:hAnsiTheme="minorHAnsi" w:cstheme="minorHAnsi"/>
          <w:color w:val="auto"/>
          <w:lang w:bidi="ar-SA"/>
        </w:rPr>
        <w:t xml:space="preserve">kazany w </w:t>
      </w:r>
      <w:r w:rsidR="00C26C4C">
        <w:rPr>
          <w:rFonts w:asciiTheme="minorHAnsi" w:eastAsia="Calibri" w:hAnsiTheme="minorHAnsi" w:cstheme="minorHAnsi"/>
          <w:color w:val="auto"/>
          <w:lang w:bidi="ar-SA"/>
        </w:rPr>
        <w:t>SWZ</w:t>
      </w:r>
      <w:r w:rsidR="00641FF4" w:rsidRPr="004B3231">
        <w:rPr>
          <w:rFonts w:asciiTheme="minorHAnsi" w:eastAsia="Calibri" w:hAnsiTheme="minorHAnsi" w:cstheme="minorHAnsi"/>
          <w:color w:val="auto"/>
          <w:lang w:bidi="ar-SA"/>
        </w:rPr>
        <w:t>;</w:t>
      </w:r>
    </w:p>
    <w:p w14:paraId="214B3C2B" w14:textId="77777777" w:rsidR="009141AA" w:rsidRPr="004B3231" w:rsidRDefault="009141AA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>Zgodnie z treścią art. 225 ust. 2 ustawy Pzp wybór przedmiotowej oferty*</w:t>
      </w:r>
    </w:p>
    <w:p w14:paraId="5E4FF759" w14:textId="77777777" w:rsidR="009141AA" w:rsidRPr="004B3231" w:rsidRDefault="009141AA" w:rsidP="00093DD9">
      <w:pPr>
        <w:keepLines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B3231">
        <w:rPr>
          <w:rFonts w:asciiTheme="minorHAnsi" w:hAnsiTheme="minorHAnsi" w:cstheme="minorHAnsi"/>
          <w:b/>
          <w:vertAlign w:val="superscript"/>
        </w:rPr>
        <w:t xml:space="preserve">* </w:t>
      </w:r>
      <w:r w:rsidRPr="004B3231">
        <w:rPr>
          <w:rFonts w:asciiTheme="minorHAnsi" w:eastAsia="Times New Roman" w:hAnsiTheme="minorHAnsi" w:cstheme="minorHAnsi"/>
          <w:b/>
        </w:rPr>
        <w:t>nie będzie</w:t>
      </w:r>
      <w:r w:rsidRPr="004B3231">
        <w:rPr>
          <w:rFonts w:asciiTheme="minorHAnsi" w:eastAsia="Times New Roman" w:hAnsiTheme="minorHAnsi" w:cstheme="minorHAnsi"/>
        </w:rPr>
        <w:t xml:space="preserve"> prowadził do powstania u Zamawiającego obowiązku podatkowego zgodnie z przepisami o podatku od towarów i usług.</w:t>
      </w:r>
    </w:p>
    <w:p w14:paraId="3CD0F4F3" w14:textId="77777777" w:rsidR="009141AA" w:rsidRPr="004B3231" w:rsidRDefault="009141AA" w:rsidP="00093DD9">
      <w:pPr>
        <w:keepLines/>
        <w:numPr>
          <w:ilvl w:val="0"/>
          <w:numId w:val="17"/>
        </w:numPr>
        <w:suppressAutoHyphens w:val="0"/>
        <w:spacing w:line="276" w:lineRule="auto"/>
        <w:ind w:left="426" w:hanging="426"/>
        <w:rPr>
          <w:rFonts w:asciiTheme="minorHAnsi" w:eastAsia="Times New Roman" w:hAnsiTheme="minorHAnsi" w:cstheme="minorHAnsi"/>
        </w:rPr>
      </w:pPr>
      <w:r w:rsidRPr="004B3231">
        <w:rPr>
          <w:rFonts w:asciiTheme="minorHAnsi" w:hAnsiTheme="minorHAnsi" w:cstheme="minorHAnsi"/>
          <w:b/>
          <w:vertAlign w:val="superscript"/>
        </w:rPr>
        <w:t xml:space="preserve">* </w:t>
      </w:r>
      <w:r w:rsidRPr="004B3231">
        <w:rPr>
          <w:rFonts w:asciiTheme="minorHAnsi" w:eastAsia="Times New Roman" w:hAnsiTheme="minorHAnsi" w:cstheme="minorHAnsi"/>
          <w:b/>
        </w:rPr>
        <w:t>będzie</w:t>
      </w:r>
      <w:r w:rsidRPr="004B3231">
        <w:rPr>
          <w:rFonts w:asciiTheme="minorHAnsi" w:eastAsia="Times New Roman" w:hAnsiTheme="minorHAnsi" w:cstheme="minorHAnsi"/>
        </w:rPr>
        <w:t xml:space="preserve"> prowadził do powstania u Zamawiającego obowiązku podatkowego zgodnie z przepisami o podatku od towarów i usług w zakresie</w:t>
      </w:r>
    </w:p>
    <w:p w14:paraId="3751E7BE" w14:textId="77777777" w:rsidR="009141AA" w:rsidRPr="004B3231" w:rsidRDefault="009141AA" w:rsidP="00093DD9">
      <w:pPr>
        <w:keepLines/>
        <w:spacing w:line="276" w:lineRule="auto"/>
        <w:rPr>
          <w:rFonts w:asciiTheme="minorHAnsi" w:eastAsia="Times New Roman" w:hAnsiTheme="minorHAnsi" w:cstheme="minorHAnsi"/>
        </w:rPr>
      </w:pPr>
      <w:r w:rsidRPr="004B3231">
        <w:rPr>
          <w:rFonts w:asciiTheme="minorHAnsi" w:eastAsia="Times New Roman" w:hAnsiTheme="minorHAnsi" w:cstheme="minorHAnsi"/>
        </w:rPr>
        <w:t>…………………………………………………………………………………………….. (należy wskazać nazwę (rodzaj) towaru lub usługi, których dostawa lub świadczenie będzie prowadzić do powstania takiego obowiązku podatkowego</w:t>
      </w:r>
      <w:r w:rsidR="00C26C4C">
        <w:rPr>
          <w:rFonts w:asciiTheme="minorHAnsi" w:eastAsia="Times New Roman" w:hAnsiTheme="minorHAnsi" w:cstheme="minorHAnsi"/>
        </w:rPr>
        <w:t>)</w:t>
      </w:r>
      <w:r w:rsidRPr="004B3231">
        <w:rPr>
          <w:rFonts w:asciiTheme="minorHAnsi" w:eastAsia="Times New Roman" w:hAnsiTheme="minorHAnsi" w:cstheme="minorHAnsi"/>
        </w:rPr>
        <w:t xml:space="preserve"> o wartości ………………….PLN bez kwoty podatku VAT (</w:t>
      </w:r>
      <w:r w:rsidRPr="004B3231">
        <w:rPr>
          <w:rFonts w:asciiTheme="minorHAnsi" w:eastAsia="Times New Roman" w:hAnsiTheme="minorHAnsi" w:cstheme="minorHAnsi"/>
          <w:i/>
        </w:rPr>
        <w:t>należy wskazać wartość tego towaru lub usługi bez kwoty podatku od towarów i usług</w:t>
      </w:r>
      <w:r w:rsidRPr="004B3231">
        <w:rPr>
          <w:rFonts w:asciiTheme="minorHAnsi" w:eastAsia="Times New Roman" w:hAnsiTheme="minorHAnsi" w:cstheme="minorHAnsi"/>
        </w:rPr>
        <w:t>) kwota i stawka podatku od towarów lub usług wynosi ………….. PLN, ……%.</w:t>
      </w:r>
    </w:p>
    <w:p w14:paraId="5C343937" w14:textId="77777777" w:rsidR="009141AA" w:rsidRPr="00C26C4C" w:rsidRDefault="009141AA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sz w:val="20"/>
          <w:lang w:bidi="ar-SA"/>
        </w:rPr>
      </w:pPr>
      <w:r w:rsidRPr="00C26C4C">
        <w:rPr>
          <w:rFonts w:asciiTheme="minorHAnsi" w:eastAsia="Calibri" w:hAnsiTheme="minorHAnsi" w:cstheme="minorHAnsi"/>
          <w:color w:val="auto"/>
          <w:sz w:val="20"/>
          <w:lang w:bidi="ar-SA"/>
        </w:rPr>
        <w:t>*) zaznaczyć właściwe</w:t>
      </w:r>
    </w:p>
    <w:p w14:paraId="5A83E0F9" w14:textId="77777777" w:rsidR="00D93A62" w:rsidRPr="004B3231" w:rsidRDefault="00D93A62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>Podwykonawcom zamierzamy powierzyć wykonanie następujących części zamówienia (jeśli dotyczy):*</w:t>
      </w:r>
    </w:p>
    <w:p w14:paraId="105AA32D" w14:textId="77777777" w:rsidR="00D93A62" w:rsidRPr="004B3231" w:rsidRDefault="00D93A62" w:rsidP="00093DD9">
      <w:pPr>
        <w:pStyle w:val="1"/>
        <w:tabs>
          <w:tab w:val="left" w:pos="540"/>
        </w:tabs>
        <w:spacing w:line="276" w:lineRule="auto"/>
        <w:ind w:left="567" w:firstLine="0"/>
        <w:jc w:val="left"/>
        <w:rPr>
          <w:rFonts w:asciiTheme="minorHAnsi" w:eastAsia="Times New Roman" w:hAnsiTheme="minorHAnsi" w:cstheme="minorHAnsi"/>
          <w:color w:val="auto"/>
          <w:sz w:val="24"/>
        </w:rPr>
      </w:pPr>
    </w:p>
    <w:tbl>
      <w:tblPr>
        <w:tblStyle w:val="Tabela-Siatka1"/>
        <w:tblW w:w="8768" w:type="dxa"/>
        <w:tblLook w:val="04A0" w:firstRow="1" w:lastRow="0" w:firstColumn="1" w:lastColumn="0" w:noHBand="0" w:noVBand="1"/>
      </w:tblPr>
      <w:tblGrid>
        <w:gridCol w:w="522"/>
        <w:gridCol w:w="5245"/>
        <w:gridCol w:w="3001"/>
      </w:tblGrid>
      <w:tr w:rsidR="00D93A62" w:rsidRPr="004B3231" w14:paraId="0FFB27A4" w14:textId="77777777" w:rsidTr="00735F0A">
        <w:tc>
          <w:tcPr>
            <w:tcW w:w="522" w:type="dxa"/>
          </w:tcPr>
          <w:p w14:paraId="0032AC59" w14:textId="77777777" w:rsidR="00D93A62" w:rsidRPr="004B3231" w:rsidRDefault="006428AC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  <w:r w:rsidRPr="004B3231">
              <w:rPr>
                <w:rFonts w:asciiTheme="minorHAnsi" w:eastAsia="Times New Roman" w:hAnsiTheme="minorHAnsi" w:cstheme="minorHAnsi"/>
                <w:lang w:eastAsia="zh-CN" w:bidi="ar-SA"/>
              </w:rPr>
              <w:t>Lp.</w:t>
            </w:r>
          </w:p>
        </w:tc>
        <w:tc>
          <w:tcPr>
            <w:tcW w:w="5245" w:type="dxa"/>
          </w:tcPr>
          <w:p w14:paraId="330A923F" w14:textId="77777777" w:rsidR="00D93A62" w:rsidRPr="004B3231" w:rsidRDefault="00D93A62" w:rsidP="003B5414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i/>
                <w:lang w:eastAsia="zh-CN" w:bidi="ar-SA"/>
              </w:rPr>
            </w:pPr>
            <w:r w:rsidRPr="004B3231">
              <w:rPr>
                <w:rFonts w:asciiTheme="minorHAnsi" w:eastAsia="Times New Roman" w:hAnsiTheme="minorHAnsi" w:cstheme="minorHAnsi"/>
                <w:lang w:eastAsia="zh-CN" w:bidi="ar-SA"/>
              </w:rPr>
              <w:t xml:space="preserve">Część zamówienia </w:t>
            </w:r>
            <w:r w:rsidRPr="004B3231">
              <w:rPr>
                <w:rFonts w:asciiTheme="minorHAnsi" w:eastAsia="Times New Roman" w:hAnsiTheme="minorHAnsi" w:cstheme="minorHAnsi"/>
                <w:i/>
                <w:lang w:eastAsia="zh-CN" w:bidi="ar-SA"/>
              </w:rPr>
              <w:t xml:space="preserve">(określić wyraźnie zakres prac, które </w:t>
            </w:r>
            <w:r w:rsidR="003B5414" w:rsidRPr="004B3231">
              <w:rPr>
                <w:rFonts w:asciiTheme="minorHAnsi" w:eastAsia="Times New Roman" w:hAnsiTheme="minorHAnsi" w:cstheme="minorHAnsi"/>
                <w:i/>
                <w:lang w:eastAsia="zh-CN" w:bidi="ar-SA"/>
              </w:rPr>
              <w:t>zamierza się powierzyć</w:t>
            </w:r>
            <w:r w:rsidRPr="004B3231">
              <w:rPr>
                <w:rFonts w:asciiTheme="minorHAnsi" w:eastAsia="Times New Roman" w:hAnsiTheme="minorHAnsi" w:cstheme="minorHAnsi"/>
                <w:i/>
                <w:lang w:eastAsia="zh-CN" w:bidi="ar-SA"/>
              </w:rPr>
              <w:t xml:space="preserve"> podwykonawc</w:t>
            </w:r>
            <w:r w:rsidR="003B5414" w:rsidRPr="004B3231">
              <w:rPr>
                <w:rFonts w:asciiTheme="minorHAnsi" w:eastAsia="Times New Roman" w:hAnsiTheme="minorHAnsi" w:cstheme="minorHAnsi"/>
                <w:i/>
                <w:lang w:eastAsia="zh-CN" w:bidi="ar-SA"/>
              </w:rPr>
              <w:t>y</w:t>
            </w:r>
            <w:r w:rsidRPr="004B3231">
              <w:rPr>
                <w:rFonts w:asciiTheme="minorHAnsi" w:eastAsia="Times New Roman" w:hAnsiTheme="minorHAnsi" w:cstheme="minorHAnsi"/>
                <w:i/>
                <w:lang w:eastAsia="zh-CN" w:bidi="ar-SA"/>
              </w:rPr>
              <w:t>)</w:t>
            </w:r>
          </w:p>
        </w:tc>
        <w:tc>
          <w:tcPr>
            <w:tcW w:w="3001" w:type="dxa"/>
          </w:tcPr>
          <w:p w14:paraId="37995268" w14:textId="77777777" w:rsidR="00D93A62" w:rsidRPr="004B3231" w:rsidRDefault="00D93A62" w:rsidP="003B5414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  <w:r w:rsidRPr="004B3231">
              <w:rPr>
                <w:rFonts w:asciiTheme="minorHAnsi" w:eastAsia="Times New Roman" w:hAnsiTheme="minorHAnsi" w:cstheme="minorHAnsi"/>
                <w:lang w:eastAsia="zh-CN" w:bidi="ar-SA"/>
              </w:rPr>
              <w:t>Nazwa i adres podwykonawcy</w:t>
            </w:r>
            <w:r w:rsidR="003B5414" w:rsidRPr="004B3231">
              <w:rPr>
                <w:rFonts w:asciiTheme="minorHAnsi" w:eastAsia="Times New Roman" w:hAnsiTheme="minorHAnsi" w:cstheme="minorHAnsi"/>
                <w:lang w:eastAsia="zh-CN" w:bidi="ar-SA"/>
              </w:rPr>
              <w:t xml:space="preserve"> (jeżeli jest już znany)</w:t>
            </w:r>
          </w:p>
        </w:tc>
      </w:tr>
      <w:tr w:rsidR="00D93A62" w:rsidRPr="004B3231" w14:paraId="753369F2" w14:textId="77777777" w:rsidTr="00735F0A">
        <w:tc>
          <w:tcPr>
            <w:tcW w:w="522" w:type="dxa"/>
          </w:tcPr>
          <w:p w14:paraId="312C7979" w14:textId="77777777" w:rsidR="00D93A62" w:rsidRPr="004B3231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</w:p>
        </w:tc>
        <w:tc>
          <w:tcPr>
            <w:tcW w:w="5245" w:type="dxa"/>
          </w:tcPr>
          <w:p w14:paraId="123CE7F5" w14:textId="77777777" w:rsidR="00D93A62" w:rsidRPr="004B3231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</w:p>
        </w:tc>
        <w:tc>
          <w:tcPr>
            <w:tcW w:w="3001" w:type="dxa"/>
          </w:tcPr>
          <w:p w14:paraId="459B630B" w14:textId="77777777" w:rsidR="00D93A62" w:rsidRPr="004B3231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</w:p>
        </w:tc>
      </w:tr>
      <w:tr w:rsidR="00D93A62" w:rsidRPr="004B3231" w14:paraId="42648DB9" w14:textId="77777777" w:rsidTr="00735F0A">
        <w:tc>
          <w:tcPr>
            <w:tcW w:w="522" w:type="dxa"/>
          </w:tcPr>
          <w:p w14:paraId="507457A8" w14:textId="77777777" w:rsidR="00D93A62" w:rsidRPr="004B3231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</w:p>
        </w:tc>
        <w:tc>
          <w:tcPr>
            <w:tcW w:w="5245" w:type="dxa"/>
          </w:tcPr>
          <w:p w14:paraId="1A53B3DB" w14:textId="77777777" w:rsidR="00D93A62" w:rsidRPr="004B3231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</w:p>
        </w:tc>
        <w:tc>
          <w:tcPr>
            <w:tcW w:w="3001" w:type="dxa"/>
          </w:tcPr>
          <w:p w14:paraId="18279AA6" w14:textId="77777777" w:rsidR="00D93A62" w:rsidRPr="004B3231" w:rsidRDefault="00D93A62" w:rsidP="00093DD9">
            <w:pPr>
              <w:widowControl/>
              <w:spacing w:line="276" w:lineRule="auto"/>
              <w:rPr>
                <w:rFonts w:asciiTheme="minorHAnsi" w:eastAsia="Times New Roman" w:hAnsiTheme="minorHAnsi" w:cstheme="minorHAnsi"/>
                <w:lang w:eastAsia="zh-CN" w:bidi="ar-SA"/>
              </w:rPr>
            </w:pPr>
          </w:p>
        </w:tc>
      </w:tr>
    </w:tbl>
    <w:p w14:paraId="269DCD9F" w14:textId="77777777" w:rsidR="00D93A62" w:rsidRPr="00C26C4C" w:rsidRDefault="00D93A62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sz w:val="18"/>
          <w:lang w:bidi="ar-SA"/>
        </w:rPr>
      </w:pPr>
      <w:r w:rsidRPr="00C26C4C">
        <w:rPr>
          <w:rFonts w:asciiTheme="minorHAnsi" w:eastAsia="Calibri" w:hAnsiTheme="minorHAnsi" w:cstheme="minorHAnsi"/>
          <w:color w:val="auto"/>
          <w:sz w:val="18"/>
          <w:lang w:bidi="ar-SA"/>
        </w:rPr>
        <w:t xml:space="preserve">* W przypadku niewypełnienia oraz jeśli z treści innych dokumentów dołączonych do oferty nie będzie wynikało nic innego, Zamawiający uzna że Wykonawca zamierza zrealizować zamówienie </w:t>
      </w:r>
      <w:r w:rsidR="003B5414" w:rsidRPr="00C26C4C">
        <w:rPr>
          <w:rFonts w:asciiTheme="minorHAnsi" w:eastAsia="Calibri" w:hAnsiTheme="minorHAnsi" w:cstheme="minorHAnsi"/>
          <w:color w:val="auto"/>
          <w:sz w:val="18"/>
          <w:lang w:bidi="ar-SA"/>
        </w:rPr>
        <w:t>bez powierzania prac podwykonawcom</w:t>
      </w:r>
      <w:r w:rsidRPr="00C26C4C">
        <w:rPr>
          <w:rFonts w:asciiTheme="minorHAnsi" w:eastAsia="Calibri" w:hAnsiTheme="minorHAnsi" w:cstheme="minorHAnsi"/>
          <w:color w:val="auto"/>
          <w:sz w:val="18"/>
          <w:lang w:bidi="ar-SA"/>
        </w:rPr>
        <w:t>.</w:t>
      </w:r>
    </w:p>
    <w:p w14:paraId="0EE61752" w14:textId="77777777" w:rsidR="00110AE4" w:rsidRPr="00735F0A" w:rsidRDefault="0049690F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sz w:val="18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lastRenderedPageBreak/>
        <w:t xml:space="preserve"> Oświadczam</w:t>
      </w:r>
      <w:r w:rsidR="00110AE4" w:rsidRPr="004B3231">
        <w:rPr>
          <w:rFonts w:asciiTheme="minorHAnsi" w:eastAsia="Calibri" w:hAnsiTheme="minorHAnsi" w:cstheme="minorHAnsi"/>
          <w:color w:val="auto"/>
          <w:lang w:bidi="ar-SA"/>
        </w:rPr>
        <w:t>y, że wypełniliśmy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obowiązki informacyjne przewidziane w art. 13 lub art. 14 RODO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footnoteReference w:id="2"/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 wobec osób fizycznych, od których dane osobowe bezpo</w:t>
      </w:r>
      <w:r w:rsidR="00110AE4" w:rsidRPr="004B3231">
        <w:rPr>
          <w:rFonts w:asciiTheme="minorHAnsi" w:eastAsia="Calibri" w:hAnsiTheme="minorHAnsi" w:cstheme="minorHAnsi"/>
          <w:color w:val="auto"/>
          <w:lang w:bidi="ar-SA"/>
        </w:rPr>
        <w:t>średnio lub pośrednio pozyskaliśmy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w celu ubiegania się o udzielenie zamówienia publicznego w niniejszym postępowaniu. </w:t>
      </w:r>
      <w:r w:rsidRPr="00735F0A">
        <w:rPr>
          <w:rFonts w:asciiTheme="minorHAnsi" w:eastAsia="Calibri" w:hAnsiTheme="minorHAnsi" w:cstheme="minorHAnsi"/>
          <w:color w:val="auto"/>
          <w:sz w:val="18"/>
          <w:lang w:bidi="ar-SA"/>
        </w:rPr>
        <w:footnoteReference w:id="3"/>
      </w:r>
    </w:p>
    <w:p w14:paraId="2C194E00" w14:textId="77777777" w:rsidR="00382454" w:rsidRPr="00BB3D0B" w:rsidRDefault="00382454" w:rsidP="0038245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BB3D0B">
        <w:rPr>
          <w:rFonts w:asciiTheme="minorHAnsi" w:eastAsia="Calibri" w:hAnsiTheme="minorHAnsi" w:cstheme="minorHAnsi"/>
          <w:color w:val="auto"/>
          <w:lang w:bidi="ar-SA"/>
        </w:rPr>
        <w:t>Oświadczam/-y, że zapoznaliśmy się z pkt 1.4 SWZ „Informacja dotycząca przetwarzania danych osobowych”.</w:t>
      </w:r>
    </w:p>
    <w:p w14:paraId="61D22C17" w14:textId="77777777" w:rsidR="00110AE4" w:rsidRPr="004B3231" w:rsidRDefault="00110AE4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Osobą wyznaczoną do kontaktów w sprawie </w:t>
      </w:r>
      <w:r w:rsidR="00C26C4C">
        <w:rPr>
          <w:rFonts w:asciiTheme="minorHAnsi" w:eastAsia="Calibri" w:hAnsiTheme="minorHAnsi" w:cstheme="minorHAnsi"/>
          <w:color w:val="auto"/>
          <w:lang w:bidi="ar-SA"/>
        </w:rPr>
        <w:t>oferty</w:t>
      </w:r>
      <w:r w:rsidRPr="004B3231">
        <w:rPr>
          <w:rFonts w:asciiTheme="minorHAnsi" w:eastAsia="Calibri" w:hAnsiTheme="minorHAnsi" w:cstheme="minorHAnsi"/>
          <w:color w:val="auto"/>
          <w:lang w:bidi="ar-SA"/>
        </w:rPr>
        <w:t xml:space="preserve"> jest……………….……………….</w:t>
      </w:r>
    </w:p>
    <w:p w14:paraId="56F2633E" w14:textId="77777777" w:rsidR="00110AE4" w:rsidRPr="004B3231" w:rsidRDefault="00110AE4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Times New Roman" w:hAnsiTheme="minorHAnsi" w:cstheme="minorHAnsi"/>
          <w:color w:val="auto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>Sposób kontaktu</w:t>
      </w:r>
      <w:r w:rsidRPr="004B3231">
        <w:rPr>
          <w:rFonts w:asciiTheme="minorHAnsi" w:eastAsia="Times New Roman" w:hAnsiTheme="minorHAnsi" w:cstheme="minorHAnsi"/>
          <w:color w:val="auto"/>
          <w:lang w:eastAsia="pl-PL" w:bidi="ar-SA"/>
        </w:rPr>
        <w:t>:</w:t>
      </w:r>
    </w:p>
    <w:p w14:paraId="2BD62927" w14:textId="77777777" w:rsidR="00110AE4" w:rsidRPr="004B3231" w:rsidRDefault="00110AE4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>telefon ………………………………………………………………….</w:t>
      </w:r>
    </w:p>
    <w:p w14:paraId="51F578A9" w14:textId="77777777" w:rsidR="00FE1D24" w:rsidRPr="004B3231" w:rsidRDefault="00110AE4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>
        <w:rPr>
          <w:rFonts w:asciiTheme="minorHAnsi" w:eastAsia="Calibri" w:hAnsiTheme="minorHAnsi" w:cstheme="minorHAnsi"/>
          <w:color w:val="auto"/>
          <w:lang w:bidi="ar-SA"/>
        </w:rPr>
        <w:t>e-mail: ………………………….</w:t>
      </w:r>
    </w:p>
    <w:p w14:paraId="5122CDC6" w14:textId="77777777" w:rsidR="00773A75" w:rsidRPr="004B3231" w:rsidRDefault="008126C2" w:rsidP="00E03B8B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  <w:r w:rsidRPr="004B3231" w:rsidDel="002770B6">
        <w:rPr>
          <w:rFonts w:asciiTheme="minorHAnsi" w:eastAsia="Times New Roman" w:hAnsiTheme="minorHAnsi" w:cstheme="minorHAnsi"/>
          <w:i/>
          <w:iCs/>
          <w:color w:val="auto"/>
          <w:lang w:eastAsia="pl-PL" w:bidi="ar-SA"/>
        </w:rPr>
        <w:t xml:space="preserve"> </w:t>
      </w:r>
      <w:r w:rsidR="00E350D7" w:rsidRPr="004B3231">
        <w:rPr>
          <w:rFonts w:asciiTheme="minorHAnsi" w:eastAsia="Calibri" w:hAnsiTheme="minorHAnsi" w:cstheme="minorHAnsi"/>
          <w:color w:val="auto"/>
          <w:lang w:bidi="ar-SA"/>
        </w:rPr>
        <w:t xml:space="preserve">Na podstawie art. </w:t>
      </w:r>
      <w:r w:rsidR="00AD4E91" w:rsidRPr="004B3231">
        <w:rPr>
          <w:rFonts w:asciiTheme="minorHAnsi" w:eastAsia="Calibri" w:hAnsiTheme="minorHAnsi" w:cstheme="minorHAnsi"/>
          <w:color w:val="auto"/>
          <w:lang w:bidi="ar-SA"/>
        </w:rPr>
        <w:t>127 ust. 2 ustawy z dnia 11 września 2019 r. Prawo zamówień publicznych wskazuję nazwę i numer postępowania (oznaczenie sprawy)</w:t>
      </w:r>
      <w:r w:rsidR="00544D2B" w:rsidRPr="004B3231">
        <w:rPr>
          <w:rFonts w:asciiTheme="minorHAnsi" w:eastAsia="Calibri" w:hAnsiTheme="minorHAnsi" w:cstheme="minorHAnsi"/>
          <w:color w:val="auto"/>
          <w:lang w:bidi="ar-SA"/>
        </w:rPr>
        <w:t xml:space="preserve"> </w:t>
      </w:r>
      <w:r w:rsidR="00AD4E91" w:rsidRPr="004B3231">
        <w:rPr>
          <w:rFonts w:asciiTheme="minorHAnsi" w:eastAsia="Calibri" w:hAnsiTheme="minorHAnsi" w:cstheme="minorHAnsi"/>
          <w:color w:val="auto"/>
          <w:lang w:bidi="ar-SA"/>
        </w:rPr>
        <w:t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</w:t>
      </w:r>
      <w:r w:rsidR="00177E12" w:rsidRPr="004B3231">
        <w:rPr>
          <w:rFonts w:asciiTheme="minorHAnsi" w:eastAsia="Calibri" w:hAnsiTheme="minorHAnsi" w:cstheme="minorHAnsi"/>
          <w:color w:val="auto"/>
          <w:lang w:bidi="ar-SA"/>
        </w:rPr>
        <w:t xml:space="preserve">cego zgodnie </w:t>
      </w:r>
      <w:r w:rsidR="00AD4E91" w:rsidRPr="004B3231">
        <w:rPr>
          <w:rFonts w:asciiTheme="minorHAnsi" w:eastAsia="Calibri" w:hAnsiTheme="minorHAnsi" w:cstheme="minorHAnsi"/>
          <w:color w:val="auto"/>
          <w:lang w:bidi="ar-SA"/>
        </w:rPr>
        <w:t xml:space="preserve">z art. 78 ust. 1 </w:t>
      </w:r>
      <w:r w:rsidR="00731592" w:rsidRPr="004B3231">
        <w:rPr>
          <w:rFonts w:asciiTheme="minorHAnsi" w:eastAsia="Calibri" w:hAnsiTheme="minorHAnsi" w:cstheme="minorHAnsi"/>
          <w:color w:val="auto"/>
          <w:lang w:bidi="ar-SA"/>
        </w:rPr>
        <w:t xml:space="preserve">ustawy </w:t>
      </w:r>
      <w:r w:rsidR="00AD4E91" w:rsidRPr="004B3231">
        <w:rPr>
          <w:rFonts w:asciiTheme="minorHAnsi" w:eastAsia="Calibri" w:hAnsiTheme="minorHAnsi" w:cstheme="minorHAnsi"/>
          <w:color w:val="auto"/>
          <w:lang w:bidi="ar-SA"/>
        </w:rPr>
        <w:t>Pzp, w celu potwierdzenia okoliczności, o których mowa w art. 273 ust. 1 Pzp i potwierdzam ich prawidłowość i aktualność.</w:t>
      </w:r>
    </w:p>
    <w:p w14:paraId="3F3D11BA" w14:textId="77777777" w:rsidR="00AD4E91" w:rsidRPr="00735F0A" w:rsidRDefault="00AD4E91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sz w:val="20"/>
          <w:lang w:bidi="ar-SA"/>
        </w:rPr>
      </w:pPr>
      <w:r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>(należy wypełnić, jeżeli</w:t>
      </w:r>
      <w:r w:rsidR="005C4A19"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 dotyczy i</w:t>
      </w:r>
      <w:r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 </w:t>
      </w:r>
      <w:r w:rsidR="00731592"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dokumenty podmiotowe środki dowodowe </w:t>
      </w:r>
      <w:r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znajdują się w posiadaniu Zamawiającego, w szczególności </w:t>
      </w:r>
      <w:r w:rsidR="00731592"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 podmiotowe środki dowodowe </w:t>
      </w:r>
      <w:r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 przechowywane przez zamawiającego zgodnie z art. 78 ust. 1 </w:t>
      </w:r>
      <w:r w:rsidR="00731592"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 xml:space="preserve">ustawy </w:t>
      </w:r>
      <w:r w:rsidRPr="00735F0A">
        <w:rPr>
          <w:rFonts w:asciiTheme="minorHAnsi" w:eastAsia="Calibri" w:hAnsiTheme="minorHAnsi" w:cstheme="minorHAnsi"/>
          <w:color w:val="auto"/>
          <w:sz w:val="20"/>
          <w:lang w:bidi="ar-SA"/>
        </w:rPr>
        <w:t>Pzp)</w:t>
      </w:r>
    </w:p>
    <w:p w14:paraId="24DDDC85" w14:textId="77777777" w:rsidR="00AD4E91" w:rsidRPr="004B3231" w:rsidRDefault="00AD4E91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409"/>
        <w:gridCol w:w="3508"/>
      </w:tblGrid>
      <w:tr w:rsidR="00AD4E91" w:rsidRPr="00735F0A" w14:paraId="6FE57C95" w14:textId="77777777" w:rsidTr="00AD4E91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6E61ACE3" w14:textId="77777777" w:rsidR="00AD4E91" w:rsidRPr="00735F0A" w:rsidRDefault="00AD4E91" w:rsidP="00093DD9">
            <w:pPr>
              <w:spacing w:line="276" w:lineRule="auto"/>
              <w:rPr>
                <w:rFonts w:asciiTheme="minorHAnsi" w:hAnsiTheme="minorHAnsi" w:cstheme="minorHAnsi"/>
                <w:b/>
                <w:sz w:val="20"/>
              </w:rPr>
            </w:pPr>
            <w:r w:rsidRPr="00735F0A">
              <w:rPr>
                <w:rFonts w:asciiTheme="minorHAnsi" w:hAnsiTheme="minorHAnsi" w:cstheme="minorHAnsi"/>
                <w:b/>
                <w:sz w:val="20"/>
              </w:rPr>
              <w:t>Nazwa postępowania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43260C0" w14:textId="77777777" w:rsidR="00AD4E91" w:rsidRPr="00735F0A" w:rsidRDefault="00AD4E91" w:rsidP="00731592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735F0A">
              <w:rPr>
                <w:rFonts w:asciiTheme="minorHAnsi" w:hAnsiTheme="minorHAnsi" w:cstheme="minorHAnsi"/>
                <w:b/>
                <w:sz w:val="20"/>
              </w:rPr>
              <w:t>Numer postępowania</w:t>
            </w:r>
            <w:r w:rsidRPr="00735F0A">
              <w:rPr>
                <w:rFonts w:asciiTheme="minorHAnsi" w:hAnsiTheme="minorHAnsi" w:cstheme="minorHAnsi"/>
                <w:sz w:val="20"/>
              </w:rPr>
              <w:t xml:space="preserve"> (oznaczenie sprawy, do której </w:t>
            </w:r>
            <w:r w:rsidR="00731592" w:rsidRPr="00735F0A">
              <w:rPr>
                <w:rFonts w:asciiTheme="minorHAnsi" w:hAnsiTheme="minorHAnsi" w:cstheme="minorHAnsi"/>
                <w:sz w:val="20"/>
              </w:rPr>
              <w:t xml:space="preserve">podmiotowe środki dowodowe </w:t>
            </w:r>
            <w:r w:rsidRPr="00735F0A">
              <w:rPr>
                <w:rFonts w:asciiTheme="minorHAnsi" w:hAnsiTheme="minorHAnsi" w:cstheme="minorHAnsi"/>
                <w:sz w:val="20"/>
              </w:rPr>
              <w:t>zostały dołączone)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0BB668F7" w14:textId="77777777" w:rsidR="00AD4E91" w:rsidRPr="00735F0A" w:rsidRDefault="00AD4E91" w:rsidP="00544D2B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735F0A">
              <w:rPr>
                <w:rFonts w:asciiTheme="minorHAnsi" w:hAnsiTheme="minorHAnsi" w:cstheme="minorHAnsi"/>
                <w:b/>
                <w:sz w:val="20"/>
              </w:rPr>
              <w:t xml:space="preserve">Rodzaj </w:t>
            </w:r>
            <w:r w:rsidR="00731592" w:rsidRPr="00735F0A">
              <w:rPr>
                <w:rFonts w:asciiTheme="minorHAnsi" w:hAnsiTheme="minorHAnsi" w:cstheme="minorHAnsi"/>
                <w:b/>
                <w:sz w:val="20"/>
              </w:rPr>
              <w:t>podmiotowych środków dowodowych</w:t>
            </w:r>
            <w:r w:rsidRPr="00735F0A">
              <w:rPr>
                <w:rFonts w:asciiTheme="minorHAnsi" w:hAnsiTheme="minorHAnsi" w:cstheme="minorHAnsi"/>
                <w:b/>
                <w:sz w:val="20"/>
              </w:rPr>
              <w:t xml:space="preserve"> (</w:t>
            </w:r>
            <w:r w:rsidRPr="00735F0A">
              <w:rPr>
                <w:rFonts w:asciiTheme="minorHAnsi" w:hAnsiTheme="minorHAnsi" w:cstheme="minorHAnsi"/>
                <w:i/>
                <w:sz w:val="20"/>
              </w:rPr>
              <w:t>znajdujących się w posiadaniu Zamawiającego).</w:t>
            </w:r>
          </w:p>
        </w:tc>
      </w:tr>
      <w:tr w:rsidR="00AD4E91" w:rsidRPr="00735F0A" w14:paraId="7277EA2A" w14:textId="77777777" w:rsidTr="00AD4E91">
        <w:trPr>
          <w:jc w:val="center"/>
        </w:trPr>
        <w:tc>
          <w:tcPr>
            <w:tcW w:w="2835" w:type="dxa"/>
            <w:shd w:val="clear" w:color="auto" w:fill="auto"/>
          </w:tcPr>
          <w:p w14:paraId="51E94A74" w14:textId="77777777" w:rsidR="00AD4E91" w:rsidRPr="00735F0A" w:rsidRDefault="00AD4E91" w:rsidP="00093DD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7DDA1463" w14:textId="77777777" w:rsidR="00AD4E91" w:rsidRPr="00735F0A" w:rsidRDefault="00AD4E91" w:rsidP="00093DD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  <w:p w14:paraId="324D0869" w14:textId="77777777" w:rsidR="00AD4E91" w:rsidRPr="00735F0A" w:rsidRDefault="00AD4E91" w:rsidP="00093DD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0487418" w14:textId="77777777" w:rsidR="00AD4E91" w:rsidRPr="00735F0A" w:rsidRDefault="00AD4E91" w:rsidP="00093DD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069A8F4B" w14:textId="77777777" w:rsidR="00AD4E91" w:rsidRPr="00735F0A" w:rsidRDefault="00AD4E91" w:rsidP="00093DD9">
            <w:pPr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7D5F36C1" w14:textId="77777777" w:rsidR="00382454" w:rsidRPr="00BB3D0B" w:rsidRDefault="00382454" w:rsidP="0038245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BB3D0B">
        <w:rPr>
          <w:rFonts w:asciiTheme="minorHAnsi" w:eastAsia="Calibri" w:hAnsiTheme="minorHAnsi" w:cstheme="minorHAnsi"/>
        </w:rPr>
        <w:t>Oświadczam/-y, że sposób reprezentacji spółki/konsorcjum dla potrzeb niniejszego zamówienia jest następujący:</w:t>
      </w:r>
      <w:r w:rsidRPr="00C061EC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</w:t>
      </w:r>
      <w:bookmarkStart w:id="1" w:name="_Hlk66367223"/>
    </w:p>
    <w:p w14:paraId="48C480B9" w14:textId="77777777" w:rsidR="00382454" w:rsidRPr="003271CD" w:rsidRDefault="00382454" w:rsidP="0038245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(wypełniają jedynie </w:t>
      </w:r>
      <w:r>
        <w:rPr>
          <w:rFonts w:asciiTheme="minorHAnsi" w:hAnsiTheme="minorHAnsi" w:cstheme="minorHAnsi"/>
          <w:i/>
          <w:iCs/>
          <w:color w:val="FF0000"/>
          <w:sz w:val="22"/>
          <w:szCs w:val="22"/>
        </w:rPr>
        <w:t>wykonawcy</w:t>
      </w:r>
      <w:r w:rsidRPr="00C061EC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prowadzący działalność w formie spółki cywilnej lub składający ofertę wspólnie)</w:t>
      </w:r>
      <w:r w:rsidRPr="00C061EC">
        <w:rPr>
          <w:rFonts w:asciiTheme="minorHAnsi" w:hAnsiTheme="minorHAnsi" w:cstheme="minorHAnsi"/>
          <w:color w:val="FF0000"/>
          <w:sz w:val="22"/>
          <w:szCs w:val="22"/>
        </w:rPr>
        <w:t>.</w:t>
      </w:r>
      <w:bookmarkEnd w:id="1"/>
      <w:r w:rsidRPr="00C061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358B27BA" w14:textId="77777777" w:rsidR="00382454" w:rsidRPr="00BB3D0B" w:rsidRDefault="00382454" w:rsidP="00382454">
      <w:pPr>
        <w:widowControl/>
        <w:numPr>
          <w:ilvl w:val="0"/>
          <w:numId w:val="11"/>
        </w:numPr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Theme="minorHAnsi" w:eastAsia="Times New Roman" w:hAnsiTheme="minorHAnsi" w:cstheme="minorHAnsi"/>
          <w:lang w:eastAsia="pl-PL"/>
        </w:rPr>
      </w:pPr>
      <w:r w:rsidRPr="00BB3D0B">
        <w:rPr>
          <w:rFonts w:asciiTheme="minorHAnsi" w:eastAsia="Times New Roman" w:hAnsiTheme="minorHAnsi" w:cstheme="minorHAnsi"/>
          <w:lang w:eastAsia="pl-PL"/>
        </w:rPr>
        <w:t>Oświadczam/-y, że dokumenty wskazujące uprawnienia do podpisania oferty, Zamawiający może uzyskać za pomocą bezpłatnych i ogólnodostępnych baz danych</w:t>
      </w:r>
      <w:r w:rsidRPr="00BB3D0B">
        <w:rPr>
          <w:rStyle w:val="Odwoanieprzypisudolnego"/>
          <w:rFonts w:asciiTheme="minorHAnsi" w:eastAsia="Times New Roman" w:hAnsiTheme="minorHAnsi" w:cstheme="minorHAnsi"/>
          <w:lang w:eastAsia="pl-PL"/>
        </w:rPr>
        <w:footnoteReference w:id="4"/>
      </w:r>
      <w:r w:rsidRPr="00BB3D0B">
        <w:rPr>
          <w:rFonts w:asciiTheme="minorHAnsi" w:eastAsia="Times New Roman" w:hAnsiTheme="minorHAnsi" w:cstheme="minorHAnsi"/>
          <w:lang w:eastAsia="pl-PL"/>
        </w:rPr>
        <w:t>, pod adresem internetowym:</w:t>
      </w:r>
    </w:p>
    <w:p w14:paraId="367FE157" w14:textId="77777777" w:rsidR="00382454" w:rsidRPr="00BB3D0B" w:rsidRDefault="00382454" w:rsidP="00382454">
      <w:pPr>
        <w:autoSpaceDE w:val="0"/>
        <w:autoSpaceDN w:val="0"/>
        <w:adjustRightInd w:val="0"/>
        <w:ind w:left="791" w:hanging="365"/>
        <w:contextualSpacing/>
        <w:jc w:val="both"/>
        <w:rPr>
          <w:rFonts w:asciiTheme="minorHAnsi" w:hAnsiTheme="minorHAnsi" w:cstheme="minorHAnsi"/>
        </w:rPr>
      </w:pPr>
      <w:r w:rsidRPr="00BB3D0B">
        <w:rPr>
          <w:rFonts w:asciiTheme="minorHAnsi" w:hAnsiTheme="minorHAnsi" w:cstheme="minorHAnsi"/>
        </w:rPr>
        <w:sym w:font="Wingdings" w:char="F06F"/>
      </w:r>
      <w:r w:rsidRPr="00BB3D0B">
        <w:rPr>
          <w:rFonts w:asciiTheme="minorHAnsi" w:hAnsiTheme="minorHAnsi" w:cstheme="minorHAnsi"/>
        </w:rPr>
        <w:t xml:space="preserve"> </w:t>
      </w:r>
      <w:hyperlink r:id="rId8" w:history="1">
        <w:r w:rsidRPr="00BB3D0B">
          <w:rPr>
            <w:rStyle w:val="Hipercze"/>
            <w:rFonts w:asciiTheme="minorHAnsi" w:hAnsiTheme="minorHAnsi" w:cstheme="minorHAnsi"/>
          </w:rPr>
          <w:t>https://ems.ms.gov.pl/krs/wyszukiwaniepodmiotu</w:t>
        </w:r>
      </w:hyperlink>
      <w:r w:rsidRPr="00BB3D0B">
        <w:rPr>
          <w:rFonts w:asciiTheme="minorHAnsi" w:hAnsiTheme="minorHAnsi" w:cstheme="minorHAnsi"/>
        </w:rPr>
        <w:t xml:space="preserve"> (dotyczy podmiotów wpisanych do Krajowego Rejestru Sądowego [KRS]),</w:t>
      </w:r>
    </w:p>
    <w:p w14:paraId="62F4871E" w14:textId="77777777" w:rsidR="00382454" w:rsidRPr="00BB3D0B" w:rsidRDefault="00382454" w:rsidP="00382454">
      <w:pPr>
        <w:autoSpaceDN w:val="0"/>
        <w:ind w:left="791" w:hanging="365"/>
        <w:contextualSpacing/>
        <w:jc w:val="both"/>
        <w:rPr>
          <w:rFonts w:asciiTheme="minorHAnsi" w:hAnsiTheme="minorHAnsi" w:cstheme="minorHAnsi"/>
        </w:rPr>
      </w:pPr>
      <w:r w:rsidRPr="00BB3D0B">
        <w:rPr>
          <w:rFonts w:asciiTheme="minorHAnsi" w:hAnsiTheme="minorHAnsi" w:cstheme="minorHAnsi"/>
        </w:rPr>
        <w:sym w:font="Wingdings" w:char="F06F"/>
      </w:r>
      <w:r w:rsidRPr="00BB3D0B">
        <w:rPr>
          <w:rFonts w:asciiTheme="minorHAnsi" w:hAnsiTheme="minorHAnsi" w:cstheme="minorHAnsi"/>
        </w:rPr>
        <w:t xml:space="preserve"> </w:t>
      </w:r>
      <w:hyperlink r:id="rId9" w:history="1">
        <w:r w:rsidRPr="00BB3D0B">
          <w:rPr>
            <w:rStyle w:val="Hipercze"/>
            <w:rFonts w:asciiTheme="minorHAnsi" w:hAnsiTheme="minorHAnsi" w:cstheme="minorHAnsi"/>
          </w:rPr>
          <w:t>https://prod.ceidg.gov.pl/ceidg/ceidg.public.ui/Search.aspx</w:t>
        </w:r>
      </w:hyperlink>
      <w:r w:rsidRPr="00BB3D0B">
        <w:rPr>
          <w:rFonts w:asciiTheme="minorHAnsi" w:hAnsiTheme="minorHAnsi" w:cstheme="minorHAnsi"/>
        </w:rPr>
        <w:t xml:space="preserve"> (dotyczy podmiotów wpisanych do Centralnej Ewidencji i Informacji o Działalności Gospodarczej [CEIDG]) </w:t>
      </w:r>
    </w:p>
    <w:p w14:paraId="59F072CC" w14:textId="77777777" w:rsidR="00382454" w:rsidRPr="00BB3D0B" w:rsidRDefault="00382454" w:rsidP="00382454">
      <w:pPr>
        <w:autoSpaceDE w:val="0"/>
        <w:autoSpaceDN w:val="0"/>
        <w:adjustRightInd w:val="0"/>
        <w:ind w:left="788" w:hanging="363"/>
        <w:jc w:val="both"/>
        <w:rPr>
          <w:rFonts w:asciiTheme="minorHAnsi" w:hAnsiTheme="minorHAnsi" w:cstheme="minorHAnsi"/>
        </w:rPr>
      </w:pPr>
      <w:r w:rsidRPr="00BB3D0B">
        <w:rPr>
          <w:rFonts w:asciiTheme="minorHAnsi" w:hAnsiTheme="minorHAnsi" w:cstheme="minorHAnsi"/>
        </w:rPr>
        <w:sym w:font="Wingdings" w:char="F06F"/>
      </w:r>
      <w:r w:rsidRPr="00BB3D0B">
        <w:rPr>
          <w:rFonts w:asciiTheme="minorHAnsi" w:hAnsiTheme="minorHAnsi" w:cstheme="minorHAnsi"/>
        </w:rPr>
        <w:t xml:space="preserve"> ………………………………………………… (wpisać odpowiedni adres internetowy w przypadku innych baz danych niż wyżej wskazane) </w:t>
      </w:r>
    </w:p>
    <w:p w14:paraId="7870E156" w14:textId="77777777" w:rsidR="00382454" w:rsidRPr="00BB3D0B" w:rsidRDefault="00382454" w:rsidP="00382454">
      <w:pPr>
        <w:tabs>
          <w:tab w:val="left" w:pos="360"/>
          <w:tab w:val="left" w:leader="dot" w:pos="9072"/>
        </w:tabs>
        <w:autoSpaceDE w:val="0"/>
        <w:autoSpaceDN w:val="0"/>
        <w:adjustRightInd w:val="0"/>
        <w:spacing w:before="120" w:after="120"/>
        <w:ind w:left="357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hAnsiTheme="minorHAnsi" w:cstheme="minorHAnsi"/>
          <w:i/>
          <w:iCs/>
          <w:color w:val="FF0000"/>
        </w:rPr>
        <w:t>(Oświadczenie fakultatywne.</w:t>
      </w:r>
      <w:r w:rsidRPr="00BB3D0B">
        <w:rPr>
          <w:rFonts w:asciiTheme="minorHAnsi" w:hAnsiTheme="minorHAnsi" w:cstheme="minorHAnsi"/>
          <w:i/>
          <w:iCs/>
          <w:color w:val="FF0000"/>
        </w:rPr>
        <w:t xml:space="preserve"> Wykonawca nie jest zobowiązany do złożenia dokumentów [KRS, CEiDG lub inny właściwy rejestr], jeżeli zamawiający może je uzyskać za pomocą bezpłatnych </w:t>
      </w:r>
      <w:r w:rsidRPr="00BB3D0B">
        <w:rPr>
          <w:rFonts w:asciiTheme="minorHAnsi" w:hAnsiTheme="minorHAnsi" w:cstheme="minorHAnsi"/>
          <w:i/>
          <w:iCs/>
          <w:color w:val="FF0000"/>
        </w:rPr>
        <w:lastRenderedPageBreak/>
        <w:t xml:space="preserve">i ogólnodostępnych baz danych, </w:t>
      </w:r>
      <w:r w:rsidRPr="00BB3D0B">
        <w:rPr>
          <w:rFonts w:asciiTheme="minorHAnsi" w:hAnsiTheme="minorHAnsi" w:cstheme="minorHAnsi"/>
          <w:i/>
          <w:iCs/>
          <w:color w:val="FF0000"/>
          <w:u w:val="single"/>
        </w:rPr>
        <w:t>o ile wykonawca wskazał dane umożliwiające dostęp do tych dokumentów</w:t>
      </w:r>
      <w:r w:rsidRPr="00BB3D0B">
        <w:rPr>
          <w:rFonts w:asciiTheme="minorHAnsi" w:hAnsiTheme="minorHAnsi" w:cstheme="minorHAnsi"/>
          <w:i/>
          <w:iCs/>
          <w:color w:val="FF0000"/>
        </w:rPr>
        <w:t>)</w:t>
      </w:r>
      <w:r w:rsidRPr="00BB3D0B">
        <w:rPr>
          <w:rFonts w:asciiTheme="minorHAnsi" w:hAnsiTheme="minorHAnsi" w:cstheme="minorHAnsi"/>
          <w:color w:val="FF0000"/>
        </w:rPr>
        <w:t>.</w:t>
      </w:r>
    </w:p>
    <w:p w14:paraId="1D81894B" w14:textId="77777777" w:rsidR="00C26C4C" w:rsidRPr="00382454" w:rsidRDefault="00C26C4C" w:rsidP="00382454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color w:val="auto"/>
          <w:lang w:bidi="ar-SA"/>
        </w:rPr>
      </w:pPr>
    </w:p>
    <w:p w14:paraId="0D7CCF33" w14:textId="77777777" w:rsidR="007915BC" w:rsidRPr="00C26C4C" w:rsidRDefault="007E58E9" w:rsidP="00E03B8B">
      <w:pPr>
        <w:widowControl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Theme="minorHAnsi" w:eastAsia="Calibri" w:hAnsiTheme="minorHAnsi" w:cstheme="minorHAnsi"/>
          <w:b/>
          <w:color w:val="auto"/>
          <w:lang w:bidi="ar-SA"/>
        </w:rPr>
      </w:pPr>
      <w:r w:rsidRPr="00C26C4C">
        <w:rPr>
          <w:rFonts w:asciiTheme="minorHAnsi" w:eastAsia="Calibri" w:hAnsiTheme="minorHAnsi" w:cstheme="minorHAnsi"/>
          <w:b/>
          <w:color w:val="auto"/>
          <w:lang w:bidi="ar-SA"/>
        </w:rPr>
        <w:t>Uwaga: Ofertę składa się, pod rygorem nieważ</w:t>
      </w:r>
      <w:r w:rsidR="00AD4E91" w:rsidRPr="00C26C4C">
        <w:rPr>
          <w:rFonts w:asciiTheme="minorHAnsi" w:eastAsia="Calibri" w:hAnsiTheme="minorHAnsi" w:cstheme="minorHAnsi"/>
          <w:b/>
          <w:color w:val="auto"/>
          <w:lang w:bidi="ar-SA"/>
        </w:rPr>
        <w:t xml:space="preserve">ności, w formie elektronicznej </w:t>
      </w:r>
      <w:r w:rsidR="00731592" w:rsidRPr="00C26C4C">
        <w:rPr>
          <w:rFonts w:asciiTheme="minorHAnsi" w:eastAsia="Calibri" w:hAnsiTheme="minorHAnsi" w:cstheme="minorHAnsi"/>
          <w:b/>
          <w:color w:val="auto"/>
          <w:lang w:bidi="ar-SA"/>
        </w:rPr>
        <w:t>(tj. w postaci elektronicznej opatrzonej kwalifikowanym podpisem elektronicznym</w:t>
      </w:r>
      <w:r w:rsidR="00C26C4C" w:rsidRPr="00C26C4C">
        <w:rPr>
          <w:rFonts w:asciiTheme="minorHAnsi" w:eastAsia="Calibri" w:hAnsiTheme="minorHAnsi" w:cstheme="minorHAnsi"/>
          <w:b/>
          <w:color w:val="auto"/>
          <w:lang w:bidi="ar-SA"/>
        </w:rPr>
        <w:t>)</w:t>
      </w:r>
      <w:r w:rsidR="00AD4E91" w:rsidRPr="00C26C4C">
        <w:rPr>
          <w:rFonts w:asciiTheme="minorHAnsi" w:eastAsia="Calibri" w:hAnsiTheme="minorHAnsi" w:cstheme="minorHAnsi"/>
          <w:b/>
          <w:color w:val="auto"/>
          <w:lang w:bidi="ar-SA"/>
        </w:rPr>
        <w:t>.</w:t>
      </w:r>
    </w:p>
    <w:sectPr w:rsidR="007915BC" w:rsidRPr="00C26C4C" w:rsidSect="008E35B4">
      <w:headerReference w:type="first" r:id="rId10"/>
      <w:pgSz w:w="11905" w:h="16837"/>
      <w:pgMar w:top="1134" w:right="851" w:bottom="1134" w:left="851" w:header="709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77729" w14:textId="77777777" w:rsidR="008D7D4E" w:rsidRDefault="008D7D4E" w:rsidP="00745D06">
      <w:r>
        <w:separator/>
      </w:r>
    </w:p>
  </w:endnote>
  <w:endnote w:type="continuationSeparator" w:id="0">
    <w:p w14:paraId="315907EC" w14:textId="77777777" w:rsidR="008D7D4E" w:rsidRDefault="008D7D4E" w:rsidP="0074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EE"/>
    <w:family w:val="auto"/>
    <w:pitch w:val="default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BABB" w14:textId="77777777" w:rsidR="008D7D4E" w:rsidRDefault="008D7D4E" w:rsidP="00745D06">
      <w:r>
        <w:separator/>
      </w:r>
    </w:p>
  </w:footnote>
  <w:footnote w:type="continuationSeparator" w:id="0">
    <w:p w14:paraId="516D2A45" w14:textId="77777777" w:rsidR="008D7D4E" w:rsidRDefault="008D7D4E" w:rsidP="00745D06">
      <w:r>
        <w:continuationSeparator/>
      </w:r>
    </w:p>
  </w:footnote>
  <w:footnote w:id="1">
    <w:p w14:paraId="7A52A4CD" w14:textId="77777777" w:rsidR="00093DD9" w:rsidRPr="004B3231" w:rsidRDefault="00093DD9" w:rsidP="00C365E1">
      <w:pPr>
        <w:spacing w:line="276" w:lineRule="auto"/>
        <w:rPr>
          <w:rFonts w:asciiTheme="minorHAnsi" w:hAnsiTheme="minorHAnsi"/>
          <w:noProof/>
          <w:sz w:val="14"/>
        </w:rPr>
      </w:pPr>
      <w:r w:rsidRPr="004B3231">
        <w:rPr>
          <w:rFonts w:asciiTheme="minorHAnsi" w:hAnsiTheme="minorHAnsi"/>
          <w:noProof/>
          <w:sz w:val="14"/>
        </w:rPr>
        <w:footnoteRef/>
      </w:r>
      <w:r w:rsidRPr="004B3231">
        <w:rPr>
          <w:rFonts w:asciiTheme="minorHAnsi" w:hAnsiTheme="minorHAnsi"/>
          <w:noProof/>
          <w:sz w:val="14"/>
        </w:rPr>
        <w:t>Por. zalecenie Komisji z dnia 6 maja 2003 r. dotyczące definicji mikroprzedsiębiorstw oraz małych i średnich przedsiębiorstw (Dz.U. L 124 z 20.5.2003, s. 36).</w:t>
      </w:r>
      <w:r w:rsidR="00646DB8" w:rsidRPr="004B3231">
        <w:rPr>
          <w:rFonts w:asciiTheme="minorHAnsi" w:hAnsiTheme="minorHAnsi"/>
          <w:noProof/>
          <w:sz w:val="14"/>
        </w:rPr>
        <w:t xml:space="preserve"> </w:t>
      </w:r>
      <w:r w:rsidRPr="004B3231">
        <w:rPr>
          <w:rFonts w:asciiTheme="minorHAnsi" w:hAnsiTheme="minorHAnsi"/>
          <w:noProof/>
          <w:sz w:val="14"/>
        </w:rPr>
        <w:t>Te informacje są wymagane wyłącznie do celów statystycznych.</w:t>
      </w:r>
    </w:p>
    <w:p w14:paraId="4F8941F6" w14:textId="77777777" w:rsidR="00093DD9" w:rsidRPr="004B3231" w:rsidRDefault="00093DD9" w:rsidP="00C365E1">
      <w:pPr>
        <w:spacing w:line="276" w:lineRule="auto"/>
        <w:rPr>
          <w:rFonts w:asciiTheme="minorHAnsi" w:hAnsiTheme="minorHAnsi"/>
          <w:noProof/>
          <w:sz w:val="14"/>
        </w:rPr>
      </w:pPr>
      <w:r w:rsidRPr="004B3231">
        <w:rPr>
          <w:rFonts w:asciiTheme="minorHAnsi" w:hAnsiTheme="minorHAnsi"/>
          <w:noProof/>
          <w:sz w:val="14"/>
        </w:rPr>
        <w:t>Mikroprzedsiębiorstwo: przedsiębiorstwo, które zatrudnia mniej niż 10 osób i którego roczny obrót lub roczna suma bilansowa nie przekracza 2 milionów EUR.</w:t>
      </w:r>
    </w:p>
    <w:p w14:paraId="5FB44D03" w14:textId="77777777" w:rsidR="00093DD9" w:rsidRPr="004B3231" w:rsidRDefault="00093DD9" w:rsidP="00C365E1">
      <w:pPr>
        <w:spacing w:line="276" w:lineRule="auto"/>
        <w:rPr>
          <w:rFonts w:asciiTheme="minorHAnsi" w:hAnsiTheme="minorHAnsi"/>
          <w:noProof/>
          <w:sz w:val="14"/>
        </w:rPr>
      </w:pPr>
      <w:r w:rsidRPr="004B3231">
        <w:rPr>
          <w:rFonts w:asciiTheme="minorHAnsi" w:hAnsiTheme="minorHAnsi"/>
          <w:noProof/>
          <w:sz w:val="14"/>
        </w:rPr>
        <w:t>Małe przedsiębiorstwo: przedsiębiorstwo, które zatrudnia mniej niż 50 osób i którego roczny obrót lub roczna suma bilansowa nie przekracza 10 milionów EUR.</w:t>
      </w:r>
    </w:p>
    <w:p w14:paraId="22FB5358" w14:textId="77777777" w:rsidR="00093DD9" w:rsidRPr="004B3231" w:rsidRDefault="00093DD9" w:rsidP="00C365E1">
      <w:pPr>
        <w:spacing w:line="276" w:lineRule="auto"/>
        <w:rPr>
          <w:sz w:val="18"/>
        </w:rPr>
      </w:pPr>
      <w:r w:rsidRPr="004B3231">
        <w:rPr>
          <w:rFonts w:asciiTheme="minorHAnsi" w:hAnsiTheme="minorHAnsi"/>
          <w:noProof/>
          <w:sz w:val="14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2">
    <w:p w14:paraId="1EB915FC" w14:textId="77777777" w:rsidR="00641FF4" w:rsidRPr="00735F0A" w:rsidRDefault="00641FF4" w:rsidP="00C365E1">
      <w:pPr>
        <w:spacing w:line="276" w:lineRule="auto"/>
        <w:rPr>
          <w:rFonts w:asciiTheme="minorHAnsi" w:hAnsiTheme="minorHAnsi"/>
          <w:noProof/>
          <w:sz w:val="14"/>
        </w:rPr>
      </w:pPr>
      <w:r w:rsidRPr="00735F0A">
        <w:rPr>
          <w:rFonts w:asciiTheme="minorHAnsi" w:hAnsiTheme="minorHAnsi"/>
          <w:noProof/>
          <w:sz w:val="14"/>
        </w:rPr>
        <w:footnoteRef/>
      </w:r>
      <w:r w:rsidRPr="00735F0A">
        <w:rPr>
          <w:rFonts w:asciiTheme="minorHAnsi" w:hAnsiTheme="minorHAnsi"/>
          <w:noProof/>
          <w:sz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3D8D352C" w14:textId="77777777" w:rsidR="00641FF4" w:rsidRDefault="00641FF4" w:rsidP="00C365E1">
      <w:pPr>
        <w:spacing w:line="276" w:lineRule="auto"/>
      </w:pPr>
      <w:r w:rsidRPr="00735F0A">
        <w:rPr>
          <w:rFonts w:asciiTheme="minorHAnsi" w:hAnsiTheme="minorHAnsi"/>
          <w:noProof/>
          <w:sz w:val="14"/>
        </w:rPr>
        <w:footnoteRef/>
      </w:r>
      <w:r w:rsidRPr="00735F0A">
        <w:rPr>
          <w:rFonts w:asciiTheme="minorHAnsi" w:hAnsiTheme="minorHAnsi"/>
          <w:noProof/>
          <w:sz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4">
    <w:p w14:paraId="6D3D9D8B" w14:textId="77777777" w:rsidR="00382454" w:rsidRPr="00BB3D0B" w:rsidRDefault="00382454" w:rsidP="00382454">
      <w:pPr>
        <w:pStyle w:val="Tekstprzypisudolnego"/>
        <w:rPr>
          <w:rFonts w:asciiTheme="minorHAnsi" w:hAnsiTheme="minorHAnsi" w:cstheme="minorHAnsi"/>
        </w:rPr>
      </w:pPr>
      <w:r w:rsidRPr="00BB3D0B">
        <w:rPr>
          <w:rStyle w:val="Odwoanieprzypisudolnego"/>
          <w:rFonts w:asciiTheme="minorHAnsi" w:hAnsiTheme="minorHAnsi" w:cstheme="minorHAnsi"/>
        </w:rPr>
        <w:footnoteRef/>
      </w:r>
      <w:r w:rsidRPr="00BB3D0B">
        <w:rPr>
          <w:rFonts w:asciiTheme="minorHAnsi" w:hAnsiTheme="minorHAnsi" w:cstheme="minorHAnsi"/>
        </w:rPr>
        <w:t xml:space="preserve"> </w:t>
      </w:r>
      <w:r w:rsidRPr="00BB3D0B">
        <w:rPr>
          <w:rFonts w:asciiTheme="minorHAnsi" w:hAnsiTheme="minorHAnsi" w:cstheme="minorHAnsi"/>
          <w:sz w:val="16"/>
          <w:szCs w:val="16"/>
        </w:rPr>
        <w:t>Wybrać właściwe poprzez zaznaczenie odpowiedniego pola np. symbolem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456C" w14:textId="25E6E2D1" w:rsidR="00037D51" w:rsidRDefault="00037D51">
    <w:pPr>
      <w:pStyle w:val="Nagwek"/>
    </w:pPr>
    <w:r>
      <w:rPr>
        <w:rFonts w:asciiTheme="minorHAnsi" w:eastAsia="Times New Roman" w:hAnsiTheme="minorHAnsi" w:cstheme="minorHAnsi"/>
        <w:b/>
        <w:iCs/>
        <w:noProof/>
        <w:color w:val="auto"/>
      </w:rPr>
      <w:drawing>
        <wp:anchor distT="0" distB="0" distL="114300" distR="114300" simplePos="0" relativeHeight="251659264" behindDoc="1" locked="0" layoutInCell="1" allowOverlap="1" wp14:anchorId="25984564" wp14:editId="5DAAE285">
          <wp:simplePos x="0" y="0"/>
          <wp:positionH relativeFrom="page">
            <wp:posOffset>540385</wp:posOffset>
          </wp:positionH>
          <wp:positionV relativeFrom="page">
            <wp:posOffset>449580</wp:posOffset>
          </wp:positionV>
          <wp:extent cx="2190750" cy="6381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3" w15:restartNumberingAfterBreak="0">
    <w:nsid w:val="0000000B"/>
    <w:multiLevelType w:val="multilevel"/>
    <w:tmpl w:val="4BF8E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000000"/>
        <w:sz w:val="24"/>
        <w:szCs w:val="24"/>
      </w:rPr>
    </w:lvl>
    <w:lvl w:ilvl="1">
      <w:start w:val="8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1246373"/>
    <w:multiLevelType w:val="hybridMultilevel"/>
    <w:tmpl w:val="FD52B604"/>
    <w:lvl w:ilvl="0" w:tplc="765057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5" w15:restartNumberingAfterBreak="0">
    <w:nsid w:val="08FE26C2"/>
    <w:multiLevelType w:val="hybridMultilevel"/>
    <w:tmpl w:val="4446C198"/>
    <w:lvl w:ilvl="0" w:tplc="F02681B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0074FC"/>
    <w:multiLevelType w:val="hybridMultilevel"/>
    <w:tmpl w:val="816ECF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670BBF"/>
    <w:multiLevelType w:val="hybridMultilevel"/>
    <w:tmpl w:val="22CE9690"/>
    <w:lvl w:ilvl="0" w:tplc="970C0B2A">
      <w:start w:val="1"/>
      <w:numFmt w:val="bullet"/>
      <w:lvlText w:val=""/>
      <w:lvlJc w:val="left"/>
      <w:pPr>
        <w:ind w:left="1335" w:hanging="360"/>
      </w:pPr>
      <w:rPr>
        <w:rFonts w:ascii="Symbol" w:hAnsi="Symbol" w:hint="default"/>
        <w:sz w:val="48"/>
        <w:szCs w:val="48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 w15:restartNumberingAfterBreak="0">
    <w:nsid w:val="2F2B3450"/>
    <w:multiLevelType w:val="hybridMultilevel"/>
    <w:tmpl w:val="37341200"/>
    <w:lvl w:ilvl="0" w:tplc="10B08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B300B"/>
    <w:multiLevelType w:val="multilevel"/>
    <w:tmpl w:val="2F7883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9C428E"/>
    <w:multiLevelType w:val="hybridMultilevel"/>
    <w:tmpl w:val="0CA44F2E"/>
    <w:lvl w:ilvl="0" w:tplc="10B08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04BE0"/>
    <w:multiLevelType w:val="multilevel"/>
    <w:tmpl w:val="4268168A"/>
    <w:lvl w:ilvl="0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72A41"/>
    <w:multiLevelType w:val="multilevel"/>
    <w:tmpl w:val="4446C198"/>
    <w:lvl w:ilvl="0">
      <w:start w:val="13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B52B6"/>
    <w:multiLevelType w:val="multilevel"/>
    <w:tmpl w:val="EA4C08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i w:val="0"/>
        <w:sz w:val="24"/>
      </w:rPr>
    </w:lvl>
  </w:abstractNum>
  <w:abstractNum w:abstractNumId="14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B30C34"/>
    <w:multiLevelType w:val="hybridMultilevel"/>
    <w:tmpl w:val="BD38C450"/>
    <w:lvl w:ilvl="0" w:tplc="B2DC10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329C"/>
    <w:multiLevelType w:val="hybridMultilevel"/>
    <w:tmpl w:val="71F66BE2"/>
    <w:lvl w:ilvl="0" w:tplc="576EB2B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6254A"/>
    <w:multiLevelType w:val="hybridMultilevel"/>
    <w:tmpl w:val="881CFBBE"/>
    <w:lvl w:ilvl="0" w:tplc="10B08C1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BC60B7"/>
    <w:multiLevelType w:val="hybridMultilevel"/>
    <w:tmpl w:val="44ACE702"/>
    <w:lvl w:ilvl="0" w:tplc="10B08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57054"/>
    <w:multiLevelType w:val="hybridMultilevel"/>
    <w:tmpl w:val="3738E194"/>
    <w:lvl w:ilvl="0" w:tplc="5F6643D8">
      <w:start w:val="1"/>
      <w:numFmt w:val="decimal"/>
      <w:lvlText w:val="%1)"/>
      <w:lvlJc w:val="left"/>
      <w:pPr>
        <w:ind w:left="7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0" w15:restartNumberingAfterBreak="0">
    <w:nsid w:val="64391EAF"/>
    <w:multiLevelType w:val="hybridMultilevel"/>
    <w:tmpl w:val="9D589F2E"/>
    <w:lvl w:ilvl="0" w:tplc="10B08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F34903"/>
    <w:multiLevelType w:val="hybridMultilevel"/>
    <w:tmpl w:val="0DB40ADE"/>
    <w:lvl w:ilvl="0" w:tplc="595CAD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C373B5"/>
    <w:multiLevelType w:val="hybridMultilevel"/>
    <w:tmpl w:val="9F6EB8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29A4BA4"/>
    <w:multiLevelType w:val="hybridMultilevel"/>
    <w:tmpl w:val="18EEE992"/>
    <w:lvl w:ilvl="0" w:tplc="C4208F46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7E1C3DF4"/>
    <w:multiLevelType w:val="hybridMultilevel"/>
    <w:tmpl w:val="6D865058"/>
    <w:lvl w:ilvl="0" w:tplc="B8EAA28C">
      <w:start w:val="1"/>
      <w:numFmt w:val="ordinal"/>
      <w:lvlText w:val="%1"/>
      <w:lvlJc w:val="lef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7238BF"/>
    <w:multiLevelType w:val="hybridMultilevel"/>
    <w:tmpl w:val="5A283B12"/>
    <w:lvl w:ilvl="0" w:tplc="10B08C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4"/>
  </w:num>
  <w:num w:numId="5">
    <w:abstractNumId w:val="5"/>
  </w:num>
  <w:num w:numId="6">
    <w:abstractNumId w:val="11"/>
  </w:num>
  <w:num w:numId="7">
    <w:abstractNumId w:val="1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"/>
  </w:num>
  <w:num w:numId="11">
    <w:abstractNumId w:val="16"/>
  </w:num>
  <w:num w:numId="12">
    <w:abstractNumId w:val="19"/>
  </w:num>
  <w:num w:numId="13">
    <w:abstractNumId w:val="3"/>
  </w:num>
  <w:num w:numId="14">
    <w:abstractNumId w:val="15"/>
  </w:num>
  <w:num w:numId="15">
    <w:abstractNumId w:val="14"/>
  </w:num>
  <w:num w:numId="16">
    <w:abstractNumId w:val="13"/>
  </w:num>
  <w:num w:numId="17">
    <w:abstractNumId w:val="7"/>
  </w:num>
  <w:num w:numId="18">
    <w:abstractNumId w:val="9"/>
  </w:num>
  <w:num w:numId="19">
    <w:abstractNumId w:val="17"/>
  </w:num>
  <w:num w:numId="20">
    <w:abstractNumId w:val="8"/>
  </w:num>
  <w:num w:numId="21">
    <w:abstractNumId w:val="20"/>
  </w:num>
  <w:num w:numId="22">
    <w:abstractNumId w:val="18"/>
  </w:num>
  <w:num w:numId="23">
    <w:abstractNumId w:val="25"/>
  </w:num>
  <w:num w:numId="24">
    <w:abstractNumId w:val="10"/>
  </w:num>
  <w:num w:numId="25">
    <w:abstractNumId w:val="2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5BC"/>
    <w:rsid w:val="00003FF4"/>
    <w:rsid w:val="00011629"/>
    <w:rsid w:val="000235C2"/>
    <w:rsid w:val="000244CA"/>
    <w:rsid w:val="00024C4E"/>
    <w:rsid w:val="00037D51"/>
    <w:rsid w:val="0004149C"/>
    <w:rsid w:val="000470DA"/>
    <w:rsid w:val="00047C4A"/>
    <w:rsid w:val="00050584"/>
    <w:rsid w:val="00050869"/>
    <w:rsid w:val="0005582F"/>
    <w:rsid w:val="00066262"/>
    <w:rsid w:val="00067050"/>
    <w:rsid w:val="00071AF0"/>
    <w:rsid w:val="00071EF2"/>
    <w:rsid w:val="00086911"/>
    <w:rsid w:val="00091A43"/>
    <w:rsid w:val="00093DD9"/>
    <w:rsid w:val="000E1FBE"/>
    <w:rsid w:val="000F309B"/>
    <w:rsid w:val="000F672C"/>
    <w:rsid w:val="000F7086"/>
    <w:rsid w:val="00101263"/>
    <w:rsid w:val="00110AE4"/>
    <w:rsid w:val="001118C2"/>
    <w:rsid w:val="00121E76"/>
    <w:rsid w:val="00123826"/>
    <w:rsid w:val="001460C1"/>
    <w:rsid w:val="001512B1"/>
    <w:rsid w:val="001534DB"/>
    <w:rsid w:val="00155F88"/>
    <w:rsid w:val="00163008"/>
    <w:rsid w:val="00164DD7"/>
    <w:rsid w:val="0016626A"/>
    <w:rsid w:val="00177E12"/>
    <w:rsid w:val="0019744D"/>
    <w:rsid w:val="001A5519"/>
    <w:rsid w:val="001B0A06"/>
    <w:rsid w:val="001B6D38"/>
    <w:rsid w:val="001B6DA2"/>
    <w:rsid w:val="001C5508"/>
    <w:rsid w:val="001E5AD8"/>
    <w:rsid w:val="001F7CD6"/>
    <w:rsid w:val="00203329"/>
    <w:rsid w:val="00210664"/>
    <w:rsid w:val="002148D9"/>
    <w:rsid w:val="002158DD"/>
    <w:rsid w:val="00230E50"/>
    <w:rsid w:val="002339EC"/>
    <w:rsid w:val="0023565E"/>
    <w:rsid w:val="002469FB"/>
    <w:rsid w:val="002543BE"/>
    <w:rsid w:val="00261D2B"/>
    <w:rsid w:val="0026484B"/>
    <w:rsid w:val="00266EE5"/>
    <w:rsid w:val="00270DA8"/>
    <w:rsid w:val="002711CE"/>
    <w:rsid w:val="00275233"/>
    <w:rsid w:val="002770B6"/>
    <w:rsid w:val="00281709"/>
    <w:rsid w:val="0029114C"/>
    <w:rsid w:val="0029179F"/>
    <w:rsid w:val="0029256D"/>
    <w:rsid w:val="00293AC6"/>
    <w:rsid w:val="002A1E63"/>
    <w:rsid w:val="002B4CA6"/>
    <w:rsid w:val="002B6E09"/>
    <w:rsid w:val="002C1AEB"/>
    <w:rsid w:val="002C3BF6"/>
    <w:rsid w:val="002D0AA6"/>
    <w:rsid w:val="002F13F2"/>
    <w:rsid w:val="002F2678"/>
    <w:rsid w:val="002F7B0C"/>
    <w:rsid w:val="00302E75"/>
    <w:rsid w:val="0031797B"/>
    <w:rsid w:val="00336586"/>
    <w:rsid w:val="00351B7B"/>
    <w:rsid w:val="00363B76"/>
    <w:rsid w:val="00370F04"/>
    <w:rsid w:val="00382454"/>
    <w:rsid w:val="00397E60"/>
    <w:rsid w:val="003A5520"/>
    <w:rsid w:val="003B5414"/>
    <w:rsid w:val="003C4F77"/>
    <w:rsid w:val="003E4982"/>
    <w:rsid w:val="003F29A2"/>
    <w:rsid w:val="00423604"/>
    <w:rsid w:val="00431AC2"/>
    <w:rsid w:val="00461C73"/>
    <w:rsid w:val="0047387B"/>
    <w:rsid w:val="0048017D"/>
    <w:rsid w:val="00481A9B"/>
    <w:rsid w:val="00483252"/>
    <w:rsid w:val="00485F0B"/>
    <w:rsid w:val="0049690F"/>
    <w:rsid w:val="004A138B"/>
    <w:rsid w:val="004A13E3"/>
    <w:rsid w:val="004A610C"/>
    <w:rsid w:val="004B3231"/>
    <w:rsid w:val="004B7F72"/>
    <w:rsid w:val="004D11C4"/>
    <w:rsid w:val="004D1446"/>
    <w:rsid w:val="004E1176"/>
    <w:rsid w:val="004E47B2"/>
    <w:rsid w:val="004E4F87"/>
    <w:rsid w:val="004E6B7A"/>
    <w:rsid w:val="0050138C"/>
    <w:rsid w:val="005069ED"/>
    <w:rsid w:val="0050740C"/>
    <w:rsid w:val="0050778A"/>
    <w:rsid w:val="00515297"/>
    <w:rsid w:val="00515A35"/>
    <w:rsid w:val="00517310"/>
    <w:rsid w:val="005356F1"/>
    <w:rsid w:val="00544D2B"/>
    <w:rsid w:val="005460C1"/>
    <w:rsid w:val="00551E09"/>
    <w:rsid w:val="005607D4"/>
    <w:rsid w:val="0056604B"/>
    <w:rsid w:val="005672F3"/>
    <w:rsid w:val="00567D66"/>
    <w:rsid w:val="005744E6"/>
    <w:rsid w:val="00575DEF"/>
    <w:rsid w:val="00576E74"/>
    <w:rsid w:val="00584426"/>
    <w:rsid w:val="00591B72"/>
    <w:rsid w:val="005A09C7"/>
    <w:rsid w:val="005A1909"/>
    <w:rsid w:val="005A6747"/>
    <w:rsid w:val="005B07A7"/>
    <w:rsid w:val="005B4279"/>
    <w:rsid w:val="005C4A19"/>
    <w:rsid w:val="005D4DE5"/>
    <w:rsid w:val="005F0177"/>
    <w:rsid w:val="005F2DCF"/>
    <w:rsid w:val="00601B52"/>
    <w:rsid w:val="0060310B"/>
    <w:rsid w:val="00632E3A"/>
    <w:rsid w:val="00635534"/>
    <w:rsid w:val="00636776"/>
    <w:rsid w:val="006417ED"/>
    <w:rsid w:val="00641FF4"/>
    <w:rsid w:val="006428AC"/>
    <w:rsid w:val="006448AA"/>
    <w:rsid w:val="00646DB8"/>
    <w:rsid w:val="0064712F"/>
    <w:rsid w:val="00647B00"/>
    <w:rsid w:val="00660D5A"/>
    <w:rsid w:val="00664337"/>
    <w:rsid w:val="00677044"/>
    <w:rsid w:val="006B48C0"/>
    <w:rsid w:val="006C1374"/>
    <w:rsid w:val="006D73A0"/>
    <w:rsid w:val="006F31E4"/>
    <w:rsid w:val="007023F3"/>
    <w:rsid w:val="007043CF"/>
    <w:rsid w:val="00714C63"/>
    <w:rsid w:val="00720D39"/>
    <w:rsid w:val="00731592"/>
    <w:rsid w:val="00735F0A"/>
    <w:rsid w:val="007369F3"/>
    <w:rsid w:val="00736E3D"/>
    <w:rsid w:val="007375FA"/>
    <w:rsid w:val="00745D06"/>
    <w:rsid w:val="007634B9"/>
    <w:rsid w:val="007647DB"/>
    <w:rsid w:val="00765BDD"/>
    <w:rsid w:val="007704EC"/>
    <w:rsid w:val="00773A75"/>
    <w:rsid w:val="007750A8"/>
    <w:rsid w:val="007814C3"/>
    <w:rsid w:val="0078242F"/>
    <w:rsid w:val="007915BC"/>
    <w:rsid w:val="007A1D92"/>
    <w:rsid w:val="007B2D5A"/>
    <w:rsid w:val="007C48B2"/>
    <w:rsid w:val="007E58E9"/>
    <w:rsid w:val="00803C2E"/>
    <w:rsid w:val="00810D9B"/>
    <w:rsid w:val="0081239B"/>
    <w:rsid w:val="008126C2"/>
    <w:rsid w:val="00812B2F"/>
    <w:rsid w:val="0081575F"/>
    <w:rsid w:val="00831A68"/>
    <w:rsid w:val="0083264C"/>
    <w:rsid w:val="00834DC3"/>
    <w:rsid w:val="00851FD3"/>
    <w:rsid w:val="00852A42"/>
    <w:rsid w:val="00857160"/>
    <w:rsid w:val="00873126"/>
    <w:rsid w:val="00890E34"/>
    <w:rsid w:val="008A7C64"/>
    <w:rsid w:val="008B5A80"/>
    <w:rsid w:val="008D7D4E"/>
    <w:rsid w:val="008E35B4"/>
    <w:rsid w:val="008E38F0"/>
    <w:rsid w:val="008E6803"/>
    <w:rsid w:val="008F0640"/>
    <w:rsid w:val="008F0A84"/>
    <w:rsid w:val="008F4DF0"/>
    <w:rsid w:val="008F6BE3"/>
    <w:rsid w:val="009030A4"/>
    <w:rsid w:val="00911155"/>
    <w:rsid w:val="00913062"/>
    <w:rsid w:val="009141AA"/>
    <w:rsid w:val="009204E9"/>
    <w:rsid w:val="00931FC3"/>
    <w:rsid w:val="00937992"/>
    <w:rsid w:val="0095451B"/>
    <w:rsid w:val="00961DFE"/>
    <w:rsid w:val="00970936"/>
    <w:rsid w:val="009745E7"/>
    <w:rsid w:val="009836FB"/>
    <w:rsid w:val="00996033"/>
    <w:rsid w:val="009A6565"/>
    <w:rsid w:val="009B0B7F"/>
    <w:rsid w:val="009C033F"/>
    <w:rsid w:val="009C093D"/>
    <w:rsid w:val="009D19EC"/>
    <w:rsid w:val="009D2A62"/>
    <w:rsid w:val="009D54F5"/>
    <w:rsid w:val="009E202B"/>
    <w:rsid w:val="009E23D2"/>
    <w:rsid w:val="009F1823"/>
    <w:rsid w:val="00A00751"/>
    <w:rsid w:val="00A02B66"/>
    <w:rsid w:val="00A16D87"/>
    <w:rsid w:val="00A27A8D"/>
    <w:rsid w:val="00A51149"/>
    <w:rsid w:val="00A5544F"/>
    <w:rsid w:val="00A55684"/>
    <w:rsid w:val="00A56200"/>
    <w:rsid w:val="00A6544F"/>
    <w:rsid w:val="00A75020"/>
    <w:rsid w:val="00A84F6B"/>
    <w:rsid w:val="00AA1D14"/>
    <w:rsid w:val="00AA3B91"/>
    <w:rsid w:val="00AD069A"/>
    <w:rsid w:val="00AD289C"/>
    <w:rsid w:val="00AD4E91"/>
    <w:rsid w:val="00AF28BE"/>
    <w:rsid w:val="00AF3E58"/>
    <w:rsid w:val="00B01B5C"/>
    <w:rsid w:val="00B05070"/>
    <w:rsid w:val="00B056E1"/>
    <w:rsid w:val="00B17DDC"/>
    <w:rsid w:val="00B2607C"/>
    <w:rsid w:val="00B27FBE"/>
    <w:rsid w:val="00B35DF6"/>
    <w:rsid w:val="00B361D2"/>
    <w:rsid w:val="00B441B6"/>
    <w:rsid w:val="00B70A7E"/>
    <w:rsid w:val="00B73B09"/>
    <w:rsid w:val="00B809D9"/>
    <w:rsid w:val="00B821DC"/>
    <w:rsid w:val="00B87AF2"/>
    <w:rsid w:val="00B97EE2"/>
    <w:rsid w:val="00BA026D"/>
    <w:rsid w:val="00BA5BB8"/>
    <w:rsid w:val="00BC42F1"/>
    <w:rsid w:val="00BD0A0E"/>
    <w:rsid w:val="00C0772B"/>
    <w:rsid w:val="00C101D9"/>
    <w:rsid w:val="00C178CA"/>
    <w:rsid w:val="00C26C4C"/>
    <w:rsid w:val="00C365E1"/>
    <w:rsid w:val="00C45344"/>
    <w:rsid w:val="00C46085"/>
    <w:rsid w:val="00C633D2"/>
    <w:rsid w:val="00C67CDB"/>
    <w:rsid w:val="00C7246E"/>
    <w:rsid w:val="00C72544"/>
    <w:rsid w:val="00C73286"/>
    <w:rsid w:val="00C8187C"/>
    <w:rsid w:val="00C87030"/>
    <w:rsid w:val="00C946AD"/>
    <w:rsid w:val="00C968B1"/>
    <w:rsid w:val="00CB08DF"/>
    <w:rsid w:val="00CB4887"/>
    <w:rsid w:val="00CB724A"/>
    <w:rsid w:val="00CC043A"/>
    <w:rsid w:val="00CC6605"/>
    <w:rsid w:val="00CD0887"/>
    <w:rsid w:val="00CE00B8"/>
    <w:rsid w:val="00CE3356"/>
    <w:rsid w:val="00CF7945"/>
    <w:rsid w:val="00D11C7C"/>
    <w:rsid w:val="00D161BD"/>
    <w:rsid w:val="00D33371"/>
    <w:rsid w:val="00D37F04"/>
    <w:rsid w:val="00D411CC"/>
    <w:rsid w:val="00D412E6"/>
    <w:rsid w:val="00D601D6"/>
    <w:rsid w:val="00D6140C"/>
    <w:rsid w:val="00D700DD"/>
    <w:rsid w:val="00D82C71"/>
    <w:rsid w:val="00D83A96"/>
    <w:rsid w:val="00D93622"/>
    <w:rsid w:val="00D93A62"/>
    <w:rsid w:val="00D9622C"/>
    <w:rsid w:val="00DB10F6"/>
    <w:rsid w:val="00DB1741"/>
    <w:rsid w:val="00DB256C"/>
    <w:rsid w:val="00DB7871"/>
    <w:rsid w:val="00DD0DB3"/>
    <w:rsid w:val="00DD143D"/>
    <w:rsid w:val="00DF0B18"/>
    <w:rsid w:val="00DF18D2"/>
    <w:rsid w:val="00E03B8B"/>
    <w:rsid w:val="00E17493"/>
    <w:rsid w:val="00E219DD"/>
    <w:rsid w:val="00E23F52"/>
    <w:rsid w:val="00E350D7"/>
    <w:rsid w:val="00E45E32"/>
    <w:rsid w:val="00E500B7"/>
    <w:rsid w:val="00E50442"/>
    <w:rsid w:val="00E510D9"/>
    <w:rsid w:val="00E51DB2"/>
    <w:rsid w:val="00E6183B"/>
    <w:rsid w:val="00E643A9"/>
    <w:rsid w:val="00E6541F"/>
    <w:rsid w:val="00E66A4D"/>
    <w:rsid w:val="00E71604"/>
    <w:rsid w:val="00E81BD6"/>
    <w:rsid w:val="00E848E0"/>
    <w:rsid w:val="00E86C84"/>
    <w:rsid w:val="00EA046B"/>
    <w:rsid w:val="00EB02BD"/>
    <w:rsid w:val="00EC11B6"/>
    <w:rsid w:val="00EC579D"/>
    <w:rsid w:val="00EE17B9"/>
    <w:rsid w:val="00EF1DB4"/>
    <w:rsid w:val="00EF3E83"/>
    <w:rsid w:val="00EF6F82"/>
    <w:rsid w:val="00F00439"/>
    <w:rsid w:val="00F01D87"/>
    <w:rsid w:val="00F01FF9"/>
    <w:rsid w:val="00F11F56"/>
    <w:rsid w:val="00F16F4B"/>
    <w:rsid w:val="00F277AF"/>
    <w:rsid w:val="00F33FAD"/>
    <w:rsid w:val="00F36E6C"/>
    <w:rsid w:val="00F3725A"/>
    <w:rsid w:val="00F446CB"/>
    <w:rsid w:val="00F53B6B"/>
    <w:rsid w:val="00F564B6"/>
    <w:rsid w:val="00F56C43"/>
    <w:rsid w:val="00F631D1"/>
    <w:rsid w:val="00F72D63"/>
    <w:rsid w:val="00F73BB2"/>
    <w:rsid w:val="00F74A46"/>
    <w:rsid w:val="00F81A02"/>
    <w:rsid w:val="00FA155E"/>
    <w:rsid w:val="00FB02EE"/>
    <w:rsid w:val="00FC404B"/>
    <w:rsid w:val="00FC4FFC"/>
    <w:rsid w:val="00FD46CE"/>
    <w:rsid w:val="00FD5CE2"/>
    <w:rsid w:val="00FE1265"/>
    <w:rsid w:val="00FE1D24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5C57F4"/>
  <w15:docId w15:val="{FBC908E7-E5F4-4995-A5A7-F78EA779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4CA6"/>
    <w:pPr>
      <w:widowControl w:val="0"/>
      <w:suppressAutoHyphens/>
    </w:pPr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Nagwek1">
    <w:name w:val="heading 1"/>
    <w:basedOn w:val="Normalny"/>
    <w:next w:val="Normalny"/>
    <w:link w:val="Nagwek1Znak"/>
    <w:qFormat/>
    <w:rsid w:val="000235C2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auto"/>
      <w:szCs w:val="32"/>
    </w:rPr>
  </w:style>
  <w:style w:type="paragraph" w:styleId="Nagwek5">
    <w:name w:val="heading 5"/>
    <w:basedOn w:val="Normalny"/>
    <w:next w:val="Normalny"/>
    <w:qFormat/>
    <w:rsid w:val="000235C2"/>
    <w:pPr>
      <w:keepNext/>
      <w:numPr>
        <w:ilvl w:val="4"/>
        <w:numId w:val="1"/>
      </w:numPr>
      <w:jc w:val="center"/>
      <w:outlineLvl w:val="4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15BC"/>
    <w:pPr>
      <w:jc w:val="both"/>
    </w:pPr>
  </w:style>
  <w:style w:type="paragraph" w:styleId="Lista">
    <w:name w:val="List"/>
    <w:basedOn w:val="Tekstpodstawowy"/>
    <w:rsid w:val="007915BC"/>
  </w:style>
  <w:style w:type="paragraph" w:styleId="Stopka">
    <w:name w:val="footer"/>
    <w:basedOn w:val="Normalny"/>
    <w:link w:val="StopkaZnak"/>
    <w:uiPriority w:val="99"/>
    <w:rsid w:val="007915BC"/>
    <w:pPr>
      <w:tabs>
        <w:tab w:val="center" w:pos="4536"/>
        <w:tab w:val="right" w:pos="9072"/>
      </w:tabs>
    </w:pPr>
  </w:style>
  <w:style w:type="paragraph" w:customStyle="1" w:styleId="awciety">
    <w:name w:val="a) wciety"/>
    <w:basedOn w:val="Normalny"/>
    <w:rsid w:val="007915BC"/>
    <w:pPr>
      <w:snapToGrid w:val="0"/>
      <w:spacing w:line="258" w:lineRule="atLeast"/>
      <w:ind w:left="567" w:hanging="238"/>
      <w:jc w:val="both"/>
    </w:pPr>
    <w:rPr>
      <w:rFonts w:ascii="FrankfurtGothic" w:hAnsi="FrankfurtGothic"/>
      <w:sz w:val="19"/>
    </w:rPr>
  </w:style>
  <w:style w:type="paragraph" w:customStyle="1" w:styleId="1">
    <w:name w:val="1."/>
    <w:basedOn w:val="Normalny"/>
    <w:rsid w:val="007915BC"/>
    <w:pPr>
      <w:snapToGrid w:val="0"/>
      <w:spacing w:line="258" w:lineRule="atLeast"/>
      <w:ind w:left="227" w:hanging="227"/>
      <w:jc w:val="both"/>
    </w:pPr>
    <w:rPr>
      <w:rFonts w:ascii="FrankfurtGothic" w:hAnsi="FrankfurtGothic"/>
      <w:sz w:val="19"/>
    </w:rPr>
  </w:style>
  <w:style w:type="paragraph" w:customStyle="1" w:styleId="WW-Wysunicietekstu1111111111111111111111111111111111111111111111111111111111111111">
    <w:name w:val="WW-Wysunięcie tekstu1111111111111111111111111111111111111111111111111111111111111111"/>
    <w:basedOn w:val="Tekstpodstawowy"/>
    <w:rsid w:val="007915BC"/>
    <w:pPr>
      <w:tabs>
        <w:tab w:val="left" w:pos="16443"/>
      </w:tabs>
      <w:ind w:left="567" w:hanging="283"/>
    </w:pPr>
  </w:style>
  <w:style w:type="table" w:styleId="Tabela-Siatka">
    <w:name w:val="Table Grid"/>
    <w:basedOn w:val="Standardowy"/>
    <w:rsid w:val="002711C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24C4E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bidi="ar-SA"/>
    </w:rPr>
  </w:style>
  <w:style w:type="paragraph" w:customStyle="1" w:styleId="Bezodstpw2">
    <w:name w:val="Bez odstępów2"/>
    <w:rsid w:val="00024C4E"/>
    <w:pPr>
      <w:widowControl w:val="0"/>
      <w:suppressAutoHyphens/>
    </w:pPr>
    <w:rPr>
      <w:kern w:val="2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B35DF6"/>
    <w:pPr>
      <w:widowControl/>
    </w:pPr>
    <w:rPr>
      <w:rFonts w:eastAsia="Times New Roman" w:cs="Times New Roman"/>
      <w:color w:val="auto"/>
      <w:sz w:val="20"/>
      <w:szCs w:val="20"/>
      <w:lang w:eastAsia="ar-SA" w:bidi="ar-SA"/>
    </w:rPr>
  </w:style>
  <w:style w:type="table" w:customStyle="1" w:styleId="Tabela-Siatka1">
    <w:name w:val="Tabela - Siatka1"/>
    <w:basedOn w:val="Standardowy"/>
    <w:next w:val="Tabela-Siatka"/>
    <w:uiPriority w:val="39"/>
    <w:rsid w:val="0012382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E20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E202B"/>
    <w:rPr>
      <w:rFonts w:ascii="Segoe UI" w:eastAsia="Lucida Sans Unicode" w:hAnsi="Segoe UI" w:cs="Segoe UI"/>
      <w:color w:val="000000"/>
      <w:sz w:val="18"/>
      <w:szCs w:val="18"/>
      <w:lang w:eastAsia="en-US" w:bidi="en-US"/>
    </w:rPr>
  </w:style>
  <w:style w:type="paragraph" w:styleId="Tekstpodstawowy2">
    <w:name w:val="Body Text 2"/>
    <w:basedOn w:val="Normalny"/>
    <w:link w:val="Tekstpodstawowy2Znak"/>
    <w:rsid w:val="00C101D9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101D9"/>
    <w:rPr>
      <w:rFonts w:eastAsia="Lucida Sans Unicode" w:cs="Tahoma"/>
      <w:color w:val="000000"/>
      <w:sz w:val="24"/>
      <w:szCs w:val="24"/>
      <w:lang w:eastAsia="en-US" w:bidi="en-US"/>
    </w:rPr>
  </w:style>
  <w:style w:type="paragraph" w:customStyle="1" w:styleId="Skrconyadreszwrotny">
    <w:name w:val="Skrócony adres zwrotny"/>
    <w:basedOn w:val="Normalny"/>
    <w:rsid w:val="00E81BD6"/>
    <w:pPr>
      <w:widowControl/>
      <w:suppressAutoHyphens w:val="0"/>
    </w:pPr>
    <w:rPr>
      <w:rFonts w:eastAsia="Times New Roman" w:cs="Times New Roman"/>
      <w:color w:val="auto"/>
      <w:szCs w:val="20"/>
      <w:lang w:eastAsia="pl-PL" w:bidi="ar-SA"/>
    </w:rPr>
  </w:style>
  <w:style w:type="paragraph" w:styleId="Nagwek">
    <w:name w:val="header"/>
    <w:basedOn w:val="Normalny"/>
    <w:link w:val="NagwekZnak"/>
    <w:rsid w:val="00745D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45D06"/>
    <w:rPr>
      <w:rFonts w:eastAsia="Lucida Sans Unicode" w:cs="Tahoma"/>
      <w:color w:val="000000"/>
      <w:sz w:val="24"/>
      <w:szCs w:val="24"/>
      <w:lang w:eastAsia="en-US" w:bidi="en-US"/>
    </w:rPr>
  </w:style>
  <w:style w:type="paragraph" w:styleId="Podtytu">
    <w:name w:val="Subtitle"/>
    <w:basedOn w:val="Normalny"/>
    <w:link w:val="PodtytuZnak"/>
    <w:qFormat/>
    <w:rsid w:val="00D93A62"/>
    <w:pPr>
      <w:widowControl/>
      <w:suppressAutoHyphens w:val="0"/>
      <w:overflowPunct w:val="0"/>
      <w:autoSpaceDE w:val="0"/>
      <w:autoSpaceDN w:val="0"/>
      <w:adjustRightInd w:val="0"/>
      <w:jc w:val="both"/>
    </w:pPr>
    <w:rPr>
      <w:rFonts w:eastAsia="Times New Roman" w:cs="Times New Roman"/>
      <w:b/>
      <w:color w:val="auto"/>
      <w:szCs w:val="20"/>
      <w:lang w:bidi="ar-SA"/>
    </w:rPr>
  </w:style>
  <w:style w:type="character" w:customStyle="1" w:styleId="PodtytuZnak">
    <w:name w:val="Podtytuł Znak"/>
    <w:link w:val="Podtytu"/>
    <w:rsid w:val="00D93A62"/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49690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49690F"/>
    <w:rPr>
      <w:rFonts w:eastAsia="Lucida Sans Unicode" w:cs="Tahoma"/>
      <w:color w:val="000000"/>
      <w:lang w:eastAsia="en-US" w:bidi="en-US"/>
    </w:rPr>
  </w:style>
  <w:style w:type="character" w:styleId="Odwoanieprzypisudolnego">
    <w:name w:val="footnote reference"/>
    <w:rsid w:val="0049690F"/>
    <w:rPr>
      <w:vertAlign w:val="superscript"/>
    </w:rPr>
  </w:style>
  <w:style w:type="character" w:styleId="Hipercze">
    <w:name w:val="Hyperlink"/>
    <w:rsid w:val="00F277AF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744E6"/>
    <w:rPr>
      <w:rFonts w:eastAsia="Lucida Sans Unicode" w:cs="Tahoma"/>
      <w:color w:val="000000"/>
      <w:sz w:val="24"/>
      <w:szCs w:val="24"/>
      <w:lang w:eastAsia="en-US" w:bidi="en-US"/>
    </w:rPr>
  </w:style>
  <w:style w:type="character" w:styleId="Odwoaniedokomentarza">
    <w:name w:val="annotation reference"/>
    <w:rsid w:val="004B7F7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B7F72"/>
    <w:rPr>
      <w:sz w:val="20"/>
      <w:szCs w:val="20"/>
    </w:rPr>
  </w:style>
  <w:style w:type="character" w:customStyle="1" w:styleId="TekstkomentarzaZnak">
    <w:name w:val="Tekst komentarza Znak"/>
    <w:link w:val="Tekstkomentarza"/>
    <w:rsid w:val="004B7F72"/>
    <w:rPr>
      <w:rFonts w:eastAsia="Lucida Sans Unicode" w:cs="Tahoma"/>
      <w:color w:val="000000"/>
      <w:lang w:eastAsia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rsid w:val="004B7F72"/>
    <w:rPr>
      <w:b/>
      <w:bCs/>
    </w:rPr>
  </w:style>
  <w:style w:type="character" w:customStyle="1" w:styleId="TematkomentarzaZnak">
    <w:name w:val="Temat komentarza Znak"/>
    <w:link w:val="Tematkomentarza"/>
    <w:rsid w:val="004B7F72"/>
    <w:rPr>
      <w:rFonts w:eastAsia="Lucida Sans Unicode" w:cs="Tahoma"/>
      <w:b/>
      <w:bCs/>
      <w:color w:val="000000"/>
      <w:lang w:eastAsia="en-US" w:bidi="en-US"/>
    </w:rPr>
  </w:style>
  <w:style w:type="character" w:customStyle="1" w:styleId="WW8Num1z1">
    <w:name w:val="WW8Num1z1"/>
    <w:rsid w:val="0029179F"/>
  </w:style>
  <w:style w:type="paragraph" w:customStyle="1" w:styleId="Nagwek10">
    <w:name w:val="Nagłówek1"/>
    <w:autoRedefine/>
    <w:rsid w:val="00B27FBE"/>
    <w:pPr>
      <w:tabs>
        <w:tab w:val="center" w:pos="4536"/>
        <w:tab w:val="right" w:pos="9072"/>
      </w:tabs>
      <w:jc w:val="center"/>
    </w:pPr>
    <w:rPr>
      <w:rFonts w:ascii="Arial" w:eastAsia="Arial Unicode MS" w:hAnsi="Arial" w:cs="Arial Unicode MS"/>
      <w:color w:val="000000"/>
      <w:sz w:val="24"/>
      <w:szCs w:val="24"/>
      <w:u w:color="000000"/>
    </w:rPr>
  </w:style>
  <w:style w:type="character" w:styleId="Pogrubienie">
    <w:name w:val="Strong"/>
    <w:basedOn w:val="Domylnaczcionkaakapitu"/>
    <w:uiPriority w:val="22"/>
    <w:qFormat/>
    <w:rsid w:val="001534D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0235C2"/>
    <w:rPr>
      <w:rFonts w:ascii="Calibri" w:eastAsiaTheme="majorEastAsia" w:hAnsi="Calibri" w:cstheme="majorBidi"/>
      <w:b/>
      <w:sz w:val="24"/>
      <w:szCs w:val="3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4EE4A-7086-4A0C-A7CB-66E138EA2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960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 Sulejow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Izabela ID. Dróżdż</dc:creator>
  <cp:lastModifiedBy>Dariusz Pietruszka (RZGW Warszawa)</cp:lastModifiedBy>
  <cp:revision>7</cp:revision>
  <cp:lastPrinted>2022-04-06T13:48:00Z</cp:lastPrinted>
  <dcterms:created xsi:type="dcterms:W3CDTF">2022-04-06T12:36:00Z</dcterms:created>
  <dcterms:modified xsi:type="dcterms:W3CDTF">2022-06-15T06:35:00Z</dcterms:modified>
</cp:coreProperties>
</file>