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5F2C707D" w:rsidR="00F228DC" w:rsidRPr="00E15669" w:rsidRDefault="000255FA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15669"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E15669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6471BB" w:rsidRPr="00E15669">
        <w:rPr>
          <w:rFonts w:ascii="Arial" w:hAnsi="Arial" w:cs="Arial"/>
          <w:b/>
          <w:bCs/>
          <w:i/>
          <w:sz w:val="22"/>
          <w:szCs w:val="22"/>
        </w:rPr>
        <w:t>1</w:t>
      </w:r>
      <w:r w:rsidR="00EF0F64">
        <w:rPr>
          <w:rFonts w:ascii="Arial" w:hAnsi="Arial" w:cs="Arial"/>
          <w:b/>
          <w:bCs/>
          <w:i/>
          <w:sz w:val="22"/>
          <w:szCs w:val="22"/>
        </w:rPr>
        <w:t>1</w:t>
      </w:r>
      <w:r w:rsidR="00F228DC" w:rsidRPr="00E15669">
        <w:rPr>
          <w:rFonts w:ascii="Arial" w:hAnsi="Arial" w:cs="Arial"/>
          <w:b/>
          <w:bCs/>
          <w:i/>
          <w:sz w:val="22"/>
          <w:szCs w:val="22"/>
        </w:rPr>
        <w:t xml:space="preserve"> do SWZ </w:t>
      </w:r>
    </w:p>
    <w:p w14:paraId="42DC6D57" w14:textId="77777777" w:rsidR="006D5575" w:rsidRPr="00E15669" w:rsidRDefault="006D5575" w:rsidP="006D557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E15669">
        <w:rPr>
          <w:rFonts w:ascii="Arial" w:hAnsi="Arial" w:cs="Arial"/>
          <w:b/>
          <w:color w:val="FF0000"/>
          <w:sz w:val="22"/>
          <w:szCs w:val="22"/>
        </w:rPr>
        <w:t>(składany na wezwanie Zamawiającego)</w:t>
      </w:r>
    </w:p>
    <w:p w14:paraId="68AD9F06" w14:textId="77777777" w:rsidR="00F228DC" w:rsidRPr="00E15669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Pr="00E15669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Pr="00E15669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5CE8AB" w14:textId="77777777" w:rsidR="00F81B2E" w:rsidRPr="00E15669" w:rsidRDefault="00F81B2E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E15669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E15669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E15669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E15669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E15669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5D5CAE39" w14:textId="77777777" w:rsidR="00F228DC" w:rsidRPr="00E15669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5492EC5E" w14:textId="59B4496B" w:rsidR="00347042" w:rsidRPr="00E15669" w:rsidRDefault="00347042" w:rsidP="00347042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8"/>
          <w:szCs w:val="28"/>
          <w:lang w:eastAsia="pl-PL"/>
        </w:rPr>
      </w:pPr>
      <w:r w:rsidRPr="00E15669">
        <w:rPr>
          <w:rFonts w:ascii="Arial" w:hAnsi="Arial" w:cs="Arial"/>
          <w:b/>
          <w:sz w:val="28"/>
          <w:szCs w:val="28"/>
        </w:rPr>
        <w:t xml:space="preserve">WYKAZ </w:t>
      </w:r>
      <w:r w:rsidR="00EF0F64">
        <w:rPr>
          <w:rFonts w:ascii="Arial" w:hAnsi="Arial" w:cs="Arial"/>
          <w:b/>
          <w:sz w:val="28"/>
          <w:szCs w:val="28"/>
        </w:rPr>
        <w:t>OSÓB</w:t>
      </w:r>
      <w:r w:rsidR="00EF0F64" w:rsidRPr="00EF0F64">
        <w:rPr>
          <w:rFonts w:ascii="Arial" w:hAnsi="Arial" w:cs="Arial"/>
          <w:b/>
          <w:bCs/>
          <w:vertAlign w:val="superscript"/>
        </w:rPr>
        <w:t xml:space="preserve">  1</w:t>
      </w:r>
    </w:p>
    <w:p w14:paraId="1CEB0FD9" w14:textId="77777777" w:rsidR="00E15669" w:rsidRDefault="00347042" w:rsidP="006471BB">
      <w:pPr>
        <w:jc w:val="both"/>
        <w:rPr>
          <w:rFonts w:ascii="Arial" w:hAnsi="Arial" w:cs="Arial"/>
          <w:sz w:val="22"/>
          <w:szCs w:val="22"/>
        </w:rPr>
      </w:pPr>
      <w:r w:rsidRPr="00E15669">
        <w:rPr>
          <w:rFonts w:ascii="Arial" w:hAnsi="Arial" w:cs="Arial"/>
          <w:sz w:val="22"/>
          <w:szCs w:val="22"/>
        </w:rPr>
        <w:t xml:space="preserve">W odpowiedzi na wezwanie w trybie art. 274 ust. 1 ustawy z dnia 11 września 2019r. – Prawo zamówień publicznych </w:t>
      </w:r>
      <w:r w:rsidR="006471BB" w:rsidRPr="00E15669">
        <w:rPr>
          <w:rFonts w:ascii="Arial" w:hAnsi="Arial" w:cs="Arial"/>
          <w:sz w:val="22"/>
          <w:szCs w:val="22"/>
        </w:rPr>
        <w:t xml:space="preserve">(jednolity tekst ustawy Dz. U. z </w:t>
      </w:r>
      <w:r w:rsidR="006471BB" w:rsidRPr="00E15669">
        <w:rPr>
          <w:rFonts w:ascii="Arial" w:hAnsi="Arial" w:cs="Arial"/>
          <w:iCs/>
          <w:sz w:val="22"/>
          <w:szCs w:val="22"/>
        </w:rPr>
        <w:t xml:space="preserve">2021 r. poz. 1129 </w:t>
      </w:r>
      <w:r w:rsidR="006471BB" w:rsidRPr="00E1566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471BB" w:rsidRPr="00E15669">
        <w:rPr>
          <w:rFonts w:ascii="Arial" w:hAnsi="Arial" w:cs="Arial"/>
          <w:sz w:val="22"/>
          <w:szCs w:val="22"/>
        </w:rPr>
        <w:t>późn</w:t>
      </w:r>
      <w:proofErr w:type="spellEnd"/>
      <w:r w:rsidR="006471BB" w:rsidRPr="00E15669">
        <w:rPr>
          <w:rFonts w:ascii="Arial" w:hAnsi="Arial" w:cs="Arial"/>
          <w:sz w:val="22"/>
          <w:szCs w:val="22"/>
        </w:rPr>
        <w:t>. zm.)</w:t>
      </w:r>
      <w:r w:rsidRPr="00E15669">
        <w:rPr>
          <w:rFonts w:ascii="Arial" w:hAnsi="Arial" w:cs="Arial"/>
          <w:sz w:val="22"/>
          <w:szCs w:val="22"/>
        </w:rPr>
        <w:t xml:space="preserve">, w postępowaniu o udzielenie zamówienia publicznego pn. </w:t>
      </w:r>
    </w:p>
    <w:p w14:paraId="167C7E34" w14:textId="77777777" w:rsidR="00D23A3B" w:rsidRDefault="00D23A3B" w:rsidP="00BB5EB5">
      <w:pPr>
        <w:jc w:val="center"/>
        <w:rPr>
          <w:rFonts w:ascii="Arial" w:hAnsi="Arial" w:cs="Arial"/>
          <w:b/>
          <w:iCs/>
          <w:sz w:val="28"/>
        </w:rPr>
      </w:pPr>
    </w:p>
    <w:p w14:paraId="04339DCA" w14:textId="0DABE4FD" w:rsidR="00BB5EB5" w:rsidRDefault="00BB5EB5" w:rsidP="00BB5EB5">
      <w:pPr>
        <w:jc w:val="center"/>
        <w:rPr>
          <w:rFonts w:ascii="Arial" w:hAnsi="Arial" w:cs="Arial"/>
          <w:b/>
          <w:iCs/>
          <w:sz w:val="28"/>
        </w:rPr>
      </w:pPr>
      <w:r w:rsidRPr="006A040A">
        <w:rPr>
          <w:rFonts w:ascii="Arial" w:hAnsi="Arial" w:cs="Arial"/>
          <w:b/>
          <w:iCs/>
          <w:sz w:val="28"/>
        </w:rPr>
        <w:t>„Napraw</w:t>
      </w:r>
      <w:r>
        <w:rPr>
          <w:rFonts w:ascii="Arial" w:hAnsi="Arial" w:cs="Arial"/>
          <w:b/>
          <w:iCs/>
          <w:sz w:val="28"/>
        </w:rPr>
        <w:t>a</w:t>
      </w:r>
      <w:r w:rsidRPr="006A040A">
        <w:rPr>
          <w:rFonts w:ascii="Arial" w:hAnsi="Arial" w:cs="Arial"/>
          <w:b/>
          <w:iCs/>
          <w:sz w:val="28"/>
        </w:rPr>
        <w:t xml:space="preserve"> jazów na Baryczy i </w:t>
      </w:r>
      <w:proofErr w:type="spellStart"/>
      <w:r w:rsidRPr="006A040A">
        <w:rPr>
          <w:rFonts w:ascii="Arial" w:hAnsi="Arial" w:cs="Arial"/>
          <w:b/>
          <w:iCs/>
          <w:sz w:val="28"/>
        </w:rPr>
        <w:t>Prądni</w:t>
      </w:r>
      <w:proofErr w:type="spellEnd"/>
      <w:r w:rsidRPr="006A040A">
        <w:rPr>
          <w:rFonts w:ascii="Arial" w:hAnsi="Arial" w:cs="Arial"/>
          <w:b/>
          <w:iCs/>
          <w:sz w:val="28"/>
        </w:rPr>
        <w:t xml:space="preserve"> II oraz Rowie Śląskim II”</w:t>
      </w:r>
    </w:p>
    <w:p w14:paraId="4B39133E" w14:textId="77777777" w:rsidR="00BB5EB5" w:rsidRPr="006A040A" w:rsidRDefault="00BB5EB5" w:rsidP="00BB5EB5">
      <w:pPr>
        <w:jc w:val="center"/>
        <w:rPr>
          <w:rFonts w:ascii="Arial" w:hAnsi="Arial" w:cs="Arial"/>
          <w:b/>
          <w:iCs/>
          <w:sz w:val="28"/>
        </w:rPr>
      </w:pPr>
      <w:r>
        <w:rPr>
          <w:rFonts w:ascii="Arial" w:hAnsi="Arial" w:cs="Arial"/>
          <w:b/>
          <w:iCs/>
          <w:sz w:val="28"/>
        </w:rPr>
        <w:t>Część nr ……….</w:t>
      </w:r>
    </w:p>
    <w:p w14:paraId="4BA20A86" w14:textId="77777777" w:rsidR="007F41CC" w:rsidRDefault="007F41CC" w:rsidP="00E15669">
      <w:pPr>
        <w:widowControl w:val="0"/>
        <w:rPr>
          <w:rFonts w:ascii="Arial" w:hAnsi="Arial" w:cs="Arial"/>
          <w:sz w:val="22"/>
          <w:szCs w:val="22"/>
        </w:rPr>
      </w:pPr>
    </w:p>
    <w:p w14:paraId="121238A3" w14:textId="77777777" w:rsidR="00EF0F64" w:rsidRDefault="00EF0F64" w:rsidP="00EF0F64">
      <w:pPr>
        <w:jc w:val="center"/>
        <w:rPr>
          <w:rFonts w:ascii="Arial" w:hAnsi="Arial" w:cs="Arial"/>
          <w:b/>
          <w:iCs/>
          <w:sz w:val="28"/>
        </w:rPr>
      </w:pPr>
    </w:p>
    <w:p w14:paraId="601382E1" w14:textId="77777777" w:rsidR="00EF0F64" w:rsidRPr="00805E77" w:rsidRDefault="00EF0F64" w:rsidP="00EF0F64">
      <w:pPr>
        <w:ind w:right="133"/>
        <w:jc w:val="both"/>
        <w:rPr>
          <w:rFonts w:ascii="Arial" w:hAnsi="Arial" w:cs="Arial"/>
          <w:bCs/>
        </w:rPr>
      </w:pPr>
      <w:r w:rsidRPr="00805E77">
        <w:rPr>
          <w:rFonts w:ascii="Arial" w:hAnsi="Arial" w:cs="Arial"/>
          <w:bCs/>
        </w:rPr>
        <w:t xml:space="preserve">w celu potwierdzenia spełniania warunku udziału w postępowaniu dotyczącego </w:t>
      </w:r>
      <w:r w:rsidRPr="00805E77">
        <w:rPr>
          <w:rFonts w:ascii="Arial" w:hAnsi="Arial" w:cs="Arial"/>
          <w:b/>
          <w:bCs/>
        </w:rPr>
        <w:t>zdolności technicznej lub zawodowej,</w:t>
      </w:r>
      <w:r w:rsidRPr="00805E77">
        <w:rPr>
          <w:rFonts w:ascii="Arial" w:hAnsi="Arial" w:cs="Arial"/>
          <w:bCs/>
        </w:rPr>
        <w:t xml:space="preserve"> składamy poniższy wykaz:</w:t>
      </w:r>
    </w:p>
    <w:p w14:paraId="6790DE62" w14:textId="77777777" w:rsidR="00EF0F64" w:rsidRPr="00805E77" w:rsidRDefault="00EF0F64" w:rsidP="00EF0F64">
      <w:pPr>
        <w:jc w:val="both"/>
        <w:rPr>
          <w:rFonts w:ascii="Arial" w:hAnsi="Arial" w:cs="Arial"/>
        </w:rPr>
      </w:pPr>
    </w:p>
    <w:p w14:paraId="3804C82D" w14:textId="61D154B3" w:rsidR="00EF0F64" w:rsidRDefault="00EF0F64" w:rsidP="00EF0F64">
      <w:pPr>
        <w:contextualSpacing/>
        <w:jc w:val="both"/>
        <w:rPr>
          <w:rFonts w:ascii="Arial" w:hAnsi="Arial" w:cs="Arial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48"/>
        <w:gridCol w:w="1791"/>
        <w:gridCol w:w="1246"/>
        <w:gridCol w:w="1447"/>
        <w:gridCol w:w="1820"/>
      </w:tblGrid>
      <w:tr w:rsidR="00D23A3B" w:rsidRPr="00D23A3B" w14:paraId="63AD55EF" w14:textId="77777777" w:rsidTr="00D23A3B">
        <w:trPr>
          <w:trHeight w:val="1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58EEBFE" w14:textId="77777777" w:rsidR="00D23A3B" w:rsidRPr="00D23A3B" w:rsidRDefault="00D23A3B" w:rsidP="00AB208D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8DD2170" w14:textId="77777777" w:rsidR="00D23A3B" w:rsidRPr="00D23A3B" w:rsidRDefault="00D23A3B" w:rsidP="00D23A3B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</w:p>
          <w:p w14:paraId="37005DDE" w14:textId="5658AD9D" w:rsidR="00D23A3B" w:rsidRPr="00D23A3B" w:rsidRDefault="00D23A3B" w:rsidP="00D23A3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1DEB63" w14:textId="04A8567E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>Uprawnienia,  kwalifikacje zawodowe,  wykształcenie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2F070C4" w14:textId="77777777" w:rsidR="00D23A3B" w:rsidRPr="00D23A3B" w:rsidRDefault="00D23A3B" w:rsidP="00D23A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>Doświa-dczenie</w:t>
            </w:r>
            <w:proofErr w:type="spellEnd"/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ADBF15C" w14:textId="0D2307D8" w:rsidR="00D23A3B" w:rsidRPr="00D23A3B" w:rsidRDefault="00D23A3B" w:rsidP="00D23A3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>(lata)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2C71955" w14:textId="349A0190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Zakres wykonywa-</w:t>
            </w:r>
            <w:proofErr w:type="spellStart"/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>nych</w:t>
            </w:r>
            <w:proofErr w:type="spellEnd"/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czynności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FB54A46" w14:textId="77777777" w:rsidR="00D23A3B" w:rsidRPr="00D23A3B" w:rsidRDefault="00D23A3B" w:rsidP="00D23A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Informacja </w:t>
            </w:r>
          </w:p>
          <w:p w14:paraId="28EF3E11" w14:textId="77777777" w:rsidR="00D23A3B" w:rsidRPr="00D23A3B" w:rsidRDefault="00D23A3B" w:rsidP="00D23A3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 podstawie do dysponowania </w:t>
            </w:r>
          </w:p>
          <w:p w14:paraId="3B23B396" w14:textId="7D2CD575" w:rsidR="00D23A3B" w:rsidRPr="00D23A3B" w:rsidRDefault="00D23A3B" w:rsidP="00D23A3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tymi osobami</w:t>
            </w:r>
          </w:p>
        </w:tc>
      </w:tr>
      <w:tr w:rsidR="00D23A3B" w:rsidRPr="00D23A3B" w14:paraId="317503A8" w14:textId="77777777" w:rsidTr="00D23A3B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BC6A6DE" w14:textId="77777777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EFC3B7C" w14:textId="77777777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D82DDAA" w14:textId="77777777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07E7F86" w14:textId="77777777" w:rsidR="00D23A3B" w:rsidRPr="00D23A3B" w:rsidRDefault="00D23A3B" w:rsidP="00AB208D">
            <w:pPr>
              <w:tabs>
                <w:tab w:val="left" w:pos="0"/>
                <w:tab w:val="left" w:pos="10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FEF1D6F" w14:textId="77777777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348F893" w14:textId="77777777" w:rsidR="00D23A3B" w:rsidRPr="00D23A3B" w:rsidRDefault="00D23A3B" w:rsidP="00AB208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3A3B" w:rsidRPr="00D23A3B" w14:paraId="4FF5A5CD" w14:textId="77777777" w:rsidTr="00D23A3B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1F37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835C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15FF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AC9B" w14:textId="77777777" w:rsidR="00D23A3B" w:rsidRPr="00D23A3B" w:rsidRDefault="00D23A3B" w:rsidP="00AB208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F67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4C5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3B" w:rsidRPr="00D23A3B" w14:paraId="747F0A37" w14:textId="77777777" w:rsidTr="00D23A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9A51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E08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B31F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7A69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F94B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27F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A3B" w:rsidRPr="00D23A3B" w14:paraId="73E2CB0B" w14:textId="77777777" w:rsidTr="00D23A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D624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A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E26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B74D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33E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D2D4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D66D" w14:textId="77777777" w:rsidR="00D23A3B" w:rsidRPr="00D23A3B" w:rsidRDefault="00D23A3B" w:rsidP="00AB208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AB52A9" w14:textId="77777777" w:rsidR="00D23A3B" w:rsidRPr="00805E77" w:rsidRDefault="00D23A3B" w:rsidP="00EF0F64">
      <w:pPr>
        <w:contextualSpacing/>
        <w:jc w:val="both"/>
        <w:rPr>
          <w:rFonts w:ascii="Arial" w:hAnsi="Arial" w:cs="Arial"/>
        </w:rPr>
      </w:pPr>
    </w:p>
    <w:p w14:paraId="2A802B5C" w14:textId="77777777" w:rsidR="00EF0F64" w:rsidRPr="004942A5" w:rsidRDefault="00EF0F64" w:rsidP="00EF0F64">
      <w:pPr>
        <w:spacing w:line="276" w:lineRule="auto"/>
        <w:ind w:left="3330"/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</w:pPr>
      <w:r w:rsidRPr="004942A5">
        <w:rPr>
          <w:rFonts w:ascii="Arial" w:eastAsia="Calibri" w:hAnsi="Arial" w:cs="Arial"/>
          <w:b/>
          <w:i/>
          <w:color w:val="0070C0"/>
          <w:sz w:val="22"/>
          <w:szCs w:val="22"/>
          <w:lang w:eastAsia="en-US"/>
        </w:rPr>
        <w:t>[dokument należy sporządzić w postaci elektronicznej  i podpisać kwalifikowanym podpisem elektronicznym lub podpisem zaufanym, lub elektronicznym podpisem osobistym]</w:t>
      </w:r>
    </w:p>
    <w:p w14:paraId="120C2711" w14:textId="77777777" w:rsidR="00EF0F64" w:rsidRPr="00805E77" w:rsidRDefault="00EF0F64" w:rsidP="00EF0F64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4111"/>
        <w:rPr>
          <w:rFonts w:ascii="Arial" w:hAnsi="Arial" w:cs="Arial"/>
          <w:color w:val="FF0000"/>
        </w:rPr>
      </w:pPr>
    </w:p>
    <w:p w14:paraId="27E1EFC3" w14:textId="0E2565E9" w:rsidR="00EF0F64" w:rsidRPr="00805E77" w:rsidRDefault="00F228DC" w:rsidP="00EF0F64">
      <w:pPr>
        <w:pStyle w:val="Tekstprzypisudolnego"/>
        <w:ind w:left="0" w:firstLine="0"/>
        <w:rPr>
          <w:rFonts w:ascii="Arial" w:eastAsia="Times New Roman" w:hAnsi="Arial" w:cs="Arial"/>
          <w:iCs/>
          <w:sz w:val="22"/>
          <w:szCs w:val="22"/>
        </w:rPr>
      </w:pPr>
      <w:r w:rsidRPr="00EF0F64">
        <w:rPr>
          <w:rFonts w:ascii="Arial" w:hAnsi="Arial" w:cs="Arial"/>
          <w:b/>
          <w:bCs/>
          <w:vertAlign w:val="superscript"/>
        </w:rPr>
        <w:t xml:space="preserve"> </w:t>
      </w:r>
      <w:r w:rsidR="00EF0F64" w:rsidRPr="00EF0F64">
        <w:rPr>
          <w:rFonts w:ascii="Arial" w:hAnsi="Arial" w:cs="Arial"/>
          <w:b/>
          <w:bCs/>
          <w:vertAlign w:val="superscript"/>
          <w:lang w:val="pl-PL"/>
        </w:rPr>
        <w:t>1</w:t>
      </w:r>
      <w:r w:rsidR="00EF0F64">
        <w:rPr>
          <w:rFonts w:ascii="Arial" w:hAnsi="Arial" w:cs="Arial"/>
          <w:vertAlign w:val="superscript"/>
          <w:lang w:val="pl-PL"/>
        </w:rPr>
        <w:t xml:space="preserve"> </w:t>
      </w:r>
      <w:r w:rsidR="00EF0F64" w:rsidRPr="00805E77">
        <w:rPr>
          <w:rFonts w:ascii="Arial" w:hAnsi="Arial" w:cs="Arial"/>
          <w:iCs/>
          <w:sz w:val="22"/>
          <w:szCs w:val="22"/>
        </w:rPr>
        <w:t>Wykaz osób składany jest na</w:t>
      </w:r>
      <w:r w:rsidR="00EF0F64" w:rsidRPr="00805E77">
        <w:rPr>
          <w:rFonts w:ascii="Arial" w:hAnsi="Arial" w:cs="Arial"/>
          <w:bCs/>
          <w:iCs/>
          <w:sz w:val="22"/>
          <w:szCs w:val="22"/>
        </w:rPr>
        <w:t xml:space="preserve"> podstawie pkt </w:t>
      </w:r>
      <w:r w:rsidR="00EF0F64" w:rsidRPr="00805E77">
        <w:rPr>
          <w:rFonts w:ascii="Arial" w:hAnsi="Arial" w:cs="Arial"/>
          <w:b/>
          <w:bCs/>
          <w:iCs/>
          <w:sz w:val="22"/>
          <w:szCs w:val="22"/>
        </w:rPr>
        <w:t xml:space="preserve">10.4.2 </w:t>
      </w:r>
      <w:r w:rsidR="00EF0F64" w:rsidRPr="00805E77">
        <w:rPr>
          <w:rFonts w:ascii="Arial" w:hAnsi="Arial" w:cs="Arial"/>
          <w:bCs/>
          <w:iCs/>
          <w:sz w:val="22"/>
          <w:szCs w:val="22"/>
        </w:rPr>
        <w:t xml:space="preserve">SWZ na </w:t>
      </w:r>
      <w:r w:rsidR="00EF0F64" w:rsidRPr="00805E77">
        <w:rPr>
          <w:rFonts w:ascii="Arial" w:hAnsi="Arial" w:cs="Arial"/>
          <w:iCs/>
          <w:sz w:val="22"/>
          <w:szCs w:val="22"/>
        </w:rPr>
        <w:t xml:space="preserve">potwierdzenie spełniania warunku udziału w postępowaniu, o którym mowa w pkt </w:t>
      </w:r>
      <w:r w:rsidR="00EF0F64" w:rsidRPr="00805E77">
        <w:rPr>
          <w:rFonts w:ascii="Arial" w:hAnsi="Arial" w:cs="Arial"/>
          <w:b/>
          <w:iCs/>
          <w:sz w:val="22"/>
          <w:szCs w:val="22"/>
        </w:rPr>
        <w:t>7.2.4</w:t>
      </w:r>
      <w:r w:rsidR="00EF0F64" w:rsidRPr="00805E77">
        <w:rPr>
          <w:rFonts w:ascii="Arial" w:hAnsi="Arial" w:cs="Arial"/>
          <w:iCs/>
          <w:sz w:val="22"/>
          <w:szCs w:val="22"/>
        </w:rPr>
        <w:t xml:space="preserve"> SWZ. </w:t>
      </w:r>
      <w:r w:rsidR="00EF0F64" w:rsidRPr="00805E77">
        <w:rPr>
          <w:rFonts w:ascii="Arial" w:eastAsia="Times New Roman" w:hAnsi="Arial" w:cs="Arial"/>
          <w:iCs/>
          <w:sz w:val="22"/>
          <w:szCs w:val="22"/>
        </w:rPr>
        <w:t>Dane należy podać z taką szczegółowością, która umożliwi Zamawiającemu sprawdzenie spełniania warunku udziału w postępowaniu.</w:t>
      </w:r>
    </w:p>
    <w:p w14:paraId="1962A22F" w14:textId="21B7C3BD" w:rsidR="00F228DC" w:rsidRPr="00E15669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E15669">
        <w:rPr>
          <w:rFonts w:ascii="Arial" w:hAnsi="Arial" w:cs="Arial"/>
          <w:vertAlign w:val="superscript"/>
        </w:rPr>
        <w:t xml:space="preserve">   </w:t>
      </w:r>
    </w:p>
    <w:sectPr w:rsidR="00F228DC" w:rsidRPr="00E15669" w:rsidSect="005B7B60">
      <w:head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0503" w14:textId="77777777" w:rsidR="009D24D3" w:rsidRDefault="009D24D3">
      <w:r>
        <w:separator/>
      </w:r>
    </w:p>
  </w:endnote>
  <w:endnote w:type="continuationSeparator" w:id="0">
    <w:p w14:paraId="5214D35C" w14:textId="77777777" w:rsidR="009D24D3" w:rsidRDefault="009D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CE2D" w14:textId="77777777" w:rsidR="009D24D3" w:rsidRDefault="009D24D3">
      <w:r>
        <w:separator/>
      </w:r>
    </w:p>
  </w:footnote>
  <w:footnote w:type="continuationSeparator" w:id="0">
    <w:p w14:paraId="15155CDE" w14:textId="77777777" w:rsidR="009D24D3" w:rsidRDefault="009D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9FD32AC" w:rsidR="005B7B60" w:rsidRPr="00E15669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22"/>
        <w:szCs w:val="22"/>
      </w:rPr>
    </w:pPr>
    <w:r w:rsidRPr="00E15669">
      <w:rPr>
        <w:rFonts w:ascii="Arial" w:hAnsi="Arial" w:cs="Arial"/>
        <w:b/>
        <w:smallCaps/>
        <w:color w:val="333399"/>
        <w:sz w:val="22"/>
        <w:szCs w:val="22"/>
      </w:rPr>
      <w:t>Oznaczenie sprawy</w:t>
    </w:r>
    <w:r w:rsidRPr="00E15669">
      <w:rPr>
        <w:rFonts w:ascii="Arial" w:hAnsi="Arial" w:cs="Arial"/>
        <w:b/>
        <w:color w:val="333399"/>
        <w:sz w:val="22"/>
        <w:szCs w:val="22"/>
      </w:rPr>
      <w:t>:</w:t>
    </w:r>
    <w:r w:rsidRPr="00E15669">
      <w:rPr>
        <w:rFonts w:ascii="Arial" w:hAnsi="Arial" w:cs="Arial"/>
        <w:b/>
        <w:sz w:val="22"/>
        <w:szCs w:val="22"/>
      </w:rPr>
      <w:t xml:space="preserve"> 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>W</w:t>
    </w:r>
    <w:r w:rsidR="008D4079" w:rsidRPr="00E15669">
      <w:rPr>
        <w:rFonts w:ascii="Arial" w:hAnsi="Arial" w:cs="Arial"/>
        <w:b/>
        <w:bCs/>
        <w:smallCaps/>
        <w:color w:val="333399"/>
        <w:sz w:val="22"/>
        <w:szCs w:val="22"/>
      </w:rPr>
      <w:t>R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>.ROZ.2810</w:t>
    </w:r>
    <w:r w:rsidR="006C475B">
      <w:rPr>
        <w:rFonts w:ascii="Arial" w:hAnsi="Arial" w:cs="Arial"/>
        <w:b/>
        <w:bCs/>
        <w:smallCaps/>
        <w:color w:val="333399"/>
        <w:sz w:val="22"/>
        <w:szCs w:val="22"/>
      </w:rPr>
      <w:t>.74.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>202</w:t>
    </w:r>
    <w:r w:rsidR="00E15669" w:rsidRPr="00E15669">
      <w:rPr>
        <w:rFonts w:ascii="Arial" w:hAnsi="Arial" w:cs="Arial"/>
        <w:b/>
        <w:bCs/>
        <w:smallCaps/>
        <w:color w:val="333399"/>
        <w:sz w:val="22"/>
        <w:szCs w:val="22"/>
      </w:rPr>
      <w:t>2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 xml:space="preserve"> </w:t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ab/>
    </w:r>
    <w:r w:rsidRPr="00E15669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D948BF"/>
    <w:multiLevelType w:val="hybridMultilevel"/>
    <w:tmpl w:val="6854E704"/>
    <w:lvl w:ilvl="0" w:tplc="30604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7945">
    <w:abstractNumId w:val="0"/>
  </w:num>
  <w:num w:numId="2" w16cid:durableId="1088574704">
    <w:abstractNumId w:val="7"/>
  </w:num>
  <w:num w:numId="3" w16cid:durableId="29308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124662">
    <w:abstractNumId w:val="27"/>
  </w:num>
  <w:num w:numId="5" w16cid:durableId="407463909">
    <w:abstractNumId w:val="26"/>
  </w:num>
  <w:num w:numId="6" w16cid:durableId="1700667259">
    <w:abstractNumId w:val="21"/>
  </w:num>
  <w:num w:numId="7" w16cid:durableId="1030491699">
    <w:abstractNumId w:val="28"/>
  </w:num>
  <w:num w:numId="8" w16cid:durableId="2029944796">
    <w:abstractNumId w:val="24"/>
  </w:num>
  <w:num w:numId="9" w16cid:durableId="1084451060">
    <w:abstractNumId w:val="25"/>
  </w:num>
  <w:num w:numId="10" w16cid:durableId="1672442356">
    <w:abstractNumId w:val="19"/>
  </w:num>
  <w:num w:numId="11" w16cid:durableId="1463689300">
    <w:abstractNumId w:val="22"/>
  </w:num>
  <w:num w:numId="12" w16cid:durableId="751506336">
    <w:abstractNumId w:val="32"/>
  </w:num>
  <w:num w:numId="13" w16cid:durableId="387531067">
    <w:abstractNumId w:val="29"/>
  </w:num>
  <w:num w:numId="14" w16cid:durableId="62995537">
    <w:abstractNumId w:val="30"/>
  </w:num>
  <w:num w:numId="15" w16cid:durableId="335691353">
    <w:abstractNumId w:val="23"/>
  </w:num>
  <w:num w:numId="16" w16cid:durableId="27996932">
    <w:abstractNumId w:val="18"/>
  </w:num>
  <w:num w:numId="17" w16cid:durableId="7947626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67657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5454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44C1"/>
    <w:rsid w:val="000955EA"/>
    <w:rsid w:val="000978B7"/>
    <w:rsid w:val="000A10DE"/>
    <w:rsid w:val="000A2539"/>
    <w:rsid w:val="000A4213"/>
    <w:rsid w:val="000A7D55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0B37"/>
    <w:rsid w:val="00141ED8"/>
    <w:rsid w:val="00142B71"/>
    <w:rsid w:val="00145F3A"/>
    <w:rsid w:val="00145FBD"/>
    <w:rsid w:val="00146067"/>
    <w:rsid w:val="00160570"/>
    <w:rsid w:val="001611E9"/>
    <w:rsid w:val="00163F2C"/>
    <w:rsid w:val="00164397"/>
    <w:rsid w:val="00176E9C"/>
    <w:rsid w:val="001821FF"/>
    <w:rsid w:val="00182529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1C6B"/>
    <w:rsid w:val="001E3A17"/>
    <w:rsid w:val="001E40C3"/>
    <w:rsid w:val="001E4603"/>
    <w:rsid w:val="001F16F6"/>
    <w:rsid w:val="001F7EC9"/>
    <w:rsid w:val="00210DB0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D43"/>
    <w:rsid w:val="00253FC8"/>
    <w:rsid w:val="00262140"/>
    <w:rsid w:val="002711BE"/>
    <w:rsid w:val="002804FF"/>
    <w:rsid w:val="0028264F"/>
    <w:rsid w:val="00290DC5"/>
    <w:rsid w:val="0029139A"/>
    <w:rsid w:val="00296C4F"/>
    <w:rsid w:val="002A0997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42"/>
    <w:rsid w:val="00347061"/>
    <w:rsid w:val="00347280"/>
    <w:rsid w:val="003502EF"/>
    <w:rsid w:val="00351E63"/>
    <w:rsid w:val="003711D2"/>
    <w:rsid w:val="003713DA"/>
    <w:rsid w:val="003716A7"/>
    <w:rsid w:val="003959B5"/>
    <w:rsid w:val="003A571B"/>
    <w:rsid w:val="003B503E"/>
    <w:rsid w:val="003C0B17"/>
    <w:rsid w:val="003C3300"/>
    <w:rsid w:val="003C4F4F"/>
    <w:rsid w:val="003C71DB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2C97"/>
    <w:rsid w:val="00423C1E"/>
    <w:rsid w:val="0044154A"/>
    <w:rsid w:val="00454A0A"/>
    <w:rsid w:val="00454FB3"/>
    <w:rsid w:val="004642F0"/>
    <w:rsid w:val="00464595"/>
    <w:rsid w:val="00465200"/>
    <w:rsid w:val="00486CE2"/>
    <w:rsid w:val="00493B9A"/>
    <w:rsid w:val="004942A5"/>
    <w:rsid w:val="004A18DE"/>
    <w:rsid w:val="004A5911"/>
    <w:rsid w:val="004B40F4"/>
    <w:rsid w:val="004B6FE4"/>
    <w:rsid w:val="004C5819"/>
    <w:rsid w:val="004C5FF5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471BB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C475B"/>
    <w:rsid w:val="006D2F01"/>
    <w:rsid w:val="006D526B"/>
    <w:rsid w:val="006D5575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367F7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F1F4B"/>
    <w:rsid w:val="007F41CC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4079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4D3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4C69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5EB5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0C37"/>
    <w:rsid w:val="00CF2236"/>
    <w:rsid w:val="00CF5086"/>
    <w:rsid w:val="00CF7117"/>
    <w:rsid w:val="00D02B89"/>
    <w:rsid w:val="00D0420D"/>
    <w:rsid w:val="00D05D1E"/>
    <w:rsid w:val="00D107E2"/>
    <w:rsid w:val="00D11BFF"/>
    <w:rsid w:val="00D142FD"/>
    <w:rsid w:val="00D14574"/>
    <w:rsid w:val="00D161F5"/>
    <w:rsid w:val="00D23A3B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A89"/>
    <w:rsid w:val="00DD7F3B"/>
    <w:rsid w:val="00DE5C4F"/>
    <w:rsid w:val="00DF010A"/>
    <w:rsid w:val="00E110B1"/>
    <w:rsid w:val="00E12227"/>
    <w:rsid w:val="00E15669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45"/>
    <w:rsid w:val="00E93487"/>
    <w:rsid w:val="00E94003"/>
    <w:rsid w:val="00E9660B"/>
    <w:rsid w:val="00EA087B"/>
    <w:rsid w:val="00EA1F90"/>
    <w:rsid w:val="00EA2AE8"/>
    <w:rsid w:val="00EB7228"/>
    <w:rsid w:val="00EC2FA0"/>
    <w:rsid w:val="00ED3BE5"/>
    <w:rsid w:val="00EE175F"/>
    <w:rsid w:val="00EF01E2"/>
    <w:rsid w:val="00EF0F64"/>
    <w:rsid w:val="00EF6317"/>
    <w:rsid w:val="00F00121"/>
    <w:rsid w:val="00F02CB3"/>
    <w:rsid w:val="00F050A0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6D1"/>
    <w:rsid w:val="00F80460"/>
    <w:rsid w:val="00F81B2E"/>
    <w:rsid w:val="00F8415C"/>
    <w:rsid w:val="00F84C5B"/>
    <w:rsid w:val="00FA3E1B"/>
    <w:rsid w:val="00FB07F6"/>
    <w:rsid w:val="00FB5D55"/>
    <w:rsid w:val="00FD1512"/>
    <w:rsid w:val="00FD24C5"/>
    <w:rsid w:val="00FD5F94"/>
    <w:rsid w:val="00FE0A52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347042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7042"/>
    <w:pPr>
      <w:numPr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7042"/>
    <w:pPr>
      <w:numPr>
        <w:ilvl w:val="1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7042"/>
    <w:pPr>
      <w:numPr>
        <w:ilvl w:val="2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7042"/>
    <w:pPr>
      <w:numPr>
        <w:ilvl w:val="3"/>
        <w:numId w:val="1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3AF-E21A-44DE-B97A-C8458E17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14</cp:revision>
  <cp:lastPrinted>2021-10-04T14:03:00Z</cp:lastPrinted>
  <dcterms:created xsi:type="dcterms:W3CDTF">2021-06-04T07:07:00Z</dcterms:created>
  <dcterms:modified xsi:type="dcterms:W3CDTF">2022-06-27T13:25:00Z</dcterms:modified>
</cp:coreProperties>
</file>