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5A5489A1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0F69D6">
        <w:rPr>
          <w:rFonts w:ascii="Arial" w:hAnsi="Arial" w:cs="Arial"/>
          <w:b/>
          <w:color w:val="0070C0"/>
          <w:sz w:val="22"/>
          <w:szCs w:val="22"/>
        </w:rPr>
        <w:t>33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0F69D6">
        <w:rPr>
          <w:rFonts w:ascii="Arial" w:hAnsi="Arial" w:cs="Arial"/>
          <w:b/>
          <w:color w:val="0070C0"/>
          <w:sz w:val="22"/>
          <w:szCs w:val="22"/>
        </w:rPr>
        <w:t>AM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78512" w14:textId="3CC90757" w:rsidR="00F71D2C" w:rsidRPr="000F69D6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F69D6">
        <w:rPr>
          <w:rFonts w:ascii="Arial" w:hAnsi="Arial" w:cs="Arial"/>
          <w:b/>
          <w:bCs/>
          <w:color w:val="FF0000"/>
          <w:sz w:val="24"/>
          <w:szCs w:val="24"/>
        </w:rPr>
        <w:t>część zamówienia nr …</w:t>
      </w:r>
      <w:proofErr w:type="gramStart"/>
      <w:r w:rsidRPr="000F69D6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proofErr w:type="gramEnd"/>
      <w:r w:rsidRPr="000F69D6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43ABE2E7" w14:textId="276AD23C" w:rsidR="00206D52" w:rsidRPr="00A06A3C" w:rsidRDefault="000F69D6" w:rsidP="000F69D6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>Remont jednostek pływających w podziale na części</w:t>
      </w:r>
    </w:p>
    <w:p w14:paraId="6B2A88FA" w14:textId="77777777" w:rsidR="00C81BD9" w:rsidRDefault="00C81BD9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0217EEA3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7777777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25BBA137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9D5CDA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  <w:bookmarkEnd w:id="1"/>
    </w:p>
    <w:sectPr w:rsidR="00691D25" w:rsidRPr="00A06A3C" w:rsidSect="00A06A3C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D2FC" w14:textId="77777777" w:rsidR="00D12C46" w:rsidRDefault="00D12C46">
      <w:r>
        <w:separator/>
      </w:r>
    </w:p>
  </w:endnote>
  <w:endnote w:type="continuationSeparator" w:id="0">
    <w:p w14:paraId="6E8CF2DA" w14:textId="77777777" w:rsidR="00D12C46" w:rsidRDefault="00D1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4BD4" w14:textId="77777777" w:rsidR="00D12C46" w:rsidRDefault="00D12C46">
      <w:r>
        <w:separator/>
      </w:r>
    </w:p>
  </w:footnote>
  <w:footnote w:type="continuationSeparator" w:id="0">
    <w:p w14:paraId="63067A32" w14:textId="77777777" w:rsidR="00D12C46" w:rsidRDefault="00D12C46">
      <w:r>
        <w:continuationSeparator/>
      </w:r>
    </w:p>
  </w:footnote>
  <w:footnote w:id="1">
    <w:p w14:paraId="60FD1E1E" w14:textId="0B059A65" w:rsidR="009972BF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t xml:space="preserve">* </w:t>
      </w:r>
      <w:r w:rsidRPr="006E32DE">
        <w:rPr>
          <w:rFonts w:ascii="Arial" w:hAnsi="Arial" w:cs="Arial"/>
          <w:i/>
          <w:iCs/>
        </w:rPr>
        <w:t>w przypadku podmiotów występujących wspólnie (np. konsorcjum, spółka cywilna) oświadczenie powinien złożyć każdy podmiot (uczestnik konsorcjum, wspólnik spółki cywilnej)</w:t>
      </w:r>
    </w:p>
    <w:p w14:paraId="7100D3C7" w14:textId="06FEB1B8" w:rsidR="00991D77" w:rsidRPr="006E32DE" w:rsidRDefault="00991D77" w:rsidP="00610924">
      <w:pPr>
        <w:pStyle w:val="Tekstprzypisudolneg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 niepotrzebne skreślić</w:t>
      </w:r>
    </w:p>
    <w:p w14:paraId="3AA3F2E2" w14:textId="77777777" w:rsidR="00CC2DB4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127241759">
    <w:abstractNumId w:val="12"/>
  </w:num>
  <w:num w:numId="2" w16cid:durableId="1821653780">
    <w:abstractNumId w:val="0"/>
  </w:num>
  <w:num w:numId="3" w16cid:durableId="1348827319">
    <w:abstractNumId w:val="2"/>
  </w:num>
  <w:num w:numId="4" w16cid:durableId="66922196">
    <w:abstractNumId w:val="11"/>
  </w:num>
  <w:num w:numId="5" w16cid:durableId="301739853">
    <w:abstractNumId w:val="9"/>
  </w:num>
  <w:num w:numId="6" w16cid:durableId="322859530">
    <w:abstractNumId w:val="28"/>
  </w:num>
  <w:num w:numId="7" w16cid:durableId="485122243">
    <w:abstractNumId w:val="29"/>
  </w:num>
  <w:num w:numId="8" w16cid:durableId="703136446">
    <w:abstractNumId w:val="32"/>
  </w:num>
  <w:num w:numId="9" w16cid:durableId="2134786696">
    <w:abstractNumId w:val="3"/>
  </w:num>
  <w:num w:numId="10" w16cid:durableId="143812664">
    <w:abstractNumId w:val="22"/>
  </w:num>
  <w:num w:numId="11" w16cid:durableId="1781143107">
    <w:abstractNumId w:val="14"/>
  </w:num>
  <w:num w:numId="12" w16cid:durableId="1300381627">
    <w:abstractNumId w:val="20"/>
  </w:num>
  <w:num w:numId="13" w16cid:durableId="138545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8802991">
    <w:abstractNumId w:val="10"/>
  </w:num>
  <w:num w:numId="15" w16cid:durableId="962881864">
    <w:abstractNumId w:val="24"/>
  </w:num>
  <w:num w:numId="16" w16cid:durableId="1617759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595164">
    <w:abstractNumId w:val="4"/>
  </w:num>
  <w:num w:numId="18" w16cid:durableId="724522744">
    <w:abstractNumId w:val="15"/>
  </w:num>
  <w:num w:numId="19" w16cid:durableId="529225190">
    <w:abstractNumId w:val="30"/>
  </w:num>
  <w:num w:numId="20" w16cid:durableId="773088484">
    <w:abstractNumId w:val="7"/>
  </w:num>
  <w:num w:numId="21" w16cid:durableId="1191991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8328359">
    <w:abstractNumId w:val="21"/>
  </w:num>
  <w:num w:numId="23" w16cid:durableId="2146191665">
    <w:abstractNumId w:val="6"/>
  </w:num>
  <w:num w:numId="24" w16cid:durableId="1592425726">
    <w:abstractNumId w:val="8"/>
  </w:num>
  <w:num w:numId="25" w16cid:durableId="1586109901">
    <w:abstractNumId w:val="17"/>
  </w:num>
  <w:num w:numId="26" w16cid:durableId="1304384045">
    <w:abstractNumId w:val="27"/>
  </w:num>
  <w:num w:numId="27" w16cid:durableId="469902444">
    <w:abstractNumId w:val="13"/>
  </w:num>
  <w:num w:numId="28" w16cid:durableId="1594901379">
    <w:abstractNumId w:val="31"/>
  </w:num>
  <w:num w:numId="29" w16cid:durableId="1744183772">
    <w:abstractNumId w:val="5"/>
  </w:num>
  <w:num w:numId="30" w16cid:durableId="1086456684">
    <w:abstractNumId w:val="19"/>
  </w:num>
  <w:num w:numId="31" w16cid:durableId="136386773">
    <w:abstractNumId w:val="16"/>
  </w:num>
  <w:num w:numId="32" w16cid:durableId="895242452">
    <w:abstractNumId w:val="18"/>
  </w:num>
  <w:num w:numId="33" w16cid:durableId="483743280">
    <w:abstractNumId w:val="26"/>
  </w:num>
  <w:num w:numId="34" w16cid:durableId="140765398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9D6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AE9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052B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1BD9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46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8</cp:revision>
  <cp:lastPrinted>2021-02-22T07:55:00Z</cp:lastPrinted>
  <dcterms:created xsi:type="dcterms:W3CDTF">2022-05-13T08:48:00Z</dcterms:created>
  <dcterms:modified xsi:type="dcterms:W3CDTF">2022-06-28T08:15:00Z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