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4D4FB6E3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7C17C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1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C37669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12.08.2022r.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8B497AA" w14:textId="7E94A88E" w:rsidR="005249A6" w:rsidRPr="00901156" w:rsidRDefault="00D33064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C37D5F" w:rsidRPr="00C37D5F">
        <w:t xml:space="preserve"> </w:t>
      </w:r>
      <w:r w:rsidR="00C37D5F" w:rsidRPr="00C37D5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„Dostawa narzędzi i elektronarzędzi, narzędzi o napędzie spalinowym wraz z akcesoriami dla potrzeb Regionalnego Zarządu Gospodarki Wodnej w Rzeszowie”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56B5A"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390A3293" w14:textId="77777777" w:rsidR="00290898" w:rsidRDefault="005C234D" w:rsidP="004B51FC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23C5710" w14:textId="77777777" w:rsidR="007C17CA" w:rsidRPr="007C17CA" w:rsidRDefault="007C17CA" w:rsidP="007C17CA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1: </w:t>
            </w:r>
          </w:p>
          <w:p w14:paraId="7D13426E" w14:textId="079C1C05" w:rsidR="007C17CA" w:rsidRPr="00ED06C6" w:rsidRDefault="00C37D5F" w:rsidP="007C17CA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37D5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Dostawa narzędzi i elektronarzędzi, narzędzi o napędzie spalinowym oraz akcesoriów dla potrzeb Zarządu Zlewni w Krośnie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363AC477" w14:textId="79783669" w:rsidR="0044047A" w:rsidRDefault="0044047A" w:rsidP="0044047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5A71CF6B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22930FFE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7ED95517" w14:textId="239B138B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72A2610B" w14:textId="5DC97278" w:rsidR="007C17CA" w:rsidRPr="00ED06C6" w:rsidRDefault="00C37D5F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37D5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Dostawa narzędzi i elektronarzędzi, narzędzi o napędzie spalinowym oraz akcesoriów dla potrzeb Zarządu Zlewni w Jaśle</w:t>
            </w:r>
          </w:p>
        </w:tc>
      </w:tr>
      <w:tr w:rsidR="007C17CA" w:rsidRPr="00ED06C6" w14:paraId="428337F5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B2F0F6A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76F43A7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20AC25C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F06871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87A9749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755068A5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1CEFA32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C612189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6F2EEFD1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8CB8704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3076EB6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C996E9" w14:textId="0AEDD63B" w:rsidR="007C17CA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61404ED4" w14:textId="77777777" w:rsidR="007C17CA" w:rsidRPr="00ED06C6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118ACCB8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31A0FED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29E1EB63" w14:textId="1C67E768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5B100B35" w14:textId="3A640DE6" w:rsidR="007C17CA" w:rsidRPr="00ED06C6" w:rsidRDefault="00C37D5F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37D5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Dostawa narzędzi i elektronarzędzi, narzędzi o napędzie spalinowym oraz akcesoriów dla potrzeb Zarządu Zlewni w Przemyślu</w:t>
            </w:r>
          </w:p>
        </w:tc>
      </w:tr>
      <w:tr w:rsidR="007C17CA" w:rsidRPr="00ED06C6" w14:paraId="40FCE52A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DC67DE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6896BE4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8E289FF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0F06635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618DD2F2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26F63709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5D4CDA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FE38872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798C00AD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EAA21E5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FE32EEC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67BF703" w14:textId="77777777" w:rsidR="007C17CA" w:rsidRPr="00ED06C6" w:rsidRDefault="007C17CA" w:rsidP="007C17C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4CBFF08D" w14:textId="1DCEE539" w:rsidR="007C17CA" w:rsidRDefault="007C17CA" w:rsidP="007C17C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7C17CA" w:rsidRPr="00ED06C6" w14:paraId="01903627" w14:textId="77777777" w:rsidTr="00695070">
        <w:tc>
          <w:tcPr>
            <w:tcW w:w="9469" w:type="dxa"/>
            <w:gridSpan w:val="2"/>
            <w:shd w:val="clear" w:color="auto" w:fill="D9D9D9" w:themeFill="background1" w:themeFillShade="D9"/>
          </w:tcPr>
          <w:p w14:paraId="1B0F0969" w14:textId="77777777" w:rsid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  <w:p w14:paraId="2AE8D06C" w14:textId="598FA029" w:rsidR="007C17CA" w:rsidRPr="007C17CA" w:rsidRDefault="007C17CA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7C17CA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40907974" w14:textId="56CB0F40" w:rsidR="007C17CA" w:rsidRPr="00ED06C6" w:rsidRDefault="00C37D5F" w:rsidP="00695070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37D5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Dostawa narzędzi i elektronarzędzi, narzędzi o napędzie spalinowym oraz akcesoriów dla potrzeb Zarządu Zlewni w Stalowej Woli</w:t>
            </w:r>
          </w:p>
        </w:tc>
      </w:tr>
      <w:tr w:rsidR="007C17CA" w:rsidRPr="00ED06C6" w14:paraId="0AB4F200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7A35EF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F73DB68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57F4A293" w14:textId="77777777" w:rsidTr="00695070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AB49139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8363" w:type="dxa"/>
          </w:tcPr>
          <w:p w14:paraId="5C342823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0179C3DA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F0DD5C4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0CE9D6A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C17CA" w:rsidRPr="00ED06C6" w14:paraId="122065C0" w14:textId="77777777" w:rsidTr="00695070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75B3B97" w14:textId="77777777" w:rsidR="007C17CA" w:rsidRPr="00ED06C6" w:rsidRDefault="007C17CA" w:rsidP="00695070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209EEF1" w14:textId="77777777" w:rsidR="007C17CA" w:rsidRPr="00ED06C6" w:rsidRDefault="007C17CA" w:rsidP="0069507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C2F7B" w14:textId="77777777" w:rsidR="007C17CA" w:rsidRPr="00B54A97" w:rsidRDefault="007C17CA" w:rsidP="00B54A97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B54A9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B54A9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</w:p>
    <w:p w14:paraId="09366EDC" w14:textId="77777777" w:rsidR="007C17CA" w:rsidRDefault="007C17CA" w:rsidP="007C17C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p w14:paraId="36E78164" w14:textId="450E0601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wynagrodzenie ryczałtowe obejmuje wszystkie koszty</w:t>
      </w:r>
      <w:r w:rsidR="006F2408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w tym te, o których mowa w pkt </w:t>
      </w:r>
      <w:r w:rsid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4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33FD2B53" w14:textId="7F3C8CCE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Załącznik nr 1 do Formularza oferty – „Formularz asortymentowo – cenowy”.</w:t>
      </w:r>
    </w:p>
    <w:p w14:paraId="018B71CC" w14:textId="6FB549F8" w:rsidR="00B140CC" w:rsidRPr="00AB7185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3D0C1AA" w14:textId="77777777" w:rsidR="00E40A3B" w:rsidRPr="00E40A3B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Rozpoczęcie: z dniem zawarcia umowy;</w:t>
      </w:r>
    </w:p>
    <w:p w14:paraId="29163EE0" w14:textId="5B6A5A52" w:rsidR="00ED06C6" w:rsidRPr="00E40A3B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terminie zaoferowanym przez Wykonawcę w pkt. 5 Formularza oferty </w:t>
      </w:r>
    </w:p>
    <w:p w14:paraId="3CF7B35B" w14:textId="77777777" w:rsidR="00E40A3B" w:rsidRPr="00AB7185" w:rsidRDefault="00E40A3B" w:rsidP="00E40A3B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3F198AA" w14:textId="20DCF27A" w:rsidR="00B54A97" w:rsidRPr="00B54A97" w:rsidRDefault="00B54A97" w:rsidP="00B54A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DOTYCZY CZĘŚCI nr 1:</w:t>
      </w:r>
    </w:p>
    <w:p w14:paraId="367A62C3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755BAE97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BA4BD" w14:textId="77777777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1 ZAMÓWIENIA*</w:t>
            </w:r>
          </w:p>
        </w:tc>
      </w:tr>
      <w:tr w:rsidR="00B54A97" w14:paraId="649FFD82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14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63C05594" w14:textId="79860501" w:rsidR="00B54A97" w:rsidRPr="00D41AED" w:rsidRDefault="00C37D5F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</w:t>
            </w:r>
            <w:r w:rsidR="00B54A97">
              <w:rPr>
                <w:rFonts w:eastAsia="Calibri" w:cstheme="minorHAnsi"/>
                <w:sz w:val="20"/>
                <w:szCs w:val="20"/>
              </w:rPr>
              <w:t xml:space="preserve"> realizacji dostawy -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>………..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 w:rsidR="00B54A9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332DA199" w14:textId="44BC0FE8" w:rsidR="00B54A97" w:rsidRDefault="00B54A97" w:rsidP="00B54A9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D58BAC1" w14:textId="3F913993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2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20013F87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6A32E718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EE778" w14:textId="4C9B8AAD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2 ZAMÓWIENIA*</w:t>
            </w:r>
          </w:p>
        </w:tc>
      </w:tr>
      <w:tr w:rsidR="00B54A97" w14:paraId="7316C849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157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3380E67B" w14:textId="314070A2" w:rsidR="00B54A97" w:rsidRPr="00D41AED" w:rsidRDefault="00C37D5F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Termin </w:t>
            </w:r>
            <w:r w:rsidR="00B54A97">
              <w:rPr>
                <w:rFonts w:eastAsia="Calibri" w:cstheme="minorHAnsi"/>
                <w:sz w:val="20"/>
                <w:szCs w:val="20"/>
              </w:rPr>
              <w:t>realizacji dostawy -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>………..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>od dnia zawarcia umowy</w:t>
            </w:r>
            <w:r w:rsidR="00B54A9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2B323325" w14:textId="77777777" w:rsid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C0E7CEC" w14:textId="30A1F12D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3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62DB52DB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7EA983FC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695B2" w14:textId="6714B143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3 ZAMÓWIENIA*</w:t>
            </w:r>
          </w:p>
        </w:tc>
      </w:tr>
      <w:tr w:rsidR="00B54A97" w14:paraId="5A60C902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ED6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59923DFC" w14:textId="46532300" w:rsidR="00B54A97" w:rsidRPr="00D41AED" w:rsidRDefault="00C37D5F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Termin </w:t>
            </w:r>
            <w:r w:rsidR="00B54A97">
              <w:rPr>
                <w:rFonts w:eastAsia="Calibri" w:cstheme="minorHAnsi"/>
                <w:sz w:val="20"/>
                <w:szCs w:val="20"/>
              </w:rPr>
              <w:t>realizacji dostawy -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>………..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>od dnia zawarcia umowy</w:t>
            </w:r>
            <w:r w:rsidR="00B54A9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20C05A00" w14:textId="77777777" w:rsid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E0C311C" w14:textId="344D6263" w:rsidR="00B54A97" w:rsidRPr="00B54A97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4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44C4E1C7" w14:textId="77777777" w:rsidR="00B54A97" w:rsidRPr="00F44FDE" w:rsidRDefault="00B54A97" w:rsidP="00B54A9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B54A97" w14:paraId="07058C71" w14:textId="77777777" w:rsidTr="00695070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66AA1" w14:textId="5C0BE6A6" w:rsidR="00B54A97" w:rsidRDefault="00B54A97" w:rsidP="00695070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4 ZAMÓWIENIA*</w:t>
            </w:r>
          </w:p>
        </w:tc>
      </w:tr>
      <w:tr w:rsidR="00B54A97" w14:paraId="70BDA4D5" w14:textId="77777777" w:rsidTr="00695070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861" w14:textId="77777777" w:rsidR="00B54A97" w:rsidRDefault="00B54A97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69BC1D51" w14:textId="0EB21CAF" w:rsidR="00B54A97" w:rsidRPr="00D41AED" w:rsidRDefault="00C37D5F" w:rsidP="00695070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Termin </w:t>
            </w:r>
            <w:r w:rsidR="00B54A97">
              <w:rPr>
                <w:rFonts w:eastAsia="Calibri" w:cstheme="minorHAnsi"/>
                <w:sz w:val="20"/>
                <w:szCs w:val="20"/>
              </w:rPr>
              <w:t>realizacji dostawy -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>
              <w:rPr>
                <w:rFonts w:eastAsia="Calibri" w:cstheme="minorHAnsi"/>
                <w:sz w:val="20"/>
                <w:szCs w:val="20"/>
              </w:rPr>
              <w:t>………..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4A97" w:rsidRPr="00B76326">
              <w:rPr>
                <w:rFonts w:eastAsia="Calibri" w:cstheme="minorHAnsi"/>
                <w:sz w:val="20"/>
                <w:szCs w:val="20"/>
              </w:rPr>
              <w:t>od dnia zawarcia umowy</w:t>
            </w:r>
            <w:r w:rsidR="00B54A9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4814F361" w14:textId="77777777" w:rsidR="007B7EDE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D22398D" w14:textId="404069DE" w:rsidR="0044047A" w:rsidRDefault="0044047A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Wykonawca winien podać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C37D5F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termin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realizacji dostawy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mając na uwadze zasady oceny ofert w zakresie kryterium „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Termin realizacji dostawy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” określon</w:t>
      </w:r>
      <w:r w:rsidR="00A177A3"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 pkt 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15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SWZ. </w:t>
      </w:r>
    </w:p>
    <w:p w14:paraId="60D3BB58" w14:textId="77777777" w:rsidR="007B7EDE" w:rsidRPr="00AB7185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57E7A981" w:rsidR="009912C0" w:rsidRPr="00AB7185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>* zaznaczyć odpowiedni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ą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odpowied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ź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, zgodnie z definicją MŚP zawartą w Załączniku I </w:t>
      </w:r>
      <w:r w:rsidRPr="00AB7185">
        <w:rPr>
          <w:rFonts w:cs="Arial"/>
          <w:bCs/>
          <w:color w:val="000000" w:themeColor="text1"/>
          <w:sz w:val="20"/>
          <w:szCs w:val="20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7B7EDE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380429D5" w:rsidR="009912C0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BD41A29" w14:textId="177489AD" w:rsidR="007B7EDE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6CD26492" w14:textId="77777777" w:rsidR="007B7EDE" w:rsidRPr="00AB7185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0614F5">
        <w:trPr>
          <w:trHeight w:val="1098"/>
        </w:trPr>
        <w:tc>
          <w:tcPr>
            <w:tcW w:w="9062" w:type="dxa"/>
          </w:tcPr>
          <w:p w14:paraId="3544504A" w14:textId="2C0F860B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7B7E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557C3144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3C72183F" w14:textId="77777777" w:rsidR="00753923" w:rsidRPr="00AB7185" w:rsidRDefault="00753923" w:rsidP="007539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187ADCB7" w14:textId="77777777" w:rsidR="00753923" w:rsidRPr="007B7EDE" w:rsidRDefault="0075392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6E5693C3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75392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663B60F5" w14:textId="77777777" w:rsidR="00C37D5F" w:rsidRPr="00C4058F" w:rsidRDefault="001427A1" w:rsidP="00C37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rozumieniu art. 11 ust. </w:t>
      </w:r>
      <w:r w:rsid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Ustawy z dnia 16 kwietnia 1993 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</w:t>
      </w:r>
      <w:r w:rsid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2020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</w:t>
      </w:r>
      <w:r w:rsid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.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poz. </w:t>
      </w:r>
      <w:r w:rsid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1913</w:t>
      </w:r>
      <w:r w:rsidR="00C37D5F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0F038A8C" w:rsidR="001427A1" w:rsidRPr="00C37D5F" w:rsidRDefault="001427A1" w:rsidP="00C37D5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37D5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</w:t>
      </w:r>
      <w:r w:rsidRPr="00C37D5F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0B790B44" w14:textId="0A6F98C7" w:rsidR="001427A1" w:rsidRPr="00753923" w:rsidRDefault="001427A1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lastRenderedPageBreak/>
        <w:t>*Jeśli nie dotyczy skreślić albo usunąć</w:t>
      </w:r>
    </w:p>
    <w:p w14:paraId="7644C45C" w14:textId="510B93D6" w:rsidR="00753923" w:rsidRDefault="00753923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Uwaga!</w:t>
      </w: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Brak jednoznacznej informacji w ww. zakresie oznacza brak zastrzeżenia tajemnicy przedsiębiorstwa.</w:t>
      </w:r>
    </w:p>
    <w:p w14:paraId="44336BB8" w14:textId="77777777" w:rsidR="00753923" w:rsidRPr="00753923" w:rsidRDefault="00753923" w:rsidP="001427A1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</w:p>
    <w:p w14:paraId="39145C1B" w14:textId="7089B170" w:rsidR="00D63835" w:rsidRPr="00ED06C6" w:rsidRDefault="0075392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161962F7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specyfikacją warunków zamówienia </w:t>
      </w:r>
      <w:r w:rsidR="0075392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szczegółowym opisem przedmiotu zamówienia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i akceptuje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my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zastrzeżeń</w:t>
      </w:r>
      <w:r w:rsid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2B29DE0C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C3766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</w:t>
      </w:r>
      <w:r w:rsidR="004112A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.10.</w:t>
      </w:r>
      <w:r w:rsidR="00C37D5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2022r</w:t>
      </w:r>
      <w:r w:rsid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90115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9579E34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we wzorze umowy warunkach, w miejscu </w:t>
      </w:r>
      <w:r w:rsid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i terminie wyznaczonym przez Zamawiającego.</w:t>
      </w: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części zamówienia, której/ych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79B205F3" w14:textId="77777777" w:rsidR="00466F52" w:rsidRDefault="00466F52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 pkt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6895569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D9E7F00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4192C80C" w14:textId="77777777" w:rsidR="00C37D5F" w:rsidRPr="00C37D5F" w:rsidRDefault="00C37D5F" w:rsidP="00C37D5F">
      <w:pPr>
        <w:pStyle w:val="Akapitzlist"/>
        <w:numPr>
          <w:ilvl w:val="0"/>
          <w:numId w:val="31"/>
        </w:numPr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C37D5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Zał. nr 1 –  Formularz asortymentowo – cenowy  w odniesieniu do części zamówienia na które Wykonawca składa ofertę.</w:t>
      </w:r>
    </w:p>
    <w:p w14:paraId="3D8FB77D" w14:textId="77777777" w:rsidR="00C37D5F" w:rsidRPr="008D10C0" w:rsidRDefault="00C37D5F" w:rsidP="00C37D5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4D7EFBCB" w14:textId="77777777" w:rsidR="00C37D5F" w:rsidRPr="008D10C0" w:rsidRDefault="00C37D5F" w:rsidP="00C37D5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Zał. nr 3A – Oświadczenie o braku podstaw wykluczenia dot. Wykonawcy.</w:t>
      </w:r>
    </w:p>
    <w:p w14:paraId="1B8E7C3B" w14:textId="77777777" w:rsidR="00C37D5F" w:rsidRPr="000C4D97" w:rsidRDefault="00C37D5F" w:rsidP="00C37D5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D10C0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Zał. nr 3B – Oświadczenie o braku podstaw wykluczenia dot. podmiotu trzeciego, na zasoby którego powołuje się Wykonawca</w:t>
      </w:r>
    </w:p>
    <w:p w14:paraId="4440A2F9" w14:textId="77777777" w:rsidR="00C37D5F" w:rsidRPr="000C4D97" w:rsidRDefault="00C37D5F" w:rsidP="00C37D5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7EB9057E" w14:textId="77777777" w:rsidR="00C37D5F" w:rsidRPr="008D10C0" w:rsidRDefault="00C37D5F" w:rsidP="00C37D5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4D348065" w14:textId="77777777" w:rsidR="005D09B4" w:rsidRPr="000C4D97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22E7423" w14:textId="77777777" w:rsidR="005D09B4" w:rsidRPr="00F12725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B2A4D8F" w14:textId="7D0DB6B4" w:rsidR="005D09B4" w:rsidRPr="005D09B4" w:rsidRDefault="005D09B4" w:rsidP="005D09B4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20EE680E" w14:textId="77777777" w:rsidR="005D09B4" w:rsidRPr="00166CFE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51A935C" w14:textId="46EABB67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</w:t>
      </w:r>
      <w:r w:rsidR="00C37D5F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0786D6AF" w14:textId="24D181B2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 w:rsidR="00C37D5F">
        <w:rPr>
          <w:rFonts w:ascii="Calibri" w:hAnsi="Calibri" w:cstheme="minorHAnsi"/>
          <w:b/>
          <w:bCs/>
          <w:sz w:val="20"/>
          <w:szCs w:val="20"/>
        </w:rPr>
        <w:t>5</w:t>
      </w: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 -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EF755C">
        <w:rPr>
          <w:rFonts w:ascii="Calibri" w:hAnsi="Calibri" w:cstheme="minorHAnsi"/>
          <w:sz w:val="20"/>
          <w:szCs w:val="20"/>
        </w:rPr>
        <w:t>Informacj</w:t>
      </w:r>
      <w:r>
        <w:rPr>
          <w:rFonts w:ascii="Calibri" w:hAnsi="Calibri" w:cstheme="minorHAnsi"/>
          <w:sz w:val="20"/>
          <w:szCs w:val="20"/>
        </w:rPr>
        <w:t>a</w:t>
      </w:r>
      <w:r w:rsidRPr="00EF755C">
        <w:rPr>
          <w:rFonts w:ascii="Calibri" w:hAnsi="Calibri" w:cstheme="minorHAnsi"/>
          <w:sz w:val="20"/>
          <w:szCs w:val="20"/>
        </w:rPr>
        <w:t xml:space="preserve"> z Krajowego Rejestru Karnego, </w:t>
      </w:r>
      <w:r w:rsidRPr="00EF755C">
        <w:rPr>
          <w:rFonts w:ascii="Calibri" w:hAnsi="Calibri" w:cs="Arial"/>
          <w:color w:val="000000"/>
          <w:sz w:val="20"/>
          <w:szCs w:val="20"/>
          <w:lang w:eastAsia="pl-PL"/>
        </w:rPr>
        <w:t xml:space="preserve">sporządzona nie wcześniej niż 6 miesięcy przed jej złożeniem. </w:t>
      </w:r>
    </w:p>
    <w:p w14:paraId="5AE6B0F8" w14:textId="28075576" w:rsidR="005D09B4" w:rsidRPr="005D09B4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</w:t>
      </w:r>
      <w:r w:rsidR="00C37D5F">
        <w:rPr>
          <w:rFonts w:cstheme="minorHAnsi"/>
          <w:b/>
          <w:sz w:val="20"/>
          <w:szCs w:val="20"/>
        </w:rPr>
        <w:t>6</w:t>
      </w:r>
      <w:r w:rsidRPr="000C4D97">
        <w:rPr>
          <w:rFonts w:cstheme="minorHAnsi"/>
          <w:b/>
          <w:sz w:val="20"/>
          <w:szCs w:val="20"/>
        </w:rPr>
        <w:t xml:space="preserve"> 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Pzp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</w:p>
    <w:p w14:paraId="406EFA2B" w14:textId="3F25FF9C" w:rsidR="005D09B4" w:rsidRPr="00A801E2" w:rsidRDefault="005D09B4" w:rsidP="005D09B4">
      <w:pPr>
        <w:pStyle w:val="Akapitzlist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lastRenderedPageBreak/>
        <w:t xml:space="preserve">Zał. nr </w:t>
      </w:r>
      <w:r w:rsidR="00C37D5F">
        <w:rPr>
          <w:rFonts w:ascii="Calibri" w:hAnsi="Calibri" w:cstheme="minorHAnsi"/>
          <w:b/>
          <w:bCs/>
          <w:sz w:val="20"/>
          <w:szCs w:val="20"/>
        </w:rPr>
        <w:t>7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Pr="00A801E2">
        <w:rPr>
          <w:rFonts w:ascii="Calibri" w:hAnsi="Calibri" w:cs="Arial"/>
          <w:sz w:val="20"/>
          <w:szCs w:val="20"/>
        </w:rPr>
        <w:t>Wykaz dostaw wykonanych w okresie ostatnich 3 lat, a jeżeli okres prowadzenia działalności jest krótszy - w tym okresie, wraz z podaniem ich wartości, przedmiotu, dat wykonania i podmiotów, na rzecz których dostawy zostały wykonane, określonych w pkt. 7.3 SWZ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866DD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01E2">
        <w:rPr>
          <w:rFonts w:ascii="Calibri" w:hAnsi="Calibri" w:cs="Arial"/>
          <w:sz w:val="20"/>
          <w:szCs w:val="20"/>
        </w:rPr>
        <w:t>wg podanego wzoru „Doświadczenie w zakresie wykonawstwa”;</w:t>
      </w:r>
    </w:p>
    <w:p w14:paraId="7C8017B8" w14:textId="37762F37" w:rsidR="005D09B4" w:rsidRPr="00A801E2" w:rsidRDefault="005D09B4" w:rsidP="005D09B4">
      <w:pPr>
        <w:pStyle w:val="Nagwek3"/>
        <w:numPr>
          <w:ilvl w:val="0"/>
          <w:numId w:val="33"/>
        </w:numPr>
        <w:tabs>
          <w:tab w:val="left" w:pos="709"/>
        </w:tabs>
        <w:ind w:left="0" w:firstLine="0"/>
        <w:rPr>
          <w:rFonts w:ascii="Calibri" w:hAnsi="Calibri" w:cs="Arial"/>
          <w:bCs w:val="0"/>
          <w:sz w:val="20"/>
          <w:szCs w:val="20"/>
        </w:rPr>
      </w:pPr>
      <w:r w:rsidRPr="00866DD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Zał. nr </w:t>
      </w:r>
      <w:r w:rsidR="00C37D5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8</w:t>
      </w:r>
      <w:r w:rsidRPr="00A801E2">
        <w:rPr>
          <w:rFonts w:ascii="Calibri" w:eastAsia="Times New Roman" w:hAnsi="Calibri" w:cs="Calibri"/>
          <w:bCs w:val="0"/>
          <w:color w:val="000000"/>
          <w:sz w:val="20"/>
          <w:szCs w:val="20"/>
          <w:lang w:eastAsia="ar-SA"/>
        </w:rPr>
        <w:t xml:space="preserve"> - 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Dowody określające, czy dostawy, o których mowa w Załączniku nr </w:t>
      </w:r>
      <w:r w:rsidR="00C37D5F">
        <w:rPr>
          <w:rFonts w:ascii="Calibri" w:hAnsi="Calibri" w:cs="Arial"/>
          <w:bCs w:val="0"/>
          <w:sz w:val="20"/>
          <w:szCs w:val="20"/>
        </w:rPr>
        <w:t>7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 „Doświadczenie w zakresie wykonawstwa” do Formularza oferty zostały wykonane</w:t>
      </w:r>
      <w:r>
        <w:rPr>
          <w:rFonts w:ascii="Calibri" w:hAnsi="Calibri" w:cs="Arial"/>
          <w:bCs w:val="0"/>
          <w:sz w:val="20"/>
          <w:szCs w:val="20"/>
        </w:rPr>
        <w:t xml:space="preserve"> należycie</w:t>
      </w:r>
      <w:r w:rsidRPr="00A801E2">
        <w:rPr>
          <w:rFonts w:ascii="Calibri" w:hAnsi="Calibri" w:cs="Arial"/>
          <w:bCs w:val="0"/>
          <w:sz w:val="20"/>
          <w:szCs w:val="20"/>
        </w:rPr>
        <w:t>.</w:t>
      </w:r>
    </w:p>
    <w:p w14:paraId="591AF576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UWAGA:</w:t>
      </w:r>
    </w:p>
    <w:p w14:paraId="7A47A760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 xml:space="preserve">Dowodami jw., zgodnie z § 9 ust. 1 pkt 2 rozporządzenia Ministra Rozwoju, Pracy </w:t>
      </w:r>
      <w:r w:rsidRPr="00A801E2">
        <w:rPr>
          <w:rFonts w:ascii="Calibri" w:hAnsi="Calibri" w:cs="Arial"/>
          <w:bCs w:val="0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29ED0337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a)</w:t>
      </w:r>
      <w:r w:rsidRPr="00A801E2">
        <w:rPr>
          <w:rFonts w:ascii="Calibri" w:hAnsi="Calibri" w:cs="Arial"/>
          <w:bCs w:val="0"/>
          <w:sz w:val="20"/>
          <w:szCs w:val="20"/>
        </w:rPr>
        <w:tab/>
        <w:t xml:space="preserve">referencje bądź </w:t>
      </w:r>
    </w:p>
    <w:p w14:paraId="04A119D8" w14:textId="77777777" w:rsidR="005D09B4" w:rsidRPr="00A801E2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b)</w:t>
      </w:r>
      <w:r w:rsidRPr="00A801E2">
        <w:rPr>
          <w:rFonts w:ascii="Calibri" w:hAnsi="Calibri" w:cs="Arial"/>
          <w:bCs w:val="0"/>
          <w:sz w:val="20"/>
          <w:szCs w:val="20"/>
        </w:rPr>
        <w:tab/>
        <w:t>inne dokumenty sporządzone przez podmiot, na rzecz którego usługi zostały wykonywane</w:t>
      </w:r>
    </w:p>
    <w:p w14:paraId="3369242C" w14:textId="77777777" w:rsidR="005D09B4" w:rsidRPr="00BE3A65" w:rsidRDefault="005D09B4" w:rsidP="005D09B4">
      <w:pPr>
        <w:pStyle w:val="Nagwek3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c)</w:t>
      </w:r>
      <w:r w:rsidRPr="00A801E2">
        <w:rPr>
          <w:rFonts w:ascii="Calibri" w:hAnsi="Calibri" w:cs="Arial"/>
          <w:bCs w:val="0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03D29371" w14:textId="77777777" w:rsidR="005D09B4" w:rsidRPr="000C4D97" w:rsidRDefault="005D09B4" w:rsidP="005D09B4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</w:p>
    <w:p w14:paraId="5F1FF92D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8A72071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6E947ADF" w14:textId="77777777" w:rsidR="005D09B4" w:rsidRPr="00107AA1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513AA576" w14:textId="77777777" w:rsidR="005D09B4" w:rsidRPr="00B6548E" w:rsidRDefault="005D09B4" w:rsidP="005D09B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1EA81CC" w14:textId="77777777" w:rsidR="005D09B4" w:rsidRPr="00CF5153" w:rsidRDefault="005D09B4" w:rsidP="005D09B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9872" w14:textId="77777777" w:rsidR="000D136C" w:rsidRDefault="000D136C">
      <w:pPr>
        <w:spacing w:after="0" w:line="240" w:lineRule="auto"/>
      </w:pPr>
      <w:r>
        <w:separator/>
      </w:r>
    </w:p>
  </w:endnote>
  <w:endnote w:type="continuationSeparator" w:id="0">
    <w:p w14:paraId="7424519E" w14:textId="77777777" w:rsidR="000D136C" w:rsidRDefault="000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2E85" w14:textId="77777777" w:rsidR="000D136C" w:rsidRDefault="000D136C">
      <w:pPr>
        <w:spacing w:after="0" w:line="240" w:lineRule="auto"/>
      </w:pPr>
      <w:r>
        <w:separator/>
      </w:r>
    </w:p>
  </w:footnote>
  <w:footnote w:type="continuationSeparator" w:id="0">
    <w:p w14:paraId="5FA8BC8A" w14:textId="77777777" w:rsidR="000D136C" w:rsidRDefault="000D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47C04B26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49BC"/>
    <w:multiLevelType w:val="hybridMultilevel"/>
    <w:tmpl w:val="2B3881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"/>
  </w:num>
  <w:num w:numId="5">
    <w:abstractNumId w:val="31"/>
  </w:num>
  <w:num w:numId="6">
    <w:abstractNumId w:val="11"/>
  </w:num>
  <w:num w:numId="7">
    <w:abstractNumId w:val="25"/>
  </w:num>
  <w:num w:numId="8">
    <w:abstractNumId w:val="12"/>
  </w:num>
  <w:num w:numId="9">
    <w:abstractNumId w:val="24"/>
  </w:num>
  <w:num w:numId="10">
    <w:abstractNumId w:val="3"/>
  </w:num>
  <w:num w:numId="11">
    <w:abstractNumId w:val="10"/>
  </w:num>
  <w:num w:numId="12">
    <w:abstractNumId w:val="34"/>
  </w:num>
  <w:num w:numId="13">
    <w:abstractNumId w:val="5"/>
  </w:num>
  <w:num w:numId="14">
    <w:abstractNumId w:val="4"/>
  </w:num>
  <w:num w:numId="15">
    <w:abstractNumId w:val="26"/>
  </w:num>
  <w:num w:numId="16">
    <w:abstractNumId w:val="6"/>
  </w:num>
  <w:num w:numId="17">
    <w:abstractNumId w:val="23"/>
  </w:num>
  <w:num w:numId="18">
    <w:abstractNumId w:val="30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7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13"/>
  </w:num>
  <w:num w:numId="3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16"/>
  </w:num>
  <w:num w:numId="3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136C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3CCA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549EB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12A6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09B4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3923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B7EDE"/>
    <w:rsid w:val="007C0C5E"/>
    <w:rsid w:val="007C17CA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CF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54A97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37669"/>
    <w:rsid w:val="00C37D5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0A3B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3EF1"/>
    <w:rsid w:val="00F16222"/>
    <w:rsid w:val="00F25339"/>
    <w:rsid w:val="00F256B7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5D09B4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5D09B4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5D09B4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D09B4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D09B4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D09B4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D09B4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D09B4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,List Paragraph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D09B4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5D09B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D09B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D09B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D09B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D09B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D09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D09B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4E8B-1925-4E41-B373-02EF8CB7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15</cp:revision>
  <cp:lastPrinted>2018-06-08T09:04:00Z</cp:lastPrinted>
  <dcterms:created xsi:type="dcterms:W3CDTF">2021-04-08T16:00:00Z</dcterms:created>
  <dcterms:modified xsi:type="dcterms:W3CDTF">2022-08-12T07:19:00Z</dcterms:modified>
</cp:coreProperties>
</file>