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5631" w14:textId="5113A058" w:rsidR="00DE5A82" w:rsidRPr="006A576C" w:rsidRDefault="00DE5A82" w:rsidP="00DE5A82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  <w:lang w:eastAsia="ar-SA"/>
        </w:rPr>
      </w:pPr>
      <w:r w:rsidRPr="006A576C">
        <w:rPr>
          <w:rFonts w:eastAsia="Times New Roman" w:cstheme="minorHAnsi"/>
          <w:sz w:val="16"/>
          <w:szCs w:val="16"/>
          <w:lang w:val="x-none" w:eastAsia="ar-SA"/>
        </w:rPr>
        <w:t xml:space="preserve">Załącznik nr </w:t>
      </w:r>
      <w:r w:rsidR="00CB2E71" w:rsidRPr="006A576C">
        <w:rPr>
          <w:rFonts w:eastAsia="Times New Roman" w:cstheme="minorHAnsi"/>
          <w:sz w:val="16"/>
          <w:szCs w:val="16"/>
          <w:lang w:eastAsia="ar-SA"/>
        </w:rPr>
        <w:t>2</w:t>
      </w:r>
    </w:p>
    <w:p w14:paraId="0F0B9735" w14:textId="77777777" w:rsidR="00DE5A82" w:rsidRPr="006A576C" w:rsidRDefault="00DE5A82" w:rsidP="00DE5A82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  <w:lang w:eastAsia="ar-SA"/>
        </w:rPr>
      </w:pPr>
      <w:r w:rsidRPr="006A576C">
        <w:rPr>
          <w:rFonts w:eastAsia="Times New Roman" w:cstheme="minorHAnsi"/>
          <w:sz w:val="16"/>
          <w:szCs w:val="16"/>
          <w:lang w:val="x-none" w:eastAsia="ar-SA"/>
        </w:rPr>
        <w:t>do specyfikacji</w:t>
      </w:r>
      <w:r w:rsidRPr="006A576C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6A576C">
        <w:rPr>
          <w:rFonts w:eastAsia="Times New Roman" w:cstheme="minorHAnsi"/>
          <w:sz w:val="16"/>
          <w:szCs w:val="16"/>
          <w:lang w:val="x-none" w:eastAsia="ar-SA"/>
        </w:rPr>
        <w:t xml:space="preserve">istotnych </w:t>
      </w:r>
    </w:p>
    <w:p w14:paraId="4AB473F7" w14:textId="77777777" w:rsidR="00DE5A82" w:rsidRPr="006A576C" w:rsidRDefault="00DE5A82" w:rsidP="00DE5A82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  <w:lang w:val="x-none" w:eastAsia="ar-SA"/>
        </w:rPr>
      </w:pPr>
      <w:r w:rsidRPr="006A576C">
        <w:rPr>
          <w:rFonts w:eastAsia="Times New Roman" w:cstheme="minorHAnsi"/>
          <w:sz w:val="16"/>
          <w:szCs w:val="16"/>
          <w:lang w:val="x-none" w:eastAsia="ar-SA"/>
        </w:rPr>
        <w:t>warunków zamówienia</w:t>
      </w:r>
    </w:p>
    <w:p w14:paraId="07D1AEEA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b/>
          <w:lang w:val="x-none" w:eastAsia="ar-SA"/>
        </w:rPr>
      </w:pPr>
    </w:p>
    <w:p w14:paraId="122FF4DE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20ADECAC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A2A24">
        <w:rPr>
          <w:rFonts w:eastAsia="Times New Roman" w:cs="Calibri"/>
          <w:b/>
          <w:sz w:val="20"/>
          <w:szCs w:val="20"/>
          <w:lang w:eastAsia="ar-SA"/>
        </w:rPr>
        <w:t>„WZÓR  UMOWY”</w:t>
      </w:r>
    </w:p>
    <w:p w14:paraId="558F4623" w14:textId="77777777" w:rsidR="006A576C" w:rsidRPr="002A2A24" w:rsidRDefault="006A576C" w:rsidP="006A576C">
      <w:pPr>
        <w:suppressAutoHyphens/>
        <w:spacing w:after="0"/>
        <w:rPr>
          <w:rFonts w:cs="Calibri"/>
          <w:lang w:eastAsia="ar-SA"/>
        </w:rPr>
      </w:pPr>
    </w:p>
    <w:p w14:paraId="74828D98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 xml:space="preserve">W dniu </w:t>
      </w:r>
      <w:r w:rsidRPr="002A2A24">
        <w:rPr>
          <w:rFonts w:eastAsia="Times New Roman" w:cs="Calibri"/>
          <w:b/>
          <w:lang w:eastAsia="ar-SA"/>
        </w:rPr>
        <w:t>.............................  r.</w:t>
      </w:r>
      <w:r w:rsidRPr="002A2A24">
        <w:rPr>
          <w:rFonts w:eastAsia="Times New Roman" w:cs="Calibri"/>
          <w:lang w:eastAsia="ar-SA"/>
        </w:rPr>
        <w:t xml:space="preserve"> w Rzeszowie pomiędzy: </w:t>
      </w:r>
    </w:p>
    <w:p w14:paraId="4F7EFB1A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5573EA16" w14:textId="49148D12" w:rsidR="006A576C" w:rsidRPr="002A2A24" w:rsidRDefault="006A576C" w:rsidP="006A576C">
      <w:pPr>
        <w:suppressAutoHyphens/>
        <w:spacing w:after="0" w:line="240" w:lineRule="auto"/>
        <w:jc w:val="both"/>
        <w:rPr>
          <w:rFonts w:cs="Calibri"/>
          <w:color w:val="000000"/>
          <w:lang w:eastAsia="ar-SA"/>
        </w:rPr>
      </w:pPr>
      <w:r w:rsidRPr="002A2A24">
        <w:rPr>
          <w:rFonts w:cs="Calibri"/>
          <w:color w:val="000000"/>
          <w:lang w:eastAsia="ar-SA"/>
        </w:rPr>
        <w:t xml:space="preserve">Państwowym Gospodarstwem Wodnym Wody Polskie, ul. Grzybowska 80/82, 00-844 Warszawa, </w:t>
      </w:r>
      <w:r w:rsidRPr="002A2A24">
        <w:rPr>
          <w:rFonts w:cs="Calibri"/>
          <w:color w:val="000000"/>
          <w:lang w:eastAsia="ar-SA"/>
        </w:rPr>
        <w:br/>
        <w:t>NIP: 5272825616, REGON: 368302575, reprezentowanym przez</w:t>
      </w:r>
      <w:r w:rsidR="00FD71AA">
        <w:rPr>
          <w:rFonts w:cs="Calibri"/>
          <w:color w:val="000000"/>
          <w:lang w:eastAsia="ar-SA"/>
        </w:rPr>
        <w:t>:</w:t>
      </w:r>
      <w:r w:rsidRPr="002A2A24">
        <w:rPr>
          <w:rFonts w:cs="Calibri"/>
          <w:color w:val="000000"/>
          <w:lang w:eastAsia="ar-SA"/>
        </w:rPr>
        <w:t xml:space="preserve"> </w:t>
      </w:r>
    </w:p>
    <w:p w14:paraId="5AE83F6F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Pr="002A2A24">
        <w:rPr>
          <w:rFonts w:eastAsia="Times New Roman" w:cs="Calibri"/>
          <w:lang w:eastAsia="ar-SA"/>
        </w:rPr>
        <w:br/>
        <w:t>ul. Hanasiewicza 17 B, 35-103 Rzeszów</w:t>
      </w:r>
    </w:p>
    <w:p w14:paraId="1AD65F51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D135FAC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2A2A24">
        <w:rPr>
          <w:rFonts w:eastAsia="Times New Roman" w:cs="Calibri"/>
          <w:lang w:eastAsia="ar-SA"/>
        </w:rPr>
        <w:t xml:space="preserve">zwanym dalej </w:t>
      </w:r>
      <w:r w:rsidRPr="002A2A24">
        <w:rPr>
          <w:rFonts w:eastAsia="Times New Roman" w:cs="Calibri"/>
          <w:b/>
          <w:bCs/>
          <w:lang w:eastAsia="ar-SA"/>
        </w:rPr>
        <w:t>„Zamawiającym”</w:t>
      </w:r>
      <w:r w:rsidRPr="002A2A24">
        <w:rPr>
          <w:rFonts w:eastAsia="Times New Roman" w:cs="Calibri"/>
          <w:bCs/>
          <w:lang w:eastAsia="ar-SA"/>
        </w:rPr>
        <w:t>,</w:t>
      </w:r>
    </w:p>
    <w:p w14:paraId="5B4A1AA1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44EC87D3" w14:textId="77777777" w:rsidR="006A576C" w:rsidRPr="002A2A24" w:rsidRDefault="006A576C" w:rsidP="006A576C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412394BA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i/>
          <w:lang w:eastAsia="ar-SA"/>
        </w:rPr>
      </w:pPr>
      <w:r w:rsidRPr="002A2A24">
        <w:rPr>
          <w:rFonts w:eastAsia="Times New Roman" w:cs="Calibri"/>
          <w:i/>
          <w:lang w:eastAsia="ar-SA"/>
        </w:rPr>
        <w:t>(nazwa i siedziba podmiotu będącego Wykonawcą)</w:t>
      </w:r>
    </w:p>
    <w:p w14:paraId="0D0D6CB4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570FF3A8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 xml:space="preserve">NIP: ……………………. </w:t>
      </w:r>
      <w:r w:rsidRPr="002A2A24">
        <w:rPr>
          <w:rFonts w:eastAsia="Times New Roman" w:cs="Calibri"/>
          <w:lang w:eastAsia="ar-SA"/>
        </w:rPr>
        <w:tab/>
        <w:t xml:space="preserve">REGON: …………………….. </w:t>
      </w:r>
      <w:r w:rsidRPr="002A2A24">
        <w:rPr>
          <w:rFonts w:eastAsia="Times New Roman" w:cs="Calibri"/>
          <w:lang w:eastAsia="ar-SA"/>
        </w:rPr>
        <w:tab/>
        <w:t>PESEL: ……………..………….</w:t>
      </w:r>
    </w:p>
    <w:p w14:paraId="1A034BB3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0B7BD970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 xml:space="preserve">zwanym dalej </w:t>
      </w:r>
      <w:r w:rsidRPr="002A2A24">
        <w:rPr>
          <w:rFonts w:eastAsia="Times New Roman" w:cs="Calibri"/>
          <w:b/>
          <w:bCs/>
          <w:lang w:eastAsia="ar-SA"/>
        </w:rPr>
        <w:t>„Wykonawcą”,</w:t>
      </w:r>
      <w:r w:rsidRPr="002A2A24">
        <w:rPr>
          <w:rFonts w:eastAsia="Times New Roman" w:cs="Calibri"/>
          <w:lang w:eastAsia="ar-SA"/>
        </w:rPr>
        <w:t xml:space="preserve"> reprezentowanym przez:</w:t>
      </w:r>
    </w:p>
    <w:p w14:paraId="29515523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303BE314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A2A24">
        <w:rPr>
          <w:rFonts w:eastAsia="Times New Roman" w:cs="Calibr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483350F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i/>
          <w:lang w:eastAsia="ar-SA"/>
        </w:rPr>
      </w:pPr>
      <w:r w:rsidRPr="002A2A24">
        <w:rPr>
          <w:rFonts w:eastAsia="Times New Roman" w:cs="Calibri"/>
          <w:i/>
          <w:lang w:eastAsia="ar-SA"/>
        </w:rPr>
        <w:t>(imiona, nazwiska i stanowiska umocowanych przedstawicieli)</w:t>
      </w:r>
    </w:p>
    <w:p w14:paraId="38973C2B" w14:textId="77777777" w:rsidR="006A576C" w:rsidRPr="002A2A24" w:rsidRDefault="006A576C" w:rsidP="006A576C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1CEC0E8C" w14:textId="77777777" w:rsidR="006A576C" w:rsidRPr="002A2A24" w:rsidRDefault="006A576C" w:rsidP="006A576C">
      <w:pPr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2A2A24">
        <w:rPr>
          <w:rFonts w:eastAsia="Times New Roman" w:cs="Calibri"/>
          <w:lang w:eastAsia="ar-SA"/>
        </w:rPr>
        <w:t>w rezultacie dokonania przez Zamawiającego wyboru oferty Wykonawcy w przetargu nieograniczonym została zawarta umowa o następującej treści:</w:t>
      </w:r>
    </w:p>
    <w:p w14:paraId="26F6CAEE" w14:textId="77777777" w:rsidR="006A576C" w:rsidRPr="002A2A24" w:rsidRDefault="006A576C" w:rsidP="006A576C">
      <w:pPr>
        <w:suppressAutoHyphens/>
        <w:spacing w:after="0" w:line="276" w:lineRule="auto"/>
        <w:jc w:val="both"/>
        <w:rPr>
          <w:rFonts w:eastAsia="Times New Roman" w:cs="Calibri"/>
          <w:lang w:eastAsia="ar-SA"/>
        </w:rPr>
      </w:pPr>
    </w:p>
    <w:p w14:paraId="64D3DD88" w14:textId="77777777" w:rsidR="006A576C" w:rsidRPr="002A2A24" w:rsidRDefault="006A576C" w:rsidP="006A576C">
      <w:pPr>
        <w:suppressAutoHyphens/>
        <w:spacing w:after="200" w:line="276" w:lineRule="auto"/>
        <w:jc w:val="center"/>
        <w:rPr>
          <w:rFonts w:cs="Calibri"/>
          <w:b/>
          <w:bCs/>
          <w:color w:val="000000"/>
          <w:lang w:eastAsia="ar-SA"/>
        </w:rPr>
      </w:pPr>
      <w:r w:rsidRPr="002A2A24">
        <w:rPr>
          <w:rFonts w:cs="Calibri"/>
          <w:b/>
          <w:bCs/>
          <w:color w:val="000000"/>
          <w:lang w:eastAsia="ar-SA"/>
        </w:rPr>
        <w:t>§ 1</w:t>
      </w:r>
    </w:p>
    <w:p w14:paraId="048F60AE" w14:textId="77777777" w:rsidR="00ED2788" w:rsidRPr="00ED2788" w:rsidRDefault="006A576C" w:rsidP="00ED2788">
      <w:pPr>
        <w:numPr>
          <w:ilvl w:val="3"/>
          <w:numId w:val="25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ar-SA"/>
        </w:rPr>
      </w:pPr>
      <w:r w:rsidRPr="002A2A24">
        <w:rPr>
          <w:rFonts w:cs="Calibri"/>
        </w:rPr>
        <w:t>Zamawiający zleca a Wykonawca przyjmuje do wykonania zadanie pn.</w:t>
      </w:r>
      <w:r w:rsidRPr="002A2A24">
        <w:rPr>
          <w:rFonts w:cs="Calibri"/>
          <w:b/>
        </w:rPr>
        <w:t xml:space="preserve"> </w:t>
      </w:r>
    </w:p>
    <w:p w14:paraId="62520DE7" w14:textId="00EC4E95" w:rsidR="00ED2788" w:rsidRDefault="00ED2788" w:rsidP="00ED2788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ar-SA"/>
        </w:rPr>
      </w:pPr>
      <w:r w:rsidRPr="00E33FA4">
        <w:rPr>
          <w:rFonts w:cstheme="minorHAnsi"/>
          <w:b/>
          <w:bCs/>
        </w:rPr>
        <w:t>„</w:t>
      </w:r>
      <w:r w:rsidRPr="00745102">
        <w:rPr>
          <w:rFonts w:cstheme="minorHAnsi"/>
          <w:b/>
          <w:bCs/>
        </w:rPr>
        <w:t>Konserwacja i aktualizacji systemu Scada zainstalowanego na Stopniu Wodnym w Rzeszowie</w:t>
      </w:r>
      <w:r w:rsidRPr="00E33FA4">
        <w:rPr>
          <w:rFonts w:cstheme="minorHAnsi"/>
          <w:b/>
          <w:bCs/>
        </w:rPr>
        <w:t>”</w:t>
      </w:r>
      <w:r w:rsidR="006A576C" w:rsidRPr="002A2A24">
        <w:rPr>
          <w:rFonts w:eastAsia="Times New Roman" w:cs="Calibri"/>
          <w:sz w:val="18"/>
          <w:szCs w:val="18"/>
          <w:lang w:eastAsia="ar-SA"/>
        </w:rPr>
        <w:t xml:space="preserve">                                                 </w:t>
      </w:r>
    </w:p>
    <w:p w14:paraId="479DB077" w14:textId="7E2F532A" w:rsidR="00BA194E" w:rsidRPr="00E629F8" w:rsidRDefault="00944F7E" w:rsidP="00A375B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E629F8">
        <w:rPr>
          <w:rFonts w:eastAsia="Times New Roman" w:cstheme="minorHAnsi"/>
          <w:lang w:eastAsia="ar-SA"/>
        </w:rPr>
        <w:t xml:space="preserve">Szczegółowy zakres  przedmiotu umowy precyzuje: </w:t>
      </w:r>
      <w:r w:rsidR="00BA194E" w:rsidRPr="00E629F8">
        <w:rPr>
          <w:rFonts w:eastAsia="Times New Roman" w:cstheme="minorHAnsi"/>
          <w:lang w:eastAsia="ar-SA"/>
        </w:rPr>
        <w:t xml:space="preserve">dokumentacja </w:t>
      </w:r>
      <w:r w:rsidR="00EE40C9" w:rsidRPr="00E629F8">
        <w:rPr>
          <w:rFonts w:eastAsia="Times New Roman" w:cstheme="minorHAnsi"/>
          <w:lang w:eastAsia="ar-SA"/>
        </w:rPr>
        <w:t>techniczna</w:t>
      </w:r>
      <w:r w:rsidR="00BA194E" w:rsidRPr="00E629F8">
        <w:rPr>
          <w:rFonts w:eastAsia="Times New Roman" w:cstheme="minorHAnsi"/>
          <w:lang w:eastAsia="ar-SA"/>
        </w:rPr>
        <w:t xml:space="preserve"> </w:t>
      </w:r>
      <w:r w:rsidR="002A132A" w:rsidRPr="00E629F8">
        <w:rPr>
          <w:rFonts w:eastAsia="Times New Roman" w:cstheme="minorHAnsi"/>
          <w:lang w:eastAsia="ar-SA"/>
        </w:rPr>
        <w:t>(</w:t>
      </w:r>
      <w:r w:rsidR="00BA194E" w:rsidRPr="00E629F8">
        <w:rPr>
          <w:rFonts w:eastAsia="Times New Roman" w:cstheme="minorHAnsi"/>
          <w:lang w:eastAsia="ar-SA"/>
        </w:rPr>
        <w:t xml:space="preserve">składająca się </w:t>
      </w:r>
      <w:r w:rsidR="002A132A" w:rsidRPr="00E629F8">
        <w:rPr>
          <w:rFonts w:eastAsia="Times New Roman" w:cstheme="minorHAnsi"/>
          <w:lang w:eastAsia="ar-SA"/>
        </w:rPr>
        <w:br/>
      </w:r>
      <w:r w:rsidR="00BA194E" w:rsidRPr="00E629F8">
        <w:rPr>
          <w:rFonts w:eastAsia="Times New Roman" w:cstheme="minorHAnsi"/>
          <w:lang w:eastAsia="ar-SA"/>
        </w:rPr>
        <w:t>z opisu technicznego, przedmiaru usług,</w:t>
      </w:r>
      <w:r w:rsidR="00A30165" w:rsidRPr="00E629F8">
        <w:rPr>
          <w:rFonts w:eastAsia="Times New Roman" w:cstheme="minorHAnsi"/>
          <w:lang w:eastAsia="ar-SA"/>
        </w:rPr>
        <w:t>)</w:t>
      </w:r>
      <w:r w:rsidR="00E629F8" w:rsidRPr="00E629F8">
        <w:rPr>
          <w:rFonts w:eastAsia="Times New Roman" w:cstheme="minorHAnsi"/>
          <w:lang w:eastAsia="ar-SA"/>
        </w:rPr>
        <w:t>.</w:t>
      </w:r>
    </w:p>
    <w:p w14:paraId="27394152" w14:textId="50A58143" w:rsidR="00944F7E" w:rsidRPr="00972142" w:rsidRDefault="00944F7E" w:rsidP="00A375B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972142">
        <w:rPr>
          <w:rFonts w:eastAsia="Times New Roman" w:cstheme="minorHAnsi"/>
          <w:lang w:eastAsia="ar-SA"/>
        </w:rPr>
        <w:t>Integralną część umowy stanowi „</w:t>
      </w:r>
      <w:r w:rsidR="000E3BF0">
        <w:rPr>
          <w:rFonts w:eastAsia="Times New Roman" w:cstheme="minorHAnsi"/>
          <w:lang w:eastAsia="ar-SA"/>
        </w:rPr>
        <w:t>Zakres-rzeczowo finansowy</w:t>
      </w:r>
      <w:r w:rsidRPr="00972142">
        <w:rPr>
          <w:rFonts w:eastAsia="Times New Roman" w:cstheme="minorHAnsi"/>
          <w:lang w:eastAsia="ar-SA"/>
        </w:rPr>
        <w:t>” – załącznik nr 1 do umowy .</w:t>
      </w:r>
    </w:p>
    <w:p w14:paraId="15718926" w14:textId="77777777" w:rsidR="00E51B0A" w:rsidRDefault="00E51B0A" w:rsidP="00F9447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099A22A0" w14:textId="0871EBD9" w:rsidR="00F9447B" w:rsidRPr="00F9447B" w:rsidRDefault="00F9447B" w:rsidP="00F9447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9447B">
        <w:rPr>
          <w:rFonts w:eastAsia="Times New Roman" w:cs="Arial"/>
          <w:b/>
          <w:lang w:eastAsia="pl-PL"/>
        </w:rPr>
        <w:t>§ 2</w:t>
      </w:r>
    </w:p>
    <w:p w14:paraId="1E1ADB69" w14:textId="77777777" w:rsidR="00F9447B" w:rsidRPr="00F9447B" w:rsidRDefault="00F9447B" w:rsidP="00F9447B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7600D03" w14:textId="77777777" w:rsidR="00F9447B" w:rsidRPr="00F9447B" w:rsidRDefault="00F9447B" w:rsidP="00A375B2">
      <w:pPr>
        <w:numPr>
          <w:ilvl w:val="0"/>
          <w:numId w:val="24"/>
        </w:numPr>
        <w:spacing w:after="0" w:line="240" w:lineRule="auto"/>
        <w:ind w:left="284" w:hanging="284"/>
        <w:rPr>
          <w:rFonts w:eastAsia="Times New Roman" w:cs="Arial"/>
          <w:lang w:eastAsia="pl-PL"/>
        </w:rPr>
      </w:pPr>
      <w:r w:rsidRPr="00F9447B">
        <w:rPr>
          <w:rFonts w:eastAsia="Times New Roman" w:cs="Arial"/>
          <w:lang w:eastAsia="pl-PL"/>
        </w:rPr>
        <w:t>Strony ustalają terminy realizacji przedmiotu umowy:</w:t>
      </w:r>
    </w:p>
    <w:p w14:paraId="62996A3C" w14:textId="77777777" w:rsidR="006A576C" w:rsidRPr="006A576C" w:rsidRDefault="006A576C" w:rsidP="006A576C">
      <w:pPr>
        <w:pStyle w:val="Akapitzlist"/>
        <w:spacing w:after="0" w:line="240" w:lineRule="auto"/>
        <w:ind w:hanging="436"/>
        <w:jc w:val="both"/>
        <w:rPr>
          <w:rFonts w:eastAsia="Times New Roman" w:cs="Calibri"/>
          <w:sz w:val="24"/>
          <w:szCs w:val="24"/>
          <w:lang w:eastAsia="pl-PL"/>
        </w:rPr>
      </w:pPr>
      <w:r w:rsidRPr="006A576C">
        <w:rPr>
          <w:rFonts w:eastAsia="Times New Roman" w:cs="Calibri"/>
          <w:lang w:eastAsia="pl-PL"/>
        </w:rPr>
        <w:t>1)</w:t>
      </w:r>
      <w:r w:rsidRPr="006A576C">
        <w:rPr>
          <w:rFonts w:eastAsia="Times New Roman" w:cs="Calibri"/>
          <w:lang w:eastAsia="pl-PL"/>
        </w:rPr>
        <w:tab/>
        <w:t xml:space="preserve">Rozpoczęcie: </w:t>
      </w:r>
      <w:r w:rsidRPr="006A576C">
        <w:rPr>
          <w:rFonts w:cs="Calibri"/>
          <w:b/>
        </w:rPr>
        <w:t>z dniem zawarcia umowy</w:t>
      </w:r>
    </w:p>
    <w:p w14:paraId="328D59DD" w14:textId="5A5CB606" w:rsidR="006A576C" w:rsidRDefault="006A576C" w:rsidP="006A576C">
      <w:pPr>
        <w:pStyle w:val="Akapitzlist"/>
        <w:spacing w:after="0" w:line="240" w:lineRule="auto"/>
        <w:ind w:hanging="436"/>
        <w:jc w:val="both"/>
        <w:rPr>
          <w:rFonts w:cs="Calibri"/>
          <w:b/>
          <w:bCs/>
        </w:rPr>
      </w:pPr>
      <w:r w:rsidRPr="006A576C">
        <w:rPr>
          <w:rFonts w:eastAsia="Times New Roman" w:cs="Calibri"/>
          <w:lang w:eastAsia="pl-PL"/>
        </w:rPr>
        <w:t>2)</w:t>
      </w:r>
      <w:r w:rsidRPr="006A576C">
        <w:rPr>
          <w:rFonts w:eastAsia="Times New Roman" w:cs="Calibri"/>
          <w:lang w:eastAsia="pl-PL"/>
        </w:rPr>
        <w:tab/>
        <w:t xml:space="preserve">Zakończenie: </w:t>
      </w:r>
      <w:r w:rsidRPr="006A576C">
        <w:rPr>
          <w:rFonts w:cs="Calibri"/>
          <w:b/>
          <w:bCs/>
        </w:rPr>
        <w:t>do 31.1</w:t>
      </w:r>
      <w:r w:rsidR="000D493B">
        <w:rPr>
          <w:rFonts w:cs="Calibri"/>
          <w:b/>
          <w:bCs/>
        </w:rPr>
        <w:t>2</w:t>
      </w:r>
      <w:r w:rsidRPr="006A576C">
        <w:rPr>
          <w:rFonts w:cs="Calibri"/>
          <w:b/>
          <w:bCs/>
        </w:rPr>
        <w:t>.2020 r.</w:t>
      </w:r>
    </w:p>
    <w:p w14:paraId="2AE18E83" w14:textId="6F3253A8" w:rsidR="006A576C" w:rsidRDefault="006A576C" w:rsidP="006A576C">
      <w:pPr>
        <w:pStyle w:val="Akapitzlist"/>
        <w:spacing w:after="0" w:line="240" w:lineRule="auto"/>
        <w:ind w:hanging="436"/>
        <w:jc w:val="both"/>
        <w:rPr>
          <w:rFonts w:cs="Calibri"/>
          <w:b/>
          <w:bCs/>
        </w:rPr>
      </w:pPr>
    </w:p>
    <w:p w14:paraId="0543C195" w14:textId="3D95758C" w:rsidR="006A576C" w:rsidRPr="00ED3225" w:rsidRDefault="006A576C" w:rsidP="006A576C">
      <w:pPr>
        <w:shd w:val="clear" w:color="auto" w:fill="FFFFFF" w:themeFill="background1"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995AE9">
        <w:rPr>
          <w:rFonts w:eastAsia="Times New Roman" w:cstheme="minorHAnsi"/>
          <w:b/>
          <w:bCs/>
          <w:lang w:eastAsia="ar-SA"/>
        </w:rPr>
        <w:t>§ 3</w:t>
      </w:r>
    </w:p>
    <w:p w14:paraId="78C04518" w14:textId="0327ADAC" w:rsidR="006A576C" w:rsidRDefault="006A576C" w:rsidP="006A576C">
      <w:pPr>
        <w:pStyle w:val="Akapitzlist"/>
        <w:spacing w:after="0" w:line="240" w:lineRule="auto"/>
        <w:ind w:hanging="436"/>
        <w:jc w:val="both"/>
        <w:rPr>
          <w:rFonts w:cs="Calibri"/>
          <w:b/>
          <w:bCs/>
        </w:rPr>
      </w:pPr>
    </w:p>
    <w:p w14:paraId="6C44DFF3" w14:textId="2B837EB8" w:rsidR="006A576C" w:rsidRPr="00067F5F" w:rsidRDefault="006A576C" w:rsidP="00A375B2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  <w:b/>
        </w:rPr>
      </w:pPr>
      <w:r w:rsidRPr="00880F7D">
        <w:rPr>
          <w:rFonts w:cs="Calibri"/>
        </w:rPr>
        <w:t xml:space="preserve">Wykonywanie poszczególnych usług w ramach realizacji przedmiotu umowy, dokumentowane jest poprzez każdorazowe sporządzenie raportu z wykonanej usługi </w:t>
      </w:r>
      <w:bookmarkStart w:id="0" w:name="_GoBack"/>
      <w:bookmarkEnd w:id="0"/>
      <w:r w:rsidRPr="00880F7D">
        <w:rPr>
          <w:rFonts w:cs="Calibri"/>
        </w:rPr>
        <w:t xml:space="preserve">potwierdzonego przez jedną z osób wymienionych </w:t>
      </w:r>
      <w:r w:rsidRPr="00067F5F">
        <w:rPr>
          <w:rFonts w:cs="Calibri"/>
        </w:rPr>
        <w:t>w ust. 7.</w:t>
      </w:r>
    </w:p>
    <w:p w14:paraId="2950544E" w14:textId="77777777" w:rsidR="006A576C" w:rsidRPr="00067F5F" w:rsidRDefault="006A576C" w:rsidP="00A375B2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  <w:b/>
        </w:rPr>
      </w:pPr>
      <w:r w:rsidRPr="00067F5F">
        <w:rPr>
          <w:rFonts w:cs="Calibri"/>
        </w:rPr>
        <w:t xml:space="preserve">Wyznaczeni pracownicy Zamawiającego komunikują się z Wykonawcą (przekazują zgłoszenie awarii / zlecenie wykonania prac) </w:t>
      </w:r>
      <w:r w:rsidRPr="00DA3C67">
        <w:t>na adres email …</w:t>
      </w:r>
      <w:r>
        <w:t>……………………………………………….  l</w:t>
      </w:r>
      <w:r w:rsidRPr="00DA3C67">
        <w:t>ub</w:t>
      </w:r>
      <w:r>
        <w:t xml:space="preserve"> </w:t>
      </w:r>
      <w:r w:rsidRPr="00DA3C67">
        <w:t>nr fax …</w:t>
      </w:r>
      <w:r>
        <w:t>……………</w:t>
      </w:r>
      <w:r w:rsidRPr="00067F5F">
        <w:t>..</w:t>
      </w:r>
      <w:r>
        <w:t xml:space="preserve">………………….……….  </w:t>
      </w:r>
      <w:r w:rsidRPr="00DA3C67">
        <w:t>oraz</w:t>
      </w:r>
      <w:r>
        <w:t xml:space="preserve"> </w:t>
      </w:r>
      <w:r w:rsidRPr="00DA3C67">
        <w:t xml:space="preserve">nr tel. </w:t>
      </w:r>
      <w:r>
        <w:t>…………………………………………………………</w:t>
      </w:r>
      <w:r w:rsidRPr="00067F5F">
        <w:t xml:space="preserve"> .</w:t>
      </w:r>
    </w:p>
    <w:p w14:paraId="09BF04E3" w14:textId="4835800B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lastRenderedPageBreak/>
        <w:t>Strony umowy przez pojęcie „czas reakcji” rozumieją czas od zgłoszenia awarii</w:t>
      </w:r>
      <w:r>
        <w:rPr>
          <w:rFonts w:cs="Calibri"/>
        </w:rPr>
        <w:t xml:space="preserve"> </w:t>
      </w:r>
      <w:r w:rsidRPr="002A2A24">
        <w:rPr>
          <w:rFonts w:cs="Calibri"/>
        </w:rPr>
        <w:t>/</w:t>
      </w:r>
      <w:r>
        <w:rPr>
          <w:rFonts w:cs="Calibri"/>
        </w:rPr>
        <w:t xml:space="preserve"> </w:t>
      </w:r>
      <w:r w:rsidRPr="002A2A24">
        <w:rPr>
          <w:rFonts w:cs="Calibri"/>
        </w:rPr>
        <w:t xml:space="preserve">zlecenia wykonania prac) przez osoby wskazane przez Zamawiającego </w:t>
      </w:r>
      <w:r w:rsidRPr="00744FB1">
        <w:rPr>
          <w:rFonts w:cs="Calibri"/>
        </w:rPr>
        <w:t xml:space="preserve">w ust. </w:t>
      </w:r>
      <w:r>
        <w:rPr>
          <w:rFonts w:cs="Calibri"/>
        </w:rPr>
        <w:t>7</w:t>
      </w:r>
      <w:r w:rsidRPr="002A2A24">
        <w:rPr>
          <w:rFonts w:cs="Calibri"/>
        </w:rPr>
        <w:t xml:space="preserve">, do momentu pojawienia się w miejscu wykonywania usług i zgłoszenia swojej gotowości do wykonywania usług, przedstawicieli </w:t>
      </w:r>
      <w:r w:rsidR="0042258C">
        <w:rPr>
          <w:rFonts w:cs="Calibri"/>
        </w:rPr>
        <w:t>W</w:t>
      </w:r>
      <w:r w:rsidRPr="002A2A24">
        <w:rPr>
          <w:rFonts w:cs="Calibri"/>
        </w:rPr>
        <w:t>ykonawcy, którzy dane usługi będą świadczyli.</w:t>
      </w:r>
    </w:p>
    <w:p w14:paraId="002B360F" w14:textId="77777777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 xml:space="preserve">Wykonawca zobowiązany jest do utrzymania </w:t>
      </w:r>
      <w:r w:rsidRPr="00067F5F">
        <w:rPr>
          <w:rFonts w:cs="Calibri"/>
          <w:b/>
          <w:bCs/>
        </w:rPr>
        <w:t xml:space="preserve">czasu reakcji nie większej niż </w:t>
      </w:r>
      <w:r>
        <w:rPr>
          <w:rFonts w:cs="Calibri"/>
          <w:b/>
          <w:bCs/>
        </w:rPr>
        <w:t>...</w:t>
      </w:r>
      <w:r w:rsidRPr="00067F5F">
        <w:rPr>
          <w:rFonts w:cs="Calibri"/>
          <w:b/>
          <w:bCs/>
        </w:rPr>
        <w:t>…</w:t>
      </w:r>
      <w:r>
        <w:rPr>
          <w:rFonts w:cs="Calibri"/>
          <w:b/>
          <w:bCs/>
        </w:rPr>
        <w:t>.</w:t>
      </w:r>
      <w:r w:rsidRPr="00067F5F">
        <w:rPr>
          <w:rFonts w:cs="Calibri"/>
          <w:b/>
          <w:bCs/>
        </w:rPr>
        <w:t xml:space="preserve"> minut</w:t>
      </w:r>
      <w:r w:rsidRPr="002A2A24">
        <w:rPr>
          <w:rFonts w:cs="Calibri"/>
        </w:rPr>
        <w:t xml:space="preserve">. Przedstawiciele stron umowy zobowiązani są do każdorazowego określenia czasu reakcji w treści raportu, o którym mowa </w:t>
      </w:r>
      <w:r w:rsidRPr="00744FB1">
        <w:rPr>
          <w:rFonts w:cs="Calibri"/>
        </w:rPr>
        <w:t>w ust. 1.</w:t>
      </w:r>
    </w:p>
    <w:p w14:paraId="14C59CC4" w14:textId="77777777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>Umożliwienie dostępu do lokalizacji nie może kolidować z funkcjonowaniem komórki organizacyjnej Zamawiającego.</w:t>
      </w:r>
    </w:p>
    <w:p w14:paraId="7C1BD156" w14:textId="77777777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>Wykonawca, każdorazowo, niezwłocznie informuje Zamawiającego o wszelkich przeszkodach mogących utrudnić lub uniemożliwić wykonanie przedmiotu umowy.</w:t>
      </w:r>
    </w:p>
    <w:p w14:paraId="523AB90C" w14:textId="77777777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>Wykonawca wskazuje do kontaktu w ramach niniejszej umowy następujące osoby:</w:t>
      </w:r>
    </w:p>
    <w:p w14:paraId="31D9E77D" w14:textId="77777777" w:rsidR="006A576C" w:rsidRPr="002A2A24" w:rsidRDefault="006A576C" w:rsidP="00A375B2">
      <w:pPr>
        <w:pStyle w:val="Akapitzlist"/>
        <w:numPr>
          <w:ilvl w:val="0"/>
          <w:numId w:val="26"/>
        </w:numPr>
        <w:suppressAutoHyphens/>
        <w:spacing w:after="0" w:line="240" w:lineRule="auto"/>
        <w:ind w:left="709" w:hanging="283"/>
        <w:contextualSpacing w:val="0"/>
        <w:jc w:val="both"/>
        <w:rPr>
          <w:rFonts w:cs="Calibri"/>
        </w:rPr>
      </w:pPr>
      <w:r w:rsidRPr="002A2A24">
        <w:rPr>
          <w:rFonts w:cs="Calibri"/>
        </w:rPr>
        <w:t>……………………………………………………………………………….…</w:t>
      </w:r>
    </w:p>
    <w:p w14:paraId="0F926FFE" w14:textId="77777777" w:rsidR="006A576C" w:rsidRPr="002A2A24" w:rsidRDefault="006A576C" w:rsidP="00A375B2">
      <w:pPr>
        <w:pStyle w:val="Akapitzlist"/>
        <w:numPr>
          <w:ilvl w:val="0"/>
          <w:numId w:val="26"/>
        </w:numPr>
        <w:suppressAutoHyphens/>
        <w:spacing w:after="0" w:line="240" w:lineRule="auto"/>
        <w:ind w:left="709" w:hanging="283"/>
        <w:contextualSpacing w:val="0"/>
        <w:jc w:val="both"/>
        <w:rPr>
          <w:rFonts w:cs="Calibri"/>
        </w:rPr>
      </w:pPr>
      <w:r w:rsidRPr="002A2A24">
        <w:rPr>
          <w:rFonts w:cs="Calibri"/>
        </w:rPr>
        <w:t>………………………………………………………………………………….</w:t>
      </w:r>
    </w:p>
    <w:p w14:paraId="7FDF24FB" w14:textId="77777777" w:rsidR="006A576C" w:rsidRPr="002A2A24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>Zamawiający wskazuje do kontaktu w ramach niniejszej umowy następujące osoby:</w:t>
      </w:r>
    </w:p>
    <w:p w14:paraId="2E9ABCDA" w14:textId="77777777" w:rsidR="006A576C" w:rsidRPr="002A2A24" w:rsidRDefault="006A576C" w:rsidP="00A375B2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firstLine="0"/>
        <w:contextualSpacing w:val="0"/>
        <w:jc w:val="both"/>
        <w:rPr>
          <w:rFonts w:cs="Calibri"/>
        </w:rPr>
      </w:pPr>
      <w:r w:rsidRPr="002A2A24">
        <w:rPr>
          <w:rFonts w:cs="Calibri"/>
        </w:rPr>
        <w:t>………………………………………………………………………………….</w:t>
      </w:r>
    </w:p>
    <w:p w14:paraId="014BC0DB" w14:textId="77777777" w:rsidR="006A576C" w:rsidRPr="002A2A24" w:rsidRDefault="006A576C" w:rsidP="00A375B2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firstLine="0"/>
        <w:contextualSpacing w:val="0"/>
        <w:jc w:val="both"/>
        <w:rPr>
          <w:rFonts w:cs="Calibri"/>
        </w:rPr>
      </w:pPr>
      <w:r w:rsidRPr="002A2A24">
        <w:rPr>
          <w:rFonts w:cs="Calibri"/>
        </w:rPr>
        <w:t>………………………………………………………………………………….</w:t>
      </w:r>
    </w:p>
    <w:p w14:paraId="63F53743" w14:textId="77777777" w:rsidR="006A576C" w:rsidRDefault="006A576C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2A2A24">
        <w:rPr>
          <w:rFonts w:cs="Calibri"/>
        </w:rPr>
        <w:t xml:space="preserve">Wykonawca zobowiązuje się do zachowania w tajemnicy wszelkich informacji poufnych dotyczących Zamawiającego, informacji stanowiących tajemnicę przedsiębiorstwa uzyskanych </w:t>
      </w:r>
      <w:r w:rsidRPr="002A2A24">
        <w:rPr>
          <w:rFonts w:cs="Calibri"/>
        </w:rPr>
        <w:br/>
        <w:t>w czasie realizacji niniejszej umowy, a w szczególności informacji technicznych, technologicznych, organizacyjnych i handlowych Zamawiającego mogących mieć wpływ na bezpieczeństwo chronionych obiektów Zamawiającego. Wykonawca odpowiada w tym zakresie za siebie i wszystkie podmioty oraz osoby które w ramach realizacji przedmiotu umowy z nim współpracują. Naruszenie klauzuli poufności strony umowy traktują jako rażące naruszenie warunków umowy.</w:t>
      </w:r>
    </w:p>
    <w:p w14:paraId="136C7F03" w14:textId="2FF1A289" w:rsidR="00D61B61" w:rsidRPr="006A576C" w:rsidRDefault="00D61B61" w:rsidP="00A375B2">
      <w:pPr>
        <w:pStyle w:val="Akapitzlist"/>
        <w:numPr>
          <w:ilvl w:val="3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6A576C">
        <w:rPr>
          <w:rFonts w:eastAsia="Times New Roman" w:cstheme="minorHAnsi"/>
          <w:lang w:eastAsia="ar-SA"/>
        </w:rPr>
        <w:t>Wykonawca zobowiązuje się strzec mienia znajdującego się na terenie realizacji przedmiotu umowy, a także zapewnić warunki bezpieczeństwa na terenie realizacji przedmiotu umowy zgodnie z przepisami bhp i p. poż.</w:t>
      </w:r>
    </w:p>
    <w:p w14:paraId="795219A0" w14:textId="77777777" w:rsidR="00D61B61" w:rsidRPr="00F9447B" w:rsidRDefault="00D61B61" w:rsidP="00C9480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54D57393" w14:textId="204E99A6" w:rsidR="003D4232" w:rsidRPr="0066351F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6351F">
        <w:rPr>
          <w:rFonts w:eastAsia="Times New Roman" w:cstheme="minorHAnsi"/>
          <w:b/>
          <w:bCs/>
          <w:lang w:eastAsia="ar-SA"/>
        </w:rPr>
        <w:t xml:space="preserve">§ </w:t>
      </w:r>
      <w:r w:rsidR="0066351F" w:rsidRPr="0066351F">
        <w:rPr>
          <w:rFonts w:eastAsia="Times New Roman" w:cstheme="minorHAnsi"/>
          <w:b/>
          <w:bCs/>
          <w:lang w:eastAsia="ar-SA"/>
        </w:rPr>
        <w:t>4</w:t>
      </w:r>
    </w:p>
    <w:p w14:paraId="1BBFB86E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5130843" w14:textId="77777777" w:rsidR="00766B14" w:rsidRPr="00766B14" w:rsidRDefault="003D4232" w:rsidP="00A375B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wykonanie przedmiotu umowy strony ustalają wynagrodzenie ryczałtowe w wysokości:</w:t>
      </w:r>
    </w:p>
    <w:p w14:paraId="6630C3EF" w14:textId="77777777" w:rsidR="00171893" w:rsidRDefault="003D4232" w:rsidP="00A375B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netto: </w:t>
      </w:r>
      <w:r w:rsidR="00171893" w:rsidRPr="00171893">
        <w:rPr>
          <w:rFonts w:eastAsia="Times New Roman" w:cstheme="minorHAnsi"/>
          <w:b/>
          <w:lang w:eastAsia="ar-SA"/>
        </w:rPr>
        <w:t>……………………. zł</w:t>
      </w:r>
    </w:p>
    <w:p w14:paraId="77D9A09B" w14:textId="77777777" w:rsidR="003D4232" w:rsidRPr="00DE5A82" w:rsidRDefault="003D4232" w:rsidP="00171893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</w:t>
      </w:r>
      <w:r w:rsidR="00171893">
        <w:rPr>
          <w:rFonts w:eastAsia="Times New Roman" w:cstheme="minorHAnsi"/>
          <w:lang w:eastAsia="ar-SA"/>
        </w:rPr>
        <w:t>............</w:t>
      </w:r>
      <w:r w:rsidRPr="00DE5A82">
        <w:rPr>
          <w:rFonts w:eastAsia="Times New Roman" w:cstheme="minorHAnsi"/>
          <w:lang w:eastAsia="ar-SA"/>
        </w:rPr>
        <w:t>)</w:t>
      </w:r>
    </w:p>
    <w:p w14:paraId="72F35304" w14:textId="4A4CFE23" w:rsidR="00171893" w:rsidRDefault="003D4232" w:rsidP="00A375B2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 podatkiem VAT : </w:t>
      </w:r>
      <w:r w:rsidRPr="00171893">
        <w:rPr>
          <w:rFonts w:eastAsia="Times New Roman" w:cstheme="minorHAnsi"/>
          <w:b/>
          <w:lang w:eastAsia="ar-SA"/>
        </w:rPr>
        <w:t>.......................... zł</w:t>
      </w:r>
    </w:p>
    <w:p w14:paraId="7BC4B244" w14:textId="77777777" w:rsidR="003D4232" w:rsidRDefault="003D4232" w:rsidP="00580630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 .....</w:t>
      </w:r>
      <w:r w:rsidR="00171893">
        <w:rPr>
          <w:rFonts w:eastAsia="Times New Roman" w:cstheme="minorHAnsi"/>
          <w:lang w:eastAsia="ar-SA"/>
        </w:rPr>
        <w:t>..............</w:t>
      </w:r>
      <w:r w:rsidRPr="00171893">
        <w:rPr>
          <w:rFonts w:eastAsia="Times New Roman" w:cstheme="minorHAnsi"/>
          <w:lang w:eastAsia="ar-SA"/>
        </w:rPr>
        <w:t>............................................................................................................</w:t>
      </w:r>
      <w:r w:rsidR="00766B14">
        <w:rPr>
          <w:rFonts w:eastAsia="Times New Roman" w:cstheme="minorHAnsi"/>
          <w:lang w:eastAsia="ar-SA"/>
        </w:rPr>
        <w:t>.</w:t>
      </w:r>
      <w:r w:rsidRPr="00171893">
        <w:rPr>
          <w:rFonts w:eastAsia="Times New Roman" w:cstheme="minorHAnsi"/>
          <w:lang w:eastAsia="ar-SA"/>
        </w:rPr>
        <w:t>.......)</w:t>
      </w:r>
    </w:p>
    <w:p w14:paraId="5260C288" w14:textId="77777777" w:rsidR="00E45D91" w:rsidRDefault="00E45D91" w:rsidP="00766B1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EAB9C07" w14:textId="1881E3D7" w:rsidR="002A53E6" w:rsidRDefault="00401E42" w:rsidP="00766B1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</w:t>
      </w:r>
      <w:r w:rsidR="003423C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br/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w wyniku postępowania o udzielenie zamówienia, w oparciu o wynagrodzenie zaproponowane przez </w:t>
      </w:r>
      <w:r w:rsidR="00BA194E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wykonawcę w pkt </w:t>
      </w:r>
      <w:r w:rsidR="004F33D3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1</w:t>
      </w:r>
      <w:r w:rsidR="00BA194E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 Oferty za</w:t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 wykonanie poszczególnych części przedmiotu umowy oraz zadania wchodzące w zakres poszczególnych części przedmiotu umowy</w:t>
      </w:r>
    </w:p>
    <w:p w14:paraId="4A0E7430" w14:textId="77777777" w:rsidR="006A576C" w:rsidRPr="006A576C" w:rsidRDefault="006A576C" w:rsidP="00766B1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418ACED" w14:textId="1E4F5DA9" w:rsidR="003D4232" w:rsidRPr="00DE5A82" w:rsidRDefault="003D4232" w:rsidP="00A375B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Ustalone w ust. 1 wynagrodzenie ryczałtowe jest niezmienne do czasu zakończenia i odbioru przedmiotu umowy, z zastrzeżeniem </w:t>
      </w:r>
      <w:r w:rsidRPr="00717532">
        <w:rPr>
          <w:rFonts w:eastAsia="Times New Roman" w:cstheme="minorHAnsi"/>
          <w:lang w:eastAsia="ar-SA"/>
        </w:rPr>
        <w:t xml:space="preserve">zapisu § </w:t>
      </w:r>
      <w:r w:rsidR="00176390" w:rsidRPr="00717532">
        <w:rPr>
          <w:rFonts w:eastAsia="Times New Roman" w:cstheme="minorHAnsi"/>
          <w:lang w:eastAsia="ar-SA"/>
        </w:rPr>
        <w:t>4</w:t>
      </w:r>
      <w:r w:rsidRPr="00717532">
        <w:rPr>
          <w:rFonts w:eastAsia="Times New Roman" w:cstheme="minorHAnsi"/>
          <w:lang w:eastAsia="ar-SA"/>
        </w:rPr>
        <w:t xml:space="preserve"> ust. 3 i § </w:t>
      </w:r>
      <w:r w:rsidR="00176390" w:rsidRPr="00717532">
        <w:rPr>
          <w:rFonts w:eastAsia="Times New Roman" w:cstheme="minorHAnsi"/>
          <w:lang w:eastAsia="ar-SA"/>
        </w:rPr>
        <w:t>5</w:t>
      </w:r>
      <w:r w:rsidRPr="00717532">
        <w:rPr>
          <w:rFonts w:eastAsia="Times New Roman" w:cstheme="minorHAnsi"/>
          <w:lang w:eastAsia="ar-SA"/>
        </w:rPr>
        <w:t xml:space="preserve"> umowy.</w:t>
      </w:r>
    </w:p>
    <w:p w14:paraId="61AEC2EF" w14:textId="77777777" w:rsidR="003D4232" w:rsidRPr="00DE5A82" w:rsidRDefault="003D4232" w:rsidP="00A375B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Podatek od towarów i usług VAT naliczany będzie zgodnie z obowiązującymi przepisami.</w:t>
      </w:r>
    </w:p>
    <w:p w14:paraId="08792591" w14:textId="5140650F" w:rsidR="003D4232" w:rsidRPr="00DE5A82" w:rsidRDefault="003D4232" w:rsidP="003D4232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zmiany</w:t>
      </w:r>
      <w:r w:rsidR="00DF20A7">
        <w:rPr>
          <w:rFonts w:eastAsia="Times New Roman" w:cstheme="minorHAnsi"/>
          <w:lang w:eastAsia="ar-SA"/>
        </w:rPr>
        <w:t xml:space="preserve"> stawki</w:t>
      </w:r>
      <w:r w:rsidRPr="00DE5A82">
        <w:rPr>
          <w:rFonts w:eastAsia="Times New Roman" w:cstheme="minorHAnsi"/>
          <w:lang w:eastAsia="ar-SA"/>
        </w:rPr>
        <w:t xml:space="preserve"> podatku VAT nastąpi zmiana wynagrodzenia ryczałtowego brutto, która zostanie wprowadzona w formie aneksu do umowy.</w:t>
      </w:r>
    </w:p>
    <w:p w14:paraId="2AA2DDE1" w14:textId="77777777" w:rsidR="003D4232" w:rsidRPr="00DE5A82" w:rsidRDefault="003D4232" w:rsidP="00A375B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Wynagrodzenie ryczałtowe obejmuje wszystkie koszty związane z wykonaniem przedmiotu umowy w tym m.in.:</w:t>
      </w:r>
    </w:p>
    <w:p w14:paraId="7CE1855A" w14:textId="77777777" w:rsidR="003D4232" w:rsidRPr="00171893" w:rsidRDefault="003D4232" w:rsidP="00A375B2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>odszkodowanie za szkody powstałe w trakcie wykonywania prac,</w:t>
      </w:r>
    </w:p>
    <w:p w14:paraId="72C5BBE9" w14:textId="77777777" w:rsidR="003D4232" w:rsidRDefault="003D4232" w:rsidP="00A375B2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>zapewnienie warunków BHP i p. poż.,</w:t>
      </w:r>
    </w:p>
    <w:p w14:paraId="781D3047" w14:textId="5282765B" w:rsidR="005E36DA" w:rsidRPr="00ED3225" w:rsidRDefault="005E36DA" w:rsidP="00A375B2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 xml:space="preserve">koszty wynikające z warunków realizacji </w:t>
      </w:r>
      <w:r w:rsidR="00CB6C47" w:rsidRPr="00ED3225">
        <w:rPr>
          <w:rFonts w:eastAsia="Times New Roman" w:cstheme="minorHAnsi"/>
          <w:lang w:eastAsia="ar-SA"/>
        </w:rPr>
        <w:t>przedmiotu umowy</w:t>
      </w:r>
      <w:r w:rsidRPr="00ED3225">
        <w:rPr>
          <w:rFonts w:eastAsia="Times New Roman" w:cstheme="minorHAnsi"/>
          <w:lang w:eastAsia="ar-SA"/>
        </w:rPr>
        <w:t xml:space="preserve">, </w:t>
      </w:r>
    </w:p>
    <w:p w14:paraId="26C6E157" w14:textId="77777777" w:rsidR="003D4232" w:rsidRPr="00171893" w:rsidRDefault="003D4232" w:rsidP="00A375B2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>pozostałe koszty niezbędne do prawidłowego wykonania przedmiotu umowy.</w:t>
      </w:r>
    </w:p>
    <w:p w14:paraId="36BF9EA6" w14:textId="77777777" w:rsidR="00211044" w:rsidRPr="00DE5A82" w:rsidRDefault="00211044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0360A30" w14:textId="17EC6B38" w:rsidR="003D4232" w:rsidRPr="0066351F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6351F">
        <w:rPr>
          <w:rFonts w:eastAsia="Times New Roman" w:cstheme="minorHAnsi"/>
          <w:b/>
          <w:bCs/>
          <w:lang w:eastAsia="ar-SA"/>
        </w:rPr>
        <w:t xml:space="preserve">§ </w:t>
      </w:r>
      <w:r w:rsidR="0066351F" w:rsidRPr="0066351F">
        <w:rPr>
          <w:rFonts w:eastAsia="Times New Roman" w:cstheme="minorHAnsi"/>
          <w:b/>
          <w:bCs/>
          <w:lang w:eastAsia="ar-SA"/>
        </w:rPr>
        <w:t>5</w:t>
      </w:r>
    </w:p>
    <w:p w14:paraId="6431C301" w14:textId="77777777" w:rsidR="003D4232" w:rsidRPr="00DE5A82" w:rsidRDefault="003D4232" w:rsidP="003D4232">
      <w:pPr>
        <w:suppressAutoHyphens/>
        <w:spacing w:after="0" w:line="240" w:lineRule="auto"/>
        <w:ind w:left="284"/>
        <w:jc w:val="center"/>
        <w:rPr>
          <w:rFonts w:eastAsia="Times New Roman" w:cstheme="minorHAnsi"/>
          <w:lang w:eastAsia="ar-SA"/>
        </w:rPr>
      </w:pPr>
    </w:p>
    <w:p w14:paraId="6412E909" w14:textId="615EBC0B" w:rsidR="003D4232" w:rsidRPr="00DE5A82" w:rsidRDefault="003D4232" w:rsidP="003D4232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Zamawiający zastrzega sobie prawo bez odszkodowania i bez uprzedniej zgody Wykonawcy do wyłączenia części </w:t>
      </w:r>
      <w:r w:rsidRPr="00DE5A82">
        <w:rPr>
          <w:rFonts w:eastAsia="Times New Roman" w:cstheme="minorHAnsi"/>
          <w:lang w:eastAsia="ar-SA"/>
        </w:rPr>
        <w:t>prac</w:t>
      </w:r>
      <w:r w:rsidRPr="00DE5A82">
        <w:rPr>
          <w:rFonts w:eastAsia="Times New Roman" w:cstheme="minorHAnsi"/>
          <w:lang w:val="x-none" w:eastAsia="ar-SA"/>
        </w:rPr>
        <w:t xml:space="preserve"> z zakresu będącego przedmiotem umowy, w szczególności w przypadkach, o których mowa w §1</w:t>
      </w:r>
      <w:r w:rsidR="00145264">
        <w:rPr>
          <w:rFonts w:eastAsia="Times New Roman" w:cstheme="minorHAnsi"/>
          <w:lang w:eastAsia="ar-SA"/>
        </w:rPr>
        <w:t>0</w:t>
      </w:r>
      <w:r w:rsidRPr="00DE5A82">
        <w:rPr>
          <w:rFonts w:eastAsia="Times New Roman" w:cstheme="minorHAnsi"/>
          <w:lang w:val="x-none" w:eastAsia="ar-SA"/>
        </w:rPr>
        <w:t xml:space="preserve"> us</w:t>
      </w:r>
      <w:r w:rsidR="00DF20A7">
        <w:rPr>
          <w:rFonts w:eastAsia="Times New Roman" w:cstheme="minorHAnsi"/>
          <w:lang w:val="x-none" w:eastAsia="ar-SA"/>
        </w:rPr>
        <w:t xml:space="preserve">t. 1 pkt </w:t>
      </w:r>
      <w:r w:rsidR="00211044" w:rsidRPr="00DE5A82">
        <w:rPr>
          <w:rFonts w:eastAsia="Times New Roman" w:cstheme="minorHAnsi"/>
          <w:lang w:val="x-none" w:eastAsia="ar-SA"/>
        </w:rPr>
        <w:t>niniejszej umowy.</w:t>
      </w:r>
    </w:p>
    <w:p w14:paraId="4482D8C8" w14:textId="7F5418EA" w:rsidR="003D4232" w:rsidRPr="00DE5A82" w:rsidRDefault="003D4232" w:rsidP="003D423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Wartość prac wyłączonych zostanie ustalona w oparciu o zakres prac wyłączonych i stosowne pozycje </w:t>
      </w:r>
      <w:r w:rsidR="00095A7D">
        <w:rPr>
          <w:rFonts w:eastAsia="Times New Roman" w:cstheme="minorHAnsi"/>
          <w:lang w:eastAsia="ar-SA"/>
        </w:rPr>
        <w:t>zakresu rzeczowo - finansowego</w:t>
      </w:r>
      <w:r w:rsidR="0082688E">
        <w:rPr>
          <w:rFonts w:eastAsia="Times New Roman" w:cstheme="minorHAnsi"/>
          <w:lang w:eastAsia="ar-SA"/>
        </w:rPr>
        <w:t>, będącego zał. nr 1 do umowy</w:t>
      </w:r>
      <w:r w:rsidRPr="00DE5A82">
        <w:rPr>
          <w:rFonts w:eastAsia="Times New Roman" w:cstheme="minorHAnsi"/>
          <w:lang w:eastAsia="ar-SA"/>
        </w:rPr>
        <w:t xml:space="preserve">. W takim przypadku zostanie dokonana przez strony zmiana wynagrodzenia określonego </w:t>
      </w:r>
      <w:r w:rsidRPr="006B52DF">
        <w:rPr>
          <w:rFonts w:eastAsia="Times New Roman" w:cstheme="minorHAnsi"/>
          <w:lang w:eastAsia="ar-SA"/>
        </w:rPr>
        <w:t xml:space="preserve">w § </w:t>
      </w:r>
      <w:r w:rsidR="006178A1" w:rsidRPr="006B52DF">
        <w:rPr>
          <w:rFonts w:eastAsia="Times New Roman" w:cstheme="minorHAnsi"/>
          <w:lang w:eastAsia="ar-SA"/>
        </w:rPr>
        <w:t>4</w:t>
      </w:r>
      <w:r w:rsidRPr="006B52DF">
        <w:rPr>
          <w:rFonts w:eastAsia="Times New Roman" w:cstheme="minorHAnsi"/>
          <w:lang w:eastAsia="ar-SA"/>
        </w:rPr>
        <w:t xml:space="preserve"> ust. 1 umowy i ustalenie jego nowej wysokości w formie aneksu do umowy.</w:t>
      </w:r>
    </w:p>
    <w:p w14:paraId="6AC35AAD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82B4630" w14:textId="016D55A3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§ 6</w:t>
      </w:r>
      <w:r>
        <w:rPr>
          <w:rFonts w:eastAsia="Times New Roman" w:cstheme="minorHAnsi"/>
          <w:b/>
          <w:lang w:eastAsia="ar-SA"/>
        </w:rPr>
        <w:t>*</w:t>
      </w:r>
    </w:p>
    <w:p w14:paraId="4F30674B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EF78982" w14:textId="77777777" w:rsidR="0066351F" w:rsidRPr="00DE5A82" w:rsidRDefault="0066351F" w:rsidP="0066351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Wykonawca przedmiot umowy wykona sam.</w:t>
      </w:r>
    </w:p>
    <w:p w14:paraId="4962EADC" w14:textId="77777777" w:rsidR="0066351F" w:rsidRPr="00DE5A82" w:rsidRDefault="0066351F" w:rsidP="0066351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2D8E152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(zamiennie)</w:t>
      </w:r>
    </w:p>
    <w:p w14:paraId="0548FA1C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BAFA643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§ 6*</w:t>
      </w:r>
    </w:p>
    <w:p w14:paraId="7C8A4AFA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06B5593" w14:textId="77777777" w:rsidR="0066351F" w:rsidRPr="00DE5A82" w:rsidRDefault="0066351F" w:rsidP="00A375B2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Następujący zakres prac Wykonawca wykona przy pomocy Podwykonawców:</w:t>
      </w:r>
    </w:p>
    <w:p w14:paraId="10BED2E1" w14:textId="77777777" w:rsidR="0066351F" w:rsidRPr="00DE5A82" w:rsidRDefault="0066351F" w:rsidP="0066351F">
      <w:pPr>
        <w:suppressAutoHyphens/>
        <w:spacing w:after="0" w:line="240" w:lineRule="auto"/>
        <w:ind w:left="340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</w:t>
      </w:r>
      <w:r w:rsidRPr="00DE5A82">
        <w:rPr>
          <w:rFonts w:eastAsia="Times New Roman" w:cstheme="minorHAnsi"/>
          <w:lang w:eastAsia="ar-SA"/>
        </w:rPr>
        <w:t>...</w:t>
      </w:r>
    </w:p>
    <w:p w14:paraId="03ACB97D" w14:textId="77777777" w:rsidR="0066351F" w:rsidRPr="00DE5A82" w:rsidRDefault="0066351F" w:rsidP="00A375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działania i zaniechania Podwykonawców i dalszych Podwykonawców, Wykonawca ponosi odpowiedzialność jak za działania i zaniechania własne.</w:t>
      </w:r>
    </w:p>
    <w:p w14:paraId="4DA82C22" w14:textId="77777777" w:rsidR="00D61B61" w:rsidRPr="00D61B61" w:rsidRDefault="00D61B61" w:rsidP="00D61B61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B050"/>
          <w:lang w:val="x-none" w:eastAsia="ar-SA"/>
        </w:rPr>
      </w:pPr>
    </w:p>
    <w:p w14:paraId="052E2CFB" w14:textId="77777777" w:rsidR="00D61B61" w:rsidRDefault="00D61B61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51E4D36" w14:textId="3C1F4A6B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 xml:space="preserve">§ </w:t>
      </w:r>
      <w:r w:rsidR="0066351F">
        <w:rPr>
          <w:rFonts w:eastAsia="Times New Roman" w:cstheme="minorHAnsi"/>
          <w:b/>
          <w:bCs/>
          <w:lang w:eastAsia="ar-SA"/>
        </w:rPr>
        <w:t>7</w:t>
      </w:r>
    </w:p>
    <w:p w14:paraId="6684E12A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2BEEC37" w14:textId="77777777" w:rsidR="003D4232" w:rsidRPr="00DE5A82" w:rsidRDefault="003D4232" w:rsidP="00A375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Strony postanawiają, że obowiązującą je formę odszkodowania stanowią kary umowne, które będą naliczane w następujących wypadkach i wysokościach:</w:t>
      </w:r>
    </w:p>
    <w:p w14:paraId="670ABE41" w14:textId="37769FFC" w:rsidR="000E3BF0" w:rsidRPr="000E3BF0" w:rsidRDefault="003D4232" w:rsidP="00A375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Wykonawca płaci Zamawiającemu kary umowne:</w:t>
      </w:r>
    </w:p>
    <w:p w14:paraId="6F9716B5" w14:textId="45898115" w:rsidR="000E3BF0" w:rsidRPr="00DA3C67" w:rsidRDefault="000E3BF0" w:rsidP="00A375B2">
      <w:pPr>
        <w:pStyle w:val="Akapitzlist"/>
        <w:numPr>
          <w:ilvl w:val="0"/>
          <w:numId w:val="29"/>
        </w:numPr>
        <w:suppressAutoHyphens/>
        <w:spacing w:after="0" w:line="240" w:lineRule="auto"/>
        <w:ind w:left="993" w:hanging="284"/>
        <w:contextualSpacing w:val="0"/>
        <w:jc w:val="both"/>
      </w:pPr>
      <w:r w:rsidRPr="00DA3C67">
        <w:t xml:space="preserve">za niedotrzymanie zobowiązania co do maksymalnego czasu reakcji o którym mowa w § </w:t>
      </w:r>
      <w:r>
        <w:t>3</w:t>
      </w:r>
      <w:r w:rsidRPr="00DA3C67">
        <w:t xml:space="preserve"> - w wysokości 0,01 % wynagrodzenia łącznego</w:t>
      </w:r>
      <w:r>
        <w:t xml:space="preserve"> </w:t>
      </w:r>
      <w:r w:rsidRPr="00DA3C67">
        <w:t xml:space="preserve">brutto, określonego w § </w:t>
      </w:r>
      <w:r>
        <w:t>4</w:t>
      </w:r>
      <w:r w:rsidRPr="00DA3C67">
        <w:t xml:space="preserve"> ust. 1, za każdą rozpoczętą minutę opóźnienia.</w:t>
      </w:r>
    </w:p>
    <w:p w14:paraId="124F1F88" w14:textId="4E00BC16" w:rsidR="000E3BF0" w:rsidRPr="000135B6" w:rsidRDefault="000E3BF0" w:rsidP="00A375B2">
      <w:pPr>
        <w:pStyle w:val="Akapitzlist"/>
        <w:numPr>
          <w:ilvl w:val="0"/>
          <w:numId w:val="29"/>
        </w:numPr>
        <w:suppressAutoHyphens/>
        <w:spacing w:after="0" w:line="240" w:lineRule="auto"/>
        <w:ind w:left="993" w:hanging="284"/>
        <w:contextualSpacing w:val="0"/>
        <w:jc w:val="both"/>
      </w:pPr>
      <w:r w:rsidRPr="000135B6">
        <w:t>za niedotrzymanie zobowiązania innych</w:t>
      </w:r>
      <w:r w:rsidR="000135B6" w:rsidRPr="000135B6">
        <w:t xml:space="preserve"> </w:t>
      </w:r>
      <w:r w:rsidRPr="000135B6">
        <w:t xml:space="preserve">obowiązków nałożonych na Wykonawcę w niniejszej umowie - w wysokości 5 % wynagrodzenia łącznego brutto, </w:t>
      </w:r>
      <w:r w:rsidR="000135B6" w:rsidRPr="000135B6">
        <w:t>określonego w § 4 ust. 1</w:t>
      </w:r>
      <w:r w:rsidRPr="000135B6">
        <w:t>, za każdy przypadek potwierdzonego niedotrzymania zobowiązania,</w:t>
      </w:r>
    </w:p>
    <w:p w14:paraId="67241DC6" w14:textId="5869A430" w:rsidR="000E3BF0" w:rsidRPr="000E3BF0" w:rsidRDefault="000E3BF0" w:rsidP="00A375B2">
      <w:pPr>
        <w:pStyle w:val="Akapitzlist"/>
        <w:numPr>
          <w:ilvl w:val="0"/>
          <w:numId w:val="29"/>
        </w:numPr>
        <w:suppressAutoHyphens/>
        <w:spacing w:after="0" w:line="240" w:lineRule="auto"/>
        <w:ind w:left="993" w:hanging="284"/>
        <w:contextualSpacing w:val="0"/>
        <w:jc w:val="both"/>
      </w:pPr>
      <w:r w:rsidRPr="00DA3C67">
        <w:t>za odstąpienie od umowy z przyczyn będących po stronie Wykonawcy – w wysokości 30 % wynagrodzenia</w:t>
      </w:r>
      <w:r>
        <w:t xml:space="preserve"> łą</w:t>
      </w:r>
      <w:r w:rsidRPr="00DA3C67">
        <w:t>cznego</w:t>
      </w:r>
      <w:r>
        <w:t xml:space="preserve"> </w:t>
      </w:r>
      <w:r w:rsidRPr="00DA3C67">
        <w:t xml:space="preserve">brutto, określonego w § </w:t>
      </w:r>
      <w:r>
        <w:t>4</w:t>
      </w:r>
      <w:r w:rsidRPr="00DA3C67">
        <w:t xml:space="preserve"> ust. 1.</w:t>
      </w:r>
    </w:p>
    <w:p w14:paraId="6E22A113" w14:textId="33A935AD" w:rsidR="003D4232" w:rsidRDefault="003D4232" w:rsidP="00A375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Zamawiający płaci Wykonawcy karę umowną z tytułu odstąpienia od umowy z przyczyn zależnych od Zamawiającego, innych niż wymienione w art. 145 ustawy z dnia 29 stycznia </w:t>
      </w:r>
      <w:r w:rsidR="00C40D4A" w:rsidRPr="00DE5A82">
        <w:rPr>
          <w:rFonts w:eastAsia="Times New Roman" w:cstheme="minorHAnsi"/>
          <w:lang w:eastAsia="ar-SA"/>
        </w:rPr>
        <w:t xml:space="preserve">                </w:t>
      </w:r>
      <w:r w:rsidRPr="00DE5A82">
        <w:rPr>
          <w:rFonts w:eastAsia="Times New Roman" w:cstheme="minorHAnsi"/>
          <w:lang w:val="x-none" w:eastAsia="ar-SA"/>
        </w:rPr>
        <w:t xml:space="preserve">2004 r. Prawo zamówień publicznych – w wysokości </w:t>
      </w:r>
      <w:r w:rsidRPr="00DE5A82">
        <w:rPr>
          <w:rFonts w:eastAsia="Times New Roman" w:cstheme="minorHAnsi"/>
          <w:lang w:eastAsia="ar-SA"/>
        </w:rPr>
        <w:t xml:space="preserve">10%  </w:t>
      </w:r>
      <w:r w:rsidRPr="00DE5A82">
        <w:rPr>
          <w:rFonts w:eastAsia="Times New Roman" w:cstheme="minorHAnsi"/>
          <w:lang w:val="x-none" w:eastAsia="ar-SA"/>
        </w:rPr>
        <w:t>wynagrodzenia umownego.</w:t>
      </w:r>
    </w:p>
    <w:p w14:paraId="0BC51E15" w14:textId="77777777" w:rsidR="00101301" w:rsidRPr="00DA3C67" w:rsidRDefault="00101301" w:rsidP="00A375B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</w:pPr>
      <w:r w:rsidRPr="00DA3C67">
        <w:t>Maksymalna wysokość zapłaty z tytułu kar umownych w ramach niniejszej umowy nie może przekroczyć 50 % wynagrodzenia łącznego brutto, określonego w § 3 ust. 1.</w:t>
      </w:r>
    </w:p>
    <w:p w14:paraId="241FB9DD" w14:textId="77777777" w:rsidR="00101301" w:rsidRPr="00DA3C67" w:rsidRDefault="00101301" w:rsidP="00A375B2">
      <w:pPr>
        <w:pStyle w:val="Akapitzlist"/>
        <w:numPr>
          <w:ilvl w:val="0"/>
          <w:numId w:val="27"/>
        </w:numPr>
        <w:tabs>
          <w:tab w:val="left" w:pos="340"/>
        </w:tabs>
        <w:suppressAutoHyphens/>
        <w:spacing w:after="0" w:line="240" w:lineRule="auto"/>
        <w:contextualSpacing w:val="0"/>
        <w:jc w:val="both"/>
      </w:pPr>
      <w:r w:rsidRPr="00DA3C67">
        <w:t>Strony zastrzegają sobie prawo do odszkodowania uzupełniającego przenoszącego wysokość kar umownych do wysokości rzeczywiście poniesionej szkody oraz utraconych korzyści.</w:t>
      </w:r>
    </w:p>
    <w:p w14:paraId="702A0988" w14:textId="77777777" w:rsidR="00101301" w:rsidRPr="00DA3C67" w:rsidRDefault="00101301" w:rsidP="00A375B2">
      <w:pPr>
        <w:pStyle w:val="Akapitzlist"/>
        <w:numPr>
          <w:ilvl w:val="0"/>
          <w:numId w:val="27"/>
        </w:numPr>
        <w:tabs>
          <w:tab w:val="left" w:pos="340"/>
        </w:tabs>
        <w:suppressAutoHyphens/>
        <w:spacing w:after="0" w:line="240" w:lineRule="auto"/>
        <w:contextualSpacing w:val="0"/>
        <w:jc w:val="both"/>
      </w:pPr>
      <w:r w:rsidRPr="00DA3C67">
        <w:t>W przypadku niewykonania lub nienależytego wykonania przez Wykonawcę zobowiązań umownych nieobjętych odszkodowaniem w formie kar umownych Wykonawca będzie ponosił odpowiedzialność odszkodowawczą na zasadach ogólnych określonych w Kodeksie cywilnym.</w:t>
      </w:r>
    </w:p>
    <w:p w14:paraId="17BC93BB" w14:textId="77777777" w:rsidR="00101301" w:rsidRPr="00DA3C67" w:rsidRDefault="00101301" w:rsidP="00A375B2">
      <w:pPr>
        <w:pStyle w:val="Akapitzlist"/>
        <w:numPr>
          <w:ilvl w:val="0"/>
          <w:numId w:val="27"/>
        </w:numPr>
        <w:tabs>
          <w:tab w:val="left" w:pos="340"/>
        </w:tabs>
        <w:suppressAutoHyphens/>
        <w:spacing w:after="0" w:line="240" w:lineRule="auto"/>
        <w:contextualSpacing w:val="0"/>
        <w:jc w:val="both"/>
      </w:pPr>
      <w:r w:rsidRPr="00DA3C67">
        <w:t xml:space="preserve">W przypadku wystąpienia opóźnienia Wykonawcy w wykonaniu przez niego zobowiązań przyjętych niniejszą umową Zamawiający może zlecić ich wykonanie wybranej przez siebie </w:t>
      </w:r>
      <w:r w:rsidRPr="00DA3C67">
        <w:lastRenderedPageBreak/>
        <w:t>podmiotowi na koszt Wykonawcy – zachowując przy tym prawo do roszczenia o naprawienie szkody spowodowanej w/w opóźnieniem.</w:t>
      </w:r>
    </w:p>
    <w:p w14:paraId="6F4D6736" w14:textId="65263D62" w:rsidR="003D4232" w:rsidRPr="00DE5A82" w:rsidRDefault="00101301" w:rsidP="00A375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A3C67">
        <w:t>Wykonawca wyraża zgodę na potrącenie kar umownych z przysługującego mu wynagrodzenia</w:t>
      </w:r>
      <w:r w:rsidRPr="00DE5A82">
        <w:rPr>
          <w:rFonts w:eastAsia="Times New Roman" w:cstheme="minorHAnsi"/>
          <w:lang w:val="x-none" w:eastAsia="ar-SA"/>
        </w:rPr>
        <w:t xml:space="preserve"> </w:t>
      </w:r>
      <w:r w:rsidR="003D4232" w:rsidRPr="00DE5A82">
        <w:rPr>
          <w:rFonts w:eastAsia="Times New Roman" w:cstheme="minorHAnsi"/>
          <w:lang w:val="x-none" w:eastAsia="ar-SA"/>
        </w:rPr>
        <w:t>Wynagrodzenie umowne stanowi wartość ryczałtowa umowy (brutto).</w:t>
      </w:r>
    </w:p>
    <w:p w14:paraId="077D71AA" w14:textId="77777777" w:rsidR="003D4232" w:rsidRPr="00DE5A82" w:rsidRDefault="003D4232" w:rsidP="00A375B2">
      <w:pPr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Strony zastrzegają sobie prawo do odszkodowania uzupełniającego przenoszącego wysokość kar umownych do wysokości rzeczywiście poniesionej szkody</w:t>
      </w:r>
      <w:r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val="x-none" w:eastAsia="ar-SA"/>
        </w:rPr>
        <w:t>oraz utraconych korzyści.</w:t>
      </w:r>
    </w:p>
    <w:p w14:paraId="4FD1E0FD" w14:textId="6CE2F2A8" w:rsidR="005D090E" w:rsidRPr="00401E42" w:rsidRDefault="005D090E" w:rsidP="00A375B2">
      <w:pPr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eastAsia="Times New Roman" w:cs="Arial"/>
          <w:lang w:eastAsia="pl-PL"/>
        </w:rPr>
      </w:pPr>
      <w:r w:rsidRPr="00401E42">
        <w:rPr>
          <w:rFonts w:eastAsia="Times New Roman" w:cs="Arial"/>
          <w:lang w:eastAsia="pl-PL"/>
        </w:rPr>
        <w:t xml:space="preserve">W przypadku niewykonania lub nienależytego wykonania przez Wykonawcę zobowiązań umownych nie objętych odszkodowaniem w formie kar umownych Wykonawca będzie ponosił odpowiedzialność odszkodowawczą na zasadach ogólnych określonych w </w:t>
      </w:r>
      <w:r w:rsidR="00DF20A7">
        <w:rPr>
          <w:rFonts w:eastAsia="Times New Roman" w:cs="Arial"/>
          <w:lang w:eastAsia="pl-PL"/>
        </w:rPr>
        <w:t>k.c.</w:t>
      </w:r>
    </w:p>
    <w:p w14:paraId="727E41B9" w14:textId="17AC45FB" w:rsidR="003D4232" w:rsidRPr="00DE5A82" w:rsidRDefault="003D4232" w:rsidP="00A375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W przypadku wystąpienia </w:t>
      </w:r>
      <w:r w:rsidRPr="00DE5A82">
        <w:rPr>
          <w:rFonts w:eastAsia="Times New Roman" w:cstheme="minorHAnsi"/>
          <w:lang w:eastAsia="ar-SA"/>
        </w:rPr>
        <w:t>opóźnienia</w:t>
      </w:r>
      <w:r w:rsidRPr="00DE5A82">
        <w:rPr>
          <w:rFonts w:eastAsia="Times New Roman" w:cstheme="minorHAnsi"/>
          <w:lang w:val="x-none"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</w:t>
      </w:r>
      <w:r w:rsidR="00DF20A7">
        <w:rPr>
          <w:rFonts w:eastAsia="Times New Roman" w:cstheme="minorHAnsi"/>
          <w:lang w:val="x-none" w:eastAsia="ar-SA"/>
        </w:rPr>
        <w:t>prawienia szkody spowodowanej w</w:t>
      </w:r>
      <w:r w:rsidRPr="00DE5A82">
        <w:rPr>
          <w:rFonts w:eastAsia="Times New Roman" w:cstheme="minorHAnsi"/>
          <w:lang w:val="x-none" w:eastAsia="ar-SA"/>
        </w:rPr>
        <w:t>w</w:t>
      </w:r>
      <w:r w:rsidR="00DF20A7">
        <w:rPr>
          <w:rFonts w:eastAsia="Times New Roman" w:cstheme="minorHAnsi"/>
          <w:lang w:eastAsia="ar-SA"/>
        </w:rPr>
        <w:t>.</w:t>
      </w:r>
      <w:r w:rsidRPr="00DE5A82">
        <w:rPr>
          <w:rFonts w:eastAsia="Times New Roman" w:cstheme="minorHAnsi"/>
          <w:lang w:val="x-none" w:eastAsia="ar-SA"/>
        </w:rPr>
        <w:t xml:space="preserve"> </w:t>
      </w:r>
      <w:r w:rsidRPr="00DE5A82">
        <w:rPr>
          <w:rFonts w:eastAsia="Times New Roman" w:cstheme="minorHAnsi"/>
          <w:lang w:eastAsia="ar-SA"/>
        </w:rPr>
        <w:t>opóźnieniem</w:t>
      </w:r>
      <w:r w:rsidRPr="00DE5A82">
        <w:rPr>
          <w:rFonts w:eastAsia="Times New Roman" w:cstheme="minorHAnsi"/>
          <w:lang w:val="x-none" w:eastAsia="ar-SA"/>
        </w:rPr>
        <w:t>.</w:t>
      </w:r>
    </w:p>
    <w:p w14:paraId="70AC5489" w14:textId="559E8998" w:rsidR="003D4232" w:rsidRPr="00DE5A82" w:rsidRDefault="003D4232" w:rsidP="00A375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*</w:t>
      </w:r>
      <w:r w:rsidRPr="00DE5A82">
        <w:rPr>
          <w:rFonts w:eastAsia="Times New Roman" w:cstheme="minorHAnsi"/>
          <w:lang w:eastAsia="ar-SA"/>
        </w:rPr>
        <w:t>*</w:t>
      </w:r>
      <w:r w:rsidR="00401E42">
        <w:rPr>
          <w:rFonts w:eastAsia="Times New Roman" w:cstheme="minorHAnsi"/>
          <w:lang w:eastAsia="ar-SA"/>
        </w:rPr>
        <w:t>**</w:t>
      </w:r>
      <w:r w:rsidRPr="00DE5A82">
        <w:rPr>
          <w:rFonts w:eastAsia="Times New Roman" w:cstheme="minorHAnsi"/>
          <w:lang w:val="x-none" w:eastAsia="ar-SA"/>
        </w:rPr>
        <w:t>Odpowiedzialność P. ..........................................</w:t>
      </w:r>
      <w:r w:rsidR="008235E7">
        <w:rPr>
          <w:rFonts w:eastAsia="Times New Roman" w:cstheme="minorHAnsi"/>
          <w:lang w:eastAsia="ar-SA"/>
        </w:rPr>
        <w:t xml:space="preserve"> i</w:t>
      </w:r>
      <w:r w:rsidRPr="00DE5A82">
        <w:rPr>
          <w:rFonts w:eastAsia="Times New Roman" w:cstheme="minorHAnsi"/>
          <w:lang w:val="x-none" w:eastAsia="ar-SA"/>
        </w:rPr>
        <w:t xml:space="preserve"> P. ............................................... za niewykonanie lub nienależyte wykonanie umowy reguluje art. 141 ustawy Prawo zamówień publicznych</w:t>
      </w:r>
    </w:p>
    <w:p w14:paraId="1E33EF34" w14:textId="1F0966BF" w:rsidR="003D4232" w:rsidRPr="00A720D7" w:rsidRDefault="00A720D7" w:rsidP="003D4232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</w:pPr>
      <w:r w:rsidRPr="00A720D7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 xml:space="preserve"> *</w:t>
      </w:r>
      <w:r w:rsidR="003D4232" w:rsidRPr="00A720D7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401E4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A720D7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ma zastosowanie gdy Wykonawcy występują wspólnie ubiegając się o udzielenie zamówienia.</w:t>
      </w:r>
    </w:p>
    <w:p w14:paraId="496C52DD" w14:textId="3D56F5AE" w:rsidR="003D4232" w:rsidRPr="00DE5A82" w:rsidRDefault="003D4232" w:rsidP="00A375B2">
      <w:pPr>
        <w:numPr>
          <w:ilvl w:val="0"/>
          <w:numId w:val="1"/>
        </w:numPr>
        <w:tabs>
          <w:tab w:val="clear" w:pos="340"/>
        </w:tabs>
        <w:suppressAutoHyphens/>
        <w:spacing w:after="0" w:line="240" w:lineRule="auto"/>
        <w:ind w:left="350" w:hanging="35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***</w:t>
      </w:r>
      <w:r w:rsidR="00401E42">
        <w:rPr>
          <w:rFonts w:eastAsia="Times New Roman" w:cstheme="minorHAnsi"/>
          <w:lang w:eastAsia="ar-SA"/>
        </w:rPr>
        <w:t>**</w:t>
      </w:r>
      <w:r w:rsidRPr="00DE5A82">
        <w:rPr>
          <w:rFonts w:eastAsia="Times New Roman" w:cstheme="minorHAnsi"/>
          <w:lang w:eastAsia="ar-SA"/>
        </w:rPr>
        <w:t xml:space="preserve">Każdy wspólnik odpowiada za zobowiązania spółki, związane z realizacją niniejszej umowy, bez ograniczenia całym swoim majątkiem solidarnie z pozostałymi wspólnikami oraz ze spółką. </w:t>
      </w:r>
    </w:p>
    <w:p w14:paraId="5BB3D23B" w14:textId="06CC1047" w:rsidR="003D4232" w:rsidRPr="0005221C" w:rsidRDefault="0005221C" w:rsidP="003D4232">
      <w:pPr>
        <w:suppressAutoHyphens/>
        <w:spacing w:after="0" w:line="240" w:lineRule="auto"/>
        <w:ind w:left="35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401E4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ma zastosowanie gdy Wykonawcą jest spółka jawna</w:t>
      </w:r>
    </w:p>
    <w:p w14:paraId="1C951B7F" w14:textId="77777777" w:rsidR="003D4232" w:rsidRPr="00DE5A82" w:rsidRDefault="003D4232" w:rsidP="00A375B2">
      <w:pPr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Wykonawca wyraża zgodę na potrącenie kar umownych z przysługującego mu wynagrodzenia.</w:t>
      </w:r>
    </w:p>
    <w:p w14:paraId="1F4C867E" w14:textId="77777777" w:rsidR="002A29B5" w:rsidRPr="00DE5A82" w:rsidRDefault="002A29B5" w:rsidP="002A29B5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val="x-none" w:eastAsia="ar-SA"/>
        </w:rPr>
      </w:pPr>
    </w:p>
    <w:p w14:paraId="66BA7A97" w14:textId="28CC3AB9" w:rsidR="003D4232" w:rsidRPr="00DE5A82" w:rsidRDefault="003D4232" w:rsidP="002960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 xml:space="preserve">§ </w:t>
      </w:r>
      <w:r w:rsidR="0066351F">
        <w:rPr>
          <w:rFonts w:eastAsia="Times New Roman" w:cstheme="minorHAnsi"/>
          <w:b/>
          <w:bCs/>
          <w:lang w:eastAsia="ar-SA"/>
        </w:rPr>
        <w:t>8</w:t>
      </w:r>
    </w:p>
    <w:p w14:paraId="3295434B" w14:textId="77777777" w:rsidR="00E01154" w:rsidRPr="00E01154" w:rsidRDefault="00E01154" w:rsidP="00E01154">
      <w:pPr>
        <w:spacing w:after="0" w:line="240" w:lineRule="auto"/>
        <w:jc w:val="both"/>
        <w:rPr>
          <w:rFonts w:cs="Calibri"/>
        </w:rPr>
      </w:pPr>
    </w:p>
    <w:p w14:paraId="234350A4" w14:textId="77777777" w:rsidR="00E01154" w:rsidRPr="004848C5" w:rsidRDefault="00E01154" w:rsidP="00E0115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4848C5">
        <w:rPr>
          <w:rFonts w:cs="Calibri"/>
        </w:rPr>
        <w:t>Termin płatności należności wynikających z niniejszej umowy – do 30 dni od dnia dostarczenia faktury zgodnie z treścią ust. 4.</w:t>
      </w:r>
    </w:p>
    <w:p w14:paraId="6879667D" w14:textId="7A496AE7" w:rsidR="00E01154" w:rsidRPr="004848C5" w:rsidRDefault="00E01154" w:rsidP="00E0115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4848C5">
        <w:rPr>
          <w:rFonts w:cs="Calibri"/>
        </w:rPr>
        <w:t>Wynagrodzenie, płatne będzie na podstawie faktury, wystawionej i dostarczonych do miejsca wskazanego przez Zamawiającego</w:t>
      </w:r>
      <w:r w:rsidR="004848C5" w:rsidRPr="004848C5">
        <w:rPr>
          <w:rFonts w:cs="Calibri"/>
        </w:rPr>
        <w:t xml:space="preserve"> do dnia 31.12.2020 r.</w:t>
      </w:r>
    </w:p>
    <w:p w14:paraId="145DAB1F" w14:textId="77777777" w:rsidR="00E01154" w:rsidRPr="002A2A24" w:rsidRDefault="00E01154" w:rsidP="00E0115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2A2A24">
        <w:rPr>
          <w:rFonts w:cs="Calibri"/>
        </w:rPr>
        <w:t>Faktur</w:t>
      </w:r>
      <w:r>
        <w:rPr>
          <w:rFonts w:cs="Calibri"/>
        </w:rPr>
        <w:t>a</w:t>
      </w:r>
      <w:r w:rsidRPr="002A2A24">
        <w:rPr>
          <w:rFonts w:cs="Calibri"/>
        </w:rPr>
        <w:t xml:space="preserve"> powinn</w:t>
      </w:r>
      <w:r>
        <w:rPr>
          <w:rFonts w:cs="Calibri"/>
        </w:rPr>
        <w:t xml:space="preserve">a </w:t>
      </w:r>
      <w:r w:rsidRPr="002A2A24">
        <w:rPr>
          <w:rFonts w:cs="Calibri"/>
        </w:rPr>
        <w:t>zawierać następujące dane:</w:t>
      </w:r>
    </w:p>
    <w:p w14:paraId="687A7257" w14:textId="77777777" w:rsidR="00E01154" w:rsidRPr="002A2A24" w:rsidRDefault="00E01154" w:rsidP="00E01154">
      <w:pPr>
        <w:pStyle w:val="Akapitzlist"/>
        <w:spacing w:after="0" w:line="240" w:lineRule="auto"/>
        <w:ind w:left="284"/>
        <w:rPr>
          <w:rFonts w:cs="Calibri"/>
        </w:rPr>
      </w:pPr>
      <w:r w:rsidRPr="002A2A24">
        <w:rPr>
          <w:rFonts w:cs="Calibri"/>
          <w:b/>
        </w:rPr>
        <w:t>Nabywca/Podatnik</w:t>
      </w:r>
      <w:r w:rsidRPr="002A2A24">
        <w:rPr>
          <w:rFonts w:cs="Calibri"/>
        </w:rPr>
        <w:t>: Państwowe Gospodarstwo Wodne Wody Polskie</w:t>
      </w:r>
    </w:p>
    <w:p w14:paraId="3C8168A5" w14:textId="77777777" w:rsidR="00E01154" w:rsidRPr="002A2A24" w:rsidRDefault="00E01154" w:rsidP="00E01154">
      <w:pPr>
        <w:pStyle w:val="Akapitzlist"/>
        <w:spacing w:after="0" w:line="240" w:lineRule="auto"/>
        <w:ind w:left="284"/>
        <w:rPr>
          <w:rFonts w:cs="Calibri"/>
        </w:rPr>
      </w:pPr>
      <w:r w:rsidRPr="002A2A24">
        <w:rPr>
          <w:rFonts w:cs="Calibri"/>
        </w:rPr>
        <w:t>ul. Grzybowska 80/82, 00-844 Warszawa, NIP: 5272825616</w:t>
      </w:r>
    </w:p>
    <w:p w14:paraId="4B985124" w14:textId="77777777" w:rsidR="00E01154" w:rsidRPr="002A2A24" w:rsidRDefault="00E01154" w:rsidP="00E01154">
      <w:pPr>
        <w:pStyle w:val="Akapitzlist"/>
        <w:spacing w:after="0" w:line="240" w:lineRule="auto"/>
        <w:ind w:left="284"/>
        <w:rPr>
          <w:rFonts w:cs="Calibri"/>
        </w:rPr>
      </w:pPr>
      <w:r w:rsidRPr="002A2A24">
        <w:rPr>
          <w:rFonts w:cs="Calibri"/>
          <w:b/>
        </w:rPr>
        <w:t>Odbiorca/Płatnik</w:t>
      </w:r>
      <w:r w:rsidRPr="002A2A24">
        <w:rPr>
          <w:rFonts w:cs="Calibri"/>
        </w:rPr>
        <w:t>: Regionalny Zarząd Gospodarki Wodnej w Rzeszowie</w:t>
      </w:r>
    </w:p>
    <w:p w14:paraId="2D6DABB2" w14:textId="77777777" w:rsidR="00E01154" w:rsidRPr="002A2A24" w:rsidRDefault="00E01154" w:rsidP="00E01154">
      <w:pPr>
        <w:pStyle w:val="Akapitzlist"/>
        <w:spacing w:after="0" w:line="240" w:lineRule="auto"/>
        <w:ind w:left="284"/>
        <w:rPr>
          <w:rFonts w:cs="Calibri"/>
        </w:rPr>
      </w:pPr>
      <w:r w:rsidRPr="002A2A24">
        <w:rPr>
          <w:rFonts w:cs="Calibri"/>
        </w:rPr>
        <w:t>ul. Hanasiewicza 17B, 35-103 Rzeszów</w:t>
      </w:r>
    </w:p>
    <w:p w14:paraId="6360886E" w14:textId="7778FACA" w:rsidR="00E01154" w:rsidRPr="002A2A24" w:rsidRDefault="00E01154" w:rsidP="00E01154">
      <w:pPr>
        <w:spacing w:after="0" w:line="240" w:lineRule="auto"/>
        <w:ind w:left="284"/>
        <w:jc w:val="both"/>
        <w:rPr>
          <w:rFonts w:cs="Calibri"/>
          <w:bCs/>
        </w:rPr>
      </w:pPr>
      <w:r w:rsidRPr="002A2A24">
        <w:rPr>
          <w:rFonts w:cs="Calibri"/>
        </w:rPr>
        <w:t xml:space="preserve">W treści faktury należy umieścić numer umowy tj: </w:t>
      </w:r>
      <w:r w:rsidR="000B3833" w:rsidRPr="000B3833">
        <w:rPr>
          <w:rFonts w:cs="Calibri"/>
          <w:b/>
        </w:rPr>
        <w:t>RZ.ROZ.2810.</w:t>
      </w:r>
      <w:r w:rsidR="000E0D57">
        <w:rPr>
          <w:rFonts w:cs="Calibri"/>
          <w:b/>
        </w:rPr>
        <w:t>87</w:t>
      </w:r>
      <w:r w:rsidR="000B3833" w:rsidRPr="000B3833">
        <w:rPr>
          <w:rFonts w:cs="Calibri"/>
          <w:b/>
        </w:rPr>
        <w:t>.2020</w:t>
      </w:r>
      <w:r w:rsidR="000B3833">
        <w:rPr>
          <w:rFonts w:cs="Calibri"/>
          <w:b/>
        </w:rPr>
        <w:t xml:space="preserve"> </w:t>
      </w:r>
      <w:r w:rsidRPr="002A2A24">
        <w:rPr>
          <w:rFonts w:cs="Calibri"/>
        </w:rPr>
        <w:t>oraz nazwę zadania tj.</w:t>
      </w:r>
      <w:r w:rsidRPr="002A2A24">
        <w:rPr>
          <w:rFonts w:cs="Calibri"/>
          <w:b/>
        </w:rPr>
        <w:t xml:space="preserve"> </w:t>
      </w:r>
      <w:r w:rsidR="000E0D57" w:rsidRPr="00E33FA4">
        <w:rPr>
          <w:rFonts w:cstheme="minorHAnsi"/>
          <w:b/>
          <w:bCs/>
        </w:rPr>
        <w:t>„</w:t>
      </w:r>
      <w:r w:rsidR="000E0D57" w:rsidRPr="00745102">
        <w:rPr>
          <w:rFonts w:cstheme="minorHAnsi"/>
          <w:b/>
          <w:bCs/>
        </w:rPr>
        <w:t>Konserwacja i aktualizacji systemu Scada zainstalowanego na Stopniu Wodnym w Rzeszowie</w:t>
      </w:r>
      <w:r w:rsidR="000E0D57" w:rsidRPr="00E33FA4">
        <w:rPr>
          <w:rFonts w:cstheme="minorHAnsi"/>
          <w:b/>
          <w:bCs/>
        </w:rPr>
        <w:t>”</w:t>
      </w:r>
    </w:p>
    <w:p w14:paraId="095EC9B8" w14:textId="77777777" w:rsidR="00E01154" w:rsidRPr="002A2A24" w:rsidRDefault="00E01154" w:rsidP="00E0115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2A2A24">
        <w:rPr>
          <w:rFonts w:cs="Calibri"/>
        </w:rPr>
        <w:t>Adres na który należy dostarczyć fakturę:</w:t>
      </w:r>
    </w:p>
    <w:p w14:paraId="146D3E96" w14:textId="77777777" w:rsidR="00E01154" w:rsidRPr="002A2A24" w:rsidRDefault="00E01154" w:rsidP="00E01154">
      <w:pPr>
        <w:pStyle w:val="Akapitzlist"/>
        <w:spacing w:after="0" w:line="240" w:lineRule="auto"/>
        <w:ind w:left="284"/>
        <w:rPr>
          <w:rFonts w:cs="Calibri"/>
          <w:b/>
          <w:bCs/>
        </w:rPr>
      </w:pPr>
      <w:r w:rsidRPr="002A2A24">
        <w:rPr>
          <w:rFonts w:cs="Calibri"/>
          <w:b/>
          <w:bCs/>
        </w:rPr>
        <w:t xml:space="preserve">Zarząd Zlewni w Krośnie, Ul. Bieszczadzka 5, 38-400 Krosno </w:t>
      </w:r>
    </w:p>
    <w:p w14:paraId="5931901C" w14:textId="33A98344" w:rsidR="00E01154" w:rsidRPr="009B05E2" w:rsidRDefault="00E01154" w:rsidP="009B05E2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2A2A24">
        <w:rPr>
          <w:rFonts w:cs="Calibri"/>
        </w:rPr>
        <w:t>Strony umowy postanawiają, że należności wynikające z niniejszej umowy nie mogą być przedmiotem przelewu wierzytelności.</w:t>
      </w:r>
    </w:p>
    <w:p w14:paraId="069158A8" w14:textId="00A8789F" w:rsidR="00E01154" w:rsidRDefault="00E01154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7A961A0" w14:textId="4A933286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</w:t>
      </w:r>
      <w:r w:rsidR="00145264">
        <w:rPr>
          <w:rFonts w:eastAsia="Times New Roman" w:cstheme="minorHAnsi"/>
          <w:b/>
          <w:bCs/>
          <w:lang w:eastAsia="ar-SA"/>
        </w:rPr>
        <w:t>9</w:t>
      </w:r>
    </w:p>
    <w:p w14:paraId="68132CE9" w14:textId="77777777" w:rsidR="00090F70" w:rsidRPr="00DE5A82" w:rsidRDefault="00090F70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2AED52A" w14:textId="77777777" w:rsidR="003D4232" w:rsidRPr="00DE5A82" w:rsidRDefault="003D4232" w:rsidP="00A375B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48348306" w14:textId="77777777" w:rsidR="003D4232" w:rsidRPr="00DE5A82" w:rsidRDefault="003D4232" w:rsidP="00A375B2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niewykonania zobowiązania w terminach określonych w umowie (§ 2 umowy),</w:t>
      </w:r>
    </w:p>
    <w:p w14:paraId="2193640F" w14:textId="77777777" w:rsidR="003D4232" w:rsidRPr="00DE5A82" w:rsidRDefault="003D4232" w:rsidP="00A375B2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2A29B5" w:rsidRPr="00DE5A82">
        <w:rPr>
          <w:rFonts w:eastAsia="Times New Roman" w:cstheme="minorHAnsi"/>
          <w:lang w:eastAsia="ar-SA"/>
        </w:rPr>
        <w:t xml:space="preserve"> lub bezpieczeństwu publicznemu</w:t>
      </w:r>
      <w:r w:rsidRPr="00DE5A82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2E7255FD" w14:textId="77777777" w:rsidR="003D4232" w:rsidRPr="00DE5A82" w:rsidRDefault="003D4232" w:rsidP="00A375B2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może również odstąpić od umowy jeżeli:</w:t>
      </w:r>
    </w:p>
    <w:p w14:paraId="4D0759FB" w14:textId="77777777" w:rsidR="003D4232" w:rsidRPr="00DE5A82" w:rsidRDefault="003D4232" w:rsidP="00A375B2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lastRenderedPageBreak/>
        <w:t xml:space="preserve">Wykonawca nie wykonuje prac zgodnie z umową lub też nienależycie wykonuje swoje zobowiązania umowne. </w:t>
      </w:r>
    </w:p>
    <w:p w14:paraId="2E13BF23" w14:textId="09745FB4" w:rsidR="003D4232" w:rsidRPr="00670104" w:rsidRDefault="003D4232" w:rsidP="003D4232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r w:rsidRPr="00670104">
        <w:rPr>
          <w:rFonts w:eastAsia="Times New Roman" w:cstheme="minorHAnsi"/>
          <w:lang w:eastAsia="ar-SA"/>
        </w:rPr>
        <w:t>Odstąpienie od umowy w przyp</w:t>
      </w:r>
      <w:r w:rsidR="00DF20A7" w:rsidRPr="00670104">
        <w:rPr>
          <w:rFonts w:eastAsia="Times New Roman" w:cstheme="minorHAnsi"/>
          <w:lang w:eastAsia="ar-SA"/>
        </w:rPr>
        <w:t>adkach wymienionych w ppkt. 1),</w:t>
      </w:r>
      <w:r w:rsidRPr="00670104">
        <w:rPr>
          <w:rFonts w:eastAsia="Times New Roman" w:cstheme="minorHAnsi"/>
          <w:lang w:eastAsia="ar-SA"/>
        </w:rPr>
        <w:t xml:space="preserve"> nastąpi w terminie do 14 dni od zaistnienia zdarzeń w nich wymienionych.</w:t>
      </w:r>
    </w:p>
    <w:p w14:paraId="46986A18" w14:textId="21726F92" w:rsidR="003D4232" w:rsidRPr="00670104" w:rsidRDefault="003D4232" w:rsidP="00A375B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670104">
        <w:rPr>
          <w:rFonts w:eastAsia="Times New Roman" w:cstheme="minorHAnsi"/>
          <w:lang w:eastAsia="ar-SA"/>
        </w:rPr>
        <w:t>W przypadkach wymienionych w ust. 1 Zamawiający nie płaci Wykonawcy odszkodowania.</w:t>
      </w:r>
    </w:p>
    <w:p w14:paraId="29583C41" w14:textId="77777777" w:rsidR="008235E7" w:rsidRPr="00670104" w:rsidRDefault="008235E7" w:rsidP="00A375B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670104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02B0664" w14:textId="77777777" w:rsidR="003D4232" w:rsidRPr="00670104" w:rsidRDefault="003D4232" w:rsidP="00A375B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670104">
        <w:rPr>
          <w:rFonts w:eastAsia="Times New Roman" w:cstheme="minorHAnsi"/>
          <w:lang w:eastAsia="ar-SA"/>
        </w:rPr>
        <w:t>W razie odstąpienia od umowy Wykonawca przy udziale Zamawiającego sporządzi protokół inwentaryzacji prac w toku na dzień odstąpienia.</w:t>
      </w:r>
    </w:p>
    <w:p w14:paraId="6DA104D7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5439621" w14:textId="22F29E1B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145264">
        <w:rPr>
          <w:rFonts w:eastAsia="Times New Roman" w:cstheme="minorHAnsi"/>
          <w:b/>
          <w:bCs/>
          <w:lang w:eastAsia="ar-SA"/>
        </w:rPr>
        <w:t>0</w:t>
      </w:r>
    </w:p>
    <w:p w14:paraId="1CE34ABB" w14:textId="77777777" w:rsidR="00090F70" w:rsidRPr="00DE5A82" w:rsidRDefault="00090F70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6B69A22" w14:textId="77777777" w:rsidR="003D4232" w:rsidRPr="00DE5A82" w:rsidRDefault="003D4232" w:rsidP="00A375B2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1" w:name="_Hlk512244672"/>
      <w:r w:rsidRPr="00DE5A82">
        <w:rPr>
          <w:rFonts w:eastAsia="Times New Roman" w:cstheme="minorHAnsi"/>
          <w:lang w:eastAsia="ar-SA"/>
        </w:rPr>
        <w:t>Zamawiający, niezależnie od pozostałych przypadków przewidzianych w umowie dopuszcza możliwość zmian postanowień w niej z</w:t>
      </w:r>
      <w:r w:rsidR="008D12DA" w:rsidRPr="00DE5A82">
        <w:rPr>
          <w:rFonts w:eastAsia="Times New Roman" w:cstheme="minorHAnsi"/>
          <w:lang w:eastAsia="ar-SA"/>
        </w:rPr>
        <w:t>awartych w przypadku wystąpienia</w:t>
      </w:r>
      <w:r w:rsidRPr="00DE5A82">
        <w:rPr>
          <w:rFonts w:eastAsia="Times New Roman" w:cstheme="minorHAnsi"/>
          <w:lang w:eastAsia="ar-SA"/>
        </w:rPr>
        <w:t xml:space="preserve"> co najmniej jednej z okoliczności wymienionych poniżej:</w:t>
      </w:r>
    </w:p>
    <w:p w14:paraId="3643FF04" w14:textId="77777777" w:rsidR="003D4232" w:rsidRPr="00DE5A82" w:rsidRDefault="003D4232" w:rsidP="00A375B2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Ograniczenia zakresu rzeczowego umo</w:t>
      </w:r>
      <w:r w:rsidR="002A29B5" w:rsidRPr="00DE5A82">
        <w:rPr>
          <w:rFonts w:eastAsia="Times New Roman" w:cstheme="minorHAnsi"/>
          <w:lang w:eastAsia="ar-SA"/>
        </w:rPr>
        <w:t>wy, w szczególności zmniejszenia</w:t>
      </w:r>
      <w:r w:rsidRPr="00DE5A82">
        <w:rPr>
          <w:rFonts w:eastAsia="Times New Roman" w:cstheme="minorHAnsi"/>
          <w:lang w:eastAsia="ar-SA"/>
        </w:rPr>
        <w:t xml:space="preserve"> zakresu rzeczowego określonego w dokumentacji w związku z obiektywną niemożnością wykonania danego zakresu rzeczowego, brakiem celowości wykonania danego zakresu rzeczowego, działaniem siły wyższej,</w:t>
      </w:r>
    </w:p>
    <w:p w14:paraId="699B0F2C" w14:textId="77777777" w:rsidR="003D4232" w:rsidRPr="00DE5A82" w:rsidRDefault="003D4232" w:rsidP="00A375B2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7CA1F933" w14:textId="77777777" w:rsidR="003D4232" w:rsidRPr="00DE5A82" w:rsidRDefault="003D4232" w:rsidP="00A375B2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Sytuacji niezależnych od stron umowy, </w:t>
      </w:r>
    </w:p>
    <w:p w14:paraId="6CE22125" w14:textId="77777777" w:rsidR="008D12DA" w:rsidRPr="00DE5A82" w:rsidRDefault="008D12DA" w:rsidP="00A375B2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umowy,</w:t>
      </w:r>
    </w:p>
    <w:p w14:paraId="3A1E7FF4" w14:textId="77777777" w:rsidR="003D4232" w:rsidRPr="00DE5A82" w:rsidRDefault="003D4232" w:rsidP="00A375B2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Gdy potrzeba wprowadzenia zmian do umowy wynika z okoliczności</w:t>
      </w:r>
      <w:r w:rsidR="002A29B5" w:rsidRPr="00DE5A82">
        <w:rPr>
          <w:rFonts w:eastAsia="Times New Roman" w:cstheme="minorHAnsi"/>
          <w:lang w:eastAsia="ar-SA"/>
        </w:rPr>
        <w:t xml:space="preserve"> natury technicznej i prawnej, </w:t>
      </w:r>
      <w:r w:rsidRPr="00DE5A82">
        <w:rPr>
          <w:rFonts w:eastAsia="Times New Roman" w:cstheme="minorHAnsi"/>
          <w:lang w:eastAsia="ar-SA"/>
        </w:rPr>
        <w:t>w tym zmian dokumentacji.</w:t>
      </w:r>
    </w:p>
    <w:p w14:paraId="1F37E132" w14:textId="17012694" w:rsidR="003D4232" w:rsidRPr="00145264" w:rsidRDefault="003D4232" w:rsidP="0014526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ponadto dopuszcza możliwość zmiany terminu wykonania umowy w sytuacji, gdy</w:t>
      </w:r>
      <w:r w:rsidR="00145264">
        <w:rPr>
          <w:rFonts w:eastAsia="Times New Roman" w:cstheme="minorHAnsi"/>
          <w:lang w:eastAsia="ar-SA"/>
        </w:rPr>
        <w:t xml:space="preserve"> w</w:t>
      </w:r>
      <w:r w:rsidRPr="00145264">
        <w:rPr>
          <w:rFonts w:eastAsia="Times New Roman" w:cstheme="minorHAnsi"/>
          <w:lang w:eastAsia="ar-SA"/>
        </w:rPr>
        <w:t>ystąpią przeszkody natury prawnej lub technicznej.</w:t>
      </w:r>
    </w:p>
    <w:p w14:paraId="3DC6F9CE" w14:textId="77777777" w:rsidR="003D4232" w:rsidRPr="00DE5A82" w:rsidRDefault="003D4232" w:rsidP="00A375B2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Na podstawie  art. 144 ustawy P.z.p. zmiany umowy w stosunku do treści oferty, na podstawie której dokonano wyboru Wyk</w:t>
      </w:r>
      <w:r w:rsidR="0005221C">
        <w:rPr>
          <w:rFonts w:eastAsia="Times New Roman" w:cstheme="minorHAnsi"/>
          <w:lang w:eastAsia="ar-SA"/>
        </w:rPr>
        <w:t>onawcy,</w:t>
      </w:r>
      <w:r w:rsidRPr="00DE5A82">
        <w:rPr>
          <w:rFonts w:eastAsia="Times New Roman" w:cstheme="minorHAnsi"/>
          <w:lang w:eastAsia="ar-SA"/>
        </w:rPr>
        <w:t xml:space="preserve"> są dopuszczalne jeżeli zachodzi co najmniej jedna okoliczności określonych w treści art. 144 ustawy P.z.p. , to jest :</w:t>
      </w:r>
    </w:p>
    <w:p w14:paraId="156A27FC" w14:textId="3EB251F3" w:rsidR="003D4232" w:rsidRPr="0005221C" w:rsidRDefault="003D4232" w:rsidP="00A375B2">
      <w:pPr>
        <w:pStyle w:val="Akapitzlist"/>
        <w:numPr>
          <w:ilvl w:val="1"/>
          <w:numId w:val="2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05221C">
        <w:rPr>
          <w:rFonts w:eastAsia="Times New Roman" w:cstheme="minorHAnsi"/>
          <w:lang w:eastAsia="pl-PL"/>
        </w:rPr>
        <w:t xml:space="preserve">Zmiany </w:t>
      </w:r>
      <w:r w:rsidR="0005221C">
        <w:rPr>
          <w:rFonts w:eastAsia="Times New Roman" w:cstheme="minorHAnsi"/>
          <w:lang w:eastAsia="pl-PL"/>
        </w:rPr>
        <w:t xml:space="preserve">dotyczą realizacji dodatkowych </w:t>
      </w:r>
      <w:r w:rsidRPr="0005221C">
        <w:rPr>
          <w:rFonts w:eastAsia="Times New Roman" w:cstheme="minorHAnsi"/>
          <w:lang w:eastAsia="pl-PL"/>
        </w:rPr>
        <w:t>dostaw</w:t>
      </w:r>
      <w:r w:rsidR="005E698D">
        <w:rPr>
          <w:rFonts w:eastAsia="Times New Roman" w:cstheme="minorHAnsi"/>
          <w:lang w:eastAsia="pl-PL"/>
        </w:rPr>
        <w:t xml:space="preserve"> lub </w:t>
      </w:r>
      <w:r w:rsidRPr="0005221C">
        <w:rPr>
          <w:rFonts w:eastAsia="Times New Roman" w:cstheme="minorHAnsi"/>
          <w:lang w:eastAsia="pl-PL"/>
        </w:rPr>
        <w:t xml:space="preserve">usług od dotychczasowego Wykonawcy, nieobjętych zamówieniem podstawowym, o ile stały się niezbędne i zostały spełnione łącznie następujące warunki: </w:t>
      </w:r>
    </w:p>
    <w:p w14:paraId="248CA15A" w14:textId="77777777" w:rsidR="003D4232" w:rsidRPr="0005221C" w:rsidRDefault="003D4232" w:rsidP="00A375B2">
      <w:pPr>
        <w:pStyle w:val="Akapitzlist"/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05221C">
        <w:rPr>
          <w:rFonts w:eastAsia="Times New Roman" w:cstheme="minorHAnsi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4216B304" w14:textId="77777777" w:rsidR="003D4232" w:rsidRPr="00DE5A82" w:rsidRDefault="003D4232" w:rsidP="00A375B2">
      <w:pPr>
        <w:pStyle w:val="Akapitzlist"/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zmiana Wykonawcy spowodowałaby istotną niedogodność lub znaczne zwiększenie kosztów dla Zamawiającego, </w:t>
      </w:r>
    </w:p>
    <w:p w14:paraId="7BDE7891" w14:textId="77777777" w:rsidR="003D4232" w:rsidRPr="00DE5A82" w:rsidRDefault="003D4232" w:rsidP="00A375B2">
      <w:pPr>
        <w:pStyle w:val="Akapitzlist"/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wartość każdej kolejnej zmiany nie przekracza 50% wartości zamówienia określonej pierwotnie w umowie. </w:t>
      </w:r>
    </w:p>
    <w:p w14:paraId="20C443E5" w14:textId="77777777" w:rsidR="003D4232" w:rsidRPr="00DE5A82" w:rsidRDefault="003D4232" w:rsidP="00A375B2">
      <w:pPr>
        <w:pStyle w:val="Akapitzlist"/>
        <w:numPr>
          <w:ilvl w:val="1"/>
          <w:numId w:val="2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Zostały spełnione łącznie następujące warunki:</w:t>
      </w:r>
    </w:p>
    <w:p w14:paraId="246D6D5A" w14:textId="77777777" w:rsidR="003D4232" w:rsidRPr="00DE5A82" w:rsidRDefault="003D4232" w:rsidP="00A375B2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1508E246" w14:textId="77777777" w:rsidR="003D4232" w:rsidRPr="00DE5A82" w:rsidRDefault="003D4232" w:rsidP="00A375B2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10DD6356" w14:textId="77777777" w:rsidR="003D4232" w:rsidRPr="00DE5A82" w:rsidRDefault="003D4232" w:rsidP="00A375B2">
      <w:pPr>
        <w:pStyle w:val="Akapitzlist"/>
        <w:numPr>
          <w:ilvl w:val="1"/>
          <w:numId w:val="2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Wykonawcę, któremu Zamawiający udzielił zamówienia,  ma zastąpić nowy wykonawca:</w:t>
      </w:r>
    </w:p>
    <w:p w14:paraId="18388DCC" w14:textId="77777777" w:rsidR="003D4232" w:rsidRPr="00DE5A82" w:rsidRDefault="003D4232" w:rsidP="00A375B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na podstawie postanowień umownych, </w:t>
      </w:r>
    </w:p>
    <w:p w14:paraId="4CA47D63" w14:textId="77777777" w:rsidR="003D4232" w:rsidRPr="00DE5A82" w:rsidRDefault="003D4232" w:rsidP="00A375B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D6B143B" w14:textId="77777777" w:rsidR="003D4232" w:rsidRPr="00DE5A82" w:rsidRDefault="003D4232" w:rsidP="00A375B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w wyniku przejęcia przez Zamawiającego  zobowiązań Wykonawcy względem jego podwykonawców;</w:t>
      </w:r>
    </w:p>
    <w:p w14:paraId="0125E14A" w14:textId="77777777" w:rsidR="003D4232" w:rsidRPr="00DE5A82" w:rsidRDefault="003D4232" w:rsidP="00A375B2">
      <w:pPr>
        <w:pStyle w:val="Akapitzlist"/>
        <w:numPr>
          <w:ilvl w:val="1"/>
          <w:numId w:val="2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9A073F" w:rsidRPr="00DE5A82">
        <w:rPr>
          <w:rFonts w:eastAsia="Times New Roman" w:cstheme="minorHAnsi"/>
          <w:lang w:eastAsia="ar-SA"/>
        </w:rPr>
        <w:t>nych na podstawie art.11 ust.8 ustawy P</w:t>
      </w:r>
      <w:r w:rsidRPr="00DE5A82">
        <w:rPr>
          <w:rFonts w:eastAsia="Times New Roman" w:cstheme="minorHAnsi"/>
          <w:lang w:eastAsia="ar-SA"/>
        </w:rPr>
        <w:t>.z.p. i jest mniejsza od 10% wartości zamówienia określonej pierwotnie w umowie.</w:t>
      </w:r>
    </w:p>
    <w:p w14:paraId="25408B42" w14:textId="5842A5A4" w:rsidR="003D4232" w:rsidRPr="00C40AED" w:rsidRDefault="003D4232" w:rsidP="00A375B2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40AED">
        <w:rPr>
          <w:rFonts w:eastAsia="Times New Roman" w:cstheme="minorHAnsi"/>
          <w:lang w:eastAsia="ar-SA"/>
        </w:rPr>
        <w:t xml:space="preserve">Zmiana ustalonego w umowie wynagrodzenia nastąpi, gdy zaistnieją zdarzenia objęte regulacją § </w:t>
      </w:r>
      <w:r w:rsidR="006178A1" w:rsidRPr="00C40AED">
        <w:rPr>
          <w:rFonts w:eastAsia="Times New Roman" w:cstheme="minorHAnsi"/>
          <w:lang w:eastAsia="ar-SA"/>
        </w:rPr>
        <w:t>4</w:t>
      </w:r>
      <w:r w:rsidRPr="00C40AED">
        <w:rPr>
          <w:rFonts w:eastAsia="Times New Roman" w:cstheme="minorHAnsi"/>
          <w:lang w:eastAsia="ar-SA"/>
        </w:rPr>
        <w:t xml:space="preserve"> ust. 3 i § </w:t>
      </w:r>
      <w:r w:rsidR="006178A1" w:rsidRPr="00C40AED">
        <w:rPr>
          <w:rFonts w:eastAsia="Times New Roman" w:cstheme="minorHAnsi"/>
          <w:lang w:eastAsia="ar-SA"/>
        </w:rPr>
        <w:t>5</w:t>
      </w:r>
      <w:r w:rsidRPr="00C40AED">
        <w:rPr>
          <w:rFonts w:eastAsia="Times New Roman" w:cstheme="minorHAnsi"/>
          <w:lang w:eastAsia="ar-SA"/>
        </w:rPr>
        <w:t xml:space="preserve"> umowy.</w:t>
      </w:r>
    </w:p>
    <w:p w14:paraId="382B1F5F" w14:textId="77777777" w:rsidR="003D4232" w:rsidRPr="00DE5A82" w:rsidRDefault="003D4232" w:rsidP="00A375B2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695F4DEC" w14:textId="701ACEA3" w:rsidR="003D4232" w:rsidRPr="00DE5A82" w:rsidRDefault="003D4232" w:rsidP="00A375B2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wystąpienia okoliczności, o których mowa w ust. 1, 2, 3</w:t>
      </w:r>
      <w:r w:rsidR="00830FA3">
        <w:rPr>
          <w:rFonts w:eastAsia="Times New Roman" w:cstheme="minorHAnsi"/>
          <w:lang w:eastAsia="ar-SA"/>
        </w:rPr>
        <w:t xml:space="preserve"> i 4</w:t>
      </w:r>
      <w:r w:rsidRPr="00DE5A82">
        <w:rPr>
          <w:rFonts w:eastAsia="Times New Roman" w:cstheme="minorHAnsi"/>
          <w:lang w:eastAsia="ar-SA"/>
        </w:rPr>
        <w:t xml:space="preserve"> Wykonawca zwróci się</w:t>
      </w:r>
      <w:r w:rsidR="002A29B5" w:rsidRPr="00DE5A82">
        <w:rPr>
          <w:rFonts w:eastAsia="Times New Roman" w:cstheme="minorHAnsi"/>
          <w:lang w:eastAsia="ar-SA"/>
        </w:rPr>
        <w:t xml:space="preserve"> niezwłocznie</w:t>
      </w:r>
      <w:r w:rsidRPr="00DE5A82">
        <w:rPr>
          <w:rFonts w:eastAsia="Times New Roman" w:cstheme="minorHAnsi"/>
          <w:lang w:eastAsia="ar-SA"/>
        </w:rPr>
        <w:t xml:space="preserve"> do Zamawiającego z wnioskiem o dokonanie zmiany umowy, zawierającym stosowne uzasadnienie. Wniosek winie</w:t>
      </w:r>
      <w:r w:rsidR="002A29B5" w:rsidRPr="00DE5A82">
        <w:rPr>
          <w:rFonts w:eastAsia="Times New Roman" w:cstheme="minorHAnsi"/>
          <w:lang w:eastAsia="ar-SA"/>
        </w:rPr>
        <w:t>n być złożony w formie pisemnej</w:t>
      </w:r>
      <w:r w:rsidRPr="00DE5A82">
        <w:rPr>
          <w:rFonts w:eastAsia="Times New Roman" w:cstheme="minorHAnsi"/>
          <w:lang w:eastAsia="ar-SA"/>
        </w:rPr>
        <w:t>.</w:t>
      </w:r>
    </w:p>
    <w:p w14:paraId="083D4721" w14:textId="77777777" w:rsidR="003D4232" w:rsidRPr="00DE5A82" w:rsidRDefault="003D4232" w:rsidP="00A375B2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</w:t>
      </w:r>
      <w:r w:rsidR="002A29B5" w:rsidRPr="00DE5A82">
        <w:rPr>
          <w:rFonts w:eastAsia="Times New Roman" w:cstheme="minorHAnsi"/>
          <w:lang w:eastAsia="ar-SA"/>
        </w:rPr>
        <w:t xml:space="preserve"> W przypadku okoliczności leżących po stronie Zamawiającego, Wykonawca zostanie poinformowany o ich zaistnieniu i konieczności zmiany umowy.</w:t>
      </w:r>
    </w:p>
    <w:p w14:paraId="31DE8226" w14:textId="77777777" w:rsidR="003D4232" w:rsidRPr="00DE5A82" w:rsidRDefault="003D4232" w:rsidP="00A375B2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bookmarkEnd w:id="1"/>
    <w:p w14:paraId="4033B862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B69BF2" w14:textId="77777777" w:rsidR="009D0E58" w:rsidRDefault="009D0E58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355382" w14:textId="61556089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6E2701">
        <w:rPr>
          <w:rFonts w:eastAsia="Times New Roman" w:cstheme="minorHAnsi"/>
          <w:b/>
          <w:bCs/>
          <w:lang w:eastAsia="ar-SA"/>
        </w:rPr>
        <w:t>1</w:t>
      </w:r>
    </w:p>
    <w:p w14:paraId="67D155C6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4D48BEE" w14:textId="77777777" w:rsidR="003D4232" w:rsidRPr="00DE5A82" w:rsidRDefault="003D4232" w:rsidP="00A375B2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>Wykonawca jest zobowiązany informować Zamawiającego o wszelkich zmianach w zakresie:</w:t>
      </w:r>
    </w:p>
    <w:p w14:paraId="49092518" w14:textId="77777777" w:rsidR="003D4232" w:rsidRPr="00DE5A82" w:rsidRDefault="003D4232" w:rsidP="00A375B2">
      <w:pPr>
        <w:numPr>
          <w:ilvl w:val="0"/>
          <w:numId w:val="16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7EE0D851" w14:textId="77777777" w:rsidR="003D4232" w:rsidRPr="00DE5A82" w:rsidRDefault="003D4232" w:rsidP="00A375B2">
      <w:pPr>
        <w:numPr>
          <w:ilvl w:val="0"/>
          <w:numId w:val="16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>danych adresowych lub rejestrowych podanych w komparycji niniejszej umowy.</w:t>
      </w:r>
    </w:p>
    <w:p w14:paraId="12D78A06" w14:textId="77777777" w:rsidR="003D4232" w:rsidRPr="00DE5A82" w:rsidRDefault="003D4232" w:rsidP="003D4232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71D6BF8D" w14:textId="77777777" w:rsidR="003D4232" w:rsidRPr="00DE5A82" w:rsidRDefault="003D4232" w:rsidP="00A375B2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E5A82">
        <w:rPr>
          <w:rFonts w:eastAsia="Calibri" w:cstheme="minorHAnsi"/>
        </w:rPr>
        <w:t>W przypadku niedopełnienia przez Wykonawcę ob</w:t>
      </w:r>
      <w:r w:rsidR="007D129E" w:rsidRPr="00DE5A82">
        <w:rPr>
          <w:rFonts w:eastAsia="Calibri" w:cstheme="minorHAnsi"/>
        </w:rPr>
        <w:t>owiązku, o którym mowa w ust. 1</w:t>
      </w:r>
      <w:r w:rsidRPr="00DE5A82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567F66FA" w14:textId="06B300AB" w:rsidR="00EF4096" w:rsidRPr="00DE5A82" w:rsidRDefault="00DF20A7" w:rsidP="00A375B2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709E6E3E" w14:textId="77777777" w:rsidR="00EF4096" w:rsidRPr="00DE5A82" w:rsidRDefault="00EF4096" w:rsidP="002A29B5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8F8302C" w14:textId="0000C24A" w:rsidR="003D423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9B05E2">
        <w:rPr>
          <w:rFonts w:eastAsia="Times New Roman" w:cstheme="minorHAnsi"/>
          <w:b/>
          <w:bCs/>
          <w:lang w:eastAsia="ar-SA"/>
        </w:rPr>
        <w:t>2</w:t>
      </w:r>
    </w:p>
    <w:p w14:paraId="382A48EE" w14:textId="493CA735" w:rsidR="00523496" w:rsidRDefault="00523496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6BC780C" w14:textId="77777777" w:rsidR="00523496" w:rsidRPr="007C1363" w:rsidRDefault="00523496" w:rsidP="00523496">
      <w:pPr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  <w:t xml:space="preserve">o przeciwdziałaniu nadmiernym opóźnieniom w transakcjach handlowych (dz. U. z 2020 r. , poz. 935, </w:t>
      </w:r>
      <w:r w:rsidRPr="00540A18">
        <w:rPr>
          <w:rFonts w:eastAsia="Times New Roman" w:cstheme="minorHAnsi"/>
          <w:lang w:eastAsia="ar-SA"/>
        </w:rPr>
        <w:t>1086</w:t>
      </w:r>
      <w:r>
        <w:rPr>
          <w:rFonts w:eastAsia="Times New Roman" w:cstheme="minorHAnsi"/>
          <w:lang w:eastAsia="ar-SA"/>
        </w:rPr>
        <w:t>) oświadcza, że posiada status dużego przedsiębiorcy, w rozumieniu art. 4 pkt 6 ww. ustawy.</w:t>
      </w:r>
    </w:p>
    <w:p w14:paraId="36E76E3A" w14:textId="677C75F8" w:rsidR="00523496" w:rsidRDefault="00523496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CC68F33" w14:textId="66B60FDC" w:rsidR="00523496" w:rsidRDefault="00523496" w:rsidP="0052349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>
        <w:rPr>
          <w:rFonts w:eastAsia="Times New Roman" w:cstheme="minorHAnsi"/>
          <w:b/>
          <w:bCs/>
          <w:lang w:eastAsia="ar-SA"/>
        </w:rPr>
        <w:t>3</w:t>
      </w:r>
    </w:p>
    <w:p w14:paraId="345CADF9" w14:textId="77777777" w:rsidR="003D4232" w:rsidRPr="00DE5A82" w:rsidRDefault="003D4232" w:rsidP="0052349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628B06D1" w14:textId="751B7A39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W sprawach nieuregulowanych w niniejszej umowie stosuje się przepisy Kodeksu cywilnego, ustawy </w:t>
      </w:r>
      <w:r w:rsidR="00FB38B0">
        <w:rPr>
          <w:rFonts w:eastAsia="Times New Roman" w:cstheme="minorHAnsi"/>
          <w:lang w:val="x-none" w:eastAsia="ar-SA"/>
        </w:rPr>
        <w:br/>
      </w:r>
      <w:r w:rsidRPr="00DE5A82">
        <w:rPr>
          <w:rFonts w:eastAsia="Times New Roman" w:cstheme="minorHAnsi"/>
          <w:lang w:val="x-none" w:eastAsia="ar-SA"/>
        </w:rPr>
        <w:t>z dnia 29 stycznia 2004 r. Prawo zamówień publicznych (</w:t>
      </w:r>
      <w:r w:rsidR="00BA556B" w:rsidRPr="00BA556B">
        <w:rPr>
          <w:rFonts w:eastAsia="Times New Roman" w:cstheme="minorHAnsi"/>
          <w:lang w:val="x-none" w:eastAsia="ar-SA"/>
        </w:rPr>
        <w:t>tekst jedn. Dz. U. z 201</w:t>
      </w:r>
      <w:r w:rsidR="00FB38B0">
        <w:rPr>
          <w:rFonts w:eastAsia="Times New Roman" w:cstheme="minorHAnsi"/>
          <w:lang w:eastAsia="ar-SA"/>
        </w:rPr>
        <w:t>9</w:t>
      </w:r>
      <w:r w:rsidR="00BA556B" w:rsidRPr="00BA556B">
        <w:rPr>
          <w:rFonts w:eastAsia="Times New Roman" w:cstheme="minorHAnsi"/>
          <w:lang w:val="x-none" w:eastAsia="ar-SA"/>
        </w:rPr>
        <w:t xml:space="preserve"> r. poz. 1</w:t>
      </w:r>
      <w:r w:rsidR="00FB38B0">
        <w:rPr>
          <w:rFonts w:eastAsia="Times New Roman" w:cstheme="minorHAnsi"/>
          <w:lang w:eastAsia="ar-SA"/>
        </w:rPr>
        <w:t>843</w:t>
      </w:r>
      <w:r w:rsidR="00BA556B" w:rsidRPr="00BA556B">
        <w:rPr>
          <w:rFonts w:eastAsia="Times New Roman" w:cstheme="minorHAnsi"/>
          <w:lang w:val="x-none" w:eastAsia="ar-SA"/>
        </w:rPr>
        <w:t xml:space="preserve"> z późn. zm.</w:t>
      </w:r>
      <w:r w:rsidRPr="00DE5A82">
        <w:rPr>
          <w:rFonts w:eastAsia="Times New Roman" w:cstheme="minorHAnsi"/>
          <w:lang w:val="x-none" w:eastAsia="ar-SA"/>
        </w:rPr>
        <w:t>).</w:t>
      </w:r>
    </w:p>
    <w:p w14:paraId="0A916635" w14:textId="77777777" w:rsidR="00BA556B" w:rsidRDefault="00BA556B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EA1EB7" w14:textId="77777777" w:rsidR="00FD71AA" w:rsidRDefault="00FD71AA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203D341" w14:textId="77777777" w:rsidR="00FD71AA" w:rsidRDefault="00FD71AA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70AB069" w14:textId="53A953E1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lastRenderedPageBreak/>
        <w:t>§ 1</w:t>
      </w:r>
      <w:r w:rsidR="00523496">
        <w:rPr>
          <w:rFonts w:eastAsia="Times New Roman" w:cstheme="minorHAnsi"/>
          <w:b/>
          <w:bCs/>
          <w:lang w:eastAsia="ar-SA"/>
        </w:rPr>
        <w:t>4</w:t>
      </w:r>
    </w:p>
    <w:p w14:paraId="401E659D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92D1E16" w14:textId="13BE0F23" w:rsidR="003D4232" w:rsidRPr="00DE5A82" w:rsidRDefault="00DF20A7" w:rsidP="003D4232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B52C46">
        <w:rPr>
          <w:rFonts w:eastAsia="Times New Roman" w:cstheme="minorHAnsi"/>
          <w:lang w:val="x-none" w:eastAsia="ar-SA"/>
        </w:rPr>
        <w:t>Spory wynikłe na tle realizacji niniejszej umowy będzie rozstrzygał Sąd</w:t>
      </w:r>
      <w:r w:rsidR="006E3F2D">
        <w:rPr>
          <w:rFonts w:eastAsia="Times New Roman" w:cstheme="minorHAnsi"/>
          <w:lang w:eastAsia="ar-SA"/>
        </w:rPr>
        <w:t xml:space="preserve"> miejscowo</w:t>
      </w:r>
      <w:r w:rsidRPr="00B52C46">
        <w:rPr>
          <w:rFonts w:eastAsia="Times New Roman" w:cstheme="minorHAnsi"/>
          <w:lang w:val="x-none" w:eastAsia="ar-SA"/>
        </w:rPr>
        <w:t xml:space="preserve"> właściwy </w:t>
      </w:r>
      <w:r>
        <w:rPr>
          <w:rFonts w:eastAsia="Times New Roman" w:cstheme="minorHAnsi"/>
          <w:lang w:val="x-none" w:eastAsia="ar-SA"/>
        </w:rPr>
        <w:br/>
      </w:r>
      <w:r>
        <w:rPr>
          <w:rFonts w:eastAsia="Times New Roman" w:cstheme="minorHAnsi"/>
          <w:lang w:eastAsia="ar-SA"/>
        </w:rPr>
        <w:t>w Rzeszowie</w:t>
      </w:r>
      <w:r w:rsidRPr="00B52C46">
        <w:rPr>
          <w:rFonts w:eastAsia="Times New Roman" w:cstheme="minorHAnsi"/>
          <w:lang w:val="x-none" w:eastAsia="ar-SA"/>
        </w:rPr>
        <w:t>.</w:t>
      </w:r>
    </w:p>
    <w:p w14:paraId="02E81AF9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5F61EE" w14:textId="475C84CF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523496">
        <w:rPr>
          <w:rFonts w:eastAsia="Times New Roman" w:cstheme="minorHAnsi"/>
          <w:b/>
          <w:bCs/>
          <w:lang w:eastAsia="ar-SA"/>
        </w:rPr>
        <w:t>5</w:t>
      </w:r>
    </w:p>
    <w:p w14:paraId="6F3CA607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2F1288" w14:textId="77777777" w:rsidR="00CB2980" w:rsidRPr="00B52C46" w:rsidRDefault="00CB2980" w:rsidP="00CB298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2C46">
        <w:rPr>
          <w:rFonts w:eastAsia="Times New Roman" w:cstheme="minorHAnsi"/>
          <w:lang w:eastAsia="ar-SA"/>
        </w:rPr>
        <w:t>Umowę niniejszą sporządzono w 4 egzemplarzach,</w:t>
      </w:r>
      <w:r>
        <w:rPr>
          <w:rFonts w:eastAsia="Times New Roman" w:cstheme="minorHAnsi"/>
          <w:lang w:eastAsia="ar-SA"/>
        </w:rPr>
        <w:t xml:space="preserve"> w tym 3 egz. dla Zamawiającego, 1</w:t>
      </w:r>
      <w:r w:rsidRPr="00B52C46">
        <w:rPr>
          <w:rFonts w:eastAsia="Times New Roman" w:cstheme="minorHAnsi"/>
          <w:lang w:eastAsia="ar-SA"/>
        </w:rPr>
        <w:t xml:space="preserve"> egz. dla </w:t>
      </w:r>
      <w:r>
        <w:rPr>
          <w:rFonts w:eastAsia="Times New Roman" w:cstheme="minorHAnsi"/>
          <w:lang w:eastAsia="ar-SA"/>
        </w:rPr>
        <w:t>Wykonawcy</w:t>
      </w:r>
      <w:r w:rsidRPr="00B52C46">
        <w:rPr>
          <w:rFonts w:eastAsia="Times New Roman" w:cstheme="minorHAnsi"/>
          <w:lang w:eastAsia="ar-SA"/>
        </w:rPr>
        <w:t xml:space="preserve">. </w:t>
      </w:r>
    </w:p>
    <w:p w14:paraId="78051380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5C9FC99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AACE9E7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6963410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B5807ED" w14:textId="0C63641E" w:rsidR="003D4232" w:rsidRPr="00DE5A82" w:rsidRDefault="003D4232" w:rsidP="00BA556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 xml:space="preserve">Zamawiający: </w:t>
      </w:r>
      <w:r w:rsidRPr="00DE5A82">
        <w:rPr>
          <w:rFonts w:eastAsia="Times New Roman" w:cstheme="minorHAnsi"/>
          <w:b/>
          <w:lang w:eastAsia="ar-SA"/>
        </w:rPr>
        <w:tab/>
      </w:r>
      <w:r w:rsidRPr="00DE5A82">
        <w:rPr>
          <w:rFonts w:eastAsia="Times New Roman" w:cstheme="minorHAnsi"/>
          <w:b/>
          <w:lang w:eastAsia="ar-SA"/>
        </w:rPr>
        <w:tab/>
      </w:r>
      <w:r w:rsidRPr="00DE5A82">
        <w:rPr>
          <w:rFonts w:eastAsia="Times New Roman" w:cstheme="minorHAnsi"/>
          <w:b/>
          <w:lang w:eastAsia="ar-SA"/>
        </w:rPr>
        <w:tab/>
      </w:r>
      <w:r w:rsidRPr="00DE5A82">
        <w:rPr>
          <w:rFonts w:eastAsia="Times New Roman" w:cstheme="minorHAnsi"/>
          <w:b/>
          <w:lang w:eastAsia="ar-SA"/>
        </w:rPr>
        <w:tab/>
        <w:t xml:space="preserve">                            </w:t>
      </w:r>
      <w:r w:rsidRPr="00DE5A82">
        <w:rPr>
          <w:rFonts w:eastAsia="Times New Roman" w:cstheme="minorHAnsi"/>
          <w:b/>
          <w:lang w:eastAsia="ar-SA"/>
        </w:rPr>
        <w:tab/>
      </w:r>
      <w:r w:rsidRPr="00DE5A82">
        <w:rPr>
          <w:rFonts w:eastAsia="Times New Roman" w:cstheme="minorHAnsi"/>
          <w:b/>
          <w:lang w:eastAsia="ar-SA"/>
        </w:rPr>
        <w:tab/>
        <w:t>Wykonawca:</w:t>
      </w:r>
    </w:p>
    <w:p w14:paraId="0B34FF32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B2ECA74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D197AD7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58A5482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6D8E73A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2B7A67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103B58E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658F742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E125D50" w14:textId="77777777" w:rsidR="003D4232" w:rsidRPr="00DE5A82" w:rsidRDefault="003D4232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192CB0F" w14:textId="77777777" w:rsidR="0099174F" w:rsidRDefault="0099174F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34DE208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DE52399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A93847E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84E9C6E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D40CD0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3FC7423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7001DC2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A827A69" w14:textId="77777777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A9EED4E" w14:textId="7D575D52" w:rsidR="009F4AB4" w:rsidRDefault="009F4AB4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BA4080E" w14:textId="7ED5BEE6" w:rsidR="006E3F2D" w:rsidRDefault="006E3F2D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9097823" w14:textId="2B52B6D9" w:rsidR="006E3F2D" w:rsidRDefault="006E3F2D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3D7E66" w14:textId="1526C12F" w:rsidR="006E3F2D" w:rsidRDefault="006E3F2D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ACDEF69" w14:textId="19663FA0" w:rsidR="006E3F2D" w:rsidRDefault="006E3F2D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4691BF8" w14:textId="030C111A" w:rsidR="009F4AB4" w:rsidRDefault="009F4AB4" w:rsidP="00523496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14:paraId="00F8B452" w14:textId="602A55CB" w:rsidR="00CF0251" w:rsidRDefault="00CF0251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32A452C" w14:textId="07CC2967" w:rsidR="00CF0251" w:rsidRDefault="00CF0251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E5CFE27" w14:textId="108EFEAE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8CD0AE3" w14:textId="4D2790B6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1E785B1" w14:textId="2A00762C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EC24987" w14:textId="2E8BC531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318BA19" w14:textId="26A82DFF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CF94C1B" w14:textId="22E971B1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0BB4A85" w14:textId="5C26CB7F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759B8A7" w14:textId="280DBFA1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27D389D" w14:textId="08F1B090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B0F2967" w14:textId="4FB42AE2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DDE1178" w14:textId="77777777" w:rsidR="00FD71AA" w:rsidRDefault="00FD71AA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EF2F808" w14:textId="77777777" w:rsidR="00CF0251" w:rsidRDefault="00CF0251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B9998F4" w14:textId="77777777" w:rsidR="008020F3" w:rsidRPr="008020F3" w:rsidRDefault="00BA556B" w:rsidP="008020F3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8020F3">
        <w:rPr>
          <w:rFonts w:eastAsia="Times New Roman" w:cstheme="minorHAnsi"/>
          <w:bCs/>
          <w:sz w:val="18"/>
          <w:szCs w:val="18"/>
          <w:lang w:eastAsia="ar-SA"/>
        </w:rPr>
        <w:lastRenderedPageBreak/>
        <w:t xml:space="preserve">Załącznik nr 1 do umowy </w:t>
      </w:r>
    </w:p>
    <w:p w14:paraId="52410357" w14:textId="17AB02B0" w:rsidR="00BA556B" w:rsidRPr="008020F3" w:rsidRDefault="00BA556B" w:rsidP="008020F3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8020F3">
        <w:rPr>
          <w:rFonts w:eastAsia="Times New Roman" w:cstheme="minorHAnsi"/>
          <w:bCs/>
          <w:sz w:val="18"/>
          <w:szCs w:val="18"/>
          <w:lang w:eastAsia="ar-SA"/>
        </w:rPr>
        <w:t xml:space="preserve">nr </w:t>
      </w:r>
      <w:r w:rsidR="001F4451">
        <w:rPr>
          <w:rFonts w:eastAsia="Times New Roman" w:cstheme="minorHAnsi"/>
          <w:bCs/>
          <w:sz w:val="18"/>
          <w:szCs w:val="18"/>
          <w:lang w:eastAsia="ar-SA"/>
        </w:rPr>
        <w:t>………………………………..</w:t>
      </w:r>
    </w:p>
    <w:p w14:paraId="2329F1AE" w14:textId="77777777" w:rsidR="003D4232" w:rsidRPr="00DE5A82" w:rsidRDefault="003D4232" w:rsidP="003D423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B296838" w14:textId="77777777" w:rsidR="003D4232" w:rsidRPr="00DE5A82" w:rsidRDefault="003D4232" w:rsidP="003D423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962BFEA" w14:textId="77777777" w:rsidR="008020F3" w:rsidRDefault="008020F3" w:rsidP="008020F3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lang w:eastAsia="ar-SA"/>
        </w:rPr>
      </w:pPr>
    </w:p>
    <w:p w14:paraId="6B274B4E" w14:textId="77777777" w:rsidR="003D4232" w:rsidRPr="008020F3" w:rsidRDefault="003D4232" w:rsidP="003D423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D80DEC1" w14:textId="3D23809C" w:rsidR="003D4232" w:rsidRDefault="00CF0251" w:rsidP="00CF0251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CF0251">
        <w:rPr>
          <w:rFonts w:eastAsia="Times New Roman" w:cstheme="minorHAnsi"/>
          <w:b/>
          <w:lang w:eastAsia="ar-SA"/>
        </w:rPr>
        <w:t xml:space="preserve">ZAKRES RZECZOWO </w:t>
      </w:r>
      <w:r>
        <w:rPr>
          <w:rFonts w:eastAsia="Times New Roman" w:cstheme="minorHAnsi"/>
          <w:b/>
          <w:lang w:eastAsia="ar-SA"/>
        </w:rPr>
        <w:t>–</w:t>
      </w:r>
      <w:r w:rsidRPr="00CF0251">
        <w:rPr>
          <w:rFonts w:eastAsia="Times New Roman" w:cstheme="minorHAnsi"/>
          <w:b/>
          <w:lang w:eastAsia="ar-SA"/>
        </w:rPr>
        <w:t xml:space="preserve"> FINANSOWY</w:t>
      </w:r>
    </w:p>
    <w:p w14:paraId="0E8C32A4" w14:textId="77777777" w:rsidR="00CF0251" w:rsidRPr="00CF0251" w:rsidRDefault="00CF0251" w:rsidP="00CF0251">
      <w:pP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3ED2B08B" w14:textId="1A189029" w:rsidR="00B967F6" w:rsidRDefault="003D4232" w:rsidP="00CF0251">
      <w:pPr>
        <w:suppressAutoHyphens/>
        <w:spacing w:after="0" w:line="360" w:lineRule="auto"/>
        <w:rPr>
          <w:rFonts w:cs="Calibri"/>
          <w:b/>
        </w:rPr>
      </w:pPr>
      <w:r w:rsidRPr="00CF0251">
        <w:rPr>
          <w:rFonts w:eastAsia="Times New Roman" w:cstheme="minorHAnsi"/>
          <w:lang w:eastAsia="ar-SA"/>
        </w:rPr>
        <w:t>na wykonanie zadania:</w:t>
      </w:r>
      <w:r w:rsidRPr="00CF0251">
        <w:rPr>
          <w:rFonts w:eastAsia="Times New Roman" w:cstheme="minorHAnsi"/>
          <w:b/>
          <w:lang w:eastAsia="ar-SA"/>
        </w:rPr>
        <w:t xml:space="preserve"> </w:t>
      </w:r>
      <w:r w:rsidR="00CF0251" w:rsidRPr="00CF0251">
        <w:rPr>
          <w:rFonts w:eastAsia="Times New Roman" w:cstheme="minorHAnsi"/>
          <w:b/>
          <w:lang w:eastAsia="ar-SA"/>
        </w:rPr>
        <w:t xml:space="preserve"> </w:t>
      </w:r>
    </w:p>
    <w:p w14:paraId="2777648B" w14:textId="2A58EB7C" w:rsidR="00B967F6" w:rsidRDefault="00B967F6" w:rsidP="00CF0251">
      <w:pPr>
        <w:suppressAutoHyphens/>
        <w:spacing w:after="0" w:line="360" w:lineRule="auto"/>
        <w:rPr>
          <w:rFonts w:cs="Calibri"/>
          <w:b/>
        </w:rPr>
      </w:pPr>
      <w:r w:rsidRPr="00E33FA4">
        <w:rPr>
          <w:rFonts w:cstheme="minorHAnsi"/>
          <w:b/>
          <w:bCs/>
        </w:rPr>
        <w:t>„</w:t>
      </w:r>
      <w:r w:rsidRPr="00745102">
        <w:rPr>
          <w:rFonts w:cstheme="minorHAnsi"/>
          <w:b/>
          <w:bCs/>
        </w:rPr>
        <w:t>Konserwacja i aktualizacji systemu Scada zainstalowanego na Stopniu Wodnym w Rzeszowie</w:t>
      </w:r>
      <w:r w:rsidRPr="00E33FA4">
        <w:rPr>
          <w:rFonts w:cstheme="minorHAnsi"/>
          <w:b/>
          <w:bCs/>
        </w:rPr>
        <w:t>”</w:t>
      </w:r>
    </w:p>
    <w:p w14:paraId="39933671" w14:textId="77777777" w:rsidR="00CF0251" w:rsidRPr="00CF0251" w:rsidRDefault="00CF0251" w:rsidP="00B967F6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34D075E6" w14:textId="77777777" w:rsidR="00B967F6" w:rsidRDefault="00B967F6" w:rsidP="00B967F6">
      <w:pPr>
        <w:numPr>
          <w:ilvl w:val="0"/>
          <w:numId w:val="4"/>
        </w:numPr>
        <w:suppressAutoHyphens/>
        <w:spacing w:after="0" w:line="36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netto: </w:t>
      </w:r>
      <w:r w:rsidRPr="00171893">
        <w:rPr>
          <w:rFonts w:eastAsia="Times New Roman" w:cstheme="minorHAnsi"/>
          <w:b/>
          <w:lang w:eastAsia="ar-SA"/>
        </w:rPr>
        <w:t>……………………. zł</w:t>
      </w:r>
    </w:p>
    <w:p w14:paraId="3C47D4B8" w14:textId="77777777" w:rsidR="00B967F6" w:rsidRPr="00DE5A82" w:rsidRDefault="00B967F6" w:rsidP="00B967F6">
      <w:pPr>
        <w:suppressAutoHyphens/>
        <w:spacing w:after="0" w:line="36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</w:t>
      </w:r>
      <w:r w:rsidRPr="00DE5A82">
        <w:rPr>
          <w:rFonts w:eastAsia="Times New Roman" w:cstheme="minorHAnsi"/>
          <w:lang w:eastAsia="ar-SA"/>
        </w:rPr>
        <w:t>)</w:t>
      </w:r>
    </w:p>
    <w:p w14:paraId="2AB85A5B" w14:textId="77777777" w:rsidR="00B967F6" w:rsidRDefault="00B967F6" w:rsidP="00B967F6">
      <w:pPr>
        <w:numPr>
          <w:ilvl w:val="0"/>
          <w:numId w:val="4"/>
        </w:numPr>
        <w:suppressAutoHyphens/>
        <w:spacing w:after="0" w:line="36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 podatkiem VAT : </w:t>
      </w:r>
      <w:r w:rsidRPr="00171893">
        <w:rPr>
          <w:rFonts w:eastAsia="Times New Roman" w:cstheme="minorHAnsi"/>
          <w:b/>
          <w:lang w:eastAsia="ar-SA"/>
        </w:rPr>
        <w:t>.......................... zł</w:t>
      </w:r>
    </w:p>
    <w:p w14:paraId="7D6F21C8" w14:textId="77777777" w:rsidR="00B967F6" w:rsidRDefault="00B967F6" w:rsidP="00B967F6">
      <w:pPr>
        <w:suppressAutoHyphens/>
        <w:spacing w:after="0" w:line="36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 .....</w:t>
      </w:r>
      <w:r>
        <w:rPr>
          <w:rFonts w:eastAsia="Times New Roman" w:cstheme="minorHAnsi"/>
          <w:lang w:eastAsia="ar-SA"/>
        </w:rPr>
        <w:t>..............</w:t>
      </w:r>
      <w:r w:rsidRPr="00171893">
        <w:rPr>
          <w:rFonts w:eastAsia="Times New Roman" w:cstheme="minorHAnsi"/>
          <w:lang w:eastAsia="ar-SA"/>
        </w:rPr>
        <w:t>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</w:t>
      </w:r>
      <w:r w:rsidRPr="00171893">
        <w:rPr>
          <w:rFonts w:eastAsia="Times New Roman" w:cstheme="minorHAnsi"/>
          <w:lang w:eastAsia="ar-SA"/>
        </w:rPr>
        <w:t>.......)</w:t>
      </w:r>
    </w:p>
    <w:p w14:paraId="10FAAD09" w14:textId="77777777" w:rsidR="00BA556B" w:rsidRPr="00CF0251" w:rsidRDefault="00BA556B" w:rsidP="003D423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CCE73BF" w14:textId="77777777" w:rsidR="008020F3" w:rsidRPr="00CF0251" w:rsidRDefault="008020F3" w:rsidP="003D423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D471F67" w14:textId="5F9C5235" w:rsidR="00C7302F" w:rsidRPr="00CF0251" w:rsidRDefault="00C7302F" w:rsidP="008020F3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F0251">
        <w:rPr>
          <w:rFonts w:cstheme="minorHAnsi"/>
          <w:b/>
          <w:color w:val="0070C0"/>
          <w:u w:val="single"/>
          <w:lang w:eastAsia="ar-SA"/>
        </w:rPr>
        <w:t>*UWAGA: Treść zostanie dostosowana na etapie zawarcia umowy z Wykonawcą wyłonionym w wyniku postepowania o udzieleniu zamówienia</w:t>
      </w:r>
    </w:p>
    <w:p w14:paraId="2C8CABA7" w14:textId="77777777" w:rsidR="00C7302F" w:rsidRPr="00CF0251" w:rsidRDefault="00C7302F" w:rsidP="003D423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2BA1FB9D" w14:textId="77777777" w:rsidR="00C7302F" w:rsidRPr="00CF0251" w:rsidRDefault="00C7302F" w:rsidP="003D423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003E76A1" w14:textId="77777777" w:rsidR="00C7302F" w:rsidRPr="00CF0251" w:rsidRDefault="00C7302F" w:rsidP="003D423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759A1A0" w14:textId="77777777" w:rsidR="003D4232" w:rsidRPr="00CF0251" w:rsidRDefault="003D4232" w:rsidP="00BA556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F0251">
        <w:rPr>
          <w:rFonts w:eastAsia="Times New Roman" w:cstheme="minorHAnsi"/>
          <w:b/>
          <w:lang w:eastAsia="ar-SA"/>
        </w:rPr>
        <w:t xml:space="preserve">Zamawiający: </w:t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</w:r>
      <w:r w:rsidRPr="00CF0251">
        <w:rPr>
          <w:rFonts w:eastAsia="Times New Roman" w:cstheme="minorHAnsi"/>
          <w:b/>
          <w:lang w:eastAsia="ar-SA"/>
        </w:rPr>
        <w:tab/>
        <w:t>Wykonawca:</w:t>
      </w:r>
    </w:p>
    <w:p w14:paraId="449A7E99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75F78507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3B74864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1960FF12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1131353D" w14:textId="77777777" w:rsidR="00B641DE" w:rsidRPr="00BA556B" w:rsidRDefault="00B641DE">
      <w:pPr>
        <w:rPr>
          <w:rFonts w:cstheme="minorHAnsi"/>
          <w:sz w:val="28"/>
          <w:szCs w:val="28"/>
        </w:rPr>
      </w:pPr>
    </w:p>
    <w:sectPr w:rsidR="00B641DE" w:rsidRPr="00BA556B" w:rsidSect="00A720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BCB3" w16cex:dateUtc="2020-09-14T07:56:00Z"/>
  <w16cex:commentExtensible w16cex:durableId="2309BCC6" w16cex:dateUtc="2020-09-14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42C6" w14:textId="77777777" w:rsidR="00941A0E" w:rsidRDefault="00941A0E" w:rsidP="001043C4">
      <w:pPr>
        <w:spacing w:after="0" w:line="240" w:lineRule="auto"/>
      </w:pPr>
      <w:r>
        <w:separator/>
      </w:r>
    </w:p>
  </w:endnote>
  <w:endnote w:type="continuationSeparator" w:id="0">
    <w:p w14:paraId="6DC9EE56" w14:textId="77777777" w:rsidR="00941A0E" w:rsidRDefault="00941A0E" w:rsidP="0010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FFD5" w14:textId="77777777" w:rsidR="001043C4" w:rsidRDefault="001043C4" w:rsidP="008B0013">
    <w:pPr>
      <w:pStyle w:val="Stopka"/>
    </w:pPr>
  </w:p>
  <w:p w14:paraId="4BC37135" w14:textId="77777777" w:rsidR="001043C4" w:rsidRDefault="00104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02BF" w14:textId="77777777" w:rsidR="00941A0E" w:rsidRDefault="00941A0E" w:rsidP="001043C4">
      <w:pPr>
        <w:spacing w:after="0" w:line="240" w:lineRule="auto"/>
      </w:pPr>
      <w:r>
        <w:separator/>
      </w:r>
    </w:p>
  </w:footnote>
  <w:footnote w:type="continuationSeparator" w:id="0">
    <w:p w14:paraId="292463DE" w14:textId="77777777" w:rsidR="00941A0E" w:rsidRDefault="00941A0E" w:rsidP="0010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7" w15:restartNumberingAfterBreak="0">
    <w:nsid w:val="0000000F"/>
    <w:multiLevelType w:val="multilevel"/>
    <w:tmpl w:val="065086E2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794"/>
    <w:multiLevelType w:val="hybridMultilevel"/>
    <w:tmpl w:val="D31A25EC"/>
    <w:lvl w:ilvl="0" w:tplc="A790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0C1B86"/>
    <w:multiLevelType w:val="hybridMultilevel"/>
    <w:tmpl w:val="050627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754C79C6"/>
    <w:lvl w:ilvl="0" w:tplc="07F47648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E05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7000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2041"/>
    <w:multiLevelType w:val="hybridMultilevel"/>
    <w:tmpl w:val="34E6D63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302569F"/>
    <w:multiLevelType w:val="hybridMultilevel"/>
    <w:tmpl w:val="B69C06BE"/>
    <w:lvl w:ilvl="0" w:tplc="7562A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4192"/>
    <w:multiLevelType w:val="hybridMultilevel"/>
    <w:tmpl w:val="0EB80E3A"/>
    <w:lvl w:ilvl="0" w:tplc="30827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22907"/>
    <w:multiLevelType w:val="hybridMultilevel"/>
    <w:tmpl w:val="5F40A6EE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38D9"/>
    <w:multiLevelType w:val="multilevel"/>
    <w:tmpl w:val="3970F48E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061BC"/>
    <w:multiLevelType w:val="hybridMultilevel"/>
    <w:tmpl w:val="4532028E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B72DA"/>
    <w:multiLevelType w:val="hybridMultilevel"/>
    <w:tmpl w:val="C2A85642"/>
    <w:lvl w:ilvl="0" w:tplc="9800D7F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A0567540">
      <w:start w:val="1"/>
      <w:numFmt w:val="decimal"/>
      <w:lvlText w:val="%4."/>
      <w:lvlJc w:val="left"/>
      <w:pPr>
        <w:ind w:left="250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22023F"/>
    <w:multiLevelType w:val="hybridMultilevel"/>
    <w:tmpl w:val="F68E4E96"/>
    <w:lvl w:ilvl="0" w:tplc="2276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25F688F"/>
    <w:multiLevelType w:val="hybridMultilevel"/>
    <w:tmpl w:val="B142D1B0"/>
    <w:lvl w:ilvl="0" w:tplc="A29A7D0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12D24"/>
    <w:multiLevelType w:val="hybridMultilevel"/>
    <w:tmpl w:val="D72EA810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11">
      <w:start w:val="1"/>
      <w:numFmt w:val="decimal"/>
      <w:lvlText w:val="%7)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3"/>
  </w:num>
  <w:num w:numId="5">
    <w:abstractNumId w:val="8"/>
  </w:num>
  <w:num w:numId="6">
    <w:abstractNumId w:val="16"/>
  </w:num>
  <w:num w:numId="7">
    <w:abstractNumId w:val="30"/>
  </w:num>
  <w:num w:numId="8">
    <w:abstractNumId w:val="10"/>
  </w:num>
  <w:num w:numId="9">
    <w:abstractNumId w:val="35"/>
  </w:num>
  <w:num w:numId="10">
    <w:abstractNumId w:val="13"/>
  </w:num>
  <w:num w:numId="11">
    <w:abstractNumId w:val="14"/>
  </w:num>
  <w:num w:numId="12">
    <w:abstractNumId w:val="17"/>
  </w:num>
  <w:num w:numId="13">
    <w:abstractNumId w:val="23"/>
  </w:num>
  <w:num w:numId="14">
    <w:abstractNumId w:val="2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22"/>
  </w:num>
  <w:num w:numId="20">
    <w:abstractNumId w:val="29"/>
  </w:num>
  <w:num w:numId="21">
    <w:abstractNumId w:val="24"/>
  </w:num>
  <w:num w:numId="22">
    <w:abstractNumId w:val="28"/>
  </w:num>
  <w:num w:numId="23">
    <w:abstractNumId w:val="11"/>
  </w:num>
  <w:num w:numId="24">
    <w:abstractNumId w:val="34"/>
  </w:num>
  <w:num w:numId="25">
    <w:abstractNumId w:val="27"/>
  </w:num>
  <w:num w:numId="26">
    <w:abstractNumId w:val="19"/>
  </w:num>
  <w:num w:numId="27">
    <w:abstractNumId w:val="31"/>
  </w:num>
  <w:num w:numId="28">
    <w:abstractNumId w:val="21"/>
  </w:num>
  <w:num w:numId="29">
    <w:abstractNumId w:val="18"/>
  </w:num>
  <w:num w:numId="3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AB"/>
    <w:rsid w:val="00002F59"/>
    <w:rsid w:val="00007E3F"/>
    <w:rsid w:val="000135B6"/>
    <w:rsid w:val="000177AF"/>
    <w:rsid w:val="0005221C"/>
    <w:rsid w:val="000863B2"/>
    <w:rsid w:val="00090F70"/>
    <w:rsid w:val="00093170"/>
    <w:rsid w:val="00095A7D"/>
    <w:rsid w:val="000B3833"/>
    <w:rsid w:val="000B63F0"/>
    <w:rsid w:val="000C22B6"/>
    <w:rsid w:val="000D493B"/>
    <w:rsid w:val="000E0D57"/>
    <w:rsid w:val="000E3BF0"/>
    <w:rsid w:val="00101301"/>
    <w:rsid w:val="00102C7E"/>
    <w:rsid w:val="001043C4"/>
    <w:rsid w:val="001138EB"/>
    <w:rsid w:val="0013304A"/>
    <w:rsid w:val="001335A4"/>
    <w:rsid w:val="00145264"/>
    <w:rsid w:val="001571B3"/>
    <w:rsid w:val="00171893"/>
    <w:rsid w:val="00176390"/>
    <w:rsid w:val="001B1164"/>
    <w:rsid w:val="001C2DEF"/>
    <w:rsid w:val="001D70D8"/>
    <w:rsid w:val="001E3E0D"/>
    <w:rsid w:val="001F4451"/>
    <w:rsid w:val="00211044"/>
    <w:rsid w:val="00212A36"/>
    <w:rsid w:val="0022069E"/>
    <w:rsid w:val="00262764"/>
    <w:rsid w:val="00266C39"/>
    <w:rsid w:val="0028532B"/>
    <w:rsid w:val="002859EA"/>
    <w:rsid w:val="002869D7"/>
    <w:rsid w:val="00296004"/>
    <w:rsid w:val="002963AD"/>
    <w:rsid w:val="002A132A"/>
    <w:rsid w:val="002A1643"/>
    <w:rsid w:val="002A29B5"/>
    <w:rsid w:val="002A53E6"/>
    <w:rsid w:val="002B02EC"/>
    <w:rsid w:val="002B1023"/>
    <w:rsid w:val="002B5DB3"/>
    <w:rsid w:val="002C6929"/>
    <w:rsid w:val="002E5C1D"/>
    <w:rsid w:val="002F6F60"/>
    <w:rsid w:val="00327CF7"/>
    <w:rsid w:val="003423C3"/>
    <w:rsid w:val="00345481"/>
    <w:rsid w:val="00363242"/>
    <w:rsid w:val="0036547D"/>
    <w:rsid w:val="0037289D"/>
    <w:rsid w:val="00374FAC"/>
    <w:rsid w:val="00376737"/>
    <w:rsid w:val="00387E1F"/>
    <w:rsid w:val="0039036A"/>
    <w:rsid w:val="00392E1A"/>
    <w:rsid w:val="003978B2"/>
    <w:rsid w:val="003A4C73"/>
    <w:rsid w:val="003A7CEB"/>
    <w:rsid w:val="003C02C4"/>
    <w:rsid w:val="003D154F"/>
    <w:rsid w:val="003D4232"/>
    <w:rsid w:val="00401E42"/>
    <w:rsid w:val="004036A6"/>
    <w:rsid w:val="00411C79"/>
    <w:rsid w:val="0042258C"/>
    <w:rsid w:val="004246A1"/>
    <w:rsid w:val="004323AB"/>
    <w:rsid w:val="00461D75"/>
    <w:rsid w:val="00466358"/>
    <w:rsid w:val="00475580"/>
    <w:rsid w:val="00480F6E"/>
    <w:rsid w:val="00481306"/>
    <w:rsid w:val="004820AD"/>
    <w:rsid w:val="004848C5"/>
    <w:rsid w:val="00491FB1"/>
    <w:rsid w:val="00494082"/>
    <w:rsid w:val="004A14EE"/>
    <w:rsid w:val="004A6A8E"/>
    <w:rsid w:val="004B342E"/>
    <w:rsid w:val="004C0EB2"/>
    <w:rsid w:val="004C2BF2"/>
    <w:rsid w:val="004C520E"/>
    <w:rsid w:val="004F33D3"/>
    <w:rsid w:val="005009D6"/>
    <w:rsid w:val="00507D50"/>
    <w:rsid w:val="00514FD5"/>
    <w:rsid w:val="005164B3"/>
    <w:rsid w:val="00523496"/>
    <w:rsid w:val="0054652E"/>
    <w:rsid w:val="0055279E"/>
    <w:rsid w:val="00555EC2"/>
    <w:rsid w:val="00580630"/>
    <w:rsid w:val="00584EF8"/>
    <w:rsid w:val="005906F9"/>
    <w:rsid w:val="00592F9B"/>
    <w:rsid w:val="005A7872"/>
    <w:rsid w:val="005B1A77"/>
    <w:rsid w:val="005C1929"/>
    <w:rsid w:val="005D090E"/>
    <w:rsid w:val="005D71A5"/>
    <w:rsid w:val="005E36DA"/>
    <w:rsid w:val="005E698D"/>
    <w:rsid w:val="006178A1"/>
    <w:rsid w:val="00617E1B"/>
    <w:rsid w:val="00620F21"/>
    <w:rsid w:val="0066351F"/>
    <w:rsid w:val="00670104"/>
    <w:rsid w:val="006770E2"/>
    <w:rsid w:val="006867AC"/>
    <w:rsid w:val="0069438B"/>
    <w:rsid w:val="0069621C"/>
    <w:rsid w:val="006A1D56"/>
    <w:rsid w:val="006A576C"/>
    <w:rsid w:val="006A68A0"/>
    <w:rsid w:val="006B2B49"/>
    <w:rsid w:val="006B52DF"/>
    <w:rsid w:val="006B53A2"/>
    <w:rsid w:val="006C1FD5"/>
    <w:rsid w:val="006C346F"/>
    <w:rsid w:val="006D50E7"/>
    <w:rsid w:val="006E07C7"/>
    <w:rsid w:val="006E2701"/>
    <w:rsid w:val="006E3F2D"/>
    <w:rsid w:val="006F5EDD"/>
    <w:rsid w:val="00717532"/>
    <w:rsid w:val="00722097"/>
    <w:rsid w:val="00745685"/>
    <w:rsid w:val="00766B14"/>
    <w:rsid w:val="0078220A"/>
    <w:rsid w:val="007B161C"/>
    <w:rsid w:val="007B2767"/>
    <w:rsid w:val="007B378D"/>
    <w:rsid w:val="007B64B9"/>
    <w:rsid w:val="007D129E"/>
    <w:rsid w:val="007D41B2"/>
    <w:rsid w:val="007D66C3"/>
    <w:rsid w:val="007E54F9"/>
    <w:rsid w:val="007F1CDE"/>
    <w:rsid w:val="007F2C1A"/>
    <w:rsid w:val="008020F3"/>
    <w:rsid w:val="008235E7"/>
    <w:rsid w:val="0082688E"/>
    <w:rsid w:val="00830A70"/>
    <w:rsid w:val="00830FA3"/>
    <w:rsid w:val="008545C0"/>
    <w:rsid w:val="0087604A"/>
    <w:rsid w:val="00881FAD"/>
    <w:rsid w:val="00881FB1"/>
    <w:rsid w:val="00895237"/>
    <w:rsid w:val="008A4F7A"/>
    <w:rsid w:val="008A5A09"/>
    <w:rsid w:val="008B0013"/>
    <w:rsid w:val="008B05BC"/>
    <w:rsid w:val="008D12DA"/>
    <w:rsid w:val="008F4EA3"/>
    <w:rsid w:val="00904476"/>
    <w:rsid w:val="0091176A"/>
    <w:rsid w:val="00941A0E"/>
    <w:rsid w:val="00941DF1"/>
    <w:rsid w:val="00944F7E"/>
    <w:rsid w:val="00951CF4"/>
    <w:rsid w:val="00967864"/>
    <w:rsid w:val="0099174F"/>
    <w:rsid w:val="00991CD6"/>
    <w:rsid w:val="00995AE9"/>
    <w:rsid w:val="009A073F"/>
    <w:rsid w:val="009A4070"/>
    <w:rsid w:val="009B05E2"/>
    <w:rsid w:val="009B5BBD"/>
    <w:rsid w:val="009D0E58"/>
    <w:rsid w:val="009F4AB4"/>
    <w:rsid w:val="009F6AC6"/>
    <w:rsid w:val="00A0105A"/>
    <w:rsid w:val="00A02F3D"/>
    <w:rsid w:val="00A12824"/>
    <w:rsid w:val="00A270A9"/>
    <w:rsid w:val="00A30165"/>
    <w:rsid w:val="00A375B2"/>
    <w:rsid w:val="00A720D7"/>
    <w:rsid w:val="00A75196"/>
    <w:rsid w:val="00AC0DE5"/>
    <w:rsid w:val="00AD2575"/>
    <w:rsid w:val="00AD39AE"/>
    <w:rsid w:val="00AD788C"/>
    <w:rsid w:val="00AF134C"/>
    <w:rsid w:val="00AF2E16"/>
    <w:rsid w:val="00B26938"/>
    <w:rsid w:val="00B3597C"/>
    <w:rsid w:val="00B448C6"/>
    <w:rsid w:val="00B53B89"/>
    <w:rsid w:val="00B641DE"/>
    <w:rsid w:val="00B73C48"/>
    <w:rsid w:val="00B75624"/>
    <w:rsid w:val="00B91C66"/>
    <w:rsid w:val="00B932EB"/>
    <w:rsid w:val="00B967F6"/>
    <w:rsid w:val="00BA194E"/>
    <w:rsid w:val="00BA556B"/>
    <w:rsid w:val="00BB20C4"/>
    <w:rsid w:val="00BB5E81"/>
    <w:rsid w:val="00BC4499"/>
    <w:rsid w:val="00BC521A"/>
    <w:rsid w:val="00BE11DB"/>
    <w:rsid w:val="00BF2E18"/>
    <w:rsid w:val="00C12E02"/>
    <w:rsid w:val="00C2106E"/>
    <w:rsid w:val="00C30E8A"/>
    <w:rsid w:val="00C350B1"/>
    <w:rsid w:val="00C40AED"/>
    <w:rsid w:val="00C40D4A"/>
    <w:rsid w:val="00C42733"/>
    <w:rsid w:val="00C60787"/>
    <w:rsid w:val="00C7302F"/>
    <w:rsid w:val="00C93DD7"/>
    <w:rsid w:val="00C94808"/>
    <w:rsid w:val="00C9663C"/>
    <w:rsid w:val="00CB2980"/>
    <w:rsid w:val="00CB2E71"/>
    <w:rsid w:val="00CB6C47"/>
    <w:rsid w:val="00CB7BD1"/>
    <w:rsid w:val="00CF0251"/>
    <w:rsid w:val="00CF7E52"/>
    <w:rsid w:val="00D248F5"/>
    <w:rsid w:val="00D30CB4"/>
    <w:rsid w:val="00D344D8"/>
    <w:rsid w:val="00D4083D"/>
    <w:rsid w:val="00D47748"/>
    <w:rsid w:val="00D61B61"/>
    <w:rsid w:val="00D62F36"/>
    <w:rsid w:val="00D66BC4"/>
    <w:rsid w:val="00D80264"/>
    <w:rsid w:val="00D856D6"/>
    <w:rsid w:val="00D93F17"/>
    <w:rsid w:val="00DD5076"/>
    <w:rsid w:val="00DE5A82"/>
    <w:rsid w:val="00DF0CB0"/>
    <w:rsid w:val="00DF20A7"/>
    <w:rsid w:val="00DF29D4"/>
    <w:rsid w:val="00DF3921"/>
    <w:rsid w:val="00E00D10"/>
    <w:rsid w:val="00E01154"/>
    <w:rsid w:val="00E07741"/>
    <w:rsid w:val="00E1272F"/>
    <w:rsid w:val="00E14DCC"/>
    <w:rsid w:val="00E333FE"/>
    <w:rsid w:val="00E43558"/>
    <w:rsid w:val="00E45D91"/>
    <w:rsid w:val="00E51B0A"/>
    <w:rsid w:val="00E52517"/>
    <w:rsid w:val="00E629F8"/>
    <w:rsid w:val="00E64A96"/>
    <w:rsid w:val="00E778CA"/>
    <w:rsid w:val="00ED069E"/>
    <w:rsid w:val="00ED2788"/>
    <w:rsid w:val="00ED3225"/>
    <w:rsid w:val="00ED36BD"/>
    <w:rsid w:val="00EE2724"/>
    <w:rsid w:val="00EE40C9"/>
    <w:rsid w:val="00EF4096"/>
    <w:rsid w:val="00EF4F64"/>
    <w:rsid w:val="00F0504A"/>
    <w:rsid w:val="00F1683E"/>
    <w:rsid w:val="00F358B3"/>
    <w:rsid w:val="00F43FF0"/>
    <w:rsid w:val="00F440B6"/>
    <w:rsid w:val="00F44C6C"/>
    <w:rsid w:val="00F522B8"/>
    <w:rsid w:val="00F900D9"/>
    <w:rsid w:val="00F91120"/>
    <w:rsid w:val="00F9447B"/>
    <w:rsid w:val="00FA306A"/>
    <w:rsid w:val="00FA3632"/>
    <w:rsid w:val="00FA56C1"/>
    <w:rsid w:val="00FB205A"/>
    <w:rsid w:val="00FB38B0"/>
    <w:rsid w:val="00FB5448"/>
    <w:rsid w:val="00FB64FF"/>
    <w:rsid w:val="00FB6674"/>
    <w:rsid w:val="00FB7709"/>
    <w:rsid w:val="00FD27ED"/>
    <w:rsid w:val="00FD7068"/>
    <w:rsid w:val="00FD71AA"/>
    <w:rsid w:val="00FE463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0E4"/>
  <w15:docId w15:val="{1F90FDB1-A0A9-4C2D-A3CC-8E33DD9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3C4"/>
  </w:style>
  <w:style w:type="paragraph" w:styleId="Stopka">
    <w:name w:val="footer"/>
    <w:basedOn w:val="Normalny"/>
    <w:link w:val="StopkaZnak"/>
    <w:uiPriority w:val="99"/>
    <w:unhideWhenUsed/>
    <w:rsid w:val="001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C4"/>
  </w:style>
  <w:style w:type="paragraph" w:styleId="Akapitzlist">
    <w:name w:val="List Paragraph"/>
    <w:basedOn w:val="Normalny"/>
    <w:link w:val="AkapitzlistZnak"/>
    <w:qFormat/>
    <w:rsid w:val="00F44C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44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7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A576C"/>
  </w:style>
  <w:style w:type="character" w:customStyle="1" w:styleId="lrzxr">
    <w:name w:val="lrzxr"/>
    <w:basedOn w:val="Domylnaczcionkaakapitu"/>
    <w:rsid w:val="0032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CFBC-CD56-4620-8D59-9D6C468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2692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Szyszko</dc:creator>
  <cp:keywords/>
  <dc:description/>
  <cp:lastModifiedBy>adm</cp:lastModifiedBy>
  <cp:revision>14</cp:revision>
  <cp:lastPrinted>2019-04-12T06:51:00Z</cp:lastPrinted>
  <dcterms:created xsi:type="dcterms:W3CDTF">2020-09-14T07:59:00Z</dcterms:created>
  <dcterms:modified xsi:type="dcterms:W3CDTF">2020-09-16T12:39:00Z</dcterms:modified>
</cp:coreProperties>
</file>