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182CD42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E6553">
        <w:rPr>
          <w:rFonts w:ascii="Arial" w:hAnsi="Arial" w:cs="Arial"/>
          <w:b/>
          <w:color w:val="0070C0"/>
        </w:rPr>
        <w:t>.</w:t>
      </w:r>
      <w:r w:rsidR="00365DF5">
        <w:rPr>
          <w:rFonts w:ascii="Arial" w:hAnsi="Arial" w:cs="Arial"/>
          <w:b/>
          <w:color w:val="0070C0"/>
        </w:rPr>
        <w:t>64</w:t>
      </w:r>
      <w:r w:rsidR="002E655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10D9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29267E06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</w:t>
      </w:r>
      <w:r w:rsidR="00C139BD" w:rsidRPr="00C139BD">
        <w:rPr>
          <w:rFonts w:ascii="Arial" w:hAnsi="Arial" w:cs="Arial"/>
          <w:b/>
          <w:i/>
          <w:iCs/>
          <w:color w:val="FF0000"/>
          <w:sz w:val="24"/>
          <w:szCs w:val="24"/>
        </w:rPr>
        <w:t>AKTUALIZACJA</w:t>
      </w:r>
      <w:r w:rsidR="00C139BD" w:rsidRPr="006E389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4D2238EB" w14:textId="0F9BF3AB" w:rsidR="00B263E2" w:rsidRPr="00710D96" w:rsidRDefault="00365DF5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365DF5"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do zadania pn. „Budowa zastawki ze stopniem i przepławką – Kamionka”</w:t>
      </w: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437F27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E357DE8" w:rsidR="008E080D" w:rsidRPr="008E080D" w:rsidRDefault="00184FD1" w:rsidP="008E080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="008E080D" w:rsidRPr="008E080D">
        <w:rPr>
          <w:rFonts w:ascii="Arial" w:hAnsi="Arial" w:cs="Arial"/>
          <w:b/>
          <w:bCs/>
        </w:rPr>
        <w:t xml:space="preserve">za maksymalną </w:t>
      </w:r>
      <w:r w:rsidR="008E080D">
        <w:rPr>
          <w:rFonts w:ascii="Arial" w:hAnsi="Arial" w:cs="Arial"/>
          <w:b/>
          <w:bCs/>
        </w:rPr>
        <w:t xml:space="preserve">łączną </w:t>
      </w:r>
      <w:r w:rsidR="008E080D" w:rsidRPr="008E080D">
        <w:rPr>
          <w:rFonts w:ascii="Arial" w:hAnsi="Arial" w:cs="Arial"/>
          <w:b/>
          <w:bCs/>
        </w:rPr>
        <w:t xml:space="preserve">cenę ryczałtową, </w:t>
      </w:r>
      <w:r w:rsidR="008E080D" w:rsidRPr="008E080D">
        <w:rPr>
          <w:rFonts w:ascii="Arial" w:hAnsi="Arial" w:cs="Arial"/>
        </w:rPr>
        <w:t>według wyliczenia w poniższej tabeli:</w:t>
      </w:r>
      <w:r w:rsidR="008E080D" w:rsidRPr="008E080D">
        <w:rPr>
          <w:rFonts w:ascii="Arial" w:hAnsi="Arial" w:cs="Arial"/>
          <w:b/>
        </w:rPr>
        <w:t xml:space="preserve"> 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8E080D" w:rsidRPr="008E080D" w14:paraId="16F2015F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4E6D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7AB8" w14:textId="77777777" w:rsidR="008E080D" w:rsidRPr="007065C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5DDDA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DB73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89CB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8E080D" w:rsidRPr="008E080D" w14:paraId="77059DE5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E12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BA18" w14:textId="77777777" w:rsidR="008E080D" w:rsidRPr="007065C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1798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D2C6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7C461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8E080D" w:rsidRPr="008E080D" w14:paraId="161617C3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402C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593B4" w14:textId="779CD082" w:rsidR="008E080D" w:rsidRPr="007065CD" w:rsidRDefault="008E080D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7065C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Opracowania dokumentacji projektowej do zadania. pn. „Budowa zastawki ze stopniem i przepławką – Kamionka” oraz uzyskanie wszystkich niezbędnych opinii/uzgodnień/pozwoleń/decyzji umożliwiających zlecenie i wykonanie robót budowlanych.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3151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1A0AA7F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BB99B36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2EA0" w14:textId="28A89E31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78F5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18AF766C" w14:textId="77777777" w:rsidTr="00DD2BFA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55A0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C766" w14:textId="77777777" w:rsidR="008E080D" w:rsidRPr="007065CD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I:</w:t>
            </w:r>
          </w:p>
          <w:p w14:paraId="6E955996" w14:textId="28E30E98" w:rsidR="008E080D" w:rsidRPr="007065CD" w:rsidRDefault="001214F2" w:rsidP="001214F2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Opracowanie raportu oddziaływania na środowisko, koniecznego do uzyskania decyzji o środowiskowych uwarunkowaniach, zgodnie z ustawą z dnia 3.1</w:t>
            </w:r>
            <w:r w:rsidR="006D6304"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0</w:t>
            </w: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.2008 roku o udostępnianiu informacji o środowisku i jego ochronie, udziale społeczeństwa w ochronie środowiska oraz ocenach oddziaływania na środowisko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BEE8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CE61" w14:textId="7A5C8CB8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C4212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53B5BA0A" w14:textId="77777777" w:rsidTr="00DD2BFA">
        <w:trPr>
          <w:cantSplit/>
          <w:trHeight w:val="69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C475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39153" w14:textId="77777777" w:rsidR="008E080D" w:rsidRPr="007065CD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II:</w:t>
            </w:r>
          </w:p>
          <w:p w14:paraId="020AE84F" w14:textId="0DCB4D15" w:rsidR="008E080D" w:rsidRPr="007065CD" w:rsidRDefault="001214F2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Pełnienie nadzoru autorskiego nad robotami </w:t>
            </w:r>
            <w:r w:rsidR="006D6304"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budowlanymi </w:t>
            </w: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wykonywanymi na podstawie dokumentacji projektowej opracowanej w ramach zamówienia </w:t>
            </w:r>
            <w:r w:rsidR="006D6304"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</w:t>
            </w: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odstawowego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D94A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2EDBC" w14:textId="063812E4" w:rsidR="008E080D" w:rsidRPr="007065CD" w:rsidRDefault="007F4822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 xml:space="preserve">…… </w:t>
            </w:r>
            <w:r w:rsidR="008E080D" w:rsidRPr="007065CD">
              <w:rPr>
                <w:rFonts w:ascii="Arial" w:eastAsia="Times New Roman" w:hAnsi="Arial" w:cs="Arial"/>
                <w:b/>
                <w:lang w:bidi="ar-SA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2DD2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4326B612" w14:textId="77777777" w:rsidTr="00DD2BFA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EE8EC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9707" w14:textId="77777777" w:rsidR="008E080D" w:rsidRPr="007065C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 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B399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8E080D" w:rsidRPr="008E080D" w14:paraId="495EDDF2" w14:textId="77777777" w:rsidTr="00DD2BFA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3A0F0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ED34" w14:textId="77777777" w:rsidR="008E080D" w:rsidRPr="007065C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5D1CF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7422D938" w14:textId="77777777" w:rsidR="008E080D" w:rsidRDefault="008E080D" w:rsidP="008E080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</w:p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7065CD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19A9ADB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7065CD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8A1587" w:rsidRPr="007065C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F85F43" w:rsidRPr="007065C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7065C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7065C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7065CD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7065CD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7065CD">
        <w:rPr>
          <w:rFonts w:ascii="Arial" w:eastAsia="Times New Roman" w:hAnsi="Arial" w:cs="Arial"/>
          <w:bCs/>
          <w:lang w:eastAsia="ar-SA"/>
        </w:rPr>
        <w:t>(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7065CD">
        <w:rPr>
          <w:rFonts w:ascii="Arial" w:eastAsia="Times New Roman" w:hAnsi="Arial" w:cs="Arial"/>
          <w:bCs/>
          <w:lang w:eastAsia="ar-SA"/>
        </w:rPr>
        <w:t>):</w:t>
      </w:r>
    </w:p>
    <w:p w14:paraId="0C2A3507" w14:textId="5C1193B2" w:rsidR="009E3AFA" w:rsidRPr="007065C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 xml:space="preserve">dotyczącej </w:t>
      </w:r>
      <w:r w:rsidR="007065CD" w:rsidRPr="007065CD">
        <w:rPr>
          <w:rFonts w:ascii="Arial" w:hAnsi="Arial" w:cs="Arial"/>
        </w:rPr>
        <w:t>remontu</w:t>
      </w:r>
      <w:r w:rsidR="0011526B">
        <w:rPr>
          <w:rFonts w:ascii="Arial" w:hAnsi="Arial" w:cs="Arial"/>
        </w:rPr>
        <w:t xml:space="preserve"> lub</w:t>
      </w:r>
      <w:r w:rsidR="007065CD" w:rsidRPr="007065CD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 xml:space="preserve">budowy lub przebudowy lub rozbudowy </w:t>
      </w:r>
      <w:bookmarkEnd w:id="2"/>
      <w:r w:rsidR="00B80D41" w:rsidRPr="007065CD">
        <w:rPr>
          <w:rFonts w:ascii="Arial" w:hAnsi="Arial" w:cs="Arial"/>
        </w:rPr>
        <w:t>budowli hydrotechnicznej</w:t>
      </w:r>
      <w:r w:rsidRPr="007065CD">
        <w:rPr>
          <w:rFonts w:ascii="Arial" w:hAnsi="Arial" w:cs="Arial"/>
        </w:rPr>
        <w:t>,</w:t>
      </w:r>
    </w:p>
    <w:p w14:paraId="4A410763" w14:textId="77777777" w:rsidR="009E3AFA" w:rsidRPr="007065CD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125AB40E" w:rsidR="009E3AFA" w:rsidRPr="007065C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dwóch dokumentacji projektowych, </w:t>
      </w:r>
      <w:r w:rsidRPr="007065CD">
        <w:rPr>
          <w:rFonts w:ascii="Arial" w:hAnsi="Arial" w:cs="Arial"/>
        </w:rPr>
        <w:t xml:space="preserve">dotyczących </w:t>
      </w:r>
      <w:r w:rsidR="007065CD" w:rsidRPr="007065CD">
        <w:rPr>
          <w:rFonts w:ascii="Arial" w:hAnsi="Arial" w:cs="Arial"/>
        </w:rPr>
        <w:t>remontu</w:t>
      </w:r>
      <w:r w:rsidR="0011526B">
        <w:rPr>
          <w:rFonts w:ascii="Arial" w:hAnsi="Arial" w:cs="Arial"/>
        </w:rPr>
        <w:t xml:space="preserve"> lub</w:t>
      </w:r>
      <w:r w:rsidR="007065CD" w:rsidRPr="007065CD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 xml:space="preserve">budowy lub przebudowy lub rozbudowy </w:t>
      </w:r>
      <w:r w:rsidR="00B80D41" w:rsidRPr="007065CD">
        <w:rPr>
          <w:rFonts w:ascii="Arial" w:hAnsi="Arial" w:cs="Arial"/>
        </w:rPr>
        <w:t>budowli hydrotechnicznej</w:t>
      </w:r>
      <w:r w:rsidR="007065CD">
        <w:rPr>
          <w:rFonts w:ascii="Arial" w:hAnsi="Arial" w:cs="Arial"/>
          <w:b/>
          <w:bCs/>
        </w:rPr>
        <w:t>,</w:t>
      </w:r>
    </w:p>
    <w:p w14:paraId="1234442E" w14:textId="77777777" w:rsidR="007065CD" w:rsidRPr="007065CD" w:rsidRDefault="007065CD" w:rsidP="007065CD">
      <w:pPr>
        <w:pStyle w:val="Akapitzlist"/>
        <w:rPr>
          <w:rFonts w:ascii="Arial" w:hAnsi="Arial" w:cs="Arial"/>
        </w:rPr>
      </w:pPr>
    </w:p>
    <w:p w14:paraId="1B951C3A" w14:textId="625E2590" w:rsidR="007065CD" w:rsidRPr="007065CD" w:rsidRDefault="007065CD" w:rsidP="007065CD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trzech dokumentacji projektowych, </w:t>
      </w:r>
      <w:r w:rsidRPr="007065CD">
        <w:rPr>
          <w:rFonts w:ascii="Arial" w:hAnsi="Arial" w:cs="Arial"/>
        </w:rPr>
        <w:t>dotyczących remontu</w:t>
      </w:r>
      <w:r w:rsidR="0011526B"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4268A899" w14:textId="77777777" w:rsidR="007065CD" w:rsidRPr="00833146" w:rsidRDefault="007065CD" w:rsidP="007065CD">
      <w:pPr>
        <w:pStyle w:val="Akapitzlist"/>
        <w:rPr>
          <w:rFonts w:ascii="Arial" w:hAnsi="Arial" w:cs="Arial"/>
          <w:color w:val="FF0000"/>
          <w:highlight w:val="yellow"/>
        </w:rPr>
      </w:pPr>
    </w:p>
    <w:p w14:paraId="19BB3382" w14:textId="58640EC7" w:rsidR="009E3AFA" w:rsidRPr="0011526B" w:rsidRDefault="007065CD" w:rsidP="007065CD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czterech i więcej dokumentacji projektowych, </w:t>
      </w:r>
      <w:r w:rsidRPr="007065CD">
        <w:rPr>
          <w:rFonts w:ascii="Arial" w:hAnsi="Arial" w:cs="Arial"/>
        </w:rPr>
        <w:t>dotyczących remontu</w:t>
      </w:r>
      <w:r w:rsidR="0011526B">
        <w:rPr>
          <w:rFonts w:ascii="Arial" w:hAnsi="Arial" w:cs="Arial"/>
        </w:rPr>
        <w:t xml:space="preserve"> lub 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19E28398" w14:textId="77777777" w:rsidR="002C62AC" w:rsidRPr="009F3821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2765D35" w14:textId="21E29D63" w:rsidR="00523DBE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0DBC9E5C" w14:textId="77777777" w:rsidR="00523DBE" w:rsidRPr="004C5381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62421112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C139BD" w:rsidRPr="00C139BD">
        <w:rPr>
          <w:rFonts w:ascii="Arial" w:hAnsi="Arial" w:cs="Arial"/>
          <w:b/>
          <w:bCs/>
          <w:color w:val="FF0000"/>
        </w:rPr>
        <w:t>09</w:t>
      </w:r>
      <w:r w:rsidR="00F85F43" w:rsidRPr="00C139BD">
        <w:rPr>
          <w:rFonts w:ascii="Arial" w:hAnsi="Arial" w:cs="Arial"/>
          <w:b/>
          <w:bCs/>
          <w:color w:val="FF0000"/>
        </w:rPr>
        <w:t>.11.</w:t>
      </w:r>
      <w:r w:rsidR="00ED3B96" w:rsidRPr="00C139BD">
        <w:rPr>
          <w:rFonts w:ascii="Arial" w:hAnsi="Arial" w:cs="Arial"/>
          <w:b/>
          <w:bCs/>
          <w:color w:val="FF0000"/>
        </w:rPr>
        <w:t>202</w:t>
      </w:r>
      <w:r w:rsidR="00426958" w:rsidRPr="00C139BD">
        <w:rPr>
          <w:rFonts w:ascii="Arial" w:hAnsi="Arial" w:cs="Arial"/>
          <w:b/>
          <w:bCs/>
          <w:color w:val="FF0000"/>
        </w:rPr>
        <w:t>2</w:t>
      </w:r>
      <w:r w:rsidR="008E53EB" w:rsidRPr="00C139BD">
        <w:rPr>
          <w:rFonts w:ascii="Arial" w:hAnsi="Arial" w:cs="Arial"/>
          <w:b/>
          <w:bCs/>
          <w:color w:val="FF0000"/>
        </w:rPr>
        <w:t xml:space="preserve"> </w:t>
      </w:r>
      <w:r w:rsidR="00ED3B96" w:rsidRPr="00C139BD">
        <w:rPr>
          <w:rFonts w:ascii="Arial" w:hAnsi="Arial" w:cs="Arial"/>
          <w:b/>
          <w:bCs/>
          <w:color w:val="FF000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</w:t>
      </w:r>
      <w:r w:rsidRPr="008727BC">
        <w:rPr>
          <w:rFonts w:ascii="Arial" w:hAnsi="Arial" w:cs="Arial"/>
        </w:rPr>
        <w:lastRenderedPageBreak/>
        <w:t>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7D1A2361" w:rsidR="0066407A" w:rsidRPr="008727BC" w:rsidRDefault="0066407A" w:rsidP="007065CD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26B80810" w:rsidR="0066407A" w:rsidRPr="007065CD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108B723" w14:textId="6ECC2AB5" w:rsidR="002C09C4" w:rsidRPr="007065CD" w:rsidRDefault="006E0131" w:rsidP="007065CD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2"/>
  </w:num>
  <w:num w:numId="11">
    <w:abstractNumId w:val="16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9"/>
  </w:num>
  <w:num w:numId="25">
    <w:abstractNumId w:val="15"/>
  </w:num>
  <w:num w:numId="26">
    <w:abstractNumId w:val="30"/>
  </w:num>
  <w:num w:numId="27">
    <w:abstractNumId w:val="18"/>
  </w:num>
  <w:num w:numId="28">
    <w:abstractNumId w:val="3"/>
  </w:num>
  <w:num w:numId="29">
    <w:abstractNumId w:val="6"/>
  </w:num>
  <w:num w:numId="30">
    <w:abstractNumId w:val="28"/>
  </w:num>
  <w:num w:numId="31">
    <w:abstractNumId w:val="31"/>
  </w:num>
  <w:num w:numId="32">
    <w:abstractNumId w:val="19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26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065CD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39BD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33</cp:revision>
  <cp:lastPrinted>2022-04-08T06:58:00Z</cp:lastPrinted>
  <dcterms:created xsi:type="dcterms:W3CDTF">2022-04-19T08:57:00Z</dcterms:created>
  <dcterms:modified xsi:type="dcterms:W3CDTF">2022-10-05T14:01:00Z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