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067DDEAF" w:rsidR="00957EA3" w:rsidRPr="00D2231C" w:rsidRDefault="0055270F" w:rsidP="005D2573">
      <w:pPr>
        <w:keepNext/>
        <w:ind w:left="6372" w:firstLine="149"/>
        <w:jc w:val="right"/>
        <w:outlineLvl w:val="0"/>
        <w:rPr>
          <w:rFonts w:ascii="Calibri" w:hAnsi="Calibri" w:cs="Calibri"/>
          <w:i/>
          <w:sz w:val="20"/>
          <w:lang w:eastAsia="pl-PL"/>
        </w:rPr>
      </w:pPr>
      <w:r w:rsidRPr="00D2231C">
        <w:rPr>
          <w:rFonts w:ascii="Calibri" w:hAnsi="Calibri" w:cs="Calibri"/>
          <w:i/>
          <w:sz w:val="20"/>
          <w:lang w:eastAsia="pl-PL"/>
        </w:rPr>
        <w:t>Załącznik nr</w:t>
      </w:r>
      <w:r w:rsidR="00957EA3">
        <w:rPr>
          <w:rFonts w:ascii="Calibri" w:hAnsi="Calibri" w:cs="Calibri"/>
          <w:i/>
          <w:sz w:val="20"/>
          <w:lang w:eastAsia="pl-PL"/>
        </w:rPr>
        <w:t xml:space="preserve"> </w:t>
      </w:r>
      <w:r w:rsidR="00E83005">
        <w:rPr>
          <w:rFonts w:ascii="Calibri" w:hAnsi="Calibri" w:cs="Calibri"/>
          <w:i/>
          <w:sz w:val="20"/>
          <w:lang w:eastAsia="pl-PL"/>
        </w:rPr>
        <w:t>5</w:t>
      </w:r>
      <w:r w:rsidR="00957EA3">
        <w:rPr>
          <w:rFonts w:ascii="Calibri" w:hAnsi="Calibri" w:cs="Calibri"/>
          <w:i/>
          <w:sz w:val="20"/>
          <w:lang w:eastAsia="pl-PL"/>
        </w:rPr>
        <w:t xml:space="preserve"> do </w:t>
      </w:r>
      <w:r w:rsidR="005D2573">
        <w:rPr>
          <w:rFonts w:ascii="Calibri" w:hAnsi="Calibri" w:cs="Calibri"/>
          <w:i/>
          <w:sz w:val="20"/>
          <w:lang w:eastAsia="pl-PL"/>
        </w:rPr>
        <w:t>Z</w:t>
      </w:r>
      <w:r w:rsidR="00957EA3">
        <w:rPr>
          <w:rFonts w:ascii="Calibri" w:hAnsi="Calibri" w:cs="Calibri"/>
          <w:i/>
          <w:sz w:val="20"/>
          <w:lang w:eastAsia="pl-PL"/>
        </w:rPr>
        <w:t xml:space="preserve">aproszenia </w:t>
      </w:r>
    </w:p>
    <w:p w14:paraId="75766968" w14:textId="77777777" w:rsidR="0055270F" w:rsidRPr="00D2231C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EB32945" w14:textId="4E77A9A8" w:rsidR="00DD5670" w:rsidRPr="00281F30" w:rsidRDefault="0055270F" w:rsidP="00281F30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1A432352" w14:textId="30495AEE" w:rsidR="00DD5670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321A95" w14:textId="77777777" w:rsidR="00281F30" w:rsidRPr="00D2231C" w:rsidRDefault="00281F3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CC144FC" w14:textId="77777777" w:rsidR="001F0196" w:rsidRPr="00D2231C" w:rsidRDefault="001F0196" w:rsidP="001F0196">
      <w:pPr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</w:p>
    <w:p w14:paraId="554120CA" w14:textId="09E7F1C3" w:rsidR="00FC2373" w:rsidRDefault="00FC2373" w:rsidP="00431AC2">
      <w:pPr>
        <w:tabs>
          <w:tab w:val="left" w:pos="765"/>
        </w:tabs>
        <w:jc w:val="both"/>
        <w:rPr>
          <w:rFonts w:ascii="Calibri" w:hAnsi="Calibri" w:cs="Calibri"/>
          <w:sz w:val="22"/>
          <w:szCs w:val="22"/>
        </w:rPr>
      </w:pPr>
    </w:p>
    <w:p w14:paraId="223276FF" w14:textId="5A993571" w:rsidR="00431AC2" w:rsidRDefault="00166204" w:rsidP="00281F30">
      <w:pPr>
        <w:tabs>
          <w:tab w:val="left" w:pos="76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257263" w:rsidRPr="00257263">
        <w:rPr>
          <w:rFonts w:ascii="Calibri" w:hAnsi="Calibri" w:cs="Calibri"/>
          <w:b/>
          <w:sz w:val="22"/>
          <w:szCs w:val="22"/>
        </w:rPr>
        <w:t xml:space="preserve">Utrzymanie wałów p. powodziowych potoku Nowa Rudzinka: prawy w km 0+000-2+381 i lewy </w:t>
      </w:r>
      <w:r w:rsidR="00257263">
        <w:rPr>
          <w:rFonts w:ascii="Calibri" w:hAnsi="Calibri" w:cs="Calibri"/>
          <w:b/>
          <w:sz w:val="22"/>
          <w:szCs w:val="22"/>
        </w:rPr>
        <w:br/>
      </w:r>
      <w:r w:rsidR="00257263" w:rsidRPr="00257263">
        <w:rPr>
          <w:rFonts w:ascii="Calibri" w:hAnsi="Calibri" w:cs="Calibri"/>
          <w:b/>
          <w:sz w:val="22"/>
          <w:szCs w:val="22"/>
        </w:rPr>
        <w:t>w km 0+000-3+050, potoku Hrabeń: prawy w km 0+000-0+500</w:t>
      </w:r>
      <w:r w:rsidR="00733BD5">
        <w:rPr>
          <w:rFonts w:ascii="Calibri" w:hAnsi="Calibri" w:cs="Calibri"/>
          <w:b/>
          <w:sz w:val="22"/>
          <w:szCs w:val="22"/>
        </w:rPr>
        <w:t xml:space="preserve"> </w:t>
      </w:r>
      <w:r w:rsidR="00733BD5" w:rsidRPr="00733BD5">
        <w:rPr>
          <w:rFonts w:ascii="Calibri" w:hAnsi="Calibri" w:cs="Calibri"/>
          <w:b/>
          <w:sz w:val="22"/>
          <w:szCs w:val="22"/>
        </w:rPr>
        <w:t>– etap II</w:t>
      </w:r>
      <w:r w:rsidR="00733BD5">
        <w:rPr>
          <w:rFonts w:ascii="Calibri" w:hAnsi="Calibri" w:cs="Calibri"/>
          <w:b/>
          <w:sz w:val="22"/>
          <w:szCs w:val="22"/>
        </w:rPr>
        <w:t>”</w:t>
      </w:r>
    </w:p>
    <w:p w14:paraId="600E8075" w14:textId="77777777" w:rsidR="00D04659" w:rsidRPr="00D2231C" w:rsidRDefault="00D04659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305FCC9" w14:textId="77777777" w:rsidR="00281F30" w:rsidRDefault="00281F30" w:rsidP="00281F30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CE753E" w14:textId="6232697E" w:rsidR="00281F30" w:rsidRPr="00D2231C" w:rsidRDefault="00281F30" w:rsidP="00281F30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74B83E" w14:textId="77777777" w:rsidR="00281F30" w:rsidRDefault="00281F30" w:rsidP="00281F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>
        <w:rPr>
          <w:rFonts w:ascii="Calibri" w:hAnsi="Calibri" w:cs="Calibri"/>
          <w:iCs/>
          <w:sz w:val="22"/>
          <w:szCs w:val="22"/>
        </w:rPr>
        <w:t xml:space="preserve"> 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 xml:space="preserve">art. 5k Rozporządzenia (UE) nr 833/2014 z dnia 31 lipca 2014r. dotyczącego środków ograniczających w związku z działaniami Rosji destabilizującymi sytuację na Ukrainie (Dz.U. L 229 z 31.07.2014r. s.1), w brzmieniu nadanym Rozporządzeniem Rady (UE) 2022/576 z dnia 8 kwietnia 2022r. w sprawie zmiany Rozporządzenia (UE) nr 833/2014 dotyczącego środków ograniczających w związku z działaniami Rosji destabilizującymi sytuację na Ukrainie (Dz.U. L 111 z 08.04.2022r. s. 1) </w:t>
      </w:r>
    </w:p>
    <w:p w14:paraId="55CD11DE" w14:textId="77777777" w:rsidR="00281F30" w:rsidRDefault="00281F30" w:rsidP="00281F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37334857" w14:textId="77777777" w:rsidR="00281F30" w:rsidRPr="00D2231C" w:rsidRDefault="00281F30" w:rsidP="00281F3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456B1184" w14:textId="77777777" w:rsidR="00281F30" w:rsidRPr="00D2231C" w:rsidRDefault="00281F30" w:rsidP="00281F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8099B30" w14:textId="77777777" w:rsidR="009B4F7E" w:rsidRPr="00D2231C" w:rsidRDefault="009B4F7E" w:rsidP="009B4F7E">
      <w:pPr>
        <w:rPr>
          <w:rFonts w:ascii="Calibri" w:hAnsi="Calibri" w:cs="Calibri"/>
          <w:b/>
          <w:bCs/>
        </w:rPr>
      </w:pPr>
    </w:p>
    <w:p w14:paraId="53937E04" w14:textId="5FB470F7" w:rsidR="009B4F7E" w:rsidRDefault="009B4F7E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285E92E4" w14:textId="4F360287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660BDCBE" w14:textId="0C74CBAE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7B68635" w14:textId="4C586954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6CD90DB" w14:textId="5D0431F4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1ECCC25E" w14:textId="77777777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042A9FB5" w14:textId="7BCD46EB" w:rsidR="00281F30" w:rsidRDefault="00281F30" w:rsidP="009B4F7E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014A71" w14:textId="77777777" w:rsidR="00281F30" w:rsidRPr="003A3C16" w:rsidRDefault="00281F30" w:rsidP="00281F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p w14:paraId="3691BA2D" w14:textId="349F2800" w:rsidR="00281F30" w:rsidRPr="003A3C16" w:rsidRDefault="00281F30" w:rsidP="00281F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 xml:space="preserve">1. </w:t>
      </w:r>
      <w:r w:rsidRPr="003A3C16">
        <w:rPr>
          <w:rFonts w:ascii="Calibri" w:hAnsi="Calibri" w:cs="Calibri"/>
          <w:b/>
          <w:sz w:val="20"/>
        </w:rPr>
        <w:t>Niniejszy Załącznik winien być sporządzony w formie elektronicznej (tj.: w postaci elektronicznej i opatrzony kwalifikowanym podpisem elektronicznym)</w:t>
      </w:r>
    </w:p>
    <w:bookmarkEnd w:id="1"/>
    <w:p w14:paraId="0FA02432" w14:textId="77777777" w:rsidR="00281F30" w:rsidRPr="003A3C16" w:rsidRDefault="00281F30" w:rsidP="00281F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2. W przypadku podmiotów występujących wspólnie (np. konsorcjum, spółka cywilna) powyższe  oświadczenia powinien złożyć każdy podmiot (uczestnik konsorcjum, wspólnik spółki cywilnej).</w:t>
      </w:r>
    </w:p>
    <w:p w14:paraId="7F8BAA89" w14:textId="77777777" w:rsidR="005561B9" w:rsidRPr="005E759C" w:rsidRDefault="005561B9">
      <w:pPr>
        <w:rPr>
          <w:rFonts w:asciiTheme="minorHAnsi" w:hAnsiTheme="minorHAnsi" w:cstheme="minorHAnsi"/>
          <w:sz w:val="20"/>
        </w:rPr>
      </w:pPr>
    </w:p>
    <w:sectPr w:rsidR="005561B9" w:rsidRPr="005E759C" w:rsidSect="00CB1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859C" w14:textId="77777777" w:rsidR="00F35B55" w:rsidRDefault="00F35B55" w:rsidP="00337C5B">
      <w:r>
        <w:separator/>
      </w:r>
    </w:p>
  </w:endnote>
  <w:endnote w:type="continuationSeparator" w:id="0">
    <w:p w14:paraId="13ABABCC" w14:textId="77777777" w:rsidR="00F35B55" w:rsidRDefault="00F35B55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22B" w14:textId="77777777" w:rsidR="00257263" w:rsidRDefault="00257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CA67" w14:textId="77777777" w:rsidR="00257263" w:rsidRDefault="002572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E4E3" w14:textId="77777777" w:rsidR="00257263" w:rsidRDefault="0025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415E" w14:textId="77777777" w:rsidR="00F35B55" w:rsidRDefault="00F35B55" w:rsidP="00337C5B">
      <w:r>
        <w:separator/>
      </w:r>
    </w:p>
  </w:footnote>
  <w:footnote w:type="continuationSeparator" w:id="0">
    <w:p w14:paraId="3EF3288A" w14:textId="77777777" w:rsidR="00F35B55" w:rsidRDefault="00F35B55" w:rsidP="00337C5B">
      <w:r>
        <w:continuationSeparator/>
      </w:r>
    </w:p>
  </w:footnote>
  <w:footnote w:id="1">
    <w:p w14:paraId="378BBB9D" w14:textId="77777777" w:rsidR="00281F30" w:rsidRDefault="00281F30" w:rsidP="00281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522B" w14:textId="77777777" w:rsidR="00257263" w:rsidRDefault="00257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49EA5046" w:rsidR="00056B81" w:rsidRPr="00457AC6" w:rsidRDefault="00056B81">
    <w:pPr>
      <w:pStyle w:val="Nagwek"/>
      <w:rPr>
        <w:rFonts w:ascii="Arial" w:hAnsi="Arial" w:cs="Arial"/>
        <w:sz w:val="20"/>
        <w:szCs w:val="16"/>
      </w:rPr>
    </w:pPr>
    <w:r w:rsidRPr="00457AC6">
      <w:rPr>
        <w:rFonts w:ascii="Arial" w:hAnsi="Arial" w:cs="Arial"/>
        <w:sz w:val="20"/>
        <w:szCs w:val="16"/>
      </w:rPr>
      <w:t>RZ.ROZ.281</w:t>
    </w:r>
    <w:r w:rsidR="000579B4" w:rsidRPr="00457AC6">
      <w:rPr>
        <w:rFonts w:ascii="Arial" w:hAnsi="Arial" w:cs="Arial"/>
        <w:sz w:val="20"/>
        <w:szCs w:val="16"/>
      </w:rPr>
      <w:t>0.</w:t>
    </w:r>
    <w:r w:rsidR="00457AC6">
      <w:rPr>
        <w:rFonts w:ascii="Arial" w:hAnsi="Arial" w:cs="Arial"/>
        <w:sz w:val="20"/>
        <w:szCs w:val="16"/>
      </w:rPr>
      <w:t>9</w:t>
    </w:r>
    <w:r w:rsidR="00257263">
      <w:rPr>
        <w:rFonts w:ascii="Arial" w:hAnsi="Arial" w:cs="Arial"/>
        <w:sz w:val="20"/>
        <w:szCs w:val="16"/>
      </w:rPr>
      <w:t>9</w:t>
    </w:r>
    <w:r w:rsidR="000579B4" w:rsidRPr="00457AC6">
      <w:rPr>
        <w:rFonts w:ascii="Arial" w:hAnsi="Arial" w:cs="Arial"/>
        <w:sz w:val="20"/>
        <w:szCs w:val="16"/>
      </w:rPr>
      <w:t>.</w:t>
    </w:r>
    <w:r w:rsidRPr="00457AC6">
      <w:rPr>
        <w:rFonts w:ascii="Arial" w:hAnsi="Arial" w:cs="Arial"/>
        <w:sz w:val="20"/>
        <w:szCs w:val="16"/>
      </w:rPr>
      <w:t>202</w:t>
    </w:r>
    <w:r w:rsidR="003A3C16" w:rsidRPr="00457AC6">
      <w:rPr>
        <w:rFonts w:ascii="Arial" w:hAnsi="Arial" w:cs="Arial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D6D4" w14:textId="77777777" w:rsidR="00257263" w:rsidRDefault="00257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01D4F"/>
    <w:rsid w:val="00035EC8"/>
    <w:rsid w:val="00036000"/>
    <w:rsid w:val="00052B5D"/>
    <w:rsid w:val="00056B81"/>
    <w:rsid w:val="000579B4"/>
    <w:rsid w:val="000631D9"/>
    <w:rsid w:val="000A27E1"/>
    <w:rsid w:val="000B7C88"/>
    <w:rsid w:val="000F6382"/>
    <w:rsid w:val="001630F0"/>
    <w:rsid w:val="00166204"/>
    <w:rsid w:val="0017027D"/>
    <w:rsid w:val="001C1B8A"/>
    <w:rsid w:val="001C4FBF"/>
    <w:rsid w:val="001F0196"/>
    <w:rsid w:val="00207F00"/>
    <w:rsid w:val="002338A4"/>
    <w:rsid w:val="00257263"/>
    <w:rsid w:val="00281F30"/>
    <w:rsid w:val="00312CC7"/>
    <w:rsid w:val="00325F73"/>
    <w:rsid w:val="00337C5B"/>
    <w:rsid w:val="00372199"/>
    <w:rsid w:val="0038662C"/>
    <w:rsid w:val="003A3C16"/>
    <w:rsid w:val="003B4530"/>
    <w:rsid w:val="003D3DAE"/>
    <w:rsid w:val="00424B95"/>
    <w:rsid w:val="00431AC2"/>
    <w:rsid w:val="00444905"/>
    <w:rsid w:val="00457AC6"/>
    <w:rsid w:val="004D6109"/>
    <w:rsid w:val="00535ED4"/>
    <w:rsid w:val="0053732C"/>
    <w:rsid w:val="0055270F"/>
    <w:rsid w:val="00555C26"/>
    <w:rsid w:val="005561B9"/>
    <w:rsid w:val="005D2573"/>
    <w:rsid w:val="005E4A0F"/>
    <w:rsid w:val="005E759C"/>
    <w:rsid w:val="00696D24"/>
    <w:rsid w:val="00733BD5"/>
    <w:rsid w:val="00744E39"/>
    <w:rsid w:val="00762D1F"/>
    <w:rsid w:val="00790016"/>
    <w:rsid w:val="00804F30"/>
    <w:rsid w:val="00825F40"/>
    <w:rsid w:val="008879EE"/>
    <w:rsid w:val="009223BE"/>
    <w:rsid w:val="0094673F"/>
    <w:rsid w:val="00957EA3"/>
    <w:rsid w:val="00971E6E"/>
    <w:rsid w:val="009B4F7E"/>
    <w:rsid w:val="009E5D4C"/>
    <w:rsid w:val="009F59CB"/>
    <w:rsid w:val="00A210BB"/>
    <w:rsid w:val="00A256F5"/>
    <w:rsid w:val="00A53A7D"/>
    <w:rsid w:val="00A77BA0"/>
    <w:rsid w:val="00A811F0"/>
    <w:rsid w:val="00A86AB9"/>
    <w:rsid w:val="00AC6210"/>
    <w:rsid w:val="00B238EE"/>
    <w:rsid w:val="00B53A1D"/>
    <w:rsid w:val="00B63932"/>
    <w:rsid w:val="00C076BD"/>
    <w:rsid w:val="00C702E5"/>
    <w:rsid w:val="00C72E2D"/>
    <w:rsid w:val="00CB1103"/>
    <w:rsid w:val="00D04659"/>
    <w:rsid w:val="00D049E3"/>
    <w:rsid w:val="00D2231C"/>
    <w:rsid w:val="00D6701B"/>
    <w:rsid w:val="00DD5670"/>
    <w:rsid w:val="00E14383"/>
    <w:rsid w:val="00E601E3"/>
    <w:rsid w:val="00E83005"/>
    <w:rsid w:val="00E92F45"/>
    <w:rsid w:val="00EC6898"/>
    <w:rsid w:val="00F35B55"/>
    <w:rsid w:val="00F40AF9"/>
    <w:rsid w:val="00F8562D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10</cp:revision>
  <dcterms:created xsi:type="dcterms:W3CDTF">2022-09-22T10:40:00Z</dcterms:created>
  <dcterms:modified xsi:type="dcterms:W3CDTF">2022-10-21T12:24:00Z</dcterms:modified>
</cp:coreProperties>
</file>