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DFFB" w14:textId="64297167" w:rsidR="008513A5" w:rsidRPr="00AE7F81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AE7F81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AB65CF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AB65CF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AB65CF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AB65CF">
        <w:rPr>
          <w:rFonts w:ascii="Arial" w:hAnsi="Arial" w:cs="Arial"/>
          <w:b/>
        </w:rPr>
        <w:t xml:space="preserve">Dane </w:t>
      </w:r>
      <w:r w:rsidR="00711D6D" w:rsidRPr="00AB65CF">
        <w:rPr>
          <w:rFonts w:ascii="Arial" w:hAnsi="Arial" w:cs="Arial"/>
          <w:b/>
        </w:rPr>
        <w:t>Wykonawc</w:t>
      </w:r>
      <w:r w:rsidRPr="00AB65CF">
        <w:rPr>
          <w:rFonts w:ascii="Arial" w:hAnsi="Arial" w:cs="Arial"/>
          <w:b/>
        </w:rPr>
        <w:t>y</w:t>
      </w:r>
      <w:r w:rsidR="00711D6D" w:rsidRPr="00AB65CF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B65CF" w:rsidRPr="00AB65CF" w14:paraId="7DF9A38E" w14:textId="77777777" w:rsidTr="0042591F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B0029F" w14:textId="33B94D02" w:rsidR="00711D6D" w:rsidRPr="00AB65CF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0DB6E905" w14:textId="77777777" w:rsidTr="0042591F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AAE51" w14:textId="77777777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AB65CF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sz w:val="18"/>
                <w:szCs w:val="18"/>
              </w:rPr>
              <w:t>(</w:t>
            </w:r>
            <w:r w:rsidRPr="00AB65CF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AB65CF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AB65CF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91F" w:rsidRPr="00AB65CF" w14:paraId="357F46E3" w14:textId="77777777" w:rsidTr="0042591F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E2FA8" w14:textId="77777777" w:rsidR="0042591F" w:rsidRDefault="0042591F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EBAC46" w14:textId="14A4BDBA" w:rsidR="0042591F" w:rsidRPr="00AB65CF" w:rsidRDefault="0042591F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Województwo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5DC" w14:textId="77777777" w:rsidR="0042591F" w:rsidRPr="00AB65CF" w:rsidRDefault="0042591F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1B360325" w14:textId="77777777" w:rsidTr="0042591F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464E3" w14:textId="04FA2B5D" w:rsidR="00711D6D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91F" w:rsidRPr="00AB65CF" w14:paraId="1E2DC818" w14:textId="77777777" w:rsidTr="0042591F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3FF1A" w14:textId="1440788D" w:rsidR="0042591F" w:rsidRPr="00AB65CF" w:rsidRDefault="0042591F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DFA" w14:textId="77777777" w:rsidR="0042591F" w:rsidRPr="00AB65CF" w:rsidRDefault="0042591F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5CF" w:rsidRPr="00AB65CF" w14:paraId="5C380E96" w14:textId="77777777" w:rsidTr="0042591F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6A57D" w14:textId="3055D6FA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AB6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AB65CF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20241E61" w14:textId="77777777" w:rsidTr="0042591F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6EEAA" w14:textId="4D3E4B15" w:rsidR="00B965D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FD75E23" w14:textId="77777777" w:rsidTr="0042591F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FC2A9" w14:textId="11603AB8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AB65CF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1DB640BF" w14:textId="77777777" w:rsidTr="0042591F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DDF1C" w14:textId="0C4BBA62" w:rsidR="00D84AA9" w:rsidRPr="00AB65CF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B65CF" w:rsidRPr="00AB65CF" w14:paraId="3017496E" w14:textId="77777777" w:rsidTr="0042591F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28E39" w14:textId="3C34F9C4" w:rsidR="00711D6D" w:rsidRPr="00AB65CF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B65C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AB65CF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AB65CF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AB65CF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B65CF">
        <w:rPr>
          <w:rFonts w:ascii="Arial" w:hAnsi="Arial" w:cs="Arial"/>
          <w:b/>
          <w:i/>
        </w:rPr>
        <w:t>*</w:t>
      </w:r>
      <w:r w:rsidRPr="00AB65CF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AB65CF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AB65CF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AB65CF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3DDC4F84" w:rsidR="00711D6D" w:rsidRPr="00AB65CF" w:rsidRDefault="00DF680C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1D6D" w:rsidRPr="00AB65CF">
        <w:rPr>
          <w:rFonts w:ascii="Arial" w:hAnsi="Arial" w:cs="Arial"/>
          <w:b/>
        </w:rPr>
        <w:t>OFERTA</w:t>
      </w:r>
    </w:p>
    <w:p w14:paraId="7B3BF1D7" w14:textId="1541E335" w:rsidR="00711D6D" w:rsidRPr="00AB65CF" w:rsidRDefault="00711D6D" w:rsidP="00DF680C">
      <w:pPr>
        <w:widowControl w:val="0"/>
        <w:spacing w:line="276" w:lineRule="auto"/>
        <w:ind w:right="-285"/>
        <w:jc w:val="center"/>
        <w:rPr>
          <w:rFonts w:ascii="Arial" w:hAnsi="Arial" w:cs="Arial"/>
          <w:b/>
        </w:rPr>
      </w:pPr>
      <w:r w:rsidRPr="00DF680C">
        <w:rPr>
          <w:rFonts w:ascii="Arial" w:hAnsi="Arial" w:cs="Arial"/>
          <w:b/>
          <w:sz w:val="18"/>
          <w:szCs w:val="18"/>
        </w:rPr>
        <w:t xml:space="preserve">dla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>Państwowego Gospodarstwa Wodnego Wody Polskie</w:t>
      </w:r>
      <w:r w:rsidR="00D84AA9" w:rsidRPr="00AB65CF">
        <w:rPr>
          <w:rFonts w:ascii="Arial" w:hAnsi="Arial" w:cs="Arial"/>
          <w:b/>
        </w:rPr>
        <w:t xml:space="preserve"> </w:t>
      </w:r>
      <w:r w:rsidR="00DF680C">
        <w:rPr>
          <w:rFonts w:ascii="Arial" w:hAnsi="Arial" w:cs="Arial"/>
          <w:b/>
        </w:rPr>
        <w:br/>
      </w:r>
      <w:r w:rsidR="00873C3F" w:rsidRPr="00AB65CF">
        <w:rPr>
          <w:rFonts w:ascii="Arial" w:hAnsi="Arial" w:cs="Arial"/>
          <w:b/>
        </w:rPr>
        <w:t>Regionalnego Zarządu Gospodarki Wodne</w:t>
      </w:r>
      <w:r w:rsidR="00820E2C" w:rsidRPr="00AB65CF">
        <w:rPr>
          <w:rFonts w:ascii="Arial" w:hAnsi="Arial" w:cs="Arial"/>
          <w:b/>
        </w:rPr>
        <w:t>j</w:t>
      </w:r>
      <w:r w:rsidR="00873C3F" w:rsidRPr="00AB65CF">
        <w:rPr>
          <w:rFonts w:ascii="Arial" w:hAnsi="Arial" w:cs="Arial"/>
          <w:b/>
        </w:rPr>
        <w:t xml:space="preserve"> w Krakowie</w:t>
      </w:r>
      <w:r w:rsidR="00D84AA9" w:rsidRPr="00AB65CF">
        <w:rPr>
          <w:rFonts w:ascii="Arial" w:hAnsi="Arial" w:cs="Arial"/>
          <w:b/>
        </w:rPr>
        <w:t xml:space="preserve">, </w:t>
      </w:r>
      <w:r w:rsidR="00DF680C">
        <w:rPr>
          <w:rFonts w:ascii="Arial" w:hAnsi="Arial" w:cs="Arial"/>
          <w:b/>
        </w:rPr>
        <w:br/>
      </w:r>
      <w:r w:rsidRPr="00AB65CF">
        <w:rPr>
          <w:rFonts w:ascii="Arial" w:hAnsi="Arial" w:cs="Arial"/>
          <w:b/>
        </w:rPr>
        <w:t xml:space="preserve">ul. </w:t>
      </w:r>
      <w:r w:rsidR="00873C3F" w:rsidRPr="00AB65CF">
        <w:rPr>
          <w:rFonts w:ascii="Arial" w:hAnsi="Arial" w:cs="Arial"/>
          <w:b/>
        </w:rPr>
        <w:t>Marszałka Józefa Piłsudskiego 22, 31-109 Kraków</w:t>
      </w:r>
    </w:p>
    <w:p w14:paraId="45B9C156" w14:textId="77777777" w:rsidR="00711D6D" w:rsidRPr="00AB65CF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21082F8A" w14:textId="008BE85D" w:rsidR="00FD698C" w:rsidRDefault="00820E2C" w:rsidP="00AB65CF">
      <w:pPr>
        <w:ind w:right="-2"/>
        <w:jc w:val="both"/>
        <w:rPr>
          <w:rFonts w:ascii="Arial" w:hAnsi="Arial" w:cs="Arial"/>
        </w:rPr>
      </w:pPr>
      <w:r w:rsidRPr="00AB65CF">
        <w:rPr>
          <w:rFonts w:ascii="Arial" w:hAnsi="Arial" w:cs="Arial"/>
        </w:rPr>
        <w:t>Niniejszą ofertę składamy w</w:t>
      </w:r>
      <w:r w:rsidR="00566BB3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 xml:space="preserve">odpowiedzi na ogłoszenie </w:t>
      </w:r>
      <w:r w:rsidR="00D40FC7" w:rsidRPr="00AB65CF">
        <w:rPr>
          <w:rFonts w:ascii="Arial" w:hAnsi="Arial" w:cs="Arial"/>
        </w:rPr>
        <w:t xml:space="preserve">o postępowaniu prowadzonym w trybie </w:t>
      </w:r>
      <w:r w:rsidR="00AB65CF" w:rsidRPr="00AB65CF">
        <w:rPr>
          <w:rFonts w:ascii="Arial" w:hAnsi="Arial" w:cs="Arial"/>
        </w:rPr>
        <w:t>przetargu nieograniczonego</w:t>
      </w:r>
      <w:r w:rsidR="00D40FC7" w:rsidRPr="00AB65CF">
        <w:rPr>
          <w:rFonts w:ascii="Arial" w:hAnsi="Arial" w:cs="Arial"/>
        </w:rPr>
        <w:t xml:space="preserve"> </w:t>
      </w:r>
      <w:r w:rsidR="00711D6D" w:rsidRPr="00AB65CF">
        <w:rPr>
          <w:rFonts w:ascii="Arial" w:hAnsi="Arial" w:cs="Arial"/>
        </w:rPr>
        <w:t>na</w:t>
      </w:r>
      <w:r w:rsidR="000E5D0F" w:rsidRPr="00AB65CF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</w:p>
    <w:p w14:paraId="2BF773F2" w14:textId="662DD8E1" w:rsidR="00FD698C" w:rsidRDefault="00FD698C" w:rsidP="002D6AD8">
      <w:pPr>
        <w:ind w:right="-2"/>
        <w:rPr>
          <w:rFonts w:ascii="Arial" w:hAnsi="Arial" w:cs="Arial"/>
        </w:rPr>
      </w:pPr>
    </w:p>
    <w:p w14:paraId="5CFEA0BD" w14:textId="77777777" w:rsidR="002D6AD8" w:rsidRDefault="002D6AD8" w:rsidP="002D6AD8">
      <w:pPr>
        <w:ind w:right="-2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„Zakup urządzeń do karczowania pni na potrzeby Zespołu Wsparcia Technicznego w Sandomierzu – Zakup dwóch </w:t>
      </w:r>
      <w:proofErr w:type="spellStart"/>
      <w:r>
        <w:rPr>
          <w:rFonts w:ascii="Arial" w:hAnsi="Arial" w:cs="Arial"/>
          <w:b/>
          <w:bCs/>
          <w:i/>
          <w:iCs/>
        </w:rPr>
        <w:t>mulczerów</w:t>
      </w:r>
      <w:proofErr w:type="spellEnd"/>
      <w:r>
        <w:rPr>
          <w:rFonts w:ascii="Arial" w:hAnsi="Arial" w:cs="Arial"/>
          <w:b/>
          <w:bCs/>
          <w:i/>
          <w:iCs/>
        </w:rPr>
        <w:t xml:space="preserve"> leśnych kompatybilnych z ciągnikami </w:t>
      </w:r>
      <w:proofErr w:type="spellStart"/>
      <w:r>
        <w:rPr>
          <w:rFonts w:ascii="Arial" w:hAnsi="Arial" w:cs="Arial"/>
          <w:b/>
          <w:bCs/>
          <w:i/>
          <w:iCs/>
        </w:rPr>
        <w:t>Valtra</w:t>
      </w:r>
      <w:proofErr w:type="spellEnd"/>
      <w:r>
        <w:rPr>
          <w:rFonts w:ascii="Arial" w:hAnsi="Arial" w:cs="Arial"/>
          <w:b/>
          <w:bCs/>
          <w:i/>
          <w:iCs/>
        </w:rPr>
        <w:t xml:space="preserve"> G115H”</w:t>
      </w:r>
    </w:p>
    <w:p w14:paraId="07E62A8D" w14:textId="77777777" w:rsidR="002D6AD8" w:rsidRDefault="002D6AD8" w:rsidP="002D6AD8">
      <w:pPr>
        <w:ind w:right="-2"/>
        <w:rPr>
          <w:rFonts w:ascii="Arial" w:hAnsi="Arial" w:cs="Arial"/>
          <w:b/>
          <w:bCs/>
          <w:i/>
          <w:iCs/>
        </w:rPr>
      </w:pPr>
    </w:p>
    <w:p w14:paraId="6189D9C2" w14:textId="688DAE45" w:rsidR="00D84850" w:rsidRPr="0042591F" w:rsidRDefault="00D40FC7" w:rsidP="0042591F">
      <w:pPr>
        <w:ind w:right="-2"/>
        <w:jc w:val="center"/>
        <w:rPr>
          <w:rFonts w:ascii="Arial" w:hAnsi="Arial" w:cs="Arial"/>
          <w:bCs/>
          <w:iCs/>
        </w:rPr>
      </w:pPr>
      <w:r w:rsidRPr="00AB65CF">
        <w:rPr>
          <w:rFonts w:ascii="Arial" w:hAnsi="Arial" w:cs="Arial"/>
          <w:b/>
          <w:bCs/>
          <w:i/>
        </w:rPr>
        <w:t>- nr sprawy KR.ROZ.2810.</w:t>
      </w:r>
      <w:r w:rsidR="002D6AD8">
        <w:rPr>
          <w:rFonts w:ascii="Arial" w:hAnsi="Arial" w:cs="Arial"/>
          <w:b/>
          <w:bCs/>
          <w:i/>
        </w:rPr>
        <w:t>208</w:t>
      </w:r>
      <w:r w:rsidRPr="00AB65CF">
        <w:rPr>
          <w:rFonts w:ascii="Arial" w:hAnsi="Arial" w:cs="Arial"/>
          <w:b/>
          <w:bCs/>
          <w:i/>
        </w:rPr>
        <w:t>.202</w:t>
      </w:r>
      <w:r w:rsidR="00FD698C">
        <w:rPr>
          <w:rFonts w:ascii="Arial" w:hAnsi="Arial" w:cs="Arial"/>
          <w:b/>
          <w:bCs/>
          <w:i/>
        </w:rPr>
        <w:t>2</w:t>
      </w:r>
      <w:r w:rsidR="00DF680C">
        <w:rPr>
          <w:rFonts w:ascii="Arial" w:hAnsi="Arial" w:cs="Arial"/>
          <w:b/>
          <w:bCs/>
          <w:i/>
        </w:rPr>
        <w:t>.</w:t>
      </w:r>
      <w:bookmarkEnd w:id="0"/>
    </w:p>
    <w:p w14:paraId="4E213A8D" w14:textId="77777777" w:rsidR="00AB65CF" w:rsidRPr="00AB65CF" w:rsidRDefault="00AB65CF" w:rsidP="00AB65CF">
      <w:pPr>
        <w:rPr>
          <w:lang w:eastAsia="ar-SA"/>
        </w:rPr>
      </w:pPr>
    </w:p>
    <w:p w14:paraId="77992BA9" w14:textId="65E9233A" w:rsidR="001E1369" w:rsidRDefault="001E1369" w:rsidP="002D6AD8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2D6AD8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 xml:space="preserve">Oferujemy wykonanie </w:t>
      </w:r>
      <w:r w:rsidR="00AB65CF" w:rsidRPr="002D6AD8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całości przedmiotu zamówienia, zgodnie z warunkami zawartymi w SWZ za kwotę</w:t>
      </w:r>
      <w:r w:rsidRPr="002D6AD8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:</w:t>
      </w:r>
    </w:p>
    <w:p w14:paraId="3BF94E93" w14:textId="25BE0BFF" w:rsidR="002D6AD8" w:rsidRDefault="002D6AD8" w:rsidP="002D6AD8">
      <w:pPr>
        <w:rPr>
          <w:rFonts w:ascii="Arial" w:hAnsi="Arial" w:cs="Arial"/>
          <w:b/>
          <w:bCs/>
          <w:u w:val="single"/>
          <w:lang w:eastAsia="ar-SA"/>
        </w:rPr>
      </w:pPr>
    </w:p>
    <w:p w14:paraId="59831871" w14:textId="77777777" w:rsidR="002D6AD8" w:rsidRPr="00DC7DF3" w:rsidRDefault="002D6AD8" w:rsidP="002D6AD8">
      <w:pPr>
        <w:jc w:val="both"/>
        <w:textAlignment w:val="baseline"/>
        <w:rPr>
          <w:rFonts w:ascii="Arial" w:hAnsi="Arial" w:cs="Arial"/>
          <w:bCs/>
        </w:rPr>
      </w:pPr>
      <w:bookmarkStart w:id="2" w:name="_Hlk48203439"/>
      <w:bookmarkStart w:id="3" w:name="_Hlk16158583"/>
      <w:bookmarkStart w:id="4" w:name="_Hlk12968038"/>
      <w:bookmarkStart w:id="5" w:name="_Hlk13134692"/>
      <w:r w:rsidRPr="00AB65CF">
        <w:rPr>
          <w:rFonts w:ascii="Arial" w:hAnsi="Arial" w:cs="Arial"/>
          <w:bCs/>
        </w:rPr>
        <w:t>Netto: .................................................................zł</w:t>
      </w:r>
      <w:r>
        <w:rPr>
          <w:rFonts w:ascii="Arial" w:hAnsi="Arial" w:cs="Arial"/>
          <w:bCs/>
        </w:rPr>
        <w:t xml:space="preserve"> </w:t>
      </w:r>
    </w:p>
    <w:p w14:paraId="154D8683" w14:textId="77777777" w:rsidR="002D6AD8" w:rsidRPr="00AB65CF" w:rsidRDefault="002D6AD8" w:rsidP="002D6AD8">
      <w:pPr>
        <w:jc w:val="both"/>
        <w:textAlignment w:val="baseline"/>
        <w:rPr>
          <w:rFonts w:ascii="Arial" w:hAnsi="Arial" w:cs="Arial"/>
          <w:bCs/>
        </w:rPr>
      </w:pPr>
    </w:p>
    <w:p w14:paraId="5A2E12CD" w14:textId="77777777" w:rsidR="002D6AD8" w:rsidRPr="00AB65CF" w:rsidRDefault="002D6AD8" w:rsidP="002D6AD8">
      <w:pPr>
        <w:jc w:val="both"/>
        <w:textAlignment w:val="baseline"/>
        <w:rPr>
          <w:rFonts w:ascii="Arial" w:hAnsi="Arial" w:cs="Arial"/>
          <w:bCs/>
        </w:rPr>
      </w:pPr>
      <w:r w:rsidRPr="00AB65CF">
        <w:rPr>
          <w:rFonts w:ascii="Arial" w:hAnsi="Arial" w:cs="Arial"/>
          <w:bCs/>
        </w:rPr>
        <w:t>podatek VAT</w:t>
      </w:r>
      <w:r>
        <w:rPr>
          <w:rFonts w:ascii="Arial" w:hAnsi="Arial" w:cs="Arial"/>
          <w:bCs/>
        </w:rPr>
        <w:t xml:space="preserve"> (23%)</w:t>
      </w:r>
      <w:r w:rsidRPr="00AB65CF">
        <w:rPr>
          <w:rFonts w:ascii="Arial" w:hAnsi="Arial" w:cs="Arial"/>
          <w:bCs/>
        </w:rPr>
        <w:t>:……………………………..……….zł</w:t>
      </w:r>
      <w:r>
        <w:rPr>
          <w:rFonts w:ascii="Arial" w:hAnsi="Arial" w:cs="Arial"/>
          <w:bCs/>
        </w:rPr>
        <w:t xml:space="preserve"> </w:t>
      </w:r>
    </w:p>
    <w:p w14:paraId="349419B1" w14:textId="77777777" w:rsidR="002D6AD8" w:rsidRPr="00AB65CF" w:rsidRDefault="002D6AD8" w:rsidP="002D6AD8">
      <w:pPr>
        <w:jc w:val="both"/>
        <w:textAlignment w:val="baseline"/>
        <w:rPr>
          <w:rFonts w:ascii="Arial" w:hAnsi="Arial" w:cs="Arial"/>
          <w:bCs/>
        </w:rPr>
      </w:pPr>
    </w:p>
    <w:p w14:paraId="30AA5F43" w14:textId="77777777" w:rsidR="002D6AD8" w:rsidRPr="00AB65CF" w:rsidRDefault="002D6AD8" w:rsidP="002D6AD8">
      <w:pPr>
        <w:jc w:val="both"/>
        <w:textAlignment w:val="baseline"/>
        <w:rPr>
          <w:rFonts w:ascii="Arial" w:hAnsi="Arial" w:cs="Arial"/>
          <w:bCs/>
        </w:rPr>
      </w:pPr>
      <w:r w:rsidRPr="00AB65CF">
        <w:rPr>
          <w:rFonts w:ascii="Arial" w:hAnsi="Arial" w:cs="Arial"/>
          <w:bCs/>
        </w:rPr>
        <w:t>Brutto: ................................................................zł</w:t>
      </w:r>
      <w:r>
        <w:rPr>
          <w:rFonts w:ascii="Arial" w:hAnsi="Arial" w:cs="Arial"/>
          <w:bCs/>
        </w:rPr>
        <w:t xml:space="preserve"> </w:t>
      </w:r>
      <w:r w:rsidRPr="00DC7DF3">
        <w:rPr>
          <w:rFonts w:ascii="Arial" w:eastAsia="Batang" w:hAnsi="Arial" w:cs="Arial"/>
          <w:sz w:val="22"/>
          <w:szCs w:val="22"/>
        </w:rPr>
        <w:t>(słownie zł: ..........................................................)</w:t>
      </w:r>
    </w:p>
    <w:bookmarkEnd w:id="2"/>
    <w:bookmarkEnd w:id="3"/>
    <w:bookmarkEnd w:id="4"/>
    <w:bookmarkEnd w:id="5"/>
    <w:p w14:paraId="06DEF4BB" w14:textId="325F5B2A" w:rsidR="002D6AD8" w:rsidRDefault="002D6AD8" w:rsidP="002D6AD8">
      <w:pPr>
        <w:rPr>
          <w:rFonts w:ascii="Arial" w:hAnsi="Arial" w:cs="Arial"/>
          <w:b/>
          <w:bCs/>
          <w:u w:val="single"/>
          <w:lang w:eastAsia="ar-SA"/>
        </w:rPr>
      </w:pPr>
    </w:p>
    <w:p w14:paraId="0F391AB3" w14:textId="77777777" w:rsidR="002D6AD8" w:rsidRPr="002D6AD8" w:rsidRDefault="002D6AD8" w:rsidP="002D6AD8">
      <w:pPr>
        <w:rPr>
          <w:rFonts w:ascii="Arial" w:hAnsi="Arial" w:cs="Arial"/>
          <w:b/>
          <w:bCs/>
          <w:u w:val="single"/>
          <w:lang w:eastAsia="ar-SA"/>
        </w:rPr>
      </w:pPr>
    </w:p>
    <w:p w14:paraId="6ECEAABF" w14:textId="77777777" w:rsidR="002D6AD8" w:rsidRDefault="002D6AD8" w:rsidP="002D6AD8">
      <w:pPr>
        <w:pStyle w:val="Akapitzlist"/>
        <w:ind w:left="72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5891490E" w14:textId="0536B489" w:rsidR="002D6AD8" w:rsidRDefault="002D6AD8" w:rsidP="002D6AD8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Termin realizacji dostawy:</w:t>
      </w:r>
    </w:p>
    <w:p w14:paraId="1EB894E8" w14:textId="77777777" w:rsidR="002D6AD8" w:rsidRPr="002D6AD8" w:rsidRDefault="002D6AD8" w:rsidP="002D6AD8">
      <w:pPr>
        <w:pStyle w:val="Akapitzlist"/>
        <w:ind w:left="720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</w:p>
    <w:p w14:paraId="3599B5B6" w14:textId="77777777" w:rsidR="00846AAB" w:rsidRDefault="00846AAB" w:rsidP="00846AAB">
      <w:pPr>
        <w:widowControl w:val="0"/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69329187"/>
      <w:r>
        <w:rPr>
          <w:rFonts w:ascii="Arial" w:hAnsi="Arial" w:cs="Arial"/>
          <w:sz w:val="22"/>
          <w:szCs w:val="22"/>
        </w:rPr>
        <w:t>Oświadczamy, że oferujemy termin dostawy przedmiotu zamówienia wynoszący do:</w:t>
      </w:r>
    </w:p>
    <w:p w14:paraId="1649AB9E" w14:textId="37528685" w:rsidR="00846AAB" w:rsidRDefault="00846AAB" w:rsidP="00846AAB">
      <w:pPr>
        <w:widowControl w:val="0"/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emojifont"/>
          <w:rFonts w:ascii="Segoe UI Emoji" w:hAnsi="Segoe UI Emoji" w:cs="Segoe UI Emoji"/>
        </w:rPr>
        <w:t>⬜</w:t>
      </w:r>
      <w:r>
        <w:rPr>
          <w:rStyle w:val="emojifont"/>
        </w:rPr>
        <w:t xml:space="preserve">︎  </w:t>
      </w:r>
      <w:r>
        <w:rPr>
          <w:rFonts w:ascii="Arial" w:hAnsi="Arial" w:cs="Arial"/>
          <w:b/>
          <w:bCs/>
          <w:sz w:val="22"/>
          <w:szCs w:val="22"/>
          <w:u w:val="single"/>
        </w:rPr>
        <w:t>3 dni kalendarzowych</w:t>
      </w:r>
      <w:r>
        <w:rPr>
          <w:rFonts w:ascii="Arial" w:hAnsi="Arial" w:cs="Arial"/>
          <w:sz w:val="22"/>
          <w:szCs w:val="22"/>
        </w:rPr>
        <w:t xml:space="preserve"> od dnia </w:t>
      </w:r>
      <w:r w:rsidR="00924614">
        <w:rPr>
          <w:rFonts w:ascii="Arial" w:hAnsi="Arial" w:cs="Arial"/>
          <w:sz w:val="22"/>
          <w:szCs w:val="22"/>
        </w:rPr>
        <w:t>złożonego zapotrzebowania</w:t>
      </w:r>
      <w:r>
        <w:rPr>
          <w:rFonts w:ascii="Arial" w:hAnsi="Arial" w:cs="Arial"/>
          <w:sz w:val="22"/>
          <w:szCs w:val="22"/>
        </w:rPr>
        <w:t>.</w:t>
      </w:r>
    </w:p>
    <w:p w14:paraId="188A7B6F" w14:textId="2BDB6B32" w:rsidR="00846AAB" w:rsidRDefault="00846AAB" w:rsidP="00846AAB">
      <w:pPr>
        <w:widowControl w:val="0"/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emojifont"/>
          <w:rFonts w:ascii="Segoe UI Emoji" w:hAnsi="Segoe UI Emoji" w:cs="Segoe UI Emoji"/>
        </w:rPr>
        <w:t>⬜</w:t>
      </w:r>
      <w:r>
        <w:rPr>
          <w:rStyle w:val="emojifont"/>
        </w:rPr>
        <w:t xml:space="preserve">︎  </w:t>
      </w:r>
      <w:r>
        <w:rPr>
          <w:rFonts w:ascii="Arial" w:hAnsi="Arial" w:cs="Arial"/>
          <w:b/>
          <w:bCs/>
          <w:sz w:val="22"/>
          <w:szCs w:val="22"/>
          <w:u w:val="single"/>
        </w:rPr>
        <w:t>7 dni kalendarzowych</w:t>
      </w:r>
      <w:r>
        <w:rPr>
          <w:rFonts w:ascii="Arial" w:hAnsi="Arial" w:cs="Arial"/>
          <w:sz w:val="22"/>
          <w:szCs w:val="22"/>
        </w:rPr>
        <w:t xml:space="preserve"> od dnia </w:t>
      </w:r>
      <w:r w:rsidR="00924614">
        <w:rPr>
          <w:rFonts w:ascii="Arial" w:hAnsi="Arial" w:cs="Arial"/>
          <w:sz w:val="22"/>
          <w:szCs w:val="22"/>
        </w:rPr>
        <w:t>złożonego zapotrzebowania</w:t>
      </w:r>
      <w:r>
        <w:rPr>
          <w:rFonts w:ascii="Arial" w:hAnsi="Arial" w:cs="Arial"/>
          <w:sz w:val="22"/>
          <w:szCs w:val="22"/>
        </w:rPr>
        <w:t>.</w:t>
      </w:r>
    </w:p>
    <w:p w14:paraId="06A239A7" w14:textId="349C8304" w:rsidR="00846AAB" w:rsidRDefault="00846AAB" w:rsidP="00846AAB">
      <w:pPr>
        <w:widowControl w:val="0"/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emojifont"/>
          <w:rFonts w:ascii="Segoe UI Emoji" w:hAnsi="Segoe UI Emoji" w:cs="Segoe UI Emoji"/>
        </w:rPr>
        <w:t>⬜</w:t>
      </w:r>
      <w:r>
        <w:rPr>
          <w:rStyle w:val="emojifont"/>
        </w:rPr>
        <w:t xml:space="preserve">︎  </w:t>
      </w:r>
      <w:r>
        <w:rPr>
          <w:rFonts w:ascii="Arial" w:hAnsi="Arial" w:cs="Arial"/>
          <w:b/>
          <w:bCs/>
          <w:sz w:val="22"/>
          <w:szCs w:val="22"/>
          <w:u w:val="single"/>
        </w:rPr>
        <w:t>10 dni kalendarzowych</w:t>
      </w:r>
      <w:r>
        <w:rPr>
          <w:rFonts w:ascii="Arial" w:hAnsi="Arial" w:cs="Arial"/>
          <w:sz w:val="22"/>
          <w:szCs w:val="22"/>
        </w:rPr>
        <w:t xml:space="preserve"> od dnia </w:t>
      </w:r>
      <w:r w:rsidR="00924614">
        <w:rPr>
          <w:rFonts w:ascii="Arial" w:hAnsi="Arial" w:cs="Arial"/>
          <w:sz w:val="22"/>
          <w:szCs w:val="22"/>
        </w:rPr>
        <w:t>złożonego zapotrzebowania</w:t>
      </w:r>
      <w:r>
        <w:rPr>
          <w:rFonts w:ascii="Arial" w:hAnsi="Arial" w:cs="Arial"/>
          <w:sz w:val="22"/>
          <w:szCs w:val="22"/>
        </w:rPr>
        <w:t>.</w:t>
      </w:r>
    </w:p>
    <w:p w14:paraId="4654C8A7" w14:textId="77777777" w:rsidR="00846AAB" w:rsidRDefault="00846AAB" w:rsidP="00846AAB">
      <w:pPr>
        <w:widowControl w:val="0"/>
        <w:spacing w:after="6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833C518" w14:textId="051D0BA7" w:rsidR="00846AAB" w:rsidRDefault="00846AAB" w:rsidP="00846AAB">
      <w:pPr>
        <w:widowControl w:val="0"/>
        <w:spacing w:after="6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46AAB">
        <w:rPr>
          <w:rFonts w:ascii="Arial" w:hAnsi="Arial" w:cs="Arial"/>
          <w:i/>
          <w:iCs/>
          <w:sz w:val="16"/>
          <w:szCs w:val="16"/>
        </w:rPr>
        <w:t xml:space="preserve">Uwaga. </w:t>
      </w:r>
    </w:p>
    <w:p w14:paraId="23497BAE" w14:textId="75047CC7" w:rsidR="00846AAB" w:rsidRPr="00846AAB" w:rsidRDefault="00846AAB" w:rsidP="00846AAB">
      <w:pPr>
        <w:widowControl w:val="0"/>
        <w:spacing w:after="60" w:line="276" w:lineRule="auto"/>
        <w:ind w:left="472"/>
        <w:jc w:val="both"/>
        <w:rPr>
          <w:rFonts w:ascii="Arial" w:hAnsi="Arial" w:cs="Arial"/>
          <w:i/>
          <w:iCs/>
          <w:sz w:val="16"/>
          <w:szCs w:val="16"/>
        </w:rPr>
      </w:pPr>
      <w:r w:rsidRPr="00846AAB">
        <w:rPr>
          <w:rFonts w:ascii="Arial" w:hAnsi="Arial" w:cs="Arial"/>
          <w:i/>
          <w:iCs/>
          <w:sz w:val="16"/>
          <w:szCs w:val="16"/>
        </w:rPr>
        <w:t>Uwaga maksymalny termin dostawy wynosi 10 dni.</w:t>
      </w:r>
    </w:p>
    <w:p w14:paraId="242742A6" w14:textId="22CB86F0" w:rsidR="00846AAB" w:rsidRPr="00846AAB" w:rsidRDefault="00846AAB" w:rsidP="00846AAB">
      <w:pPr>
        <w:widowControl w:val="0"/>
        <w:spacing w:after="60" w:line="276" w:lineRule="auto"/>
        <w:ind w:left="472"/>
        <w:jc w:val="both"/>
        <w:rPr>
          <w:rFonts w:ascii="Arial" w:hAnsi="Arial" w:cs="Arial"/>
          <w:i/>
          <w:iCs/>
          <w:sz w:val="16"/>
          <w:szCs w:val="16"/>
        </w:rPr>
      </w:pPr>
      <w:r w:rsidRPr="00846AAB">
        <w:rPr>
          <w:rStyle w:val="emojifont"/>
          <w:rFonts w:ascii="Segoe UI Symbol" w:hAnsi="Segoe UI Symbol" w:cs="Segoe UI Symbol"/>
          <w:i/>
          <w:iCs/>
          <w:sz w:val="16"/>
          <w:szCs w:val="16"/>
        </w:rPr>
        <w:t>⬜︎</w:t>
      </w:r>
      <w:r w:rsidRPr="00846AAB">
        <w:rPr>
          <w:rStyle w:val="emojifont"/>
          <w:rFonts w:ascii="Arial" w:hAnsi="Arial" w:cs="Arial"/>
          <w:i/>
          <w:iCs/>
          <w:sz w:val="16"/>
          <w:szCs w:val="16"/>
        </w:rPr>
        <w:t xml:space="preserve"> - zaznaczyć właściwe </w:t>
      </w:r>
    </w:p>
    <w:bookmarkEnd w:id="1"/>
    <w:bookmarkEnd w:id="6"/>
    <w:p w14:paraId="07F85775" w14:textId="77777777" w:rsidR="00FD698C" w:rsidRPr="00AB65CF" w:rsidRDefault="00FD698C" w:rsidP="00AB65CF">
      <w:pPr>
        <w:ind w:right="-427"/>
        <w:jc w:val="both"/>
        <w:rPr>
          <w:rFonts w:ascii="Arial" w:hAnsi="Arial" w:cs="Arial"/>
          <w:bCs/>
        </w:rPr>
      </w:pPr>
    </w:p>
    <w:p w14:paraId="70D076A2" w14:textId="335DAE37" w:rsidR="00A66086" w:rsidRPr="00AB65CF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AB65CF">
        <w:rPr>
          <w:rFonts w:ascii="Arial" w:hAnsi="Arial" w:cs="Arial"/>
          <w:b/>
          <w:sz w:val="22"/>
          <w:szCs w:val="22"/>
        </w:rPr>
        <w:t>Oświadczamy, że:</w:t>
      </w:r>
    </w:p>
    <w:p w14:paraId="4FDDC19E" w14:textId="5351E07D" w:rsidR="0034454A" w:rsidRPr="0034454A" w:rsidRDefault="0093031D" w:rsidP="0034454A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B65CF">
        <w:rPr>
          <w:rFonts w:ascii="Arial" w:hAnsi="Arial" w:cs="Arial"/>
        </w:rPr>
        <w:t>Przyjmujemy t</w:t>
      </w:r>
      <w:r w:rsidR="00322C8B" w:rsidRPr="00AB65CF">
        <w:rPr>
          <w:rFonts w:ascii="Arial" w:hAnsi="Arial" w:cs="Arial"/>
        </w:rPr>
        <w:t>ermin realizacji zamówienia</w:t>
      </w:r>
      <w:r w:rsidR="008513A5" w:rsidRPr="00AB65CF">
        <w:rPr>
          <w:rFonts w:ascii="Arial" w:hAnsi="Arial" w:cs="Arial"/>
        </w:rPr>
        <w:t xml:space="preserve"> określony w SWZ</w:t>
      </w:r>
      <w:r w:rsidR="00AE412F" w:rsidRPr="00AB65CF">
        <w:rPr>
          <w:rFonts w:ascii="Arial" w:hAnsi="Arial" w:cs="Arial"/>
        </w:rPr>
        <w:t>:</w:t>
      </w:r>
      <w:r w:rsidR="00AE412F" w:rsidRPr="00AB65CF">
        <w:rPr>
          <w:rFonts w:ascii="Arial" w:hAnsi="Arial" w:cs="Arial"/>
          <w:b/>
        </w:rPr>
        <w:t xml:space="preserve"> </w:t>
      </w:r>
      <w:r w:rsidR="0034454A" w:rsidRPr="0034454A">
        <w:rPr>
          <w:rFonts w:ascii="Arial" w:hAnsi="Arial" w:cs="Arial"/>
          <w:szCs w:val="18"/>
        </w:rPr>
        <w:t xml:space="preserve">dla wszystkich części zamówienia – </w:t>
      </w:r>
      <w:r w:rsidR="0042591F">
        <w:rPr>
          <w:rFonts w:ascii="Arial" w:hAnsi="Arial" w:cs="Arial"/>
          <w:szCs w:val="18"/>
        </w:rPr>
        <w:t>zgodnie z pkt. 5 SWZ.</w:t>
      </w:r>
    </w:p>
    <w:p w14:paraId="1FED1DB3" w14:textId="1C173507" w:rsidR="00322C8B" w:rsidRPr="00AE7F81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  <w:lang w:eastAsia="en-US"/>
        </w:rPr>
        <w:t>Przyjmujemy</w:t>
      </w:r>
      <w:r w:rsidRPr="00AE7F81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AE7F81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AE7F81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AE7F81">
        <w:rPr>
          <w:rFonts w:ascii="Arial" w:hAnsi="Arial" w:cs="Arial"/>
          <w:b/>
          <w:sz w:val="20"/>
          <w:szCs w:val="20"/>
        </w:rPr>
        <w:t>30</w:t>
      </w:r>
      <w:r w:rsidR="00322C8B" w:rsidRPr="00AE7F81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AE7F81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AE7F81">
        <w:rPr>
          <w:rFonts w:ascii="Arial" w:hAnsi="Arial" w:cs="Arial"/>
          <w:sz w:val="20"/>
          <w:szCs w:val="20"/>
        </w:rPr>
        <w:t>Z</w:t>
      </w:r>
      <w:r w:rsidR="00322C8B" w:rsidRPr="00AE7F81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AE7F81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Cen</w:t>
      </w:r>
      <w:r w:rsidR="000F2351" w:rsidRPr="00AE7F81">
        <w:rPr>
          <w:rFonts w:ascii="Arial" w:hAnsi="Arial" w:cs="Arial"/>
        </w:rPr>
        <w:t>y</w:t>
      </w:r>
      <w:r w:rsidRPr="00AE7F81">
        <w:rPr>
          <w:rFonts w:ascii="Arial" w:hAnsi="Arial" w:cs="Arial"/>
        </w:rPr>
        <w:t xml:space="preserve"> wskazan</w:t>
      </w:r>
      <w:r w:rsidR="000F2351" w:rsidRPr="00AE7F81">
        <w:rPr>
          <w:rFonts w:ascii="Arial" w:hAnsi="Arial" w:cs="Arial"/>
        </w:rPr>
        <w:t>e</w:t>
      </w:r>
      <w:r w:rsidRPr="00AE7F81">
        <w:rPr>
          <w:rFonts w:ascii="Arial" w:hAnsi="Arial" w:cs="Arial"/>
        </w:rPr>
        <w:t xml:space="preserve"> </w:t>
      </w:r>
      <w:r w:rsidR="004817F3" w:rsidRPr="00AE7F81">
        <w:rPr>
          <w:rFonts w:ascii="Arial" w:hAnsi="Arial" w:cs="Arial"/>
        </w:rPr>
        <w:t>powyżej</w:t>
      </w:r>
      <w:r w:rsidRPr="00AE7F81">
        <w:rPr>
          <w:rFonts w:ascii="Arial" w:hAnsi="Arial" w:cs="Arial"/>
        </w:rPr>
        <w:t xml:space="preserve"> zawiera</w:t>
      </w:r>
      <w:r w:rsidR="0046572D" w:rsidRPr="00AE7F81">
        <w:rPr>
          <w:rFonts w:ascii="Arial" w:hAnsi="Arial" w:cs="Arial"/>
        </w:rPr>
        <w:t>ją</w:t>
      </w:r>
      <w:r w:rsidRPr="00AE7F81">
        <w:rPr>
          <w:rFonts w:ascii="Arial" w:hAnsi="Arial" w:cs="Arial"/>
        </w:rPr>
        <w:t xml:space="preserve"> wszystkie koszty, jakie ponosi Zamawiający na rzecz Wykonawcy </w:t>
      </w:r>
      <w:r w:rsidR="00566BB3" w:rsidRPr="00AE7F81">
        <w:rPr>
          <w:rFonts w:ascii="Arial" w:hAnsi="Arial" w:cs="Arial"/>
        </w:rPr>
        <w:br/>
      </w:r>
      <w:r w:rsidRPr="00AE7F81">
        <w:rPr>
          <w:rFonts w:ascii="Arial" w:hAnsi="Arial" w:cs="Arial"/>
        </w:rPr>
        <w:t>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związku z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realizacją zamówienia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AE7F8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Zamówienie zrealizujemy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terminie wymaganym przez Zamawiającego, na zasadach określonych w</w:t>
      </w:r>
      <w:r w:rsidR="00E84933" w:rsidRPr="00AE7F81">
        <w:rPr>
          <w:rFonts w:ascii="Arial" w:hAnsi="Arial" w:cs="Arial"/>
        </w:rPr>
        <w:t>e</w:t>
      </w:r>
      <w:r w:rsidRPr="00AE7F81">
        <w:rPr>
          <w:rFonts w:ascii="Arial" w:hAnsi="Arial" w:cs="Arial"/>
        </w:rPr>
        <w:t xml:space="preserve"> </w:t>
      </w:r>
      <w:r w:rsidR="00E84933" w:rsidRPr="00AE7F81">
        <w:rPr>
          <w:rFonts w:ascii="Arial" w:hAnsi="Arial" w:cs="Arial"/>
        </w:rPr>
        <w:t>Wzorze</w:t>
      </w:r>
      <w:r w:rsidR="00A72B06" w:rsidRPr="00AE7F81">
        <w:rPr>
          <w:rFonts w:ascii="Arial" w:hAnsi="Arial" w:cs="Arial"/>
        </w:rPr>
        <w:t xml:space="preserve"> Umowy</w:t>
      </w:r>
      <w:r w:rsidR="00FE068E" w:rsidRPr="00AE7F81">
        <w:rPr>
          <w:rFonts w:ascii="Arial" w:hAnsi="Arial" w:cs="Arial"/>
        </w:rPr>
        <w:t xml:space="preserve"> oraz w SWZ</w:t>
      </w:r>
      <w:r w:rsidRPr="00AE7F81">
        <w:rPr>
          <w:rFonts w:ascii="Arial" w:hAnsi="Arial" w:cs="Arial"/>
        </w:rPr>
        <w:t>.</w:t>
      </w:r>
    </w:p>
    <w:p w14:paraId="6F70C8BE" w14:textId="6504C64B" w:rsidR="00711D6D" w:rsidRPr="00AE7F81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 xml:space="preserve">Zapoznaliśmy się z </w:t>
      </w:r>
      <w:r w:rsidR="00E84933" w:rsidRPr="00AE7F81">
        <w:rPr>
          <w:rFonts w:ascii="Arial" w:hAnsi="Arial" w:cs="Arial"/>
        </w:rPr>
        <w:t>Wzorem</w:t>
      </w:r>
      <w:r w:rsidRPr="00AE7F81">
        <w:rPr>
          <w:rFonts w:ascii="Arial" w:hAnsi="Arial" w:cs="Arial"/>
        </w:rPr>
        <w:t xml:space="preserve"> </w:t>
      </w:r>
      <w:r w:rsidR="00873C3F" w:rsidRPr="00AE7F81">
        <w:rPr>
          <w:rFonts w:ascii="Arial" w:hAnsi="Arial" w:cs="Arial"/>
        </w:rPr>
        <w:t>U</w:t>
      </w:r>
      <w:r w:rsidRPr="00AE7F81">
        <w:rPr>
          <w:rFonts w:ascii="Arial" w:hAnsi="Arial" w:cs="Arial"/>
        </w:rPr>
        <w:t>mowy, który jest integralną częścią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SWZ i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akceptujemy go bez zastrzeżeń oraz zobowiązujemy się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przypadku wyboru naszej oferty do zawarcia umowy na określonych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nim przez Zamawiającego warunkach, w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>miejscu i</w:t>
      </w:r>
      <w:r w:rsidR="00566BB3"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</w:rPr>
        <w:t xml:space="preserve">terminie przez niego wyznaczonym. </w:t>
      </w:r>
    </w:p>
    <w:p w14:paraId="54D2207A" w14:textId="580327C0" w:rsidR="009C3A19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Zapoznaliśmy się z treścią SWZ i nie wnosimy do niej żadnych zastrzeżeń</w:t>
      </w:r>
      <w:r w:rsidR="000F2351" w:rsidRPr="00AE7F81">
        <w:rPr>
          <w:rFonts w:ascii="Arial" w:hAnsi="Arial" w:cs="Arial"/>
        </w:rPr>
        <w:t xml:space="preserve"> oraz uzyskaliśmy konieczne </w:t>
      </w:r>
      <w:r w:rsidR="00566BB3" w:rsidRPr="00AE7F81">
        <w:rPr>
          <w:rFonts w:ascii="Arial" w:hAnsi="Arial" w:cs="Arial"/>
        </w:rPr>
        <w:br/>
      </w:r>
      <w:r w:rsidR="000F2351" w:rsidRPr="00AE7F81">
        <w:rPr>
          <w:rFonts w:ascii="Arial" w:hAnsi="Arial" w:cs="Arial"/>
        </w:rPr>
        <w:t>i niezbędne informacje dla przygotowania niniejszej oferty</w:t>
      </w:r>
      <w:r w:rsidRPr="00AE7F81">
        <w:rPr>
          <w:rFonts w:ascii="Arial" w:hAnsi="Arial" w:cs="Arial"/>
        </w:rPr>
        <w:t>.</w:t>
      </w:r>
    </w:p>
    <w:p w14:paraId="0C18D42F" w14:textId="24C1691A" w:rsidR="008E196E" w:rsidRDefault="008E196E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8E196E">
        <w:rPr>
          <w:rFonts w:ascii="Arial" w:hAnsi="Arial" w:cs="Arial"/>
          <w:lang w:eastAsia="en-US"/>
        </w:rPr>
        <w:t xml:space="preserve">Wykonawca odpowiada z tytułu rękojmi </w:t>
      </w:r>
      <w:r w:rsidR="00924614">
        <w:rPr>
          <w:rFonts w:ascii="Arial" w:hAnsi="Arial" w:cs="Arial"/>
          <w:lang w:eastAsia="en-US"/>
        </w:rPr>
        <w:t xml:space="preserve">i gwarancji </w:t>
      </w:r>
      <w:r w:rsidRPr="008E196E">
        <w:rPr>
          <w:rFonts w:ascii="Arial" w:hAnsi="Arial" w:cs="Arial"/>
          <w:lang w:eastAsia="en-US"/>
        </w:rPr>
        <w:t xml:space="preserve">za wady przedmiotu umowy stwierdzone przed upływem </w:t>
      </w:r>
      <w:r w:rsidRPr="008E196E">
        <w:rPr>
          <w:rFonts w:ascii="Arial" w:hAnsi="Arial" w:cs="Arial"/>
          <w:bCs/>
          <w:lang w:eastAsia="en-US"/>
        </w:rPr>
        <w:t>24 miesięcy od d</w:t>
      </w:r>
      <w:r w:rsidRPr="008E196E">
        <w:rPr>
          <w:rFonts w:ascii="Arial" w:hAnsi="Arial" w:cs="Arial"/>
          <w:lang w:eastAsia="en-US"/>
        </w:rPr>
        <w:t>nia dostawy do siedziby jednostki organizacyjnej Zamawiającego.</w:t>
      </w:r>
    </w:p>
    <w:p w14:paraId="1C34C11D" w14:textId="15A860FA" w:rsidR="00711D6D" w:rsidRPr="00AB65CF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  <w:color w:val="4BACC6" w:themeColor="accent5"/>
        </w:rPr>
      </w:pPr>
      <w:r w:rsidRPr="00AE7F81">
        <w:rPr>
          <w:rFonts w:ascii="Arial" w:hAnsi="Arial" w:cs="Arial"/>
        </w:rPr>
        <w:t xml:space="preserve">Oferta jest dla </w:t>
      </w:r>
      <w:r w:rsidR="00873C3F" w:rsidRPr="00AE7F81">
        <w:rPr>
          <w:rFonts w:ascii="Arial" w:hAnsi="Arial" w:cs="Arial"/>
        </w:rPr>
        <w:t>n</w:t>
      </w:r>
      <w:r w:rsidRPr="00AE7F81">
        <w:rPr>
          <w:rFonts w:ascii="Arial" w:hAnsi="Arial" w:cs="Arial"/>
        </w:rPr>
        <w:t xml:space="preserve">as wiążąca </w:t>
      </w:r>
      <w:r w:rsidR="00E84933" w:rsidRPr="00AE7F81">
        <w:rPr>
          <w:rFonts w:ascii="Arial" w:hAnsi="Arial" w:cs="Arial"/>
        </w:rPr>
        <w:t>d</w:t>
      </w:r>
      <w:r w:rsidR="0042591F">
        <w:rPr>
          <w:rFonts w:ascii="Arial" w:hAnsi="Arial" w:cs="Arial"/>
        </w:rPr>
        <w:t>o: zgodnie z pkt. 13 do SWZ</w:t>
      </w:r>
      <w:r w:rsidR="001C162D" w:rsidRPr="009605CE">
        <w:rPr>
          <w:rFonts w:ascii="Arial" w:hAnsi="Arial" w:cs="Arial"/>
        </w:rPr>
        <w:t>.</w:t>
      </w:r>
      <w:r w:rsidRPr="00AE7F81">
        <w:rPr>
          <w:rFonts w:ascii="Arial" w:hAnsi="Arial" w:cs="Arial"/>
        </w:rPr>
        <w:t xml:space="preserve"> </w:t>
      </w:r>
    </w:p>
    <w:p w14:paraId="4B12C06D" w14:textId="0923EB0D" w:rsidR="00526318" w:rsidRPr="00AE7F81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Wybór niniejszej oferty</w:t>
      </w:r>
      <w:r w:rsidR="00EF20BC" w:rsidRPr="00AE7F81">
        <w:rPr>
          <w:rStyle w:val="Odwoanieprzypisudolnego"/>
          <w:rFonts w:ascii="Arial" w:hAnsi="Arial" w:cs="Arial"/>
          <w:b/>
        </w:rPr>
        <w:footnoteReference w:id="1"/>
      </w:r>
      <w:r w:rsidR="00E84933" w:rsidRPr="00AE7F81">
        <w:rPr>
          <w:rFonts w:ascii="Arial" w:hAnsi="Arial" w:cs="Arial"/>
        </w:rPr>
        <w:t xml:space="preserve"> (</w:t>
      </w:r>
      <w:r w:rsidR="00E84933" w:rsidRPr="00AE7F81">
        <w:rPr>
          <w:rFonts w:ascii="Arial" w:hAnsi="Arial" w:cs="Arial"/>
          <w:i/>
          <w:iCs/>
        </w:rPr>
        <w:t xml:space="preserve">art. 225 ust. 1  </w:t>
      </w:r>
      <w:proofErr w:type="spellStart"/>
      <w:r w:rsidR="00E84933" w:rsidRPr="00AE7F81">
        <w:rPr>
          <w:rFonts w:ascii="Arial" w:hAnsi="Arial" w:cs="Arial"/>
          <w:i/>
          <w:iCs/>
        </w:rPr>
        <w:t>Pzp</w:t>
      </w:r>
      <w:proofErr w:type="spellEnd"/>
      <w:r w:rsidR="00E84933" w:rsidRPr="00AE7F81">
        <w:rPr>
          <w:rFonts w:ascii="Arial" w:hAnsi="Arial" w:cs="Arial"/>
          <w:i/>
          <w:iCs/>
        </w:rPr>
        <w:t>)</w:t>
      </w:r>
      <w:r w:rsidRPr="00AE7F81">
        <w:rPr>
          <w:rFonts w:ascii="Arial" w:hAnsi="Arial" w:cs="Arial"/>
        </w:rPr>
        <w:t>:</w:t>
      </w:r>
    </w:p>
    <w:p w14:paraId="296CE7B9" w14:textId="2F859747" w:rsidR="00526318" w:rsidRPr="00AE7F81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b/>
          <w:u w:val="single"/>
        </w:rPr>
        <w:t>NIE</w:t>
      </w:r>
      <w:r w:rsidRPr="00AE7F81">
        <w:rPr>
          <w:rFonts w:ascii="Arial" w:hAnsi="Arial" w:cs="Arial"/>
          <w:b/>
        </w:rPr>
        <w:t xml:space="preserve"> </w:t>
      </w:r>
      <w:r w:rsidRPr="00AE7F81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E7F81">
        <w:rPr>
          <w:rFonts w:ascii="Arial" w:hAnsi="Arial" w:cs="Arial"/>
          <w:snapToGrid w:val="0"/>
        </w:rPr>
        <w:t xml:space="preserve"> </w:t>
      </w:r>
      <w:r w:rsidRPr="00AE7F81">
        <w:rPr>
          <w:rFonts w:ascii="Arial" w:hAnsi="Arial" w:cs="Arial"/>
          <w:snapToGrid w:val="0"/>
        </w:rPr>
        <w:t xml:space="preserve">przepisami </w:t>
      </w:r>
      <w:r w:rsidR="00566BB3" w:rsidRPr="00AE7F81">
        <w:rPr>
          <w:rFonts w:ascii="Arial" w:hAnsi="Arial" w:cs="Arial"/>
          <w:snapToGrid w:val="0"/>
        </w:rPr>
        <w:br/>
      </w:r>
      <w:r w:rsidRPr="00AE7F81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AE7F81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AE7F81">
        <w:rPr>
          <w:rFonts w:ascii="Arial" w:hAnsi="Arial" w:cs="Arial"/>
          <w:snapToGrid w:val="0"/>
        </w:rPr>
        <w:t xml:space="preserve"> </w:t>
      </w:r>
      <w:r w:rsidRPr="00AE7F81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AE7F81">
        <w:rPr>
          <w:rFonts w:ascii="Arial" w:hAnsi="Arial" w:cs="Arial"/>
          <w:snapToGrid w:val="0"/>
        </w:rPr>
        <w:br/>
      </w:r>
      <w:r w:rsidRPr="00AE7F81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AE7F81" w:rsidRPr="00AE7F81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AE7F81" w:rsidRPr="00AE7F81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AE7F81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AE7F81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AE7F81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AE7F81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AE7F81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Zamówienie zrealizujemy</w:t>
      </w:r>
      <w:r w:rsidR="00EF20BC" w:rsidRPr="00AE7F81">
        <w:rPr>
          <w:rStyle w:val="Odwoanieprzypisudolnego"/>
          <w:rFonts w:ascii="Arial" w:hAnsi="Arial" w:cs="Arial"/>
          <w:b/>
        </w:rPr>
        <w:footnoteReference w:id="2"/>
      </w:r>
      <w:r w:rsidRPr="00AE7F81">
        <w:rPr>
          <w:rFonts w:ascii="Arial" w:hAnsi="Arial" w:cs="Arial"/>
        </w:rPr>
        <w:t>:</w:t>
      </w:r>
    </w:p>
    <w:p w14:paraId="521550AE" w14:textId="59DCBD65" w:rsidR="0022756B" w:rsidRPr="00AE7F8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b/>
          <w:u w:val="single"/>
        </w:rPr>
        <w:t>BEZ</w:t>
      </w:r>
      <w:r w:rsidRPr="00AE7F81">
        <w:rPr>
          <w:rFonts w:ascii="Arial" w:hAnsi="Arial" w:cs="Arial"/>
        </w:rPr>
        <w:t xml:space="preserve"> udziału podwykonawców;</w:t>
      </w:r>
    </w:p>
    <w:p w14:paraId="16C501C6" w14:textId="045AC454" w:rsidR="0022756B" w:rsidRPr="00AE7F81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  <w:b/>
        </w:rPr>
        <w:tab/>
      </w:r>
      <w:r w:rsidRPr="00AE7F81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AE7F81" w:rsidRPr="00AE7F81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AE7F81" w:rsidRPr="00AE7F81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AE7F81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AE7F81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AE7F81">
              <w:rPr>
                <w:rFonts w:ascii="Arial" w:hAnsi="Arial" w:cs="Arial"/>
                <w:snapToGrid w:val="0"/>
              </w:rPr>
              <w:lastRenderedPageBreak/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AE7F81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AE7F81" w:rsidRDefault="003E7428" w:rsidP="003E7428">
      <w:pPr>
        <w:ind w:right="-427"/>
        <w:jc w:val="both"/>
        <w:rPr>
          <w:rFonts w:ascii="Arial" w:hAnsi="Arial" w:cs="Arial"/>
        </w:rPr>
      </w:pPr>
    </w:p>
    <w:p w14:paraId="3428B4FA" w14:textId="6A00806C" w:rsidR="007A6835" w:rsidRPr="00AE7F81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</w:rPr>
        <w:t xml:space="preserve">Na podstawie art. </w:t>
      </w:r>
      <w:r w:rsidR="00B8146A" w:rsidRPr="00AE7F81">
        <w:rPr>
          <w:rFonts w:ascii="Arial" w:hAnsi="Arial" w:cs="Arial"/>
          <w:sz w:val="20"/>
          <w:szCs w:val="20"/>
        </w:rPr>
        <w:t>1</w:t>
      </w:r>
      <w:r w:rsidRPr="00AE7F81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AE7F81">
        <w:rPr>
          <w:rFonts w:ascii="Arial" w:hAnsi="Arial" w:cs="Arial"/>
          <w:sz w:val="20"/>
          <w:szCs w:val="20"/>
        </w:rPr>
        <w:t>11</w:t>
      </w:r>
      <w:r w:rsidRPr="00AE7F81">
        <w:rPr>
          <w:rFonts w:ascii="Arial" w:hAnsi="Arial" w:cs="Arial"/>
          <w:sz w:val="20"/>
          <w:szCs w:val="20"/>
        </w:rPr>
        <w:t xml:space="preserve"> </w:t>
      </w:r>
      <w:r w:rsidR="00B8146A" w:rsidRPr="00AE7F81">
        <w:rPr>
          <w:rFonts w:ascii="Arial" w:hAnsi="Arial" w:cs="Arial"/>
          <w:sz w:val="20"/>
          <w:szCs w:val="20"/>
        </w:rPr>
        <w:t>września</w:t>
      </w:r>
      <w:r w:rsidRPr="00AE7F81">
        <w:rPr>
          <w:rFonts w:ascii="Arial" w:hAnsi="Arial" w:cs="Arial"/>
          <w:sz w:val="20"/>
          <w:szCs w:val="20"/>
        </w:rPr>
        <w:t xml:space="preserve"> 20</w:t>
      </w:r>
      <w:r w:rsidR="00B8146A" w:rsidRPr="00AE7F81">
        <w:rPr>
          <w:rFonts w:ascii="Arial" w:hAnsi="Arial" w:cs="Arial"/>
          <w:sz w:val="20"/>
          <w:szCs w:val="20"/>
        </w:rPr>
        <w:t>19</w:t>
      </w:r>
      <w:r w:rsidRPr="00AE7F81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AE7F81">
        <w:rPr>
          <w:rFonts w:ascii="Arial" w:hAnsi="Arial" w:cs="Arial"/>
          <w:sz w:val="20"/>
          <w:szCs w:val="20"/>
        </w:rPr>
        <w:t>e</w:t>
      </w:r>
      <w:r w:rsidR="009449F9" w:rsidRPr="00AE7F81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E7F81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AE7F81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</w:rPr>
        <w:t xml:space="preserve">  </w:t>
      </w:r>
      <w:r w:rsidRPr="00AE7F81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AE7F81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Pr="00AE7F81">
        <w:rPr>
          <w:rFonts w:ascii="Arial" w:hAnsi="Arial" w:cs="Arial"/>
        </w:rPr>
        <w:t xml:space="preserve">  </w:t>
      </w:r>
      <w:r w:rsidRPr="00AE7F81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AE7F81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AE7F81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AE7F81" w:rsidRPr="00AE7F81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AE7F81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L</w:t>
            </w:r>
            <w:r w:rsidR="007A6835" w:rsidRPr="00AE7F81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AE7F81" w:rsidRPr="00AE7F81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AE7F81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AE7F81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AE7F81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o</w:t>
            </w:r>
            <w:r w:rsidR="007A6835" w:rsidRPr="00AE7F81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AE7F81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AE7F81" w:rsidRPr="00AE7F81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E7F81" w:rsidRPr="00AE7F81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AE7F81" w:rsidRPr="00AE7F81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AE7F81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AE7F81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AE7F81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AE7F81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AE7F81">
        <w:rPr>
          <w:rFonts w:ascii="Arial" w:hAnsi="Arial" w:cs="Arial"/>
          <w:sz w:val="20"/>
          <w:szCs w:val="20"/>
        </w:rPr>
        <w:tab/>
      </w:r>
      <w:r w:rsidRPr="00AE7F81">
        <w:rPr>
          <w:rFonts w:ascii="Arial" w:hAnsi="Arial" w:cs="Arial"/>
          <w:sz w:val="20"/>
          <w:szCs w:val="20"/>
        </w:rPr>
        <w:tab/>
      </w:r>
    </w:p>
    <w:p w14:paraId="2EE13261" w14:textId="68D94278" w:rsidR="00711D6D" w:rsidRPr="00637B0D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</w:t>
      </w:r>
      <w:r w:rsidR="00C116F7" w:rsidRPr="00AE7F81">
        <w:rPr>
          <w:rFonts w:ascii="Arial" w:hAnsi="Arial" w:cs="Arial"/>
        </w:rPr>
        <w:t>y</w:t>
      </w:r>
      <w:r w:rsidRPr="00AE7F81">
        <w:rPr>
          <w:rFonts w:ascii="Arial" w:hAnsi="Arial" w:cs="Arial"/>
        </w:rPr>
        <w:t>, że wypełni</w:t>
      </w:r>
      <w:r w:rsidR="00C116F7" w:rsidRPr="00AE7F81">
        <w:rPr>
          <w:rFonts w:ascii="Arial" w:hAnsi="Arial" w:cs="Arial"/>
        </w:rPr>
        <w:t>liśmy</w:t>
      </w:r>
      <w:r w:rsidRPr="00AE7F81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AE7F81">
        <w:rPr>
          <w:rFonts w:ascii="Arial" w:hAnsi="Arial" w:cs="Arial"/>
        </w:rPr>
        <w:t>liśmy</w:t>
      </w:r>
      <w:r w:rsidRPr="00AE7F81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AE7F81">
        <w:rPr>
          <w:rFonts w:ascii="Arial" w:hAnsi="Arial" w:cs="Arial"/>
        </w:rPr>
        <w:t>.</w:t>
      </w:r>
      <w:r w:rsidRPr="00AE7F81">
        <w:rPr>
          <w:rFonts w:ascii="Arial" w:hAnsi="Arial" w:cs="Arial"/>
        </w:rPr>
        <w:t xml:space="preserve"> </w:t>
      </w:r>
      <w:r w:rsidRPr="00AE7F81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AE7F81">
        <w:rPr>
          <w:rFonts w:ascii="Arial" w:hAnsi="Arial" w:cs="Arial"/>
          <w:i/>
        </w:rPr>
        <w:t>a</w:t>
      </w:r>
      <w:r w:rsidRPr="00AE7F81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AE7F81">
        <w:rPr>
          <w:rFonts w:ascii="Arial" w:hAnsi="Arial" w:cs="Arial"/>
          <w:i/>
        </w:rPr>
        <w:t xml:space="preserve"> </w:t>
      </w:r>
      <w:r w:rsidRPr="00AE7F81">
        <w:rPr>
          <w:rFonts w:ascii="Arial" w:hAnsi="Arial" w:cs="Arial"/>
          <w:i/>
        </w:rPr>
        <w:t>–</w:t>
      </w:r>
      <w:r w:rsidR="003E7428" w:rsidRPr="00AE7F81">
        <w:rPr>
          <w:rFonts w:ascii="Arial" w:hAnsi="Arial" w:cs="Arial"/>
          <w:i/>
        </w:rPr>
        <w:t xml:space="preserve"> </w:t>
      </w:r>
      <w:r w:rsidR="000412F7" w:rsidRPr="00AE7F81">
        <w:rPr>
          <w:rFonts w:ascii="Arial" w:hAnsi="Arial" w:cs="Arial"/>
          <w:i/>
        </w:rPr>
        <w:t xml:space="preserve">treść powyższego </w:t>
      </w:r>
      <w:r w:rsidRPr="00AE7F81">
        <w:rPr>
          <w:rFonts w:ascii="Arial" w:hAnsi="Arial" w:cs="Arial"/>
          <w:i/>
        </w:rPr>
        <w:t xml:space="preserve">oświadczenia </w:t>
      </w:r>
      <w:r w:rsidR="000412F7" w:rsidRPr="00AE7F81">
        <w:rPr>
          <w:rFonts w:ascii="Arial" w:hAnsi="Arial" w:cs="Arial"/>
          <w:i/>
        </w:rPr>
        <w:t>należy przekreślić</w:t>
      </w:r>
      <w:r w:rsidRPr="00AE7F81">
        <w:rPr>
          <w:rFonts w:ascii="Arial" w:hAnsi="Arial" w:cs="Arial"/>
          <w:i/>
        </w:rPr>
        <w:t>]</w:t>
      </w:r>
    </w:p>
    <w:p w14:paraId="71D7EA41" w14:textId="77777777" w:rsidR="00637B0D" w:rsidRPr="00AE7F81" w:rsidRDefault="00637B0D" w:rsidP="00637B0D">
      <w:pPr>
        <w:overflowPunct/>
        <w:autoSpaceDE/>
        <w:autoSpaceDN/>
        <w:adjustRightInd/>
        <w:spacing w:after="60"/>
        <w:ind w:left="360" w:right="-427"/>
        <w:jc w:val="both"/>
        <w:rPr>
          <w:rFonts w:ascii="Arial" w:hAnsi="Arial" w:cs="Arial"/>
        </w:rPr>
      </w:pPr>
    </w:p>
    <w:p w14:paraId="10567999" w14:textId="4D0A9D90" w:rsidR="00DA478F" w:rsidRPr="00AE7F81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AE7F81">
        <w:rPr>
          <w:rFonts w:ascii="Arial" w:hAnsi="Arial" w:cs="Arial"/>
        </w:rPr>
        <w:t>Oświadczam</w:t>
      </w:r>
      <w:r w:rsidR="00C116F7" w:rsidRPr="00AE7F81">
        <w:rPr>
          <w:rFonts w:ascii="Arial" w:hAnsi="Arial" w:cs="Arial"/>
        </w:rPr>
        <w:t>y</w:t>
      </w:r>
      <w:r w:rsidRPr="00AE7F81">
        <w:rPr>
          <w:rFonts w:ascii="Arial" w:hAnsi="Arial" w:cs="Arial"/>
        </w:rPr>
        <w:t>, że jesteśmy</w:t>
      </w:r>
      <w:r w:rsidR="00EF20BC" w:rsidRPr="00AE7F81">
        <w:rPr>
          <w:rStyle w:val="Odwoanieprzypisudolnego"/>
          <w:rFonts w:ascii="Arial" w:hAnsi="Arial" w:cs="Arial"/>
          <w:b/>
        </w:rPr>
        <w:footnoteReference w:id="4"/>
      </w:r>
      <w:r w:rsidR="000E4FD7" w:rsidRPr="00AE7F81">
        <w:rPr>
          <w:rFonts w:ascii="Arial" w:hAnsi="Arial" w:cs="Arial"/>
        </w:rPr>
        <w:t>:</w:t>
      </w:r>
    </w:p>
    <w:p w14:paraId="36598A01" w14:textId="5783FAA4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m</w:t>
      </w:r>
      <w:r w:rsidR="00AC5494" w:rsidRPr="00AE7F81">
        <w:rPr>
          <w:rFonts w:ascii="Arial" w:hAnsi="Arial" w:cs="Arial"/>
        </w:rPr>
        <w:t>ikro</w:t>
      </w:r>
      <w:r w:rsidR="00DA478F" w:rsidRPr="00AE7F81">
        <w:rPr>
          <w:rFonts w:ascii="Arial" w:hAnsi="Arial" w:cs="Arial"/>
        </w:rPr>
        <w:t>przedsiębiorstwem</w:t>
      </w:r>
    </w:p>
    <w:p w14:paraId="09FB4FEF" w14:textId="77777777" w:rsidR="00AC5494" w:rsidRPr="00AE7F81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</w:rPr>
        <w:fldChar w:fldCharType="end"/>
      </w:r>
      <w:r w:rsidRPr="00AE7F81">
        <w:rPr>
          <w:rFonts w:ascii="Arial" w:hAnsi="Arial" w:cs="Arial"/>
        </w:rPr>
        <w:t xml:space="preserve"> małym przedsiębiorstwem</w:t>
      </w:r>
    </w:p>
    <w:p w14:paraId="24102846" w14:textId="77777777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AE7F81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AE7F81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AE7F81">
        <w:rPr>
          <w:rFonts w:ascii="Arial" w:hAnsi="Arial" w:cs="Arial"/>
          <w:b/>
        </w:rPr>
        <w:instrText xml:space="preserve"> FORMCHECKBOX </w:instrText>
      </w:r>
      <w:r w:rsidR="00AD5348">
        <w:rPr>
          <w:rFonts w:ascii="Arial" w:hAnsi="Arial" w:cs="Arial"/>
          <w:b/>
        </w:rPr>
      </w:r>
      <w:r w:rsidR="00AD5348">
        <w:rPr>
          <w:rFonts w:ascii="Arial" w:hAnsi="Arial" w:cs="Arial"/>
          <w:b/>
        </w:rPr>
        <w:fldChar w:fldCharType="separate"/>
      </w:r>
      <w:r w:rsidRPr="00AE7F81">
        <w:rPr>
          <w:rFonts w:ascii="Arial" w:hAnsi="Arial" w:cs="Arial"/>
          <w:b/>
        </w:rPr>
        <w:fldChar w:fldCharType="end"/>
      </w:r>
      <w:r w:rsidR="00DA478F" w:rsidRPr="00AE7F81">
        <w:rPr>
          <w:rFonts w:ascii="Arial" w:hAnsi="Arial" w:cs="Arial"/>
        </w:rPr>
        <w:t xml:space="preserve"> </w:t>
      </w:r>
      <w:r w:rsidR="00AC5494" w:rsidRPr="00AE7F81">
        <w:rPr>
          <w:rFonts w:ascii="Arial" w:hAnsi="Arial" w:cs="Arial"/>
        </w:rPr>
        <w:t>żadne z powyższych</w:t>
      </w:r>
    </w:p>
    <w:p w14:paraId="407A51E3" w14:textId="26CF217A" w:rsidR="00AC5494" w:rsidRPr="00AE7F81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AE7F81">
        <w:rPr>
          <w:rFonts w:ascii="Arial" w:hAnsi="Arial" w:cs="Arial"/>
          <w:i/>
          <w:sz w:val="18"/>
          <w:szCs w:val="18"/>
        </w:rPr>
        <w:t xml:space="preserve">Definicje </w:t>
      </w:r>
      <w:proofErr w:type="spellStart"/>
      <w:r w:rsidRPr="00AE7F81">
        <w:rPr>
          <w:rFonts w:ascii="Arial" w:hAnsi="Arial" w:cs="Arial"/>
          <w:i/>
          <w:sz w:val="18"/>
          <w:szCs w:val="18"/>
        </w:rPr>
        <w:t>mikroprzedsiębiorcy</w:t>
      </w:r>
      <w:proofErr w:type="spellEnd"/>
      <w:r w:rsidRPr="00AE7F81">
        <w:rPr>
          <w:rFonts w:ascii="Arial" w:hAnsi="Arial" w:cs="Arial"/>
          <w:i/>
          <w:sz w:val="18"/>
          <w:szCs w:val="18"/>
        </w:rPr>
        <w:t xml:space="preserve">, małego, średniego przedsiębiorcy zgodne z ustawą z dnia 8 marca 2013r. o przeciwdziałaniu nadmiernym opóźnieniom w transakcjach handlowych (Dz. U. </w:t>
      </w:r>
      <w:r w:rsidR="00C116F7" w:rsidRPr="00AE7F81">
        <w:rPr>
          <w:rFonts w:ascii="Arial" w:hAnsi="Arial" w:cs="Arial"/>
          <w:i/>
          <w:sz w:val="18"/>
          <w:szCs w:val="18"/>
        </w:rPr>
        <w:t xml:space="preserve">2020.935 </w:t>
      </w:r>
      <w:proofErr w:type="spellStart"/>
      <w:r w:rsidR="00C116F7" w:rsidRPr="00AE7F81">
        <w:rPr>
          <w:rFonts w:ascii="Arial" w:hAnsi="Arial" w:cs="Arial"/>
          <w:i/>
          <w:sz w:val="18"/>
          <w:szCs w:val="18"/>
        </w:rPr>
        <w:t>t.j</w:t>
      </w:r>
      <w:proofErr w:type="spellEnd"/>
      <w:r w:rsidR="00C116F7" w:rsidRPr="00AE7F81">
        <w:rPr>
          <w:rFonts w:ascii="Arial" w:hAnsi="Arial" w:cs="Arial"/>
          <w:i/>
          <w:sz w:val="18"/>
          <w:szCs w:val="18"/>
        </w:rPr>
        <w:t>.</w:t>
      </w:r>
      <w:r w:rsidRPr="00AE7F81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AE7F81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AE7F81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9A014D7" w14:textId="6800D7EE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3"/>
        <w:gridCol w:w="6079"/>
      </w:tblGrid>
      <w:tr w:rsidR="00DC7DF3" w:rsidRPr="00D82657" w14:paraId="5A1304D3" w14:textId="77777777" w:rsidTr="008F2BC3">
        <w:trPr>
          <w:trHeight w:val="396"/>
        </w:trPr>
        <w:tc>
          <w:tcPr>
            <w:tcW w:w="3923" w:type="dxa"/>
            <w:shd w:val="clear" w:color="auto" w:fill="auto"/>
            <w:vAlign w:val="center"/>
          </w:tcPr>
          <w:p w14:paraId="1CCC1537" w14:textId="77777777" w:rsidR="00DC7DF3" w:rsidRPr="00D82657" w:rsidRDefault="00DC7DF3" w:rsidP="008F2BC3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56ABEE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040EB835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BD8E90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82657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DC7DF3" w:rsidRPr="00D82657" w14:paraId="7D1DCB44" w14:textId="77777777" w:rsidTr="008F2BC3">
        <w:trPr>
          <w:trHeight w:val="603"/>
        </w:trPr>
        <w:tc>
          <w:tcPr>
            <w:tcW w:w="3923" w:type="dxa"/>
            <w:shd w:val="clear" w:color="auto" w:fill="auto"/>
          </w:tcPr>
          <w:p w14:paraId="26ACFCAE" w14:textId="77777777" w:rsidR="00DC7DF3" w:rsidRPr="00D82657" w:rsidRDefault="00DC7DF3" w:rsidP="008F2B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D82657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519E9A30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D82657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4C8DF5DC" w14:textId="77777777" w:rsidR="00DC7DF3" w:rsidRPr="00D82657" w:rsidRDefault="00DC7DF3" w:rsidP="008F2BC3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14:paraId="0368AF7D" w14:textId="622102B5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45CDD1BF" w14:textId="77777777" w:rsidR="0064613C" w:rsidRPr="00AE7F81" w:rsidRDefault="0064613C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236F15B" w14:textId="77777777" w:rsidR="002A320E" w:rsidRPr="00AE7F81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57D8FFD" w14:textId="2D4C4670" w:rsidR="003D63CA" w:rsidRPr="00AE7F81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AE7F81">
        <w:rPr>
          <w:rFonts w:ascii="Arial" w:hAnsi="Arial" w:cs="Arial"/>
          <w:i/>
          <w:lang w:eastAsia="ar-SA"/>
        </w:rPr>
        <w:t>UWAGA!</w:t>
      </w:r>
    </w:p>
    <w:p w14:paraId="6DE95D72" w14:textId="1828FFFF" w:rsidR="00B8146A" w:rsidRPr="0034454A" w:rsidRDefault="00AE7F81" w:rsidP="0034454A">
      <w:pPr>
        <w:widowControl w:val="0"/>
        <w:spacing w:after="120"/>
        <w:contextualSpacing/>
        <w:jc w:val="center"/>
        <w:rPr>
          <w:rFonts w:ascii="Arial" w:hAnsi="Arial" w:cs="Arial"/>
          <w:highlight w:val="yellow"/>
        </w:rPr>
      </w:pPr>
      <w:r w:rsidRPr="00AE7F81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6358790F" w14:textId="77777777" w:rsidR="00B8146A" w:rsidRPr="00AE7F81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p w14:paraId="0D1567A7" w14:textId="12DC44A3" w:rsidR="00DC7DF3" w:rsidRPr="00D82657" w:rsidRDefault="00DC7DF3" w:rsidP="00DC7DF3">
      <w:pPr>
        <w:spacing w:line="276" w:lineRule="auto"/>
        <w:jc w:val="both"/>
        <w:rPr>
          <w:szCs w:val="22"/>
          <w:u w:val="single"/>
        </w:rPr>
      </w:pPr>
      <w:r w:rsidRPr="00D82657">
        <w:rPr>
          <w:szCs w:val="22"/>
          <w:u w:val="single"/>
        </w:rPr>
        <w:t>Instrukcja wypełniania:</w:t>
      </w:r>
      <w:r w:rsidRPr="00D82657">
        <w:rPr>
          <w:szCs w:val="22"/>
        </w:rPr>
        <w:t xml:space="preserve"> wypełnić we wszystkich </w:t>
      </w:r>
      <w:r>
        <w:rPr>
          <w:szCs w:val="22"/>
        </w:rPr>
        <w:t>wyznaczonych</w:t>
      </w:r>
      <w:r w:rsidRPr="00D82657">
        <w:rPr>
          <w:szCs w:val="22"/>
        </w:rPr>
        <w:t xml:space="preserve"> miejscach.</w:t>
      </w:r>
    </w:p>
    <w:p w14:paraId="4B3F11BA" w14:textId="77777777" w:rsidR="00AB65CF" w:rsidRPr="00AE7F81" w:rsidRDefault="00AB65CF">
      <w:pPr>
        <w:suppressAutoHyphens/>
        <w:jc w:val="both"/>
        <w:textAlignment w:val="baseline"/>
        <w:rPr>
          <w:rFonts w:ascii="Arial" w:hAnsi="Arial" w:cs="Arial"/>
        </w:rPr>
      </w:pPr>
    </w:p>
    <w:sectPr w:rsidR="00AB65CF" w:rsidRPr="00AE7F81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774A" w14:textId="77777777" w:rsidR="00AD5348" w:rsidRDefault="00AD5348">
      <w:r>
        <w:separator/>
      </w:r>
    </w:p>
  </w:endnote>
  <w:endnote w:type="continuationSeparator" w:id="0">
    <w:p w14:paraId="510DD2CD" w14:textId="77777777" w:rsidR="00AD5348" w:rsidRDefault="00A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Default="00AD5348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4C4C" w14:textId="77777777" w:rsidR="00AD5348" w:rsidRDefault="00AD5348">
      <w:r>
        <w:separator/>
      </w:r>
    </w:p>
  </w:footnote>
  <w:footnote w:type="continuationSeparator" w:id="0">
    <w:p w14:paraId="786209D1" w14:textId="77777777" w:rsidR="00AD5348" w:rsidRDefault="00AD5348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7" w:name="_Hlk48207180"/>
      <w:r w:rsidRPr="007E19A6">
        <w:rPr>
          <w:sz w:val="18"/>
          <w:szCs w:val="18"/>
        </w:rPr>
        <w:t>Należy zaznaczyć właściwą pozycję znakiem „X”</w:t>
      </w:r>
      <w:bookmarkEnd w:id="7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746" w14:textId="77777777" w:rsidR="00E0385A" w:rsidRPr="00E132E9" w:rsidRDefault="00E0385A" w:rsidP="00E0385A">
    <w:pPr>
      <w:tabs>
        <w:tab w:val="center" w:pos="4536"/>
        <w:tab w:val="right" w:pos="9072"/>
      </w:tabs>
      <w:jc w:val="center"/>
      <w:rPr>
        <w:i/>
        <w:sz w:val="22"/>
        <w:szCs w:val="22"/>
      </w:rPr>
    </w:pPr>
    <w:r w:rsidRPr="00E132E9">
      <w:rPr>
        <w:i/>
        <w:sz w:val="22"/>
        <w:szCs w:val="22"/>
      </w:rPr>
      <w:t>PGW WP RZGW Kraków – Wydział Zamówień Publicznych</w:t>
    </w:r>
  </w:p>
  <w:p w14:paraId="7329E06F" w14:textId="354C1D9F" w:rsidR="00E0385A" w:rsidRDefault="00E0385A" w:rsidP="00E0385A">
    <w:pPr>
      <w:spacing w:before="23" w:afterLines="23" w:after="55" w:line="276" w:lineRule="auto"/>
      <w:jc w:val="center"/>
      <w:rPr>
        <w:b/>
        <w:smallCaps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KR</w:t>
    </w:r>
    <w:r w:rsidRPr="003F554C">
      <w:rPr>
        <w:b/>
        <w:bCs/>
        <w:smallCaps/>
        <w:sz w:val="22"/>
        <w:szCs w:val="22"/>
      </w:rPr>
      <w:t>.ROZ.2810.</w:t>
    </w:r>
    <w:r w:rsidR="002D6AD8">
      <w:rPr>
        <w:b/>
        <w:bCs/>
        <w:smallCaps/>
        <w:sz w:val="22"/>
        <w:szCs w:val="22"/>
      </w:rPr>
      <w:t>208</w:t>
    </w:r>
    <w:r w:rsidRPr="003F554C">
      <w:rPr>
        <w:b/>
        <w:bCs/>
        <w:smallCaps/>
        <w:sz w:val="22"/>
        <w:szCs w:val="22"/>
      </w:rPr>
      <w:t>.202</w:t>
    </w:r>
    <w:r w:rsidR="00FD698C">
      <w:rPr>
        <w:b/>
        <w:bCs/>
        <w:smallCaps/>
        <w:sz w:val="22"/>
        <w:szCs w:val="22"/>
      </w:rPr>
      <w:t>2</w:t>
    </w:r>
  </w:p>
  <w:p w14:paraId="2893F185" w14:textId="77777777" w:rsidR="00E0385A" w:rsidRPr="003F554C" w:rsidRDefault="00E0385A" w:rsidP="00E0385A">
    <w:pPr>
      <w:spacing w:before="23" w:afterLines="23" w:after="55" w:line="276" w:lineRule="auto"/>
      <w:jc w:val="right"/>
      <w:rPr>
        <w:b/>
        <w:sz w:val="22"/>
        <w:szCs w:val="22"/>
      </w:rPr>
    </w:pP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>
      <w:rPr>
        <w:b/>
        <w:bCs/>
        <w:smallCaps/>
        <w:sz w:val="22"/>
        <w:szCs w:val="22"/>
      </w:rPr>
      <w:t xml:space="preserve">                 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2 do SWZ</w:t>
    </w:r>
  </w:p>
  <w:p w14:paraId="3609B1C0" w14:textId="77777777" w:rsidR="00E0385A" w:rsidRDefault="00E0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42F2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E6EE8"/>
    <w:multiLevelType w:val="hybridMultilevel"/>
    <w:tmpl w:val="26C2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F11587"/>
    <w:multiLevelType w:val="hybridMultilevel"/>
    <w:tmpl w:val="60D8BEFE"/>
    <w:lvl w:ilvl="0" w:tplc="5A422E6C">
      <w:start w:val="1"/>
      <w:numFmt w:val="lowerLetter"/>
      <w:lvlText w:val="%1)"/>
      <w:lvlJc w:val="left"/>
      <w:pPr>
        <w:ind w:left="472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371C8"/>
    <w:multiLevelType w:val="hybridMultilevel"/>
    <w:tmpl w:val="7CC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2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10037"/>
    <w:multiLevelType w:val="hybridMultilevel"/>
    <w:tmpl w:val="3DCAF6A0"/>
    <w:lvl w:ilvl="0" w:tplc="E0B663D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4"/>
  </w:num>
  <w:num w:numId="7">
    <w:abstractNumId w:val="13"/>
  </w:num>
  <w:num w:numId="8">
    <w:abstractNumId w:val="6"/>
  </w:num>
  <w:num w:numId="9">
    <w:abstractNumId w:val="11"/>
  </w:num>
  <w:num w:numId="10">
    <w:abstractNumId w:val="29"/>
  </w:num>
  <w:num w:numId="11">
    <w:abstractNumId w:val="16"/>
  </w:num>
  <w:num w:numId="12">
    <w:abstractNumId w:val="27"/>
  </w:num>
  <w:num w:numId="13">
    <w:abstractNumId w:val="3"/>
  </w:num>
  <w:num w:numId="14">
    <w:abstractNumId w:val="8"/>
  </w:num>
  <w:num w:numId="15">
    <w:abstractNumId w:val="22"/>
  </w:num>
  <w:num w:numId="16">
    <w:abstractNumId w:val="28"/>
  </w:num>
  <w:num w:numId="17">
    <w:abstractNumId w:val="2"/>
  </w:num>
  <w:num w:numId="18">
    <w:abstractNumId w:val="19"/>
  </w:num>
  <w:num w:numId="19">
    <w:abstractNumId w:val="21"/>
  </w:num>
  <w:num w:numId="20">
    <w:abstractNumId w:val="18"/>
  </w:num>
  <w:num w:numId="21">
    <w:abstractNumId w:val="23"/>
  </w:num>
  <w:num w:numId="22">
    <w:abstractNumId w:val="30"/>
  </w:num>
  <w:num w:numId="23">
    <w:abstractNumId w:val="20"/>
  </w:num>
  <w:num w:numId="24">
    <w:abstractNumId w:val="25"/>
  </w:num>
  <w:num w:numId="25">
    <w:abstractNumId w:val="26"/>
  </w:num>
  <w:num w:numId="26">
    <w:abstractNumId w:val="12"/>
  </w:num>
  <w:num w:numId="27">
    <w:abstractNumId w:val="12"/>
    <w:lvlOverride w:ilvl="0">
      <w:startOverride w:val="1"/>
    </w:lvlOverride>
  </w:num>
  <w:num w:numId="28">
    <w:abstractNumId w:val="15"/>
  </w:num>
  <w:num w:numId="29">
    <w:abstractNumId w:val="10"/>
  </w:num>
  <w:num w:numId="30">
    <w:abstractNumId w:val="0"/>
  </w:num>
  <w:num w:numId="31">
    <w:abstractNumId w:val="1"/>
  </w:num>
  <w:num w:numId="32">
    <w:abstractNumId w:val="17"/>
  </w:num>
  <w:num w:numId="33">
    <w:abstractNumId w:val="32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1AF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D6AD8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54A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291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591F"/>
    <w:rsid w:val="004263AC"/>
    <w:rsid w:val="004271B9"/>
    <w:rsid w:val="0043076F"/>
    <w:rsid w:val="00430D53"/>
    <w:rsid w:val="00432614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4B7D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37B0D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1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2E4C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6AAB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196E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614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3BE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05CE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2C3F"/>
    <w:rsid w:val="00AB3DAA"/>
    <w:rsid w:val="00AB6321"/>
    <w:rsid w:val="00AB65CF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34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E7F81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44C5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DF3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5885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80C"/>
    <w:rsid w:val="00DF6DDA"/>
    <w:rsid w:val="00DF700E"/>
    <w:rsid w:val="00DF768E"/>
    <w:rsid w:val="00DF7E59"/>
    <w:rsid w:val="00E014FD"/>
    <w:rsid w:val="00E027C1"/>
    <w:rsid w:val="00E0385A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1C8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87B88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24F5"/>
    <w:rsid w:val="00EA34C9"/>
    <w:rsid w:val="00EA3BAB"/>
    <w:rsid w:val="00EA4284"/>
    <w:rsid w:val="00EA452C"/>
    <w:rsid w:val="00EA476B"/>
    <w:rsid w:val="00EA5BBD"/>
    <w:rsid w:val="00EA6AEC"/>
    <w:rsid w:val="00EA6CF2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98C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4E3E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emojifont">
    <w:name w:val="emoji_font"/>
    <w:basedOn w:val="Domylnaczcionkaakapitu"/>
    <w:rsid w:val="0084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8BDF-2D99-470D-9362-DE80ED4F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Ewa Piszczek (RZGW Kraków)</cp:lastModifiedBy>
  <cp:revision>19</cp:revision>
  <cp:lastPrinted>2020-09-09T05:32:00Z</cp:lastPrinted>
  <dcterms:created xsi:type="dcterms:W3CDTF">2021-04-23T11:33:00Z</dcterms:created>
  <dcterms:modified xsi:type="dcterms:W3CDTF">2022-11-14T11:21:00Z</dcterms:modified>
</cp:coreProperties>
</file>