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F85B" w14:textId="7149F309" w:rsidR="00977CDB" w:rsidRDefault="00977CDB">
      <w:pPr>
        <w:widowControl/>
        <w:suppressAutoHyphens w:val="0"/>
        <w:rPr>
          <w:rFonts w:asciiTheme="minorHAnsi" w:eastAsia="Times New Roman" w:hAnsiTheme="minorHAnsi" w:cstheme="minorHAnsi"/>
          <w:b/>
          <w:bCs/>
          <w:i/>
          <w:sz w:val="22"/>
          <w:szCs w:val="22"/>
        </w:rPr>
      </w:pPr>
    </w:p>
    <w:p w14:paraId="1F186ED0" w14:textId="314CC910" w:rsidR="00FC41C7" w:rsidRPr="00402EC4" w:rsidRDefault="00FC41C7" w:rsidP="00FC41C7">
      <w:pPr>
        <w:jc w:val="right"/>
        <w:rPr>
          <w:rFonts w:asciiTheme="minorHAnsi" w:eastAsia="Times New Roman" w:hAnsiTheme="minorHAnsi" w:cstheme="minorHAnsi"/>
          <w:b/>
          <w:bCs/>
          <w:i/>
          <w:sz w:val="22"/>
          <w:szCs w:val="22"/>
        </w:rPr>
      </w:pPr>
      <w:r w:rsidRPr="00402EC4">
        <w:rPr>
          <w:rFonts w:asciiTheme="minorHAnsi" w:eastAsia="Times New Roman" w:hAnsiTheme="minorHAnsi" w:cstheme="minorHAnsi"/>
          <w:b/>
          <w:bCs/>
          <w:i/>
          <w:sz w:val="22"/>
          <w:szCs w:val="22"/>
        </w:rPr>
        <w:t>Załącznik nr</w:t>
      </w:r>
      <w:r w:rsidR="00683EF4">
        <w:rPr>
          <w:rFonts w:asciiTheme="minorHAnsi" w:eastAsia="Times New Roman" w:hAnsiTheme="minorHAnsi" w:cstheme="minorHAnsi"/>
          <w:b/>
          <w:bCs/>
          <w:i/>
          <w:sz w:val="22"/>
          <w:szCs w:val="22"/>
        </w:rPr>
        <w:t xml:space="preserve"> </w:t>
      </w:r>
      <w:r w:rsidR="00DF5E89">
        <w:rPr>
          <w:rFonts w:asciiTheme="minorHAnsi" w:eastAsia="Times New Roman" w:hAnsiTheme="minorHAnsi" w:cstheme="minorHAnsi"/>
          <w:b/>
          <w:bCs/>
          <w:i/>
          <w:sz w:val="22"/>
          <w:szCs w:val="22"/>
        </w:rPr>
        <w:t xml:space="preserve">1 </w:t>
      </w:r>
      <w:r w:rsidRPr="00402EC4">
        <w:rPr>
          <w:rFonts w:asciiTheme="minorHAnsi" w:eastAsia="Times New Roman" w:hAnsiTheme="minorHAnsi" w:cstheme="minorHAnsi"/>
          <w:b/>
          <w:bCs/>
          <w:i/>
          <w:sz w:val="22"/>
          <w:szCs w:val="22"/>
        </w:rPr>
        <w:t>do SWZ</w:t>
      </w:r>
    </w:p>
    <w:p w14:paraId="71DB37B9" w14:textId="25C402E9" w:rsidR="00DB3173" w:rsidRPr="00F3428F" w:rsidRDefault="007E6FE3" w:rsidP="00F3428F">
      <w:pPr>
        <w:tabs>
          <w:tab w:val="left" w:pos="1095"/>
          <w:tab w:val="center" w:pos="4536"/>
        </w:tabs>
        <w:spacing w:line="276" w:lineRule="auto"/>
        <w:jc w:val="right"/>
        <w:rPr>
          <w:rFonts w:asciiTheme="minorHAnsi" w:hAnsiTheme="minorHAnsi" w:cs="Calibri"/>
          <w:b/>
          <w:bCs/>
          <w:sz w:val="22"/>
          <w:szCs w:val="22"/>
        </w:rPr>
      </w:pPr>
      <w:r w:rsidRPr="00C54500">
        <w:rPr>
          <w:rFonts w:asciiTheme="minorHAnsi" w:hAnsiTheme="minorHAnsi" w:cs="Calibri"/>
          <w:b/>
          <w:bCs/>
          <w:sz w:val="22"/>
          <w:szCs w:val="22"/>
        </w:rPr>
        <w:tab/>
      </w:r>
      <w:r w:rsidRPr="00C54500">
        <w:rPr>
          <w:rFonts w:asciiTheme="minorHAnsi" w:hAnsiTheme="minorHAnsi" w:cs="Calibri"/>
          <w:b/>
          <w:bCs/>
          <w:sz w:val="22"/>
          <w:szCs w:val="22"/>
        </w:rPr>
        <w:tab/>
      </w:r>
    </w:p>
    <w:p w14:paraId="150A5906" w14:textId="77777777" w:rsidR="006C25F9" w:rsidRPr="00DB3173" w:rsidRDefault="006C25F9" w:rsidP="00FC41C7">
      <w:pPr>
        <w:tabs>
          <w:tab w:val="left" w:pos="1095"/>
          <w:tab w:val="center" w:pos="4536"/>
        </w:tabs>
        <w:spacing w:line="276" w:lineRule="auto"/>
        <w:jc w:val="center"/>
        <w:rPr>
          <w:rFonts w:asciiTheme="minorHAnsi" w:hAnsiTheme="minorHAnsi" w:cs="Calibri"/>
          <w:b/>
          <w:bCs/>
          <w:color w:val="FF0000"/>
          <w:sz w:val="18"/>
          <w:szCs w:val="18"/>
        </w:rPr>
      </w:pPr>
    </w:p>
    <w:p w14:paraId="7E56DFCB" w14:textId="3BC43969" w:rsidR="001F3E35" w:rsidRPr="00FC41C7" w:rsidRDefault="00FC41C7" w:rsidP="00FC41C7">
      <w:pPr>
        <w:tabs>
          <w:tab w:val="left" w:pos="1095"/>
          <w:tab w:val="center" w:pos="4536"/>
        </w:tabs>
        <w:spacing w:line="276" w:lineRule="auto"/>
        <w:jc w:val="center"/>
        <w:rPr>
          <w:rFonts w:asciiTheme="minorHAnsi" w:hAnsiTheme="minorHAnsi" w:cs="Calibri"/>
          <w:b/>
          <w:bCs/>
          <w:sz w:val="26"/>
          <w:szCs w:val="26"/>
        </w:rPr>
      </w:pPr>
      <w:r>
        <w:rPr>
          <w:rFonts w:asciiTheme="minorHAnsi" w:hAnsiTheme="minorHAnsi" w:cs="Calibri"/>
          <w:b/>
          <w:bCs/>
          <w:sz w:val="26"/>
          <w:szCs w:val="26"/>
        </w:rPr>
        <w:t>Wzór umowy</w:t>
      </w:r>
      <w:r w:rsidR="00D462D7" w:rsidRPr="00FC41C7">
        <w:rPr>
          <w:rFonts w:asciiTheme="minorHAnsi" w:hAnsiTheme="minorHAnsi" w:cs="Calibri"/>
          <w:b/>
          <w:bCs/>
          <w:sz w:val="26"/>
          <w:szCs w:val="26"/>
        </w:rPr>
        <w:t xml:space="preserve"> nr</w:t>
      </w:r>
      <w:r w:rsidR="005771BE" w:rsidRPr="00FC41C7">
        <w:rPr>
          <w:rFonts w:asciiTheme="minorHAnsi" w:hAnsiTheme="minorHAnsi" w:cs="Calibri"/>
          <w:b/>
          <w:bCs/>
          <w:sz w:val="26"/>
          <w:szCs w:val="26"/>
        </w:rPr>
        <w:t xml:space="preserve"> ……………………..</w:t>
      </w:r>
    </w:p>
    <w:p w14:paraId="7576C40D" w14:textId="77777777" w:rsidR="007A3F6B" w:rsidRPr="00182205" w:rsidRDefault="007A3F6B" w:rsidP="002447BD">
      <w:pPr>
        <w:tabs>
          <w:tab w:val="left" w:pos="6465"/>
          <w:tab w:val="left" w:pos="6660"/>
        </w:tabs>
        <w:spacing w:line="23" w:lineRule="atLeast"/>
        <w:jc w:val="both"/>
        <w:rPr>
          <w:rFonts w:asciiTheme="minorHAnsi" w:hAnsiTheme="minorHAnsi" w:cs="Calibri"/>
          <w:sz w:val="22"/>
          <w:szCs w:val="22"/>
        </w:rPr>
      </w:pPr>
    </w:p>
    <w:p w14:paraId="197C3148" w14:textId="77777777" w:rsidR="006C25F9" w:rsidRPr="0084341E" w:rsidRDefault="006C25F9" w:rsidP="006C25F9">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 xml:space="preserve">zawarta w dniu ……………………. r. pomiędzy: </w:t>
      </w:r>
    </w:p>
    <w:p w14:paraId="18C2A63F" w14:textId="77777777" w:rsidR="00F3428F" w:rsidRDefault="006C25F9" w:rsidP="006C25F9">
      <w:pPr>
        <w:pStyle w:val="Bezodstpw"/>
        <w:spacing w:line="276" w:lineRule="auto"/>
        <w:ind w:left="0" w:firstLine="0"/>
        <w:rPr>
          <w:rFonts w:ascii="Calibri" w:hAnsi="Calibri" w:cs="Calibri"/>
          <w:b/>
          <w:bCs/>
          <w:sz w:val="22"/>
          <w:szCs w:val="22"/>
        </w:rPr>
      </w:pPr>
      <w:r w:rsidRPr="0084341E">
        <w:rPr>
          <w:rFonts w:asciiTheme="minorHAnsi" w:hAnsiTheme="minorHAnsi" w:cstheme="minorHAnsi"/>
          <w:b/>
          <w:bCs/>
          <w:sz w:val="22"/>
          <w:szCs w:val="22"/>
        </w:rPr>
        <w:t>Państwowym Gospodarstwem Wodnym Wody Polskie, ul. Żelazna 59A, 00-848 Warszawa</w:t>
      </w:r>
      <w:r w:rsidRPr="0084341E">
        <w:rPr>
          <w:rFonts w:asciiTheme="minorHAnsi" w:hAnsiTheme="minorHAnsi" w:cstheme="minorHAnsi"/>
          <w:sz w:val="22"/>
          <w:szCs w:val="22"/>
        </w:rPr>
        <w:t xml:space="preserve">, w imieniu którego działa </w:t>
      </w:r>
      <w:r w:rsidRPr="00F3428F">
        <w:rPr>
          <w:rFonts w:asciiTheme="minorHAnsi" w:hAnsiTheme="minorHAnsi" w:cstheme="minorHAnsi"/>
          <w:b/>
          <w:bCs/>
          <w:sz w:val="22"/>
          <w:szCs w:val="22"/>
        </w:rPr>
        <w:t xml:space="preserve">Regionalny Zarząd Gospodarki Wodnej w </w:t>
      </w:r>
      <w:r w:rsidR="00F3428F" w:rsidRPr="00F3428F">
        <w:rPr>
          <w:rFonts w:asciiTheme="minorHAnsi" w:hAnsiTheme="minorHAnsi" w:cstheme="minorHAnsi"/>
          <w:b/>
          <w:bCs/>
          <w:sz w:val="22"/>
          <w:szCs w:val="22"/>
        </w:rPr>
        <w:t>Krakowie</w:t>
      </w:r>
      <w:r w:rsidRPr="00F3428F">
        <w:rPr>
          <w:rFonts w:asciiTheme="minorHAnsi" w:hAnsiTheme="minorHAnsi" w:cstheme="minorHAnsi"/>
          <w:b/>
          <w:bCs/>
          <w:sz w:val="22"/>
          <w:szCs w:val="22"/>
        </w:rPr>
        <w:t xml:space="preserve"> – ul.</w:t>
      </w:r>
      <w:r w:rsidR="00F3428F">
        <w:rPr>
          <w:rFonts w:asciiTheme="minorHAnsi" w:hAnsiTheme="minorHAnsi" w:cstheme="minorHAnsi"/>
          <w:sz w:val="22"/>
          <w:szCs w:val="22"/>
        </w:rPr>
        <w:t xml:space="preserve"> </w:t>
      </w:r>
      <w:r w:rsidR="00F3428F" w:rsidRPr="00435A91">
        <w:rPr>
          <w:rFonts w:ascii="Calibri" w:hAnsi="Calibri" w:cs="Calibri"/>
          <w:b/>
          <w:bCs/>
          <w:sz w:val="22"/>
          <w:szCs w:val="22"/>
        </w:rPr>
        <w:t xml:space="preserve">Marszałka Piłsudskiego 22, </w:t>
      </w:r>
    </w:p>
    <w:p w14:paraId="4C7B4670" w14:textId="75E9788D" w:rsidR="006C25F9" w:rsidRPr="0084341E" w:rsidRDefault="00F3428F" w:rsidP="006C25F9">
      <w:pPr>
        <w:pStyle w:val="Bezodstpw"/>
        <w:spacing w:line="276" w:lineRule="auto"/>
        <w:ind w:left="0" w:firstLine="0"/>
        <w:rPr>
          <w:rFonts w:asciiTheme="minorHAnsi" w:hAnsiTheme="minorHAnsi" w:cstheme="minorHAnsi"/>
          <w:sz w:val="22"/>
          <w:szCs w:val="22"/>
        </w:rPr>
      </w:pPr>
      <w:r w:rsidRPr="00435A91">
        <w:rPr>
          <w:rFonts w:ascii="Calibri" w:hAnsi="Calibri" w:cs="Calibri"/>
          <w:b/>
          <w:bCs/>
          <w:sz w:val="22"/>
          <w:szCs w:val="22"/>
        </w:rPr>
        <w:t>31-109 Kraków</w:t>
      </w:r>
      <w:r w:rsidR="006C25F9" w:rsidRPr="0084341E">
        <w:rPr>
          <w:rFonts w:asciiTheme="minorHAnsi" w:hAnsiTheme="minorHAnsi" w:cstheme="minorHAnsi"/>
          <w:sz w:val="22"/>
          <w:szCs w:val="22"/>
        </w:rPr>
        <w:t xml:space="preserve">, NIP: 5272825616, REGON: 368302575, reprezentowanym przez: </w:t>
      </w:r>
    </w:p>
    <w:p w14:paraId="304A01C4" w14:textId="77777777" w:rsidR="006C25F9" w:rsidRPr="00AC4242" w:rsidRDefault="006C25F9" w:rsidP="006C25F9">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w:t>
      </w:r>
    </w:p>
    <w:p w14:paraId="22329632" w14:textId="77777777" w:rsidR="006C25F9" w:rsidRPr="00AC4242" w:rsidRDefault="006C25F9" w:rsidP="006C25F9">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zwanym dalej „Zamawiającym”,</w:t>
      </w:r>
    </w:p>
    <w:p w14:paraId="09B8B56A" w14:textId="77777777" w:rsidR="006C25F9" w:rsidRPr="00AC4242" w:rsidRDefault="006C25F9" w:rsidP="006C25F9">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a ......................................................................................................................................</w:t>
      </w:r>
    </w:p>
    <w:p w14:paraId="0E144E4C" w14:textId="77777777" w:rsidR="006C25F9" w:rsidRPr="00AC4242" w:rsidRDefault="006C25F9" w:rsidP="006C25F9">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 sąd rejestrowy lub numer w rejestrze przedsiębiorców KRS – w przypadku spółki handlowej - wysokość kapitału zakładowego - w wypadku spółki  z o.o., wysokość kapitału akcyjnego - w wypadku prostej spółki akcyjnej, wysokość kapitału zakładowego i kapitału wpłaconego – w wypadku spółki akcyjnej</w:t>
      </w:r>
    </w:p>
    <w:p w14:paraId="3C0C6239" w14:textId="77777777" w:rsidR="006C25F9" w:rsidRDefault="006C25F9" w:rsidP="006C25F9">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 dane z Centralnej Ewidencji i Informacji o Działalności Gospodarczej (CEIDG) w przypadku osób fizycznych prowadzących działalność gospodarczą</w:t>
      </w:r>
      <w:r w:rsidRPr="0084341E">
        <w:rPr>
          <w:rFonts w:asciiTheme="minorHAnsi" w:hAnsiTheme="minorHAnsi" w:cstheme="minorHAnsi"/>
          <w:sz w:val="22"/>
          <w:szCs w:val="22"/>
        </w:rPr>
        <w:t>),</w:t>
      </w:r>
    </w:p>
    <w:p w14:paraId="4220E96B" w14:textId="77777777" w:rsidR="006C25F9" w:rsidRPr="0084341E" w:rsidRDefault="006C25F9" w:rsidP="006C25F9">
      <w:pPr>
        <w:pStyle w:val="Bezodstpw"/>
        <w:spacing w:line="276" w:lineRule="auto"/>
        <w:ind w:left="0" w:firstLine="0"/>
        <w:rPr>
          <w:rFonts w:asciiTheme="minorHAnsi" w:hAnsiTheme="minorHAnsi" w:cstheme="minorHAnsi"/>
          <w:sz w:val="22"/>
          <w:szCs w:val="22"/>
        </w:rPr>
      </w:pPr>
    </w:p>
    <w:p w14:paraId="03A77701" w14:textId="77777777" w:rsidR="006C25F9" w:rsidRPr="0084341E" w:rsidRDefault="006C25F9" w:rsidP="006C25F9">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z siedzibą w .........................., NIP:........................., rachunek bankowy nr: ........, reprezentowanym przez:</w:t>
      </w:r>
    </w:p>
    <w:p w14:paraId="4A8D1FA1" w14:textId="77777777" w:rsidR="006C25F9" w:rsidRPr="0084341E" w:rsidRDefault="006C25F9" w:rsidP="006C25F9">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w:t>
      </w:r>
    </w:p>
    <w:p w14:paraId="23033B28" w14:textId="6DDBAA0F" w:rsidR="006C25F9" w:rsidRPr="0084341E" w:rsidRDefault="006C25F9" w:rsidP="006C25F9">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zwanym dalej „Wykonawcą”</w:t>
      </w:r>
      <w:r w:rsidR="000468F5">
        <w:rPr>
          <w:rFonts w:asciiTheme="minorHAnsi" w:hAnsiTheme="minorHAnsi" w:cstheme="minorHAnsi"/>
          <w:sz w:val="22"/>
          <w:szCs w:val="22"/>
        </w:rPr>
        <w:t>.</w:t>
      </w:r>
    </w:p>
    <w:p w14:paraId="4E0134F0" w14:textId="77777777" w:rsidR="006C25F9" w:rsidRPr="0084341E" w:rsidRDefault="006C25F9" w:rsidP="006C25F9">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Zamawiający i Wykonawca, zwani będą dalej także „Stroną”, zaś łącznie „Stronami”.</w:t>
      </w:r>
    </w:p>
    <w:p w14:paraId="3FA638D8" w14:textId="77777777" w:rsidR="006D24E7" w:rsidRPr="00B3507C" w:rsidRDefault="006D24E7" w:rsidP="002447BD">
      <w:pPr>
        <w:spacing w:line="23" w:lineRule="atLeast"/>
        <w:jc w:val="both"/>
        <w:rPr>
          <w:rFonts w:asciiTheme="minorHAnsi" w:hAnsiTheme="minorHAnsi" w:cs="Calibri"/>
          <w:bCs/>
          <w:sz w:val="22"/>
          <w:szCs w:val="22"/>
        </w:rPr>
      </w:pPr>
    </w:p>
    <w:p w14:paraId="09141D1C" w14:textId="1F17EDDF" w:rsidR="00117D7E" w:rsidRPr="00BA58FF" w:rsidRDefault="00E32718" w:rsidP="00E32718">
      <w:pPr>
        <w:spacing w:line="276" w:lineRule="auto"/>
        <w:jc w:val="both"/>
        <w:rPr>
          <w:rFonts w:asciiTheme="minorHAnsi" w:hAnsiTheme="minorHAnsi" w:cs="Calibri"/>
          <w:bCs/>
          <w:sz w:val="22"/>
          <w:szCs w:val="22"/>
        </w:rPr>
      </w:pPr>
      <w:r w:rsidRPr="00BA58FF">
        <w:rPr>
          <w:rFonts w:asciiTheme="minorHAnsi" w:hAnsiTheme="minorHAnsi" w:cs="Calibri"/>
          <w:bCs/>
          <w:sz w:val="22"/>
          <w:szCs w:val="22"/>
        </w:rPr>
        <w:t>N</w:t>
      </w:r>
      <w:r w:rsidR="00C53EE1" w:rsidRPr="00BA58FF">
        <w:rPr>
          <w:rFonts w:asciiTheme="minorHAnsi" w:hAnsiTheme="minorHAnsi" w:cs="Calibri"/>
          <w:bCs/>
          <w:sz w:val="22"/>
          <w:szCs w:val="22"/>
        </w:rPr>
        <w:t xml:space="preserve">a podstawie </w:t>
      </w:r>
      <w:r w:rsidRPr="00BA58FF">
        <w:rPr>
          <w:rFonts w:asciiTheme="minorHAnsi" w:hAnsiTheme="minorHAnsi" w:cs="Calibri"/>
          <w:bCs/>
          <w:sz w:val="22"/>
          <w:szCs w:val="22"/>
        </w:rPr>
        <w:t>przepisów ustawy 11 września 2019 r. Prawo zamówień publicznych</w:t>
      </w:r>
      <w:r w:rsidR="00B3507C" w:rsidRPr="00BA58FF">
        <w:rPr>
          <w:rFonts w:asciiTheme="minorHAnsi" w:hAnsiTheme="minorHAnsi" w:cs="Calibri"/>
          <w:bCs/>
          <w:sz w:val="22"/>
          <w:szCs w:val="22"/>
        </w:rPr>
        <w:t xml:space="preserve"> </w:t>
      </w:r>
      <w:r w:rsidR="00B3507C" w:rsidRPr="00BA58FF">
        <w:rPr>
          <w:rFonts w:asciiTheme="minorHAnsi" w:hAnsiTheme="minorHAnsi" w:cstheme="minorHAnsi"/>
          <w:sz w:val="22"/>
          <w:szCs w:val="22"/>
        </w:rPr>
        <w:t>(tj. Dz.U. 202</w:t>
      </w:r>
      <w:r w:rsidR="00402CA5" w:rsidRPr="00BA58FF">
        <w:rPr>
          <w:rFonts w:asciiTheme="minorHAnsi" w:hAnsiTheme="minorHAnsi" w:cstheme="minorHAnsi"/>
          <w:sz w:val="22"/>
          <w:szCs w:val="22"/>
        </w:rPr>
        <w:t>2</w:t>
      </w:r>
      <w:r w:rsidR="00B3507C" w:rsidRPr="00BA58FF">
        <w:rPr>
          <w:rFonts w:asciiTheme="minorHAnsi" w:hAnsiTheme="minorHAnsi" w:cstheme="minorHAnsi"/>
          <w:sz w:val="22"/>
          <w:szCs w:val="22"/>
        </w:rPr>
        <w:t xml:space="preserve"> r., poz.</w:t>
      </w:r>
      <w:r w:rsidR="00402CA5" w:rsidRPr="00BA58FF">
        <w:rPr>
          <w:rFonts w:asciiTheme="minorHAnsi" w:hAnsiTheme="minorHAnsi" w:cstheme="minorHAnsi"/>
          <w:sz w:val="22"/>
          <w:szCs w:val="22"/>
        </w:rPr>
        <w:t xml:space="preserve"> 1710</w:t>
      </w:r>
      <w:r w:rsidR="00B3507C" w:rsidRPr="00BA58FF">
        <w:rPr>
          <w:rFonts w:asciiTheme="minorHAnsi" w:hAnsiTheme="minorHAnsi" w:cstheme="minorHAnsi"/>
          <w:sz w:val="22"/>
          <w:szCs w:val="22"/>
        </w:rPr>
        <w:t xml:space="preserve"> z </w:t>
      </w:r>
      <w:proofErr w:type="spellStart"/>
      <w:r w:rsidR="00B3507C" w:rsidRPr="00BA58FF">
        <w:rPr>
          <w:rFonts w:asciiTheme="minorHAnsi" w:hAnsiTheme="minorHAnsi" w:cstheme="minorHAnsi"/>
          <w:sz w:val="22"/>
          <w:szCs w:val="22"/>
        </w:rPr>
        <w:t>późn</w:t>
      </w:r>
      <w:proofErr w:type="spellEnd"/>
      <w:r w:rsidR="00B3507C" w:rsidRPr="00BA58FF">
        <w:rPr>
          <w:rFonts w:asciiTheme="minorHAnsi" w:hAnsiTheme="minorHAnsi" w:cstheme="minorHAnsi"/>
          <w:sz w:val="22"/>
          <w:szCs w:val="22"/>
        </w:rPr>
        <w:t>. zm.),</w:t>
      </w:r>
      <w:r w:rsidR="00B3507C" w:rsidRPr="00BA58FF">
        <w:rPr>
          <w:rFonts w:asciiTheme="minorHAnsi" w:hAnsiTheme="minorHAnsi" w:cs="Calibri"/>
          <w:bCs/>
          <w:sz w:val="22"/>
          <w:szCs w:val="22"/>
        </w:rPr>
        <w:t xml:space="preserve"> </w:t>
      </w:r>
      <w:r w:rsidRPr="00BA58FF">
        <w:rPr>
          <w:rFonts w:asciiTheme="minorHAnsi" w:hAnsiTheme="minorHAnsi" w:cs="Calibri"/>
          <w:sz w:val="22"/>
          <w:szCs w:val="22"/>
        </w:rPr>
        <w:t>w</w:t>
      </w:r>
      <w:r w:rsidR="00C53EE1" w:rsidRPr="00BA58FF">
        <w:rPr>
          <w:rFonts w:asciiTheme="minorHAnsi" w:hAnsiTheme="minorHAnsi" w:cs="Calibri"/>
          <w:bCs/>
          <w:sz w:val="22"/>
          <w:szCs w:val="22"/>
        </w:rPr>
        <w:t xml:space="preserve"> wyniku przeprowadzonego postępowania o </w:t>
      </w:r>
      <w:r w:rsidRPr="00BA58FF">
        <w:rPr>
          <w:rFonts w:asciiTheme="minorHAnsi" w:hAnsiTheme="minorHAnsi" w:cs="Calibri"/>
          <w:bCs/>
          <w:sz w:val="22"/>
          <w:szCs w:val="22"/>
        </w:rPr>
        <w:t xml:space="preserve">udzielenie </w:t>
      </w:r>
      <w:r w:rsidR="00C53EE1" w:rsidRPr="00BA58FF">
        <w:rPr>
          <w:rFonts w:asciiTheme="minorHAnsi" w:hAnsiTheme="minorHAnsi" w:cs="Calibri"/>
          <w:bCs/>
          <w:sz w:val="22"/>
          <w:szCs w:val="22"/>
        </w:rPr>
        <w:t>zamówieni</w:t>
      </w:r>
      <w:r w:rsidRPr="00BA58FF">
        <w:rPr>
          <w:rFonts w:asciiTheme="minorHAnsi" w:hAnsiTheme="minorHAnsi" w:cs="Calibri"/>
          <w:bCs/>
          <w:sz w:val="22"/>
          <w:szCs w:val="22"/>
        </w:rPr>
        <w:t>a</w:t>
      </w:r>
      <w:r w:rsidR="00C53EE1" w:rsidRPr="00BA58FF">
        <w:rPr>
          <w:rFonts w:asciiTheme="minorHAnsi" w:hAnsiTheme="minorHAnsi" w:cs="Calibri"/>
          <w:bCs/>
          <w:sz w:val="22"/>
          <w:szCs w:val="22"/>
        </w:rPr>
        <w:t xml:space="preserve"> publiczne</w:t>
      </w:r>
      <w:r w:rsidRPr="00BA58FF">
        <w:rPr>
          <w:rFonts w:asciiTheme="minorHAnsi" w:hAnsiTheme="minorHAnsi" w:cs="Calibri"/>
          <w:bCs/>
          <w:sz w:val="22"/>
          <w:szCs w:val="22"/>
        </w:rPr>
        <w:t>go</w:t>
      </w:r>
      <w:r w:rsidR="00C53EE1" w:rsidRPr="00BA58FF">
        <w:rPr>
          <w:rFonts w:asciiTheme="minorHAnsi" w:hAnsiTheme="minorHAnsi" w:cs="Calibri"/>
          <w:bCs/>
          <w:sz w:val="22"/>
          <w:szCs w:val="22"/>
        </w:rPr>
        <w:t xml:space="preserve"> w trybie p</w:t>
      </w:r>
      <w:r w:rsidR="003F65A9">
        <w:rPr>
          <w:rFonts w:asciiTheme="minorHAnsi" w:hAnsiTheme="minorHAnsi" w:cs="Calibri"/>
          <w:bCs/>
          <w:sz w:val="22"/>
          <w:szCs w:val="22"/>
        </w:rPr>
        <w:t xml:space="preserve">odstawowym </w:t>
      </w:r>
      <w:r w:rsidR="003F65A9" w:rsidRPr="003F65A9">
        <w:rPr>
          <w:rFonts w:asciiTheme="minorHAnsi" w:hAnsiTheme="minorHAnsi" w:cs="Calibri"/>
          <w:bCs/>
          <w:i/>
          <w:sz w:val="22"/>
          <w:szCs w:val="22"/>
        </w:rPr>
        <w:t>bez negocjacji</w:t>
      </w:r>
      <w:r w:rsidR="003F65A9">
        <w:rPr>
          <w:rFonts w:asciiTheme="minorHAnsi" w:hAnsiTheme="minorHAnsi" w:cs="Calibri"/>
          <w:bCs/>
          <w:sz w:val="22"/>
          <w:szCs w:val="22"/>
        </w:rPr>
        <w:t xml:space="preserve"> o wartości mniejszej niż progi unijne</w:t>
      </w:r>
      <w:r w:rsidRPr="00BA58FF">
        <w:rPr>
          <w:rFonts w:asciiTheme="minorHAnsi" w:hAnsiTheme="minorHAnsi" w:cs="Calibri"/>
          <w:bCs/>
          <w:sz w:val="22"/>
          <w:szCs w:val="22"/>
        </w:rPr>
        <w:t xml:space="preserve">, </w:t>
      </w:r>
    </w:p>
    <w:p w14:paraId="1100B295" w14:textId="6A47A9FC" w:rsidR="005D5440" w:rsidRPr="00BA58FF" w:rsidRDefault="00E32718" w:rsidP="00E32718">
      <w:pPr>
        <w:spacing w:line="276" w:lineRule="auto"/>
        <w:jc w:val="both"/>
        <w:rPr>
          <w:rFonts w:asciiTheme="minorHAnsi" w:hAnsiTheme="minorHAnsi" w:cs="Calibri"/>
          <w:bCs/>
          <w:sz w:val="22"/>
          <w:szCs w:val="22"/>
        </w:rPr>
      </w:pPr>
      <w:r w:rsidRPr="00BA58FF">
        <w:rPr>
          <w:rFonts w:asciiTheme="minorHAnsi" w:hAnsiTheme="minorHAnsi" w:cs="Calibri"/>
          <w:bCs/>
          <w:sz w:val="22"/>
          <w:szCs w:val="22"/>
        </w:rPr>
        <w:t>Strony zawarły umowę</w:t>
      </w:r>
      <w:r w:rsidRPr="00BA58FF">
        <w:rPr>
          <w:rFonts w:asciiTheme="minorHAnsi" w:hAnsiTheme="minorHAnsi" w:cs="Calibri"/>
          <w:sz w:val="22"/>
          <w:szCs w:val="22"/>
        </w:rPr>
        <w:t xml:space="preserve"> </w:t>
      </w:r>
      <w:r w:rsidR="00337813" w:rsidRPr="00BA58FF">
        <w:rPr>
          <w:rFonts w:asciiTheme="minorHAnsi" w:hAnsiTheme="minorHAnsi" w:cs="Calibri"/>
          <w:sz w:val="22"/>
          <w:szCs w:val="22"/>
        </w:rPr>
        <w:t>o następującej treści:</w:t>
      </w:r>
    </w:p>
    <w:p w14:paraId="2B81A36C" w14:textId="77777777" w:rsidR="00E32718" w:rsidRPr="00B3507C" w:rsidRDefault="00E32718" w:rsidP="00E32718">
      <w:pPr>
        <w:spacing w:line="276" w:lineRule="auto"/>
        <w:jc w:val="both"/>
        <w:rPr>
          <w:rFonts w:asciiTheme="minorHAnsi" w:hAnsiTheme="minorHAnsi" w:cs="Calibri"/>
          <w:color w:val="FF0000"/>
          <w:sz w:val="22"/>
          <w:szCs w:val="22"/>
        </w:rPr>
      </w:pPr>
    </w:p>
    <w:p w14:paraId="27673031" w14:textId="77777777" w:rsidR="00337813" w:rsidRPr="00B3507C" w:rsidRDefault="00337813" w:rsidP="00B901C5">
      <w:pPr>
        <w:spacing w:line="276" w:lineRule="auto"/>
        <w:jc w:val="center"/>
        <w:rPr>
          <w:rFonts w:asciiTheme="minorHAnsi" w:hAnsiTheme="minorHAnsi" w:cs="Calibri"/>
          <w:b/>
          <w:sz w:val="22"/>
          <w:szCs w:val="22"/>
        </w:rPr>
      </w:pPr>
      <w:r w:rsidRPr="00B3507C">
        <w:rPr>
          <w:rFonts w:asciiTheme="minorHAnsi" w:hAnsiTheme="minorHAnsi" w:cs="Calibri"/>
          <w:b/>
          <w:sz w:val="22"/>
          <w:szCs w:val="22"/>
        </w:rPr>
        <w:t>§1</w:t>
      </w:r>
    </w:p>
    <w:p w14:paraId="3CB085FE" w14:textId="77777777" w:rsidR="00081147" w:rsidRPr="00B3507C" w:rsidRDefault="00081147" w:rsidP="00B901C5">
      <w:pPr>
        <w:spacing w:line="276" w:lineRule="auto"/>
        <w:jc w:val="center"/>
        <w:rPr>
          <w:rFonts w:asciiTheme="minorHAnsi" w:hAnsiTheme="minorHAnsi" w:cs="Calibri"/>
          <w:sz w:val="22"/>
          <w:szCs w:val="22"/>
        </w:rPr>
      </w:pPr>
      <w:r w:rsidRPr="00B3507C">
        <w:rPr>
          <w:rFonts w:asciiTheme="minorHAnsi" w:hAnsiTheme="minorHAnsi" w:cs="Calibri"/>
          <w:b/>
          <w:sz w:val="22"/>
          <w:szCs w:val="22"/>
        </w:rPr>
        <w:t>PRZEDMIOT UMOWY</w:t>
      </w:r>
    </w:p>
    <w:p w14:paraId="324A655C" w14:textId="5EC8F209" w:rsidR="00B3507C" w:rsidRPr="00B3507C" w:rsidRDefault="00B3507C" w:rsidP="00B3507C">
      <w:pPr>
        <w:pStyle w:val="Akapitzlist1"/>
        <w:spacing w:line="276" w:lineRule="auto"/>
        <w:ind w:left="0"/>
        <w:jc w:val="both"/>
        <w:rPr>
          <w:rFonts w:asciiTheme="minorHAnsi" w:hAnsiTheme="minorHAnsi" w:cs="Calibri"/>
          <w:sz w:val="22"/>
          <w:szCs w:val="22"/>
        </w:rPr>
      </w:pPr>
      <w:r>
        <w:rPr>
          <w:rFonts w:asciiTheme="minorHAnsi" w:hAnsiTheme="minorHAnsi" w:cstheme="minorHAnsi"/>
          <w:sz w:val="22"/>
          <w:szCs w:val="22"/>
        </w:rPr>
        <w:t xml:space="preserve">1. </w:t>
      </w:r>
      <w:r w:rsidR="00D462D7" w:rsidRPr="00B3507C">
        <w:rPr>
          <w:rFonts w:asciiTheme="minorHAnsi" w:hAnsiTheme="minorHAnsi" w:cstheme="minorHAnsi"/>
          <w:sz w:val="22"/>
          <w:szCs w:val="22"/>
        </w:rPr>
        <w:t xml:space="preserve">Zamawiający </w:t>
      </w:r>
      <w:r w:rsidR="00AD1B2D">
        <w:rPr>
          <w:rFonts w:asciiTheme="minorHAnsi" w:hAnsiTheme="minorHAnsi" w:cstheme="minorHAnsi"/>
          <w:sz w:val="22"/>
          <w:szCs w:val="22"/>
        </w:rPr>
        <w:t>zleca a Wykonawca przyjmuje do wykonania realizację zadania</w:t>
      </w:r>
      <w:r w:rsidR="00D462D7" w:rsidRPr="00B3507C">
        <w:rPr>
          <w:rFonts w:asciiTheme="minorHAnsi" w:hAnsiTheme="minorHAnsi" w:cstheme="minorHAnsi"/>
          <w:sz w:val="22"/>
          <w:szCs w:val="22"/>
        </w:rPr>
        <w:t xml:space="preserve"> pn.: </w:t>
      </w:r>
    </w:p>
    <w:p w14:paraId="5C5FCE9F" w14:textId="1F2B624F" w:rsidR="00F3428F" w:rsidRPr="00F3428F" w:rsidRDefault="003F65A9" w:rsidP="00F3428F">
      <w:pPr>
        <w:widowControl/>
        <w:suppressAutoHyphens w:val="0"/>
        <w:spacing w:line="20" w:lineRule="atLeast"/>
        <w:jc w:val="both"/>
        <w:rPr>
          <w:rFonts w:ascii="Verdana" w:eastAsiaTheme="minorHAnsi" w:hAnsi="Verdana" w:cstheme="minorBidi"/>
          <w:b/>
          <w:bCs/>
          <w:sz w:val="20"/>
          <w:szCs w:val="20"/>
          <w:lang w:eastAsia="en-US"/>
        </w:rPr>
      </w:pPr>
      <w:bookmarkStart w:id="0" w:name="_Hlk118277615"/>
      <w:r>
        <w:rPr>
          <w:rFonts w:ascii="Verdana" w:eastAsiaTheme="minorHAnsi" w:hAnsi="Verdana" w:cstheme="minorBidi"/>
          <w:b/>
          <w:bCs/>
          <w:sz w:val="20"/>
          <w:szCs w:val="20"/>
          <w:lang w:eastAsia="en-US"/>
        </w:rPr>
        <w:t>Kompleksowe utrzymanie rzek na terenie</w:t>
      </w:r>
      <w:r w:rsidR="00F3428F" w:rsidRPr="00F3428F">
        <w:rPr>
          <w:rFonts w:ascii="Verdana" w:eastAsiaTheme="minorHAnsi" w:hAnsi="Verdana" w:cstheme="minorBidi"/>
          <w:b/>
          <w:bCs/>
          <w:sz w:val="20"/>
          <w:szCs w:val="20"/>
          <w:lang w:eastAsia="en-US"/>
        </w:rPr>
        <w:t xml:space="preserve"> NW Kraków</w:t>
      </w:r>
      <w:r>
        <w:rPr>
          <w:rFonts w:ascii="Verdana" w:eastAsiaTheme="minorHAnsi" w:hAnsi="Verdana" w:cstheme="minorBidi"/>
          <w:b/>
          <w:bCs/>
          <w:sz w:val="20"/>
          <w:szCs w:val="20"/>
          <w:lang w:eastAsia="en-US"/>
        </w:rPr>
        <w:t xml:space="preserve"> – VI etap:</w:t>
      </w:r>
    </w:p>
    <w:p w14:paraId="62869B5A" w14:textId="096BCF92" w:rsidR="00F3428F" w:rsidRDefault="00F3428F" w:rsidP="00F3428F">
      <w:pPr>
        <w:widowControl/>
        <w:tabs>
          <w:tab w:val="left" w:pos="4560"/>
        </w:tabs>
        <w:spacing w:line="20" w:lineRule="atLeast"/>
        <w:jc w:val="both"/>
        <w:rPr>
          <w:rFonts w:ascii="Calibri" w:eastAsia="Times New Roman" w:hAnsi="Calibri" w:cs="Calibri"/>
        </w:rPr>
      </w:pPr>
      <w:r w:rsidRPr="00F3428F">
        <w:rPr>
          <w:rFonts w:ascii="Calibri" w:eastAsia="Times New Roman" w:hAnsi="Calibri" w:cs="Calibri"/>
        </w:rPr>
        <w:t>„Poprawa bezpieczeństwa powodziowego poprzez udrożnienie Drwini Długiej</w:t>
      </w:r>
      <w:r>
        <w:rPr>
          <w:rFonts w:ascii="Calibri" w:eastAsia="Times New Roman" w:hAnsi="Calibri" w:cs="Calibri"/>
        </w:rPr>
        <w:t xml:space="preserve"> </w:t>
      </w:r>
      <w:r w:rsidRPr="00F3428F">
        <w:rPr>
          <w:rFonts w:ascii="Calibri" w:eastAsia="Times New Roman" w:hAnsi="Calibri" w:cs="Calibri"/>
        </w:rPr>
        <w:t>w km 0+000 – 0+900</w:t>
      </w:r>
      <w:r w:rsidR="003F65A9">
        <w:rPr>
          <w:rFonts w:ascii="Calibri" w:eastAsia="Times New Roman" w:hAnsi="Calibri" w:cs="Calibri"/>
        </w:rPr>
        <w:t xml:space="preserve"> oraz 3+000-3+900</w:t>
      </w:r>
      <w:r w:rsidRPr="00F3428F">
        <w:rPr>
          <w:rFonts w:ascii="Calibri" w:eastAsia="Times New Roman" w:hAnsi="Calibri" w:cs="Calibri"/>
        </w:rPr>
        <w:t>”</w:t>
      </w:r>
      <w:r w:rsidR="003F65A9">
        <w:rPr>
          <w:rFonts w:ascii="Calibri" w:eastAsia="Times New Roman" w:hAnsi="Calibri" w:cs="Calibri"/>
        </w:rPr>
        <w:t xml:space="preserve"> - </w:t>
      </w:r>
      <w:r w:rsidR="003F65A9" w:rsidRPr="003F65A9">
        <w:rPr>
          <w:rFonts w:ascii="Calibri" w:eastAsia="Times New Roman" w:hAnsi="Calibri" w:cs="Calibri"/>
          <w:b/>
        </w:rPr>
        <w:t>Poprawa bezpieczeństwa powodziowego poprzez udrożnienie Drwini Długiej w km 0+000 – 0+900</w:t>
      </w:r>
      <w:r w:rsidR="000468F5">
        <w:rPr>
          <w:rFonts w:ascii="Calibri" w:eastAsia="Times New Roman" w:hAnsi="Calibri" w:cs="Calibri"/>
        </w:rPr>
        <w:t>.</w:t>
      </w:r>
    </w:p>
    <w:bookmarkEnd w:id="0"/>
    <w:p w14:paraId="4E1AA20A" w14:textId="40E6C9CA" w:rsidR="00AD1B2D" w:rsidRPr="003F65A9" w:rsidRDefault="003F65A9" w:rsidP="003F65A9">
      <w:pPr>
        <w:spacing w:line="276" w:lineRule="auto"/>
        <w:jc w:val="both"/>
        <w:rPr>
          <w:rFonts w:ascii="Calibri" w:hAnsi="Calibri" w:cs="Calibri"/>
          <w:sz w:val="22"/>
          <w:szCs w:val="22"/>
        </w:rPr>
      </w:pPr>
      <w:r>
        <w:rPr>
          <w:rFonts w:ascii="Calibri" w:hAnsi="Calibri" w:cs="Calibri"/>
          <w:kern w:val="2"/>
          <w:sz w:val="22"/>
          <w:szCs w:val="22"/>
          <w:lang w:eastAsia="en-US"/>
        </w:rPr>
        <w:t xml:space="preserve">2. </w:t>
      </w:r>
      <w:r w:rsidRPr="00E97646">
        <w:rPr>
          <w:rFonts w:ascii="Calibri" w:hAnsi="Calibri" w:cs="Calibri"/>
          <w:sz w:val="22"/>
          <w:szCs w:val="22"/>
        </w:rPr>
        <w:t xml:space="preserve">Szczegółowy zakres prac do wykonania określa </w:t>
      </w:r>
      <w:r>
        <w:rPr>
          <w:rFonts w:ascii="Calibri" w:hAnsi="Calibri" w:cs="Calibri"/>
          <w:sz w:val="22"/>
          <w:szCs w:val="22"/>
        </w:rPr>
        <w:t xml:space="preserve">przedmiar robót, specyfikacja warunków zamówienia </w:t>
      </w:r>
      <w:r w:rsidRPr="00E14A30">
        <w:rPr>
          <w:rFonts w:ascii="Calibri" w:hAnsi="Calibri" w:cs="Calibri"/>
          <w:sz w:val="22"/>
          <w:szCs w:val="22"/>
        </w:rPr>
        <w:t xml:space="preserve">oraz </w:t>
      </w:r>
      <w:r>
        <w:rPr>
          <w:rFonts w:ascii="Calibri" w:hAnsi="Calibri" w:cs="Calibri"/>
          <w:sz w:val="22"/>
          <w:szCs w:val="22"/>
        </w:rPr>
        <w:t>k</w:t>
      </w:r>
      <w:r w:rsidRPr="00E14A30">
        <w:rPr>
          <w:rFonts w:ascii="Calibri" w:hAnsi="Calibri" w:cs="Calibri"/>
          <w:sz w:val="22"/>
          <w:szCs w:val="22"/>
        </w:rPr>
        <w:t>osztorys ofertowy, stanowiąc</w:t>
      </w:r>
      <w:r>
        <w:rPr>
          <w:rFonts w:ascii="Calibri" w:hAnsi="Calibri" w:cs="Calibri"/>
          <w:sz w:val="22"/>
          <w:szCs w:val="22"/>
        </w:rPr>
        <w:t>y</w:t>
      </w:r>
      <w:r w:rsidRPr="00E14A30">
        <w:rPr>
          <w:rFonts w:ascii="Calibri" w:hAnsi="Calibri" w:cs="Calibri"/>
          <w:sz w:val="22"/>
          <w:szCs w:val="22"/>
        </w:rPr>
        <w:t xml:space="preserve"> </w:t>
      </w:r>
      <w:r w:rsidRPr="00612015">
        <w:rPr>
          <w:rFonts w:ascii="Calibri" w:hAnsi="Calibri" w:cs="Calibri"/>
          <w:sz w:val="22"/>
          <w:szCs w:val="22"/>
        </w:rPr>
        <w:t>załączniki nr 1</w:t>
      </w:r>
      <w:r w:rsidRPr="00E14A30">
        <w:rPr>
          <w:rFonts w:ascii="Calibri" w:hAnsi="Calibri" w:cs="Calibri"/>
          <w:sz w:val="22"/>
          <w:szCs w:val="22"/>
        </w:rPr>
        <w:t xml:space="preserve">  do umowy.</w:t>
      </w:r>
    </w:p>
    <w:p w14:paraId="6D1020AC" w14:textId="229F7E55" w:rsidR="003F65A9" w:rsidRDefault="00AD1B2D" w:rsidP="003F65A9">
      <w:pPr>
        <w:pStyle w:val="Akapitzlist2"/>
        <w:spacing w:line="276" w:lineRule="auto"/>
        <w:ind w:left="0"/>
        <w:jc w:val="both"/>
        <w:rPr>
          <w:rFonts w:ascii="Calibri" w:hAnsi="Calibri" w:cs="Calibri"/>
          <w:sz w:val="22"/>
          <w:szCs w:val="22"/>
        </w:rPr>
      </w:pPr>
      <w:r w:rsidRPr="00AD1B2D">
        <w:rPr>
          <w:rFonts w:ascii="Calibri" w:hAnsi="Calibri" w:cs="Calibri"/>
          <w:sz w:val="22"/>
          <w:szCs w:val="22"/>
        </w:rPr>
        <w:t xml:space="preserve">3. </w:t>
      </w:r>
      <w:r w:rsidR="003F65A9" w:rsidRPr="00E97646">
        <w:rPr>
          <w:rFonts w:ascii="Calibri" w:hAnsi="Calibri" w:cs="Calibri"/>
          <w:sz w:val="22"/>
          <w:szCs w:val="22"/>
        </w:rPr>
        <w:t>Wykonawca oświadcza, że zapoznał się z warunkami realizacji zamówienia, oraz standardami projektowanych robót oraz</w:t>
      </w:r>
      <w:r w:rsidR="003F65A9" w:rsidRPr="00170B0D">
        <w:rPr>
          <w:rFonts w:ascii="Calibri" w:hAnsi="Calibri" w:cs="Calibri"/>
          <w:sz w:val="22"/>
          <w:szCs w:val="22"/>
        </w:rPr>
        <w:t xml:space="preserve"> że przyjmuje przedmiot umowy do wykonania bez zastrzeżeń za umówione wynagrodzenie.</w:t>
      </w:r>
    </w:p>
    <w:p w14:paraId="1EC26ABC" w14:textId="53C893D1" w:rsidR="003F65A9" w:rsidRPr="007A7548" w:rsidRDefault="007A7548" w:rsidP="007A7548">
      <w:pPr>
        <w:pStyle w:val="Akapitzlist2"/>
        <w:spacing w:line="276" w:lineRule="auto"/>
        <w:ind w:left="0"/>
        <w:jc w:val="both"/>
        <w:rPr>
          <w:rFonts w:ascii="Calibri" w:hAnsi="Calibri" w:cs="Calibri"/>
          <w:sz w:val="22"/>
          <w:szCs w:val="22"/>
        </w:rPr>
      </w:pPr>
      <w:r>
        <w:rPr>
          <w:rFonts w:ascii="Calibri" w:hAnsi="Calibri" w:cs="Calibri"/>
          <w:sz w:val="22"/>
          <w:szCs w:val="22"/>
          <w:lang w:eastAsia="pl-PL"/>
        </w:rPr>
        <w:t xml:space="preserve">4. </w:t>
      </w:r>
      <w:r w:rsidR="003F65A9" w:rsidRPr="007A7548">
        <w:rPr>
          <w:rFonts w:ascii="Calibri" w:hAnsi="Calibri" w:cs="Calibri"/>
          <w:sz w:val="22"/>
          <w:szCs w:val="22"/>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4CA81B03" w14:textId="77777777" w:rsidR="00AD1B2D" w:rsidRPr="00B3507C" w:rsidRDefault="00AD1B2D" w:rsidP="002A41A7">
      <w:pPr>
        <w:spacing w:line="276" w:lineRule="auto"/>
        <w:rPr>
          <w:rFonts w:asciiTheme="minorHAnsi" w:hAnsiTheme="minorHAnsi" w:cs="Calibri"/>
          <w:b/>
          <w:color w:val="FF0000"/>
          <w:sz w:val="22"/>
          <w:szCs w:val="22"/>
        </w:rPr>
      </w:pPr>
    </w:p>
    <w:p w14:paraId="69A7995B" w14:textId="77777777" w:rsidR="00337813" w:rsidRPr="00B3507C" w:rsidRDefault="00337813" w:rsidP="007E7357">
      <w:pPr>
        <w:spacing w:line="276" w:lineRule="auto"/>
        <w:jc w:val="center"/>
        <w:rPr>
          <w:rFonts w:asciiTheme="minorHAnsi" w:hAnsiTheme="minorHAnsi" w:cs="Calibri"/>
          <w:b/>
          <w:sz w:val="22"/>
          <w:szCs w:val="22"/>
        </w:rPr>
      </w:pPr>
      <w:r w:rsidRPr="00B3507C">
        <w:rPr>
          <w:rFonts w:asciiTheme="minorHAnsi" w:hAnsiTheme="minorHAnsi" w:cs="Calibri"/>
          <w:b/>
          <w:sz w:val="22"/>
          <w:szCs w:val="22"/>
        </w:rPr>
        <w:lastRenderedPageBreak/>
        <w:t>§2</w:t>
      </w:r>
    </w:p>
    <w:p w14:paraId="5DB31844" w14:textId="77777777" w:rsidR="00081147" w:rsidRPr="00B3507C" w:rsidRDefault="00081147" w:rsidP="007E7357">
      <w:pPr>
        <w:spacing w:line="276" w:lineRule="auto"/>
        <w:jc w:val="center"/>
        <w:rPr>
          <w:rFonts w:asciiTheme="minorHAnsi" w:hAnsiTheme="minorHAnsi" w:cs="Calibri"/>
          <w:b/>
          <w:sz w:val="22"/>
          <w:szCs w:val="22"/>
        </w:rPr>
      </w:pPr>
      <w:r w:rsidRPr="00B3507C">
        <w:rPr>
          <w:rFonts w:asciiTheme="minorHAnsi" w:hAnsiTheme="minorHAnsi" w:cs="Calibri"/>
          <w:b/>
          <w:sz w:val="22"/>
          <w:szCs w:val="22"/>
        </w:rPr>
        <w:t>TERMIN REALIZACJI</w:t>
      </w:r>
    </w:p>
    <w:p w14:paraId="4028D611" w14:textId="4C7AAAB9" w:rsidR="002128E6" w:rsidRPr="00B3507C" w:rsidRDefault="00300EAD" w:rsidP="002128E6">
      <w:pPr>
        <w:spacing w:line="276" w:lineRule="auto"/>
        <w:rPr>
          <w:rFonts w:asciiTheme="minorHAnsi" w:hAnsiTheme="minorHAnsi" w:cstheme="minorHAnsi"/>
          <w:sz w:val="22"/>
          <w:szCs w:val="22"/>
        </w:rPr>
      </w:pPr>
      <w:r w:rsidRPr="00B3507C">
        <w:rPr>
          <w:rFonts w:asciiTheme="minorHAnsi" w:hAnsiTheme="minorHAnsi" w:cstheme="minorHAnsi"/>
          <w:sz w:val="22"/>
          <w:szCs w:val="22"/>
        </w:rPr>
        <w:t>Termin wykonania przedmiotu umowy ustala się następująco:</w:t>
      </w:r>
    </w:p>
    <w:p w14:paraId="6F168E8C" w14:textId="0B93B04F" w:rsidR="002128E6" w:rsidRPr="007B69EF" w:rsidRDefault="007B69EF" w:rsidP="00470D18">
      <w:pPr>
        <w:spacing w:line="276" w:lineRule="auto"/>
        <w:outlineLvl w:val="0"/>
        <w:rPr>
          <w:rFonts w:asciiTheme="minorHAnsi" w:hAnsiTheme="minorHAnsi" w:cstheme="minorHAnsi"/>
          <w:b/>
          <w:sz w:val="22"/>
          <w:szCs w:val="22"/>
        </w:rPr>
      </w:pPr>
      <w:r>
        <w:rPr>
          <w:rFonts w:asciiTheme="minorHAnsi" w:hAnsiTheme="minorHAnsi" w:cstheme="minorHAnsi"/>
          <w:b/>
          <w:sz w:val="22"/>
          <w:szCs w:val="22"/>
        </w:rPr>
        <w:t>Rozpoczęcie: w</w:t>
      </w:r>
      <w:r w:rsidR="003F65A9" w:rsidRPr="007B69EF">
        <w:rPr>
          <w:rFonts w:asciiTheme="minorHAnsi" w:hAnsiTheme="minorHAnsi" w:cstheme="minorHAnsi"/>
          <w:b/>
          <w:sz w:val="22"/>
          <w:szCs w:val="22"/>
        </w:rPr>
        <w:t xml:space="preserve"> d</w:t>
      </w:r>
      <w:r>
        <w:rPr>
          <w:rFonts w:asciiTheme="minorHAnsi" w:hAnsiTheme="minorHAnsi" w:cstheme="minorHAnsi"/>
          <w:b/>
          <w:sz w:val="22"/>
          <w:szCs w:val="22"/>
        </w:rPr>
        <w:t>niu</w:t>
      </w:r>
      <w:r w:rsidR="003F65A9" w:rsidRPr="007B69EF">
        <w:rPr>
          <w:rFonts w:asciiTheme="minorHAnsi" w:hAnsiTheme="minorHAnsi" w:cstheme="minorHAnsi"/>
          <w:b/>
          <w:sz w:val="22"/>
          <w:szCs w:val="22"/>
        </w:rPr>
        <w:t xml:space="preserve"> podpisania umowy</w:t>
      </w:r>
    </w:p>
    <w:p w14:paraId="0E7E5BD1" w14:textId="777AF92D" w:rsidR="00AD0B85" w:rsidRDefault="007E7357" w:rsidP="0001677A">
      <w:pPr>
        <w:spacing w:line="276" w:lineRule="auto"/>
        <w:outlineLvl w:val="0"/>
        <w:rPr>
          <w:rFonts w:asciiTheme="minorHAnsi" w:hAnsiTheme="minorHAnsi" w:cstheme="minorHAnsi"/>
          <w:b/>
          <w:bCs/>
          <w:sz w:val="22"/>
          <w:szCs w:val="22"/>
        </w:rPr>
      </w:pPr>
      <w:r w:rsidRPr="00B3507C">
        <w:rPr>
          <w:rFonts w:asciiTheme="minorHAnsi" w:hAnsiTheme="minorHAnsi" w:cstheme="minorHAnsi"/>
          <w:b/>
          <w:sz w:val="22"/>
          <w:szCs w:val="22"/>
        </w:rPr>
        <w:t xml:space="preserve">Zakończenie: </w:t>
      </w:r>
      <w:r w:rsidRPr="00B3507C">
        <w:rPr>
          <w:rFonts w:asciiTheme="minorHAnsi" w:hAnsiTheme="minorHAnsi" w:cstheme="minorHAnsi"/>
          <w:b/>
          <w:bCs/>
          <w:sz w:val="22"/>
          <w:szCs w:val="22"/>
        </w:rPr>
        <w:t xml:space="preserve">do </w:t>
      </w:r>
      <w:r w:rsidR="00755283">
        <w:rPr>
          <w:rFonts w:asciiTheme="minorHAnsi" w:hAnsiTheme="minorHAnsi" w:cstheme="minorHAnsi"/>
          <w:b/>
          <w:bCs/>
          <w:sz w:val="22"/>
          <w:szCs w:val="22"/>
        </w:rPr>
        <w:t>12</w:t>
      </w:r>
      <w:r w:rsidRPr="00BA58FF">
        <w:rPr>
          <w:rFonts w:asciiTheme="minorHAnsi" w:hAnsiTheme="minorHAnsi" w:cstheme="minorHAnsi"/>
          <w:b/>
          <w:bCs/>
          <w:sz w:val="22"/>
          <w:szCs w:val="22"/>
        </w:rPr>
        <w:t xml:space="preserve"> </w:t>
      </w:r>
      <w:r w:rsidRPr="00B3507C">
        <w:rPr>
          <w:rFonts w:asciiTheme="minorHAnsi" w:hAnsiTheme="minorHAnsi" w:cstheme="minorHAnsi"/>
          <w:b/>
          <w:bCs/>
          <w:sz w:val="22"/>
          <w:szCs w:val="22"/>
        </w:rPr>
        <w:t>dni od dnia podpisania umowy tj</w:t>
      </w:r>
      <w:r w:rsidR="00DB3173" w:rsidRPr="00B3507C">
        <w:rPr>
          <w:rFonts w:asciiTheme="minorHAnsi" w:hAnsiTheme="minorHAnsi" w:cstheme="minorHAnsi"/>
          <w:b/>
          <w:bCs/>
          <w:sz w:val="22"/>
          <w:szCs w:val="22"/>
        </w:rPr>
        <w:t>.</w:t>
      </w:r>
      <w:r w:rsidRPr="00B3507C">
        <w:rPr>
          <w:rFonts w:asciiTheme="minorHAnsi" w:hAnsiTheme="minorHAnsi" w:cstheme="minorHAnsi"/>
          <w:b/>
          <w:bCs/>
          <w:sz w:val="22"/>
          <w:szCs w:val="22"/>
        </w:rPr>
        <w:t xml:space="preserve"> </w:t>
      </w:r>
      <w:r w:rsidR="00DB3173" w:rsidRPr="00B3507C">
        <w:rPr>
          <w:rFonts w:asciiTheme="minorHAnsi" w:hAnsiTheme="minorHAnsi" w:cstheme="minorHAnsi"/>
          <w:b/>
          <w:bCs/>
          <w:sz w:val="22"/>
          <w:szCs w:val="22"/>
        </w:rPr>
        <w:t xml:space="preserve">do dnia </w:t>
      </w:r>
      <w:r w:rsidRPr="00B3507C">
        <w:rPr>
          <w:rFonts w:asciiTheme="minorHAnsi" w:hAnsiTheme="minorHAnsi" w:cstheme="minorHAnsi"/>
          <w:b/>
          <w:bCs/>
          <w:sz w:val="22"/>
          <w:szCs w:val="22"/>
        </w:rPr>
        <w:t>……………………</w:t>
      </w:r>
      <w:r w:rsidR="00BA58FF">
        <w:rPr>
          <w:rFonts w:asciiTheme="minorHAnsi" w:hAnsiTheme="minorHAnsi" w:cstheme="minorHAnsi"/>
          <w:b/>
          <w:bCs/>
          <w:sz w:val="22"/>
          <w:szCs w:val="22"/>
        </w:rPr>
        <w:t xml:space="preserve"> </w:t>
      </w:r>
      <w:r w:rsidR="00AD1B2D">
        <w:rPr>
          <w:rFonts w:asciiTheme="minorHAnsi" w:hAnsiTheme="minorHAnsi" w:cstheme="minorHAnsi"/>
          <w:b/>
          <w:bCs/>
          <w:sz w:val="22"/>
          <w:szCs w:val="22"/>
        </w:rPr>
        <w:t>.</w:t>
      </w:r>
    </w:p>
    <w:p w14:paraId="3BDF82B8" w14:textId="77777777" w:rsidR="007B69EF" w:rsidRPr="0001677A" w:rsidRDefault="007B69EF" w:rsidP="0001677A">
      <w:pPr>
        <w:spacing w:line="276" w:lineRule="auto"/>
        <w:outlineLvl w:val="0"/>
        <w:rPr>
          <w:rFonts w:asciiTheme="minorHAnsi" w:hAnsiTheme="minorHAnsi" w:cstheme="minorHAnsi"/>
          <w:sz w:val="22"/>
          <w:szCs w:val="22"/>
        </w:rPr>
      </w:pPr>
    </w:p>
    <w:p w14:paraId="3190E654" w14:textId="122E3113" w:rsidR="00AC4D03" w:rsidRPr="00B3507C" w:rsidRDefault="00AC4D03" w:rsidP="007E7357">
      <w:pPr>
        <w:spacing w:line="276" w:lineRule="auto"/>
        <w:ind w:left="3600" w:firstLine="720"/>
        <w:rPr>
          <w:rFonts w:asciiTheme="minorHAnsi" w:hAnsiTheme="minorHAnsi" w:cs="Calibri"/>
          <w:b/>
          <w:sz w:val="22"/>
          <w:szCs w:val="22"/>
        </w:rPr>
      </w:pPr>
      <w:r w:rsidRPr="00B3507C">
        <w:rPr>
          <w:rFonts w:asciiTheme="minorHAnsi" w:hAnsiTheme="minorHAnsi" w:cs="Calibri"/>
          <w:b/>
          <w:sz w:val="22"/>
          <w:szCs w:val="22"/>
        </w:rPr>
        <w:t>§3</w:t>
      </w:r>
    </w:p>
    <w:p w14:paraId="111D5BA1" w14:textId="717BBFC0" w:rsidR="007E7357" w:rsidRPr="00B3507C" w:rsidRDefault="007E7357" w:rsidP="007E7357">
      <w:pPr>
        <w:spacing w:line="276" w:lineRule="auto"/>
        <w:ind w:left="2880" w:firstLine="720"/>
        <w:rPr>
          <w:rFonts w:asciiTheme="minorHAnsi" w:hAnsiTheme="minorHAnsi" w:cs="Calibri"/>
          <w:b/>
          <w:sz w:val="22"/>
          <w:szCs w:val="22"/>
        </w:rPr>
      </w:pPr>
      <w:r w:rsidRPr="00B3507C">
        <w:rPr>
          <w:rFonts w:asciiTheme="minorHAnsi" w:hAnsiTheme="minorHAnsi" w:cs="Calibri"/>
          <w:b/>
          <w:sz w:val="22"/>
          <w:szCs w:val="22"/>
        </w:rPr>
        <w:t>WYNAGRODZENIE</w:t>
      </w:r>
    </w:p>
    <w:p w14:paraId="011E2653" w14:textId="77777777" w:rsidR="007E7357" w:rsidRPr="00B3507C" w:rsidRDefault="007E7357" w:rsidP="007E7357">
      <w:pPr>
        <w:spacing w:line="276" w:lineRule="auto"/>
        <w:ind w:left="284" w:hanging="284"/>
        <w:rPr>
          <w:rFonts w:asciiTheme="minorHAnsi" w:hAnsiTheme="minorHAnsi" w:cstheme="minorHAnsi"/>
          <w:sz w:val="22"/>
          <w:szCs w:val="22"/>
        </w:rPr>
      </w:pPr>
      <w:r w:rsidRPr="00B3507C">
        <w:rPr>
          <w:rFonts w:asciiTheme="minorHAnsi" w:hAnsiTheme="minorHAnsi" w:cstheme="minorHAnsi"/>
          <w:sz w:val="22"/>
          <w:szCs w:val="22"/>
        </w:rPr>
        <w:t>1. Wysokość wynagrodzenia przysługującego Wykonawcy za wykonanie przedmiotu umowy zgodnie</w:t>
      </w:r>
    </w:p>
    <w:p w14:paraId="7CB0FB5E" w14:textId="77777777" w:rsidR="007E7357" w:rsidRPr="00B3507C" w:rsidRDefault="007E7357" w:rsidP="007E7357">
      <w:pPr>
        <w:spacing w:line="276" w:lineRule="auto"/>
        <w:ind w:left="284" w:hanging="284"/>
        <w:rPr>
          <w:rFonts w:asciiTheme="minorHAnsi" w:hAnsiTheme="minorHAnsi" w:cstheme="minorHAnsi"/>
          <w:sz w:val="22"/>
          <w:szCs w:val="22"/>
        </w:rPr>
      </w:pPr>
      <w:r w:rsidRPr="00B3507C">
        <w:rPr>
          <w:rFonts w:asciiTheme="minorHAnsi" w:hAnsiTheme="minorHAnsi" w:cstheme="minorHAnsi"/>
          <w:sz w:val="22"/>
          <w:szCs w:val="22"/>
        </w:rPr>
        <w:t>z ofertą wykonawcy:</w:t>
      </w:r>
    </w:p>
    <w:p w14:paraId="2CA82E5A" w14:textId="77777777" w:rsidR="007E7357" w:rsidRPr="00B3507C" w:rsidRDefault="007E7357" w:rsidP="007E7357">
      <w:pPr>
        <w:spacing w:line="276" w:lineRule="auto"/>
        <w:ind w:left="284" w:hanging="284"/>
        <w:rPr>
          <w:rFonts w:asciiTheme="minorHAnsi" w:hAnsiTheme="minorHAnsi" w:cstheme="minorHAnsi"/>
          <w:sz w:val="22"/>
          <w:szCs w:val="22"/>
        </w:rPr>
      </w:pPr>
      <w:r w:rsidRPr="00B3507C">
        <w:rPr>
          <w:rFonts w:asciiTheme="minorHAnsi" w:hAnsiTheme="minorHAnsi" w:cstheme="minorHAnsi"/>
          <w:sz w:val="22"/>
          <w:szCs w:val="22"/>
        </w:rPr>
        <w:t>Netto ………………………….zł  / słownie:…………………………………/</w:t>
      </w:r>
    </w:p>
    <w:p w14:paraId="4B06F29C" w14:textId="01F0F620" w:rsidR="007E7357" w:rsidRPr="00B3507C" w:rsidRDefault="007E7357" w:rsidP="007E7357">
      <w:pPr>
        <w:spacing w:line="276" w:lineRule="auto"/>
        <w:ind w:left="284" w:hanging="284"/>
        <w:rPr>
          <w:rFonts w:asciiTheme="minorHAnsi" w:hAnsiTheme="minorHAnsi" w:cstheme="minorHAnsi"/>
          <w:sz w:val="22"/>
          <w:szCs w:val="22"/>
        </w:rPr>
      </w:pPr>
      <w:r w:rsidRPr="00B3507C">
        <w:rPr>
          <w:rFonts w:asciiTheme="minorHAnsi" w:hAnsiTheme="minorHAnsi" w:cstheme="minorHAnsi"/>
          <w:sz w:val="22"/>
          <w:szCs w:val="22"/>
        </w:rPr>
        <w:t xml:space="preserve">Podatek VAT: </w:t>
      </w:r>
      <w:r w:rsidR="00EF531A">
        <w:rPr>
          <w:rFonts w:asciiTheme="minorHAnsi" w:hAnsiTheme="minorHAnsi" w:cstheme="minorHAnsi"/>
          <w:sz w:val="22"/>
          <w:szCs w:val="22"/>
        </w:rPr>
        <w:t>………</w:t>
      </w:r>
      <w:r w:rsidR="003861B3">
        <w:rPr>
          <w:rFonts w:asciiTheme="minorHAnsi" w:hAnsiTheme="minorHAnsi" w:cstheme="minorHAnsi"/>
          <w:sz w:val="22"/>
          <w:szCs w:val="22"/>
        </w:rPr>
        <w:t>…..</w:t>
      </w:r>
      <w:r w:rsidR="00EF531A">
        <w:rPr>
          <w:rFonts w:asciiTheme="minorHAnsi" w:hAnsiTheme="minorHAnsi" w:cstheme="minorHAnsi"/>
          <w:sz w:val="22"/>
          <w:szCs w:val="22"/>
        </w:rPr>
        <w:t>…</w:t>
      </w:r>
      <w:r w:rsidRPr="00B3507C">
        <w:rPr>
          <w:rFonts w:asciiTheme="minorHAnsi" w:hAnsiTheme="minorHAnsi" w:cstheme="minorHAnsi"/>
          <w:sz w:val="22"/>
          <w:szCs w:val="22"/>
        </w:rPr>
        <w:t>zł  /słownie …………………………………/</w:t>
      </w:r>
    </w:p>
    <w:p w14:paraId="64962230" w14:textId="77777777" w:rsidR="007E7357" w:rsidRDefault="007E7357" w:rsidP="007E7357">
      <w:pPr>
        <w:spacing w:line="276" w:lineRule="auto"/>
        <w:ind w:left="284" w:hanging="284"/>
        <w:rPr>
          <w:rFonts w:asciiTheme="minorHAnsi" w:hAnsiTheme="minorHAnsi" w:cstheme="minorHAnsi"/>
          <w:sz w:val="22"/>
          <w:szCs w:val="22"/>
        </w:rPr>
      </w:pPr>
      <w:r w:rsidRPr="00B3507C">
        <w:rPr>
          <w:rFonts w:asciiTheme="minorHAnsi" w:hAnsiTheme="minorHAnsi" w:cstheme="minorHAnsi"/>
          <w:sz w:val="22"/>
          <w:szCs w:val="22"/>
        </w:rPr>
        <w:t xml:space="preserve">Brutto ……………………….  zł /słownie: ………………………………/,  </w:t>
      </w:r>
    </w:p>
    <w:p w14:paraId="0E50B266" w14:textId="77777777" w:rsidR="00402CA5" w:rsidRPr="00BA58FF" w:rsidRDefault="00402CA5" w:rsidP="00402CA5">
      <w:pPr>
        <w:contextualSpacing/>
        <w:textAlignment w:val="baseline"/>
        <w:rPr>
          <w:rFonts w:asciiTheme="minorHAnsi" w:hAnsiTheme="minorHAnsi" w:cstheme="minorHAnsi"/>
          <w:kern w:val="2"/>
          <w:sz w:val="22"/>
          <w:szCs w:val="22"/>
        </w:rPr>
      </w:pPr>
      <w:bookmarkStart w:id="1" w:name="_Hlk120180874"/>
      <w:r w:rsidRPr="00BA58FF">
        <w:rPr>
          <w:rFonts w:asciiTheme="minorHAnsi" w:hAnsiTheme="minorHAnsi" w:cstheme="minorHAnsi"/>
          <w:kern w:val="2"/>
          <w:sz w:val="22"/>
          <w:szCs w:val="22"/>
        </w:rPr>
        <w:t xml:space="preserve">w tym nadzór przyrodniczy: </w:t>
      </w:r>
    </w:p>
    <w:p w14:paraId="48D899F1" w14:textId="77777777" w:rsidR="00402CA5" w:rsidRPr="00BA58FF" w:rsidRDefault="00402CA5" w:rsidP="00402CA5">
      <w:pPr>
        <w:ind w:left="284" w:hanging="284"/>
        <w:contextualSpacing/>
        <w:textAlignment w:val="baseline"/>
        <w:rPr>
          <w:rFonts w:asciiTheme="minorHAnsi" w:hAnsiTheme="minorHAnsi" w:cstheme="minorHAnsi"/>
          <w:kern w:val="2"/>
          <w:sz w:val="22"/>
          <w:szCs w:val="22"/>
        </w:rPr>
      </w:pPr>
      <w:r w:rsidRPr="00BA58FF">
        <w:rPr>
          <w:rFonts w:asciiTheme="minorHAnsi" w:hAnsiTheme="minorHAnsi" w:cstheme="minorHAnsi"/>
          <w:kern w:val="2"/>
          <w:sz w:val="22"/>
          <w:szCs w:val="22"/>
        </w:rPr>
        <w:t xml:space="preserve">Brutto ……………………….  zł /słownie: ………………………………/, </w:t>
      </w:r>
    </w:p>
    <w:p w14:paraId="389696CE" w14:textId="77777777" w:rsidR="00402CA5" w:rsidRPr="00BA58FF" w:rsidRDefault="00402CA5" w:rsidP="00402CA5">
      <w:pPr>
        <w:contextualSpacing/>
        <w:textAlignment w:val="baseline"/>
        <w:rPr>
          <w:rFonts w:asciiTheme="minorHAnsi" w:hAnsiTheme="minorHAnsi" w:cstheme="minorHAnsi"/>
          <w:kern w:val="2"/>
          <w:sz w:val="22"/>
          <w:szCs w:val="22"/>
        </w:rPr>
      </w:pPr>
      <w:r w:rsidRPr="00BA58FF">
        <w:rPr>
          <w:rFonts w:asciiTheme="minorHAnsi" w:hAnsiTheme="minorHAnsi" w:cstheme="minorHAnsi"/>
          <w:kern w:val="2"/>
          <w:sz w:val="22"/>
          <w:szCs w:val="22"/>
        </w:rPr>
        <w:t xml:space="preserve">w tym prawa autorskie do sprawozdania / raportu z nadzoru przyrodniczego: </w:t>
      </w:r>
    </w:p>
    <w:p w14:paraId="0F7171A6" w14:textId="7C861A30" w:rsidR="00EF531A" w:rsidRPr="00BA58FF" w:rsidRDefault="00402CA5" w:rsidP="00402CA5">
      <w:pPr>
        <w:ind w:left="284" w:hanging="284"/>
        <w:contextualSpacing/>
        <w:textAlignment w:val="baseline"/>
        <w:rPr>
          <w:rFonts w:asciiTheme="minorHAnsi" w:hAnsiTheme="minorHAnsi" w:cstheme="minorHAnsi"/>
          <w:kern w:val="2"/>
          <w:sz w:val="22"/>
          <w:szCs w:val="22"/>
        </w:rPr>
      </w:pPr>
      <w:r w:rsidRPr="00BA58FF">
        <w:rPr>
          <w:rFonts w:asciiTheme="minorHAnsi" w:hAnsiTheme="minorHAnsi" w:cstheme="minorHAnsi"/>
          <w:kern w:val="2"/>
          <w:sz w:val="22"/>
          <w:szCs w:val="22"/>
        </w:rPr>
        <w:t xml:space="preserve">Brutto ……………………….  zł /słownie: ………………………………/, </w:t>
      </w:r>
    </w:p>
    <w:bookmarkEnd w:id="1"/>
    <w:p w14:paraId="6EAA6B45" w14:textId="07E45BD6" w:rsidR="007E7357" w:rsidRPr="00B3507C" w:rsidRDefault="007E7357" w:rsidP="007E7357">
      <w:pPr>
        <w:spacing w:line="276" w:lineRule="auto"/>
        <w:ind w:left="284" w:hanging="284"/>
        <w:rPr>
          <w:rFonts w:asciiTheme="minorHAnsi" w:hAnsiTheme="minorHAnsi" w:cstheme="minorHAnsi"/>
          <w:sz w:val="22"/>
          <w:szCs w:val="22"/>
        </w:rPr>
      </w:pPr>
      <w:r w:rsidRPr="00B3507C">
        <w:rPr>
          <w:rFonts w:asciiTheme="minorHAnsi" w:hAnsiTheme="minorHAnsi" w:cstheme="minorHAnsi"/>
          <w:sz w:val="22"/>
          <w:szCs w:val="22"/>
        </w:rPr>
        <w:t xml:space="preserve">2. Strony ustalają kosztorysowe rozliczenie </w:t>
      </w:r>
      <w:r w:rsidR="007B69EF">
        <w:rPr>
          <w:rFonts w:asciiTheme="minorHAnsi" w:hAnsiTheme="minorHAnsi" w:cstheme="minorHAnsi"/>
          <w:sz w:val="22"/>
          <w:szCs w:val="22"/>
        </w:rPr>
        <w:t>robót</w:t>
      </w:r>
      <w:r w:rsidRPr="00B3507C">
        <w:rPr>
          <w:rFonts w:asciiTheme="minorHAnsi" w:hAnsiTheme="minorHAnsi" w:cstheme="minorHAnsi"/>
          <w:sz w:val="22"/>
          <w:szCs w:val="22"/>
        </w:rPr>
        <w:t>.</w:t>
      </w:r>
      <w:r w:rsidR="00AD1B2D">
        <w:rPr>
          <w:rFonts w:asciiTheme="minorHAnsi" w:hAnsiTheme="minorHAnsi" w:cstheme="minorHAnsi"/>
          <w:sz w:val="22"/>
          <w:szCs w:val="22"/>
        </w:rPr>
        <w:t xml:space="preserve"> Kwota wynagrodzenia </w:t>
      </w:r>
      <w:r w:rsidR="003926DD">
        <w:rPr>
          <w:rFonts w:asciiTheme="minorHAnsi" w:hAnsiTheme="minorHAnsi" w:cstheme="minorHAnsi"/>
          <w:sz w:val="22"/>
          <w:szCs w:val="22"/>
        </w:rPr>
        <w:t>zawiera wszystkie koszty</w:t>
      </w:r>
      <w:r w:rsidR="000468F5">
        <w:rPr>
          <w:rFonts w:asciiTheme="minorHAnsi" w:hAnsiTheme="minorHAnsi" w:cstheme="minorHAnsi"/>
          <w:sz w:val="22"/>
          <w:szCs w:val="22"/>
        </w:rPr>
        <w:t xml:space="preserve"> </w:t>
      </w:r>
      <w:r w:rsidR="003926DD">
        <w:rPr>
          <w:rFonts w:asciiTheme="minorHAnsi" w:hAnsiTheme="minorHAnsi" w:cstheme="minorHAnsi"/>
          <w:sz w:val="22"/>
          <w:szCs w:val="22"/>
        </w:rPr>
        <w:t>związane z realizacją zadania, o którym mowa w par.</w:t>
      </w:r>
      <w:r w:rsidR="007379D6">
        <w:rPr>
          <w:rFonts w:asciiTheme="minorHAnsi" w:hAnsiTheme="minorHAnsi" w:cstheme="minorHAnsi"/>
          <w:sz w:val="22"/>
          <w:szCs w:val="22"/>
        </w:rPr>
        <w:t xml:space="preserve"> 1.</w:t>
      </w:r>
    </w:p>
    <w:p w14:paraId="0AD74FD4" w14:textId="77777777" w:rsidR="007E7357" w:rsidRPr="00B3507C" w:rsidRDefault="007E7357" w:rsidP="007E7357">
      <w:pPr>
        <w:spacing w:line="276" w:lineRule="auto"/>
        <w:rPr>
          <w:rFonts w:asciiTheme="minorHAnsi" w:hAnsiTheme="minorHAnsi" w:cs="Calibri"/>
          <w:b/>
          <w:sz w:val="22"/>
          <w:szCs w:val="22"/>
        </w:rPr>
      </w:pPr>
    </w:p>
    <w:p w14:paraId="1C9162E4" w14:textId="79DAE3CD" w:rsidR="00337813" w:rsidRPr="00B3507C" w:rsidRDefault="00337813" w:rsidP="007E7357">
      <w:pPr>
        <w:spacing w:line="276" w:lineRule="auto"/>
        <w:jc w:val="center"/>
        <w:rPr>
          <w:rFonts w:asciiTheme="minorHAnsi" w:hAnsiTheme="minorHAnsi" w:cs="Calibri"/>
          <w:b/>
          <w:sz w:val="22"/>
          <w:szCs w:val="22"/>
        </w:rPr>
      </w:pPr>
      <w:r w:rsidRPr="00B3507C">
        <w:rPr>
          <w:rFonts w:asciiTheme="minorHAnsi" w:hAnsiTheme="minorHAnsi" w:cs="Calibri"/>
          <w:b/>
          <w:sz w:val="22"/>
          <w:szCs w:val="22"/>
        </w:rPr>
        <w:t>§</w:t>
      </w:r>
      <w:r w:rsidR="00AC4D03" w:rsidRPr="00B3507C">
        <w:rPr>
          <w:rFonts w:asciiTheme="minorHAnsi" w:hAnsiTheme="minorHAnsi" w:cs="Calibri"/>
          <w:b/>
          <w:sz w:val="22"/>
          <w:szCs w:val="22"/>
        </w:rPr>
        <w:t>4</w:t>
      </w:r>
    </w:p>
    <w:p w14:paraId="108B8665" w14:textId="57AE3F90" w:rsidR="009655E3" w:rsidRPr="00B3507C" w:rsidRDefault="00081147" w:rsidP="007E7357">
      <w:pPr>
        <w:spacing w:line="276" w:lineRule="auto"/>
        <w:jc w:val="center"/>
        <w:rPr>
          <w:rFonts w:asciiTheme="minorHAnsi" w:hAnsiTheme="minorHAnsi" w:cs="Calibri"/>
          <w:b/>
          <w:sz w:val="22"/>
          <w:szCs w:val="22"/>
        </w:rPr>
      </w:pPr>
      <w:r w:rsidRPr="00B3507C">
        <w:rPr>
          <w:rFonts w:asciiTheme="minorHAnsi" w:hAnsiTheme="minorHAnsi" w:cs="Calibri"/>
          <w:b/>
          <w:sz w:val="22"/>
          <w:szCs w:val="22"/>
        </w:rPr>
        <w:t>SPOSÓB ROZLICZENIA</w:t>
      </w:r>
    </w:p>
    <w:p w14:paraId="615E47C6" w14:textId="6C49C18B" w:rsidR="007E7357" w:rsidRPr="00B3507C" w:rsidRDefault="007E7357" w:rsidP="00200838">
      <w:pPr>
        <w:spacing w:line="276" w:lineRule="auto"/>
        <w:rPr>
          <w:rFonts w:asciiTheme="minorHAnsi" w:hAnsiTheme="minorHAnsi" w:cstheme="minorHAnsi"/>
          <w:sz w:val="22"/>
          <w:szCs w:val="22"/>
        </w:rPr>
      </w:pPr>
      <w:r w:rsidRPr="00B3507C">
        <w:rPr>
          <w:rFonts w:asciiTheme="minorHAnsi" w:hAnsiTheme="minorHAnsi" w:cstheme="minorHAnsi"/>
          <w:sz w:val="22"/>
          <w:szCs w:val="22"/>
        </w:rPr>
        <w:t xml:space="preserve">1. Rozliczenie wykonanych </w:t>
      </w:r>
      <w:r w:rsidR="007B69EF">
        <w:rPr>
          <w:rFonts w:asciiTheme="minorHAnsi" w:hAnsiTheme="minorHAnsi" w:cstheme="minorHAnsi"/>
          <w:sz w:val="22"/>
          <w:szCs w:val="22"/>
        </w:rPr>
        <w:t>robót</w:t>
      </w:r>
      <w:r w:rsidRPr="00B3507C">
        <w:rPr>
          <w:rFonts w:asciiTheme="minorHAnsi" w:hAnsiTheme="minorHAnsi" w:cstheme="minorHAnsi"/>
          <w:sz w:val="22"/>
          <w:szCs w:val="22"/>
        </w:rPr>
        <w:t xml:space="preserve"> nastąpi na podstawie:</w:t>
      </w:r>
    </w:p>
    <w:p w14:paraId="78F471E2" w14:textId="0460DE1D" w:rsidR="007E7357" w:rsidRPr="00B3507C" w:rsidRDefault="007E7357" w:rsidP="00200838">
      <w:pPr>
        <w:spacing w:line="276" w:lineRule="auto"/>
        <w:rPr>
          <w:rFonts w:asciiTheme="minorHAnsi" w:hAnsiTheme="minorHAnsi" w:cstheme="minorHAnsi"/>
          <w:sz w:val="22"/>
          <w:szCs w:val="22"/>
        </w:rPr>
      </w:pPr>
      <w:r w:rsidRPr="00B3507C">
        <w:rPr>
          <w:rFonts w:asciiTheme="minorHAnsi" w:hAnsiTheme="minorHAnsi" w:cstheme="minorHAnsi"/>
          <w:sz w:val="22"/>
          <w:szCs w:val="22"/>
        </w:rPr>
        <w:t>a. kosztorysu powykonawczego</w:t>
      </w:r>
    </w:p>
    <w:p w14:paraId="60603529" w14:textId="1335B0D1" w:rsidR="007E7357" w:rsidRPr="00B3507C" w:rsidRDefault="007E7357" w:rsidP="00200838">
      <w:pPr>
        <w:spacing w:line="276" w:lineRule="auto"/>
        <w:rPr>
          <w:rFonts w:asciiTheme="minorHAnsi" w:hAnsiTheme="minorHAnsi" w:cstheme="minorHAnsi"/>
          <w:sz w:val="22"/>
          <w:szCs w:val="22"/>
        </w:rPr>
      </w:pPr>
      <w:r w:rsidRPr="00B3507C">
        <w:rPr>
          <w:rFonts w:asciiTheme="minorHAnsi" w:hAnsiTheme="minorHAnsi" w:cstheme="minorHAnsi"/>
          <w:sz w:val="22"/>
          <w:szCs w:val="22"/>
        </w:rPr>
        <w:t xml:space="preserve">b. protokołu odbioru podpisanego przez osobę wyznaczoną do kontroli technicznej i   </w:t>
      </w:r>
      <w:r w:rsidR="000835E6" w:rsidRPr="00B3507C">
        <w:rPr>
          <w:rFonts w:asciiTheme="minorHAnsi" w:hAnsiTheme="minorHAnsi" w:cstheme="minorHAnsi"/>
          <w:sz w:val="22"/>
          <w:szCs w:val="22"/>
        </w:rPr>
        <w:t xml:space="preserve">  </w:t>
      </w:r>
      <w:r w:rsidRPr="00B3507C">
        <w:rPr>
          <w:rFonts w:asciiTheme="minorHAnsi" w:hAnsiTheme="minorHAnsi" w:cstheme="minorHAnsi"/>
          <w:sz w:val="22"/>
          <w:szCs w:val="22"/>
        </w:rPr>
        <w:t>potwierdzającego zakres i wartość wykonanych prac zgodnie z kosztorysem powykonawczym</w:t>
      </w:r>
      <w:r w:rsidR="00B13610">
        <w:rPr>
          <w:rFonts w:asciiTheme="minorHAnsi" w:hAnsiTheme="minorHAnsi" w:cstheme="minorHAnsi"/>
          <w:sz w:val="22"/>
          <w:szCs w:val="22"/>
        </w:rPr>
        <w:t>.</w:t>
      </w:r>
    </w:p>
    <w:p w14:paraId="61E07017" w14:textId="3A409C57" w:rsidR="005541D9" w:rsidRPr="00AF7FE1" w:rsidRDefault="00200838" w:rsidP="00200838">
      <w:pPr>
        <w:spacing w:line="276" w:lineRule="auto"/>
        <w:jc w:val="both"/>
        <w:rPr>
          <w:rFonts w:asciiTheme="minorHAnsi" w:hAnsiTheme="minorHAnsi" w:cs="Calibri"/>
          <w:b/>
          <w:sz w:val="22"/>
          <w:szCs w:val="22"/>
        </w:rPr>
      </w:pPr>
      <w:r>
        <w:rPr>
          <w:rFonts w:asciiTheme="minorHAnsi" w:hAnsiTheme="minorHAnsi" w:cs="Calibri"/>
          <w:sz w:val="22"/>
          <w:szCs w:val="22"/>
        </w:rPr>
        <w:t xml:space="preserve">2. </w:t>
      </w:r>
      <w:r w:rsidR="005662A7" w:rsidRPr="00B3507C">
        <w:rPr>
          <w:rFonts w:asciiTheme="minorHAnsi" w:hAnsiTheme="minorHAnsi" w:cs="Calibri"/>
          <w:sz w:val="22"/>
          <w:szCs w:val="22"/>
        </w:rPr>
        <w:t xml:space="preserve">Zapłata wynagrodzenia </w:t>
      </w:r>
      <w:r w:rsidR="00300EAD" w:rsidRPr="00B3507C">
        <w:rPr>
          <w:rFonts w:asciiTheme="minorHAnsi" w:hAnsiTheme="minorHAnsi" w:cs="Calibri"/>
          <w:sz w:val="22"/>
          <w:szCs w:val="22"/>
        </w:rPr>
        <w:t>nastąpi na podstawie</w:t>
      </w:r>
      <w:r w:rsidR="00BB591F" w:rsidRPr="00B3507C">
        <w:rPr>
          <w:rFonts w:asciiTheme="minorHAnsi" w:hAnsiTheme="minorHAnsi" w:cs="Calibri"/>
          <w:sz w:val="22"/>
          <w:szCs w:val="22"/>
        </w:rPr>
        <w:t xml:space="preserve"> faktury, wystawionej </w:t>
      </w:r>
      <w:r w:rsidR="005662A7" w:rsidRPr="00B3507C">
        <w:rPr>
          <w:rFonts w:asciiTheme="minorHAnsi" w:hAnsiTheme="minorHAnsi" w:cs="Calibri"/>
          <w:sz w:val="22"/>
          <w:szCs w:val="22"/>
        </w:rPr>
        <w:t>po wykonaniu przedmiotu umowy</w:t>
      </w:r>
      <w:r w:rsidR="00BB591F" w:rsidRPr="00B3507C">
        <w:rPr>
          <w:rFonts w:asciiTheme="minorHAnsi" w:hAnsiTheme="minorHAnsi" w:cs="Calibri"/>
          <w:sz w:val="22"/>
          <w:szCs w:val="22"/>
        </w:rPr>
        <w:t>.</w:t>
      </w:r>
    </w:p>
    <w:p w14:paraId="3B34F56D" w14:textId="0F011726" w:rsidR="00AF7FE1" w:rsidRPr="007B69EF" w:rsidRDefault="00AF7FE1" w:rsidP="00200838">
      <w:pPr>
        <w:spacing w:line="276" w:lineRule="auto"/>
        <w:jc w:val="both"/>
        <w:rPr>
          <w:rFonts w:asciiTheme="minorHAnsi" w:hAnsiTheme="minorHAnsi" w:cs="Calibri"/>
          <w:bCs/>
          <w:iCs/>
          <w:sz w:val="22"/>
          <w:szCs w:val="22"/>
        </w:rPr>
      </w:pPr>
      <w:r w:rsidRPr="007B69EF">
        <w:rPr>
          <w:rFonts w:asciiTheme="minorHAnsi" w:hAnsiTheme="minorHAnsi" w:cs="Calibri"/>
          <w:bCs/>
          <w:iCs/>
          <w:sz w:val="22"/>
          <w:szCs w:val="22"/>
        </w:rPr>
        <w:t>Kwota faktury za wykonany przedmiot umowy będzie rozdzielona i podana w dwóch pozycjach jako  kwota za wykonanie prac oraz kwota za przeniesienie praw autorskich do sprawozdania / ra</w:t>
      </w:r>
      <w:r w:rsidR="007B69EF" w:rsidRPr="007B69EF">
        <w:rPr>
          <w:rFonts w:asciiTheme="minorHAnsi" w:hAnsiTheme="minorHAnsi" w:cs="Calibri"/>
          <w:bCs/>
          <w:iCs/>
          <w:sz w:val="22"/>
          <w:szCs w:val="22"/>
        </w:rPr>
        <w:t>portu</w:t>
      </w:r>
      <w:r w:rsidR="002A41A7">
        <w:rPr>
          <w:rFonts w:asciiTheme="minorHAnsi" w:hAnsiTheme="minorHAnsi" w:cs="Calibri"/>
          <w:bCs/>
          <w:iCs/>
          <w:sz w:val="22"/>
          <w:szCs w:val="22"/>
        </w:rPr>
        <w:t xml:space="preserve">               </w:t>
      </w:r>
      <w:r w:rsidR="007B69EF" w:rsidRPr="007B69EF">
        <w:rPr>
          <w:rFonts w:asciiTheme="minorHAnsi" w:hAnsiTheme="minorHAnsi" w:cs="Calibri"/>
          <w:bCs/>
          <w:iCs/>
          <w:sz w:val="22"/>
          <w:szCs w:val="22"/>
        </w:rPr>
        <w:t xml:space="preserve"> z nadzoru przyrodniczego.</w:t>
      </w:r>
    </w:p>
    <w:p w14:paraId="7F68CAB3" w14:textId="0FF1831F" w:rsidR="00251D6F" w:rsidRPr="00200838" w:rsidRDefault="00200838" w:rsidP="00200838">
      <w:pPr>
        <w:spacing w:line="276" w:lineRule="auto"/>
        <w:jc w:val="both"/>
        <w:rPr>
          <w:rFonts w:asciiTheme="minorHAnsi" w:hAnsiTheme="minorHAnsi" w:cs="Calibri"/>
          <w:b/>
          <w:sz w:val="22"/>
          <w:szCs w:val="22"/>
        </w:rPr>
      </w:pPr>
      <w:r>
        <w:rPr>
          <w:rFonts w:asciiTheme="minorHAnsi" w:hAnsiTheme="minorHAnsi" w:cs="Calibri"/>
          <w:sz w:val="22"/>
          <w:szCs w:val="22"/>
        </w:rPr>
        <w:t xml:space="preserve">3. </w:t>
      </w:r>
      <w:r w:rsidR="00BB591F" w:rsidRPr="00200838">
        <w:rPr>
          <w:rFonts w:asciiTheme="minorHAnsi" w:hAnsiTheme="minorHAnsi" w:cs="Calibri"/>
          <w:sz w:val="22"/>
          <w:szCs w:val="22"/>
        </w:rPr>
        <w:t xml:space="preserve">Podstawą wystawienia </w:t>
      </w:r>
      <w:r w:rsidR="0017541B" w:rsidRPr="00200838">
        <w:rPr>
          <w:rFonts w:asciiTheme="minorHAnsi" w:hAnsiTheme="minorHAnsi" w:cs="Calibri"/>
          <w:sz w:val="22"/>
          <w:szCs w:val="22"/>
        </w:rPr>
        <w:t>faktury</w:t>
      </w:r>
      <w:r w:rsidR="007E7357" w:rsidRPr="00200838">
        <w:rPr>
          <w:rFonts w:asciiTheme="minorHAnsi" w:hAnsiTheme="minorHAnsi" w:cs="Calibri"/>
          <w:sz w:val="22"/>
          <w:szCs w:val="22"/>
        </w:rPr>
        <w:t xml:space="preserve"> </w:t>
      </w:r>
      <w:r w:rsidR="00F527CE" w:rsidRPr="00200838">
        <w:rPr>
          <w:rFonts w:asciiTheme="minorHAnsi" w:hAnsiTheme="minorHAnsi" w:cs="Calibri"/>
          <w:sz w:val="22"/>
          <w:szCs w:val="22"/>
        </w:rPr>
        <w:t>bę</w:t>
      </w:r>
      <w:r w:rsidR="001D46F6" w:rsidRPr="00200838">
        <w:rPr>
          <w:rFonts w:asciiTheme="minorHAnsi" w:hAnsiTheme="minorHAnsi" w:cs="Calibri"/>
          <w:sz w:val="22"/>
          <w:szCs w:val="22"/>
        </w:rPr>
        <w:t>d</w:t>
      </w:r>
      <w:r w:rsidR="00571448" w:rsidRPr="00200838">
        <w:rPr>
          <w:rFonts w:asciiTheme="minorHAnsi" w:hAnsiTheme="minorHAnsi" w:cs="Calibri"/>
          <w:sz w:val="22"/>
          <w:szCs w:val="22"/>
        </w:rPr>
        <w:t>zie</w:t>
      </w:r>
      <w:r w:rsidR="00F527CE" w:rsidRPr="00200838">
        <w:rPr>
          <w:rFonts w:asciiTheme="minorHAnsi" w:hAnsiTheme="minorHAnsi" w:cs="Calibri"/>
          <w:sz w:val="22"/>
          <w:szCs w:val="22"/>
        </w:rPr>
        <w:t xml:space="preserve"> podpisan</w:t>
      </w:r>
      <w:r w:rsidR="007E7357" w:rsidRPr="00200838">
        <w:rPr>
          <w:rFonts w:asciiTheme="minorHAnsi" w:hAnsiTheme="minorHAnsi" w:cs="Calibri"/>
          <w:sz w:val="22"/>
          <w:szCs w:val="22"/>
        </w:rPr>
        <w:t>y</w:t>
      </w:r>
      <w:r w:rsidR="00F527CE" w:rsidRPr="00200838">
        <w:rPr>
          <w:rFonts w:asciiTheme="minorHAnsi" w:hAnsiTheme="minorHAnsi" w:cs="Calibri"/>
          <w:sz w:val="22"/>
          <w:szCs w:val="22"/>
        </w:rPr>
        <w:t xml:space="preserve"> przez obie Strony protok</w:t>
      </w:r>
      <w:r w:rsidR="007E7357" w:rsidRPr="00200838">
        <w:rPr>
          <w:rFonts w:asciiTheme="minorHAnsi" w:hAnsiTheme="minorHAnsi" w:cs="Calibri"/>
          <w:sz w:val="22"/>
          <w:szCs w:val="22"/>
        </w:rPr>
        <w:t>ół</w:t>
      </w:r>
      <w:r w:rsidR="00F527CE" w:rsidRPr="00200838">
        <w:rPr>
          <w:rFonts w:asciiTheme="minorHAnsi" w:hAnsiTheme="minorHAnsi" w:cs="Calibri"/>
          <w:sz w:val="22"/>
          <w:szCs w:val="22"/>
        </w:rPr>
        <w:t xml:space="preserve"> odbioru</w:t>
      </w:r>
      <w:r w:rsidR="008638E5" w:rsidRPr="00200838">
        <w:rPr>
          <w:rFonts w:asciiTheme="minorHAnsi" w:hAnsiTheme="minorHAnsi" w:cs="Calibri"/>
          <w:sz w:val="22"/>
          <w:szCs w:val="22"/>
        </w:rPr>
        <w:t>,</w:t>
      </w:r>
      <w:r w:rsidR="00213972" w:rsidRPr="00200838">
        <w:rPr>
          <w:rFonts w:asciiTheme="minorHAnsi" w:hAnsiTheme="minorHAnsi" w:cs="Calibri"/>
          <w:sz w:val="22"/>
          <w:szCs w:val="22"/>
        </w:rPr>
        <w:t xml:space="preserve"> </w:t>
      </w:r>
      <w:r w:rsidR="00F527CE" w:rsidRPr="00200838">
        <w:rPr>
          <w:rFonts w:asciiTheme="minorHAnsi" w:hAnsiTheme="minorHAnsi" w:cs="Calibri"/>
          <w:sz w:val="22"/>
          <w:szCs w:val="22"/>
        </w:rPr>
        <w:t>potwierdzając</w:t>
      </w:r>
      <w:r w:rsidR="00B052D0">
        <w:rPr>
          <w:rFonts w:asciiTheme="minorHAnsi" w:hAnsiTheme="minorHAnsi" w:cs="Calibri"/>
          <w:sz w:val="22"/>
          <w:szCs w:val="22"/>
        </w:rPr>
        <w:t>y</w:t>
      </w:r>
      <w:r w:rsidR="00F527CE" w:rsidRPr="00200838">
        <w:rPr>
          <w:rFonts w:asciiTheme="minorHAnsi" w:hAnsiTheme="minorHAnsi" w:cs="Calibri"/>
          <w:sz w:val="22"/>
          <w:szCs w:val="22"/>
        </w:rPr>
        <w:t xml:space="preserve"> </w:t>
      </w:r>
      <w:r w:rsidR="001D46F6" w:rsidRPr="00200838">
        <w:rPr>
          <w:rFonts w:asciiTheme="minorHAnsi" w:hAnsiTheme="minorHAnsi" w:cs="Calibri"/>
          <w:sz w:val="22"/>
          <w:szCs w:val="22"/>
        </w:rPr>
        <w:t>zakres i wartość wykonanych pra</w:t>
      </w:r>
      <w:r w:rsidR="007E7357" w:rsidRPr="00200838">
        <w:rPr>
          <w:rFonts w:asciiTheme="minorHAnsi" w:hAnsiTheme="minorHAnsi" w:cs="Calibri"/>
          <w:sz w:val="22"/>
          <w:szCs w:val="22"/>
        </w:rPr>
        <w:t>c</w:t>
      </w:r>
      <w:r w:rsidR="001D46F6" w:rsidRPr="00200838">
        <w:rPr>
          <w:rFonts w:asciiTheme="minorHAnsi" w:hAnsiTheme="minorHAnsi" w:cs="Calibri"/>
          <w:sz w:val="22"/>
          <w:szCs w:val="22"/>
        </w:rPr>
        <w:t>, zgodnie z kosztorysem powykonawczym sporządzonym przez Wykonawcę i zaakceptowanym przez Zamawiającego</w:t>
      </w:r>
      <w:r w:rsidR="00213972" w:rsidRPr="00200838">
        <w:rPr>
          <w:rFonts w:asciiTheme="minorHAnsi" w:hAnsiTheme="minorHAnsi" w:cs="Calibri"/>
          <w:sz w:val="22"/>
          <w:szCs w:val="22"/>
        </w:rPr>
        <w:t>.</w:t>
      </w:r>
      <w:r w:rsidR="001D46F6" w:rsidRPr="00200838">
        <w:rPr>
          <w:rFonts w:asciiTheme="minorHAnsi" w:hAnsiTheme="minorHAnsi" w:cs="Calibri"/>
          <w:sz w:val="22"/>
          <w:szCs w:val="22"/>
        </w:rPr>
        <w:t xml:space="preserve"> </w:t>
      </w:r>
    </w:p>
    <w:p w14:paraId="445DADE5" w14:textId="37E1B711" w:rsidR="00B13610" w:rsidRPr="0001677A" w:rsidRDefault="00200838" w:rsidP="00200838">
      <w:pPr>
        <w:spacing w:line="276" w:lineRule="auto"/>
        <w:jc w:val="both"/>
        <w:rPr>
          <w:rFonts w:asciiTheme="minorHAnsi" w:hAnsiTheme="minorHAnsi" w:cs="Calibri"/>
          <w:b/>
          <w:sz w:val="22"/>
          <w:szCs w:val="22"/>
        </w:rPr>
      </w:pPr>
      <w:r>
        <w:rPr>
          <w:rFonts w:asciiTheme="minorHAnsi" w:hAnsiTheme="minorHAnsi" w:cs="Calibri"/>
          <w:sz w:val="22"/>
          <w:szCs w:val="22"/>
        </w:rPr>
        <w:t xml:space="preserve">4. </w:t>
      </w:r>
      <w:r w:rsidR="00B901C5" w:rsidRPr="00B3507C">
        <w:rPr>
          <w:rFonts w:asciiTheme="minorHAnsi" w:hAnsiTheme="minorHAnsi" w:cs="Calibri"/>
          <w:sz w:val="22"/>
          <w:szCs w:val="22"/>
        </w:rPr>
        <w:t xml:space="preserve">Strony </w:t>
      </w:r>
      <w:r w:rsidR="00B901C5" w:rsidRPr="00B3507C">
        <w:rPr>
          <w:rFonts w:asciiTheme="minorHAnsi" w:eastAsia="Times New Roman" w:hAnsiTheme="minorHAnsi" w:cstheme="minorHAnsi"/>
          <w:sz w:val="22"/>
          <w:szCs w:val="22"/>
          <w:lang w:eastAsia="en-US" w:bidi="en-US"/>
        </w:rPr>
        <w:t>postanawiają</w:t>
      </w:r>
      <w:r w:rsidR="00B901C5" w:rsidRPr="00B3507C">
        <w:rPr>
          <w:rFonts w:asciiTheme="minorHAnsi" w:hAnsiTheme="minorHAnsi" w:cs="Calibri"/>
          <w:sz w:val="22"/>
          <w:szCs w:val="22"/>
        </w:rPr>
        <w:t xml:space="preserve">, że termin zapłaty faktury Wykonawcy będzie wynosił </w:t>
      </w:r>
      <w:r w:rsidR="00B901C5" w:rsidRPr="00B3507C">
        <w:rPr>
          <w:rFonts w:asciiTheme="minorHAnsi" w:hAnsiTheme="minorHAnsi" w:cs="Calibri"/>
          <w:b/>
          <w:bCs/>
          <w:sz w:val="22"/>
          <w:szCs w:val="22"/>
        </w:rPr>
        <w:t>do</w:t>
      </w:r>
      <w:r w:rsidR="00B901C5" w:rsidRPr="00B3507C">
        <w:rPr>
          <w:rFonts w:asciiTheme="minorHAnsi" w:hAnsiTheme="minorHAnsi" w:cs="Calibri"/>
          <w:sz w:val="22"/>
          <w:szCs w:val="22"/>
        </w:rPr>
        <w:t xml:space="preserve"> </w:t>
      </w:r>
      <w:r w:rsidR="00B901C5" w:rsidRPr="00B3507C">
        <w:rPr>
          <w:rFonts w:asciiTheme="minorHAnsi" w:hAnsiTheme="minorHAnsi" w:cs="Calibri"/>
          <w:b/>
          <w:bCs/>
          <w:sz w:val="22"/>
          <w:szCs w:val="22"/>
        </w:rPr>
        <w:t>30 dni</w:t>
      </w:r>
      <w:r w:rsidR="00B901C5" w:rsidRPr="00B3507C">
        <w:rPr>
          <w:rFonts w:asciiTheme="minorHAnsi" w:hAnsiTheme="minorHAnsi" w:cs="Calibri"/>
          <w:sz w:val="22"/>
          <w:szCs w:val="22"/>
        </w:rPr>
        <w:t xml:space="preserve">, licząc od </w:t>
      </w:r>
      <w:r w:rsidR="00C5105E" w:rsidRPr="00B3507C">
        <w:rPr>
          <w:rFonts w:asciiTheme="minorHAnsi" w:hAnsiTheme="minorHAnsi" w:cs="Calibri"/>
          <w:sz w:val="22"/>
          <w:szCs w:val="22"/>
        </w:rPr>
        <w:t>dnia otrzymania</w:t>
      </w:r>
      <w:r w:rsidR="00B901C5" w:rsidRPr="00B3507C">
        <w:rPr>
          <w:rFonts w:asciiTheme="minorHAnsi" w:hAnsiTheme="minorHAnsi" w:cs="Calibri"/>
          <w:sz w:val="22"/>
          <w:szCs w:val="22"/>
        </w:rPr>
        <w:t xml:space="preserve"> przez Zamawiającego prawidłowo wystawionej faktury </w:t>
      </w:r>
      <w:r w:rsidR="007A448E" w:rsidRPr="00B3507C">
        <w:rPr>
          <w:rFonts w:asciiTheme="minorHAnsi" w:hAnsiTheme="minorHAnsi" w:cs="Calibri"/>
          <w:sz w:val="22"/>
          <w:szCs w:val="22"/>
        </w:rPr>
        <w:t xml:space="preserve">na rachunek bankowy Wykonawcy nr …………………………………………………………………………………………………. Za datę zapłaty uznaje się dzień, </w:t>
      </w:r>
      <w:r w:rsidR="002A41A7">
        <w:rPr>
          <w:rFonts w:asciiTheme="minorHAnsi" w:hAnsiTheme="minorHAnsi" w:cs="Calibri"/>
          <w:sz w:val="22"/>
          <w:szCs w:val="22"/>
        </w:rPr>
        <w:t xml:space="preserve">     </w:t>
      </w:r>
      <w:r w:rsidR="007A448E" w:rsidRPr="00B3507C">
        <w:rPr>
          <w:rFonts w:asciiTheme="minorHAnsi" w:hAnsiTheme="minorHAnsi" w:cs="Calibri"/>
          <w:sz w:val="22"/>
          <w:szCs w:val="22"/>
        </w:rPr>
        <w:t>w którym Zamawiający wydał swojemu bankowi polecenie przelewu.</w:t>
      </w:r>
    </w:p>
    <w:p w14:paraId="2F872A00" w14:textId="77777777" w:rsidR="00200838" w:rsidRDefault="00200838" w:rsidP="009655E3">
      <w:pPr>
        <w:spacing w:line="276" w:lineRule="auto"/>
        <w:ind w:left="4102" w:firstLine="218"/>
        <w:rPr>
          <w:rFonts w:asciiTheme="minorHAnsi" w:hAnsiTheme="minorHAnsi" w:cs="Calibri"/>
          <w:b/>
          <w:sz w:val="22"/>
          <w:szCs w:val="22"/>
        </w:rPr>
      </w:pPr>
    </w:p>
    <w:p w14:paraId="428C28A2" w14:textId="15426771" w:rsidR="009655E3" w:rsidRPr="00B3507C" w:rsidRDefault="009655E3" w:rsidP="009655E3">
      <w:pPr>
        <w:spacing w:line="276" w:lineRule="auto"/>
        <w:ind w:left="4102" w:firstLine="218"/>
        <w:rPr>
          <w:rFonts w:asciiTheme="minorHAnsi" w:hAnsiTheme="minorHAnsi" w:cs="Calibri"/>
          <w:b/>
          <w:sz w:val="22"/>
          <w:szCs w:val="22"/>
        </w:rPr>
      </w:pPr>
      <w:r w:rsidRPr="00B3507C">
        <w:rPr>
          <w:rFonts w:asciiTheme="minorHAnsi" w:hAnsiTheme="minorHAnsi" w:cs="Calibri"/>
          <w:b/>
          <w:sz w:val="22"/>
          <w:szCs w:val="22"/>
        </w:rPr>
        <w:t>§5</w:t>
      </w:r>
    </w:p>
    <w:p w14:paraId="15FFA0D3" w14:textId="77777777" w:rsidR="009655E3" w:rsidRPr="00B3507C" w:rsidRDefault="009655E3" w:rsidP="008F3DFE">
      <w:pPr>
        <w:spacing w:line="276" w:lineRule="auto"/>
        <w:ind w:left="3884" w:firstLine="218"/>
        <w:rPr>
          <w:rFonts w:asciiTheme="minorHAnsi" w:hAnsiTheme="minorHAnsi" w:cs="Calibri"/>
          <w:b/>
          <w:sz w:val="22"/>
          <w:szCs w:val="22"/>
        </w:rPr>
      </w:pPr>
      <w:r w:rsidRPr="00B3507C">
        <w:rPr>
          <w:rFonts w:asciiTheme="minorHAnsi" w:hAnsiTheme="minorHAnsi" w:cs="Calibri"/>
          <w:b/>
          <w:sz w:val="22"/>
          <w:szCs w:val="22"/>
        </w:rPr>
        <w:t>FAKTURY</w:t>
      </w:r>
    </w:p>
    <w:p w14:paraId="7A941C53" w14:textId="36B4D572" w:rsidR="00666FD2" w:rsidRPr="00666FD2" w:rsidRDefault="00B3507C" w:rsidP="00B3507C">
      <w:pPr>
        <w:spacing w:line="276" w:lineRule="auto"/>
        <w:jc w:val="both"/>
        <w:rPr>
          <w:rFonts w:ascii="Calibri" w:hAnsi="Calibri" w:cs="Calibri"/>
          <w:sz w:val="22"/>
          <w:szCs w:val="22"/>
        </w:rPr>
      </w:pPr>
      <w:r>
        <w:rPr>
          <w:rFonts w:ascii="Calibri" w:hAnsi="Calibri" w:cs="Calibri"/>
          <w:sz w:val="22"/>
          <w:szCs w:val="22"/>
        </w:rPr>
        <w:t xml:space="preserve">1. </w:t>
      </w:r>
      <w:r w:rsidRPr="00AC4242">
        <w:rPr>
          <w:rFonts w:ascii="Calibri" w:hAnsi="Calibri" w:cs="Calibri"/>
          <w:sz w:val="22"/>
          <w:szCs w:val="22"/>
        </w:rPr>
        <w:t xml:space="preserve">Wykonawca oświadcza, że rachunek bankowy podawany przez Wykonawcę na potrzeby rozliczania wynagrodzenia umownego jest/będzie rachunkiem znajdującym się w Wykazie podatników VAT (tzw. </w:t>
      </w:r>
      <w:r w:rsidRPr="00B3507C">
        <w:rPr>
          <w:rFonts w:ascii="Calibri" w:hAnsi="Calibri" w:cs="Calibri"/>
          <w:i/>
          <w:iCs/>
          <w:sz w:val="22"/>
          <w:szCs w:val="22"/>
        </w:rPr>
        <w:t>Białej liście podatników VAT</w:t>
      </w:r>
      <w:r w:rsidRPr="00AC4242">
        <w:rPr>
          <w:rFonts w:ascii="Calibri" w:hAnsi="Calibri" w:cs="Calibri"/>
          <w:sz w:val="22"/>
          <w:szCs w:val="22"/>
        </w:rPr>
        <w:t>), prowadzonym przez Szefa Krajowej Administracji Skarbowej. Wypełnienie powyższego wymogu będzie podlegać weryfikacji Zamawiającego, a rachunek bankowy podawany do rozliczeń niespełniający powyższego wymogu nie będzie akceptowany przez Zamawiającego.</w:t>
      </w:r>
    </w:p>
    <w:p w14:paraId="71483E53" w14:textId="6938CBBC" w:rsidR="00CE1DD0" w:rsidRPr="00666FD2" w:rsidRDefault="00B3507C" w:rsidP="00B3507C">
      <w:pPr>
        <w:spacing w:line="276" w:lineRule="auto"/>
        <w:jc w:val="both"/>
        <w:rPr>
          <w:rFonts w:asciiTheme="minorHAnsi" w:hAnsiTheme="minorHAnsi" w:cs="Calibri"/>
          <w:b/>
          <w:sz w:val="22"/>
          <w:szCs w:val="22"/>
        </w:rPr>
      </w:pPr>
      <w:r w:rsidRPr="00666FD2">
        <w:rPr>
          <w:rFonts w:asciiTheme="minorHAnsi" w:hAnsiTheme="minorHAnsi" w:cs="Calibri"/>
          <w:sz w:val="22"/>
          <w:szCs w:val="22"/>
        </w:rPr>
        <w:lastRenderedPageBreak/>
        <w:t xml:space="preserve">2. </w:t>
      </w:r>
      <w:r w:rsidR="00ED5415" w:rsidRPr="00666FD2">
        <w:rPr>
          <w:rFonts w:asciiTheme="minorHAnsi" w:hAnsiTheme="minorHAnsi" w:cs="Calibri"/>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 xml:space="preserve"> z realizacją niniejszej </w:t>
      </w:r>
      <w:r w:rsidR="00AC7972" w:rsidRPr="00666FD2">
        <w:rPr>
          <w:rFonts w:asciiTheme="minorHAnsi" w:hAnsiTheme="minorHAnsi" w:cs="Calibri"/>
          <w:sz w:val="22"/>
          <w:szCs w:val="22"/>
        </w:rPr>
        <w:t>u</w:t>
      </w:r>
      <w:r w:rsidR="00ED5415" w:rsidRPr="00666FD2">
        <w:rPr>
          <w:rFonts w:asciiTheme="minorHAnsi" w:hAnsiTheme="minorHAnsi" w:cs="Calibri"/>
          <w:sz w:val="22"/>
          <w:szCs w:val="22"/>
        </w:rPr>
        <w:t>mowy.</w:t>
      </w:r>
    </w:p>
    <w:p w14:paraId="5EE1F54F" w14:textId="77777777"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3. </w:t>
      </w:r>
      <w:r w:rsidR="00ED5415" w:rsidRPr="00666FD2">
        <w:rPr>
          <w:rFonts w:asciiTheme="minorHAnsi" w:hAnsiTheme="minorHAnsi" w:cs="Calibri"/>
          <w:sz w:val="22"/>
          <w:szCs w:val="22"/>
        </w:rPr>
        <w:t xml:space="preserve">Ilekroć w </w:t>
      </w:r>
      <w:r w:rsidR="00AC7972" w:rsidRPr="00666FD2">
        <w:rPr>
          <w:rFonts w:asciiTheme="minorHAnsi" w:hAnsiTheme="minorHAnsi" w:cs="Calibri"/>
          <w:sz w:val="22"/>
          <w:szCs w:val="22"/>
        </w:rPr>
        <w:t>u</w:t>
      </w:r>
      <w:r w:rsidR="00ED5415" w:rsidRPr="00666FD2">
        <w:rPr>
          <w:rFonts w:asciiTheme="minorHAnsi" w:hAnsiTheme="minorHAnsi" w:cs="Calibri"/>
          <w:sz w:val="22"/>
          <w:szCs w:val="22"/>
        </w:rPr>
        <w:t xml:space="preserve">mowie jest mowa o fakturze, rozumie się przez to również fakturę korygującą, zaliczkową i duplikat faktury oraz noty księgowe. </w:t>
      </w:r>
    </w:p>
    <w:p w14:paraId="04438357" w14:textId="5E2CB1BF"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4. </w:t>
      </w:r>
      <w:r w:rsidR="00ED5415" w:rsidRPr="00666FD2">
        <w:rPr>
          <w:rFonts w:asciiTheme="minorHAnsi" w:hAnsiTheme="minorHAnsi" w:cs="Calibri"/>
          <w:sz w:val="22"/>
          <w:szCs w:val="22"/>
        </w:rPr>
        <w:t>Wykonawca uprawniony jest do przesyłania Zamawiającemu wystawionych przez siebie faktur elektronicznych wraz z dołączonymi do nich załącznikami w postaci jednolitego pliku PDF na adres mailowy Zamawiającego</w:t>
      </w:r>
      <w:r w:rsidR="00545CDA" w:rsidRPr="00666FD2">
        <w:rPr>
          <w:rFonts w:asciiTheme="minorHAnsi" w:hAnsiTheme="minorHAnsi" w:cs="Calibri"/>
          <w:sz w:val="22"/>
          <w:szCs w:val="22"/>
        </w:rPr>
        <w:t xml:space="preserve">: </w:t>
      </w:r>
      <w:hyperlink r:id="rId8" w:history="1">
        <w:r w:rsidRPr="009D4CC9">
          <w:rPr>
            <w:rStyle w:val="Hipercze"/>
            <w:rFonts w:asciiTheme="minorHAnsi" w:hAnsiTheme="minorHAnsi" w:cs="Calibri"/>
            <w:color w:val="auto"/>
            <w:sz w:val="22"/>
            <w:szCs w:val="22"/>
            <w:u w:val="none"/>
          </w:rPr>
          <w:t>faktura_krakow@wody.gov.pl</w:t>
        </w:r>
      </w:hyperlink>
      <w:r w:rsidR="00B55D52" w:rsidRPr="009D4CC9">
        <w:rPr>
          <w:rFonts w:asciiTheme="minorHAnsi" w:hAnsiTheme="minorHAnsi" w:cs="Calibri"/>
          <w:sz w:val="22"/>
          <w:szCs w:val="22"/>
        </w:rPr>
        <w:t>.</w:t>
      </w:r>
    </w:p>
    <w:p w14:paraId="56CF1D1F" w14:textId="77777777"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5. </w:t>
      </w:r>
      <w:r w:rsidR="00ED5415" w:rsidRPr="00666FD2">
        <w:rPr>
          <w:rFonts w:asciiTheme="minorHAnsi" w:hAnsiTheme="minorHAnsi" w:cs="Calibri"/>
          <w:sz w:val="22"/>
          <w:szCs w:val="22"/>
        </w:rPr>
        <w:t xml:space="preserve">Przesłanie przez Wykonawcę faktur wystawionych w formie elektronicznej na inny adres niż wskazany w ust. </w:t>
      </w:r>
      <w:r w:rsidR="00C46889" w:rsidRPr="00666FD2">
        <w:rPr>
          <w:rFonts w:asciiTheme="minorHAnsi" w:hAnsiTheme="minorHAnsi" w:cs="Calibri"/>
          <w:sz w:val="22"/>
          <w:szCs w:val="22"/>
        </w:rPr>
        <w:t>4</w:t>
      </w:r>
      <w:r w:rsidR="00ED5415" w:rsidRPr="00666FD2">
        <w:rPr>
          <w:rFonts w:asciiTheme="minorHAnsi" w:hAnsiTheme="minorHAnsi" w:cs="Calibri"/>
          <w:sz w:val="22"/>
          <w:szCs w:val="22"/>
        </w:rPr>
        <w:t xml:space="preserve"> będzie traktowane jako niedostarczenie korespondencji do Zamawiającego.</w:t>
      </w:r>
    </w:p>
    <w:p w14:paraId="2D5FE374" w14:textId="77777777"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6. </w:t>
      </w:r>
      <w:r w:rsidR="00ED5415" w:rsidRPr="00666FD2">
        <w:rPr>
          <w:rFonts w:asciiTheme="minorHAnsi" w:hAnsiTheme="minorHAnsi" w:cs="Calibri"/>
          <w:sz w:val="22"/>
          <w:szCs w:val="22"/>
        </w:rPr>
        <w:t xml:space="preserve">Za datę otrzymania faktury elektronicznej przez Zamawiającego, uważa się datę wpływu tej faktury na skrzynkę poczty elektronicznej Zamawiającego, o której mowa w ust. </w:t>
      </w:r>
      <w:r w:rsidR="00912852" w:rsidRPr="00666FD2">
        <w:rPr>
          <w:rFonts w:asciiTheme="minorHAnsi" w:hAnsiTheme="minorHAnsi" w:cs="Calibri"/>
          <w:sz w:val="22"/>
          <w:szCs w:val="22"/>
        </w:rPr>
        <w:t>4</w:t>
      </w:r>
      <w:r w:rsidR="00742112" w:rsidRPr="00666FD2">
        <w:rPr>
          <w:rFonts w:asciiTheme="minorHAnsi" w:hAnsiTheme="minorHAnsi" w:cs="Calibri"/>
          <w:sz w:val="22"/>
          <w:szCs w:val="22"/>
        </w:rPr>
        <w:t>.</w:t>
      </w:r>
    </w:p>
    <w:p w14:paraId="669C7017" w14:textId="13543472"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7. </w:t>
      </w:r>
      <w:r w:rsidR="00ED5415" w:rsidRPr="00666FD2">
        <w:rPr>
          <w:rFonts w:asciiTheme="minorHAnsi" w:hAnsiTheme="minorHAnsi" w:cs="Calibri"/>
          <w:sz w:val="22"/>
          <w:szCs w:val="22"/>
        </w:rPr>
        <w:t xml:space="preserve">Faktura Wykonawcy </w:t>
      </w:r>
      <w:r w:rsidR="002447BD" w:rsidRPr="00666FD2">
        <w:rPr>
          <w:rFonts w:asciiTheme="minorHAnsi" w:hAnsiTheme="minorHAnsi" w:cs="Calibri"/>
          <w:sz w:val="22"/>
          <w:szCs w:val="22"/>
        </w:rPr>
        <w:t xml:space="preserve">będzie </w:t>
      </w:r>
      <w:r w:rsidR="00ED5415" w:rsidRPr="00666FD2">
        <w:rPr>
          <w:rFonts w:asciiTheme="minorHAnsi" w:hAnsiTheme="minorHAnsi" w:cs="Calibri"/>
          <w:sz w:val="22"/>
          <w:szCs w:val="22"/>
        </w:rPr>
        <w:t xml:space="preserve">wskazywać: </w:t>
      </w:r>
    </w:p>
    <w:p w14:paraId="1A851A8B" w14:textId="77777777" w:rsidR="00ED5415" w:rsidRPr="00666FD2" w:rsidRDefault="009B3495" w:rsidP="00B3507C">
      <w:pPr>
        <w:spacing w:line="276" w:lineRule="auto"/>
        <w:jc w:val="both"/>
        <w:rPr>
          <w:rFonts w:asciiTheme="minorHAnsi" w:hAnsiTheme="minorHAnsi" w:cs="Calibri"/>
          <w:bCs/>
          <w:spacing w:val="-3"/>
          <w:sz w:val="22"/>
          <w:szCs w:val="22"/>
          <w:u w:val="single"/>
        </w:rPr>
      </w:pPr>
      <w:r w:rsidRPr="00666FD2">
        <w:rPr>
          <w:rFonts w:asciiTheme="minorHAnsi" w:hAnsiTheme="minorHAnsi" w:cs="Calibri"/>
          <w:bCs/>
          <w:spacing w:val="-3"/>
          <w:sz w:val="22"/>
          <w:szCs w:val="22"/>
          <w:u w:val="single"/>
        </w:rPr>
        <w:t>N</w:t>
      </w:r>
      <w:r w:rsidR="00ED5415" w:rsidRPr="00666FD2">
        <w:rPr>
          <w:rFonts w:asciiTheme="minorHAnsi" w:hAnsiTheme="minorHAnsi" w:cs="Calibri"/>
          <w:bCs/>
          <w:spacing w:val="-3"/>
          <w:sz w:val="22"/>
          <w:szCs w:val="22"/>
          <w:u w:val="single"/>
        </w:rPr>
        <w:t>abywcę</w:t>
      </w:r>
      <w:r w:rsidRPr="00666FD2">
        <w:rPr>
          <w:rFonts w:asciiTheme="minorHAnsi" w:hAnsiTheme="minorHAnsi" w:cs="Calibri"/>
          <w:bCs/>
          <w:spacing w:val="-3"/>
          <w:sz w:val="22"/>
          <w:szCs w:val="22"/>
          <w:u w:val="single"/>
        </w:rPr>
        <w:t>:</w:t>
      </w:r>
    </w:p>
    <w:p w14:paraId="7F580775" w14:textId="77777777" w:rsidR="00ED5415" w:rsidRPr="00666FD2" w:rsidRDefault="00ED5415" w:rsidP="00B3507C">
      <w:pPr>
        <w:spacing w:line="276" w:lineRule="auto"/>
        <w:jc w:val="both"/>
        <w:rPr>
          <w:rFonts w:asciiTheme="minorHAnsi" w:hAnsiTheme="minorHAnsi" w:cs="Calibri"/>
          <w:b/>
          <w:spacing w:val="-3"/>
          <w:sz w:val="22"/>
          <w:szCs w:val="22"/>
        </w:rPr>
      </w:pPr>
      <w:r w:rsidRPr="00666FD2">
        <w:rPr>
          <w:rFonts w:asciiTheme="minorHAnsi" w:hAnsiTheme="minorHAnsi" w:cs="Calibri"/>
          <w:b/>
          <w:spacing w:val="-3"/>
          <w:sz w:val="22"/>
          <w:szCs w:val="22"/>
        </w:rPr>
        <w:t xml:space="preserve">Państwowe Gospodarstwo Wodne Wody Polskie </w:t>
      </w:r>
    </w:p>
    <w:p w14:paraId="6F22FFD9" w14:textId="77777777" w:rsidR="00ED5415" w:rsidRPr="00666FD2" w:rsidRDefault="00ED5415" w:rsidP="00B3507C">
      <w:pPr>
        <w:spacing w:line="276" w:lineRule="auto"/>
        <w:jc w:val="both"/>
        <w:rPr>
          <w:rFonts w:asciiTheme="minorHAnsi" w:hAnsiTheme="minorHAnsi" w:cs="Calibri"/>
          <w:b/>
          <w:spacing w:val="-3"/>
          <w:sz w:val="22"/>
          <w:szCs w:val="22"/>
        </w:rPr>
      </w:pPr>
      <w:r w:rsidRPr="00666FD2">
        <w:rPr>
          <w:rFonts w:asciiTheme="minorHAnsi" w:hAnsiTheme="minorHAnsi" w:cs="Calibri"/>
          <w:b/>
          <w:spacing w:val="-3"/>
          <w:sz w:val="22"/>
          <w:szCs w:val="22"/>
        </w:rPr>
        <w:t>ul. Żelazna 59A</w:t>
      </w:r>
      <w:r w:rsidR="00AD1E85" w:rsidRPr="00666FD2">
        <w:rPr>
          <w:rFonts w:asciiTheme="minorHAnsi" w:hAnsiTheme="minorHAnsi" w:cs="Calibri"/>
          <w:b/>
          <w:spacing w:val="-3"/>
          <w:sz w:val="22"/>
          <w:szCs w:val="22"/>
        </w:rPr>
        <w:t xml:space="preserve">, </w:t>
      </w:r>
      <w:r w:rsidRPr="00666FD2">
        <w:rPr>
          <w:rFonts w:asciiTheme="minorHAnsi" w:hAnsiTheme="minorHAnsi" w:cs="Calibri"/>
          <w:b/>
          <w:spacing w:val="-3"/>
          <w:sz w:val="22"/>
          <w:szCs w:val="22"/>
        </w:rPr>
        <w:t>00-848 Warszawa</w:t>
      </w:r>
    </w:p>
    <w:p w14:paraId="2CBE1AD9" w14:textId="77777777" w:rsidR="00ED5415" w:rsidRPr="00666FD2" w:rsidRDefault="00ED5415" w:rsidP="00B3507C">
      <w:pPr>
        <w:spacing w:line="276" w:lineRule="auto"/>
        <w:jc w:val="both"/>
        <w:rPr>
          <w:rFonts w:asciiTheme="minorHAnsi" w:hAnsiTheme="minorHAnsi" w:cs="Calibri"/>
          <w:b/>
          <w:spacing w:val="-3"/>
          <w:sz w:val="22"/>
          <w:szCs w:val="22"/>
        </w:rPr>
      </w:pPr>
      <w:r w:rsidRPr="00666FD2">
        <w:rPr>
          <w:rFonts w:asciiTheme="minorHAnsi" w:hAnsiTheme="minorHAnsi" w:cs="Calibri"/>
          <w:b/>
          <w:spacing w:val="-3"/>
          <w:sz w:val="22"/>
          <w:szCs w:val="22"/>
        </w:rPr>
        <w:t>NIP 5272825616</w:t>
      </w:r>
    </w:p>
    <w:p w14:paraId="1418C9C8" w14:textId="0FA7B4C2" w:rsidR="009B3495" w:rsidRPr="00666FD2" w:rsidRDefault="009B3495" w:rsidP="00B3507C">
      <w:pPr>
        <w:spacing w:line="276" w:lineRule="auto"/>
        <w:jc w:val="both"/>
        <w:rPr>
          <w:rFonts w:asciiTheme="minorHAnsi" w:hAnsiTheme="minorHAnsi" w:cs="Calibri"/>
          <w:bCs/>
          <w:spacing w:val="-3"/>
          <w:sz w:val="22"/>
          <w:szCs w:val="22"/>
          <w:u w:val="single"/>
        </w:rPr>
      </w:pPr>
      <w:r w:rsidRPr="00666FD2">
        <w:rPr>
          <w:rFonts w:asciiTheme="minorHAnsi" w:hAnsiTheme="minorHAnsi" w:cs="Calibri"/>
          <w:bCs/>
          <w:spacing w:val="-3"/>
          <w:sz w:val="22"/>
          <w:szCs w:val="22"/>
          <w:u w:val="single"/>
        </w:rPr>
        <w:t>O</w:t>
      </w:r>
      <w:r w:rsidR="00B3507C" w:rsidRPr="00666FD2">
        <w:rPr>
          <w:rFonts w:asciiTheme="minorHAnsi" w:hAnsiTheme="minorHAnsi" w:cs="Calibri"/>
          <w:bCs/>
          <w:spacing w:val="-3"/>
          <w:sz w:val="22"/>
          <w:szCs w:val="22"/>
          <w:u w:val="single"/>
        </w:rPr>
        <w:t>d</w:t>
      </w:r>
      <w:r w:rsidRPr="00666FD2">
        <w:rPr>
          <w:rFonts w:asciiTheme="minorHAnsi" w:hAnsiTheme="minorHAnsi" w:cs="Calibri"/>
          <w:bCs/>
          <w:spacing w:val="-3"/>
          <w:sz w:val="22"/>
          <w:szCs w:val="22"/>
          <w:u w:val="single"/>
        </w:rPr>
        <w:t>biorcę:</w:t>
      </w:r>
    </w:p>
    <w:p w14:paraId="1601B40F" w14:textId="48E5F527" w:rsidR="0051154F" w:rsidRPr="00666FD2" w:rsidRDefault="0051154F" w:rsidP="00B3507C">
      <w:pPr>
        <w:overflowPunct w:val="0"/>
        <w:autoSpaceDE w:val="0"/>
        <w:autoSpaceDN w:val="0"/>
        <w:adjustRightInd w:val="0"/>
        <w:spacing w:line="276" w:lineRule="auto"/>
        <w:jc w:val="both"/>
        <w:rPr>
          <w:rFonts w:asciiTheme="minorHAnsi" w:hAnsiTheme="minorHAnsi" w:cs="Calibri"/>
          <w:sz w:val="22"/>
          <w:szCs w:val="22"/>
        </w:rPr>
      </w:pPr>
      <w:r w:rsidRPr="00666FD2">
        <w:rPr>
          <w:rFonts w:asciiTheme="minorHAnsi" w:hAnsiTheme="minorHAnsi" w:cs="Calibri"/>
          <w:b/>
          <w:sz w:val="22"/>
          <w:szCs w:val="22"/>
        </w:rPr>
        <w:t>Zarząd Zlewni w</w:t>
      </w:r>
      <w:r w:rsidR="009B3495" w:rsidRPr="00666FD2">
        <w:rPr>
          <w:rFonts w:asciiTheme="minorHAnsi" w:hAnsiTheme="minorHAnsi" w:cs="Calibri"/>
          <w:b/>
          <w:sz w:val="22"/>
          <w:szCs w:val="22"/>
        </w:rPr>
        <w:t xml:space="preserve"> </w:t>
      </w:r>
      <w:r w:rsidR="00213972" w:rsidRPr="00666FD2">
        <w:rPr>
          <w:rFonts w:asciiTheme="minorHAnsi" w:hAnsiTheme="minorHAnsi" w:cs="Calibri"/>
          <w:b/>
          <w:sz w:val="22"/>
          <w:szCs w:val="22"/>
        </w:rPr>
        <w:t>Krakowie</w:t>
      </w:r>
      <w:r w:rsidRPr="00666FD2">
        <w:rPr>
          <w:rFonts w:asciiTheme="minorHAnsi" w:hAnsiTheme="minorHAnsi" w:cs="Calibri"/>
          <w:b/>
          <w:sz w:val="22"/>
          <w:szCs w:val="22"/>
        </w:rPr>
        <w:t>,</w:t>
      </w:r>
      <w:r w:rsidR="00213972" w:rsidRPr="00666FD2">
        <w:rPr>
          <w:rFonts w:asciiTheme="minorHAnsi" w:hAnsiTheme="minorHAnsi" w:cs="Calibri"/>
          <w:b/>
          <w:sz w:val="22"/>
          <w:szCs w:val="22"/>
        </w:rPr>
        <w:t xml:space="preserve"> </w:t>
      </w:r>
      <w:r w:rsidRPr="00666FD2">
        <w:rPr>
          <w:rFonts w:asciiTheme="minorHAnsi" w:hAnsiTheme="minorHAnsi" w:cs="Calibri"/>
          <w:b/>
          <w:sz w:val="22"/>
          <w:szCs w:val="22"/>
        </w:rPr>
        <w:t>ul. </w:t>
      </w:r>
      <w:r w:rsidR="00213972" w:rsidRPr="00666FD2">
        <w:rPr>
          <w:rFonts w:asciiTheme="minorHAnsi" w:hAnsiTheme="minorHAnsi" w:cs="Calibri"/>
          <w:b/>
          <w:sz w:val="22"/>
          <w:szCs w:val="22"/>
        </w:rPr>
        <w:t>Kazimierza Morawskiego 5, 30-102 Kraków</w:t>
      </w:r>
    </w:p>
    <w:p w14:paraId="5A6551FA" w14:textId="7B14549C" w:rsidR="00742112"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8. </w:t>
      </w:r>
      <w:r w:rsidR="00ED5415" w:rsidRPr="00666FD2">
        <w:rPr>
          <w:rFonts w:asciiTheme="minorHAnsi" w:hAnsiTheme="minorHAnsi" w:cs="Calibri"/>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666FD2">
        <w:rPr>
          <w:rFonts w:asciiTheme="minorHAnsi" w:hAnsiTheme="minorHAnsi" w:cs="Calibri"/>
          <w:sz w:val="22"/>
          <w:szCs w:val="22"/>
        </w:rPr>
        <w:t xml:space="preserve"> </w:t>
      </w:r>
      <w:r w:rsidR="00ED5415" w:rsidRPr="00666FD2">
        <w:rPr>
          <w:rStyle w:val="Hipercze"/>
          <w:rFonts w:asciiTheme="minorHAnsi" w:hAnsiTheme="minorHAnsi"/>
          <w:color w:val="auto"/>
          <w:sz w:val="22"/>
          <w:szCs w:val="22"/>
          <w:u w:val="none"/>
        </w:rPr>
        <w:t>………………………………</w:t>
      </w:r>
    </w:p>
    <w:p w14:paraId="696D7C79" w14:textId="77777777"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9. </w:t>
      </w:r>
      <w:r w:rsidR="00ED5415" w:rsidRPr="00666FD2">
        <w:rPr>
          <w:rFonts w:asciiTheme="minorHAnsi" w:hAnsiTheme="minorHAnsi" w:cs="Calibri"/>
          <w:sz w:val="22"/>
          <w:szCs w:val="22"/>
        </w:rPr>
        <w:t>Każda faktura będzie przesyłana w osobnej wiadomości e-mail</w:t>
      </w:r>
      <w:r w:rsidR="00C03196" w:rsidRPr="00666FD2">
        <w:rPr>
          <w:rFonts w:asciiTheme="minorHAnsi" w:hAnsiTheme="minorHAnsi" w:cs="Calibri"/>
          <w:sz w:val="22"/>
          <w:szCs w:val="22"/>
        </w:rPr>
        <w:t>,</w:t>
      </w:r>
      <w:r w:rsidR="00ED5415" w:rsidRPr="00666FD2">
        <w:rPr>
          <w:rFonts w:asciiTheme="minorHAnsi" w:hAnsiTheme="minorHAnsi" w:cs="Calibri"/>
          <w:sz w:val="22"/>
          <w:szCs w:val="22"/>
        </w:rPr>
        <w:t xml:space="preserve"> w temacie wiadomości dostawca zamieści numer przesyłanej faktury</w:t>
      </w:r>
      <w:r w:rsidR="00C03196" w:rsidRPr="00666FD2">
        <w:rPr>
          <w:rFonts w:asciiTheme="minorHAnsi" w:hAnsiTheme="minorHAnsi" w:cs="Calibri"/>
          <w:sz w:val="22"/>
          <w:szCs w:val="22"/>
        </w:rPr>
        <w:t xml:space="preserve"> </w:t>
      </w:r>
      <w:r w:rsidR="00ED5415" w:rsidRPr="00666FD2">
        <w:rPr>
          <w:rFonts w:asciiTheme="minorHAnsi" w:hAnsiTheme="minorHAnsi" w:cs="Calibri"/>
          <w:sz w:val="22"/>
          <w:szCs w:val="22"/>
        </w:rPr>
        <w:t>oraz informację lub dokumenty poświadczające wykonanie danego stosunku prawnego, z które powstał obowiązek wystawienia.</w:t>
      </w:r>
    </w:p>
    <w:p w14:paraId="2E3E792C" w14:textId="22341E41"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10. </w:t>
      </w:r>
      <w:r w:rsidR="00ED5415" w:rsidRPr="00666FD2">
        <w:rPr>
          <w:rFonts w:asciiTheme="minorHAnsi" w:hAnsiTheme="minorHAnsi" w:cs="Calibri"/>
          <w:sz w:val="22"/>
          <w:szCs w:val="22"/>
        </w:rPr>
        <w:t>W przypadku niedołączenia do faktury wymaganych umową doku</w:t>
      </w:r>
      <w:r w:rsidR="00912852" w:rsidRPr="00666FD2">
        <w:rPr>
          <w:rFonts w:asciiTheme="minorHAnsi" w:hAnsiTheme="minorHAnsi" w:cs="Calibri"/>
          <w:sz w:val="22"/>
          <w:szCs w:val="22"/>
        </w:rPr>
        <w:t xml:space="preserve">mentów lub wystąpienia błędów w </w:t>
      </w:r>
      <w:r w:rsidR="00ED5415" w:rsidRPr="00666FD2">
        <w:rPr>
          <w:rFonts w:asciiTheme="minorHAnsi" w:hAnsiTheme="minorHAnsi" w:cs="Calibri"/>
          <w:sz w:val="22"/>
          <w:szCs w:val="22"/>
        </w:rPr>
        <w:t>wystawionej fakturze, Zamawiający uprawniony jest do wstrzymania płatności faktury do czasu dostarczenia tych dokumentów lub poprawienia faktury. W takim przypadku Zamawiający nie pozostaje w opóźnieniu w zapłacie faktury.</w:t>
      </w:r>
    </w:p>
    <w:p w14:paraId="2DBB68EC" w14:textId="312D7350"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11. </w:t>
      </w:r>
      <w:r w:rsidR="009B3495" w:rsidRPr="00666FD2">
        <w:rPr>
          <w:rFonts w:asciiTheme="minorHAnsi" w:hAnsiTheme="minorHAnsi" w:cs="Calibri"/>
          <w:sz w:val="22"/>
          <w:szCs w:val="22"/>
        </w:rPr>
        <w:t>P</w:t>
      </w:r>
      <w:r w:rsidR="00ED5415" w:rsidRPr="00666FD2">
        <w:rPr>
          <w:rFonts w:asciiTheme="minorHAnsi" w:hAnsiTheme="minorHAnsi" w:cs="Calibri"/>
          <w:sz w:val="22"/>
          <w:szCs w:val="22"/>
        </w:rPr>
        <w:t>rzesłanie przez Wykonawcę faktur w formie elektronicznej na adres mailowy Zamawiającego wskazany w ust</w:t>
      </w:r>
      <w:r w:rsidR="009B3495" w:rsidRPr="00666FD2">
        <w:rPr>
          <w:rFonts w:asciiTheme="minorHAnsi" w:hAnsiTheme="minorHAnsi" w:cs="Calibri"/>
          <w:sz w:val="22"/>
          <w:szCs w:val="22"/>
        </w:rPr>
        <w:t>.</w:t>
      </w:r>
      <w:r w:rsidR="00ED5415" w:rsidRPr="00666FD2">
        <w:rPr>
          <w:rFonts w:asciiTheme="minorHAnsi" w:hAnsiTheme="minorHAnsi" w:cs="Calibri"/>
          <w:sz w:val="22"/>
          <w:szCs w:val="22"/>
        </w:rPr>
        <w:t xml:space="preserve"> </w:t>
      </w:r>
      <w:r w:rsidR="00912852" w:rsidRPr="00666FD2">
        <w:rPr>
          <w:rFonts w:asciiTheme="minorHAnsi" w:hAnsiTheme="minorHAnsi" w:cs="Calibri"/>
          <w:sz w:val="22"/>
          <w:szCs w:val="22"/>
        </w:rPr>
        <w:t>4</w:t>
      </w:r>
      <w:r w:rsidR="00ED5415" w:rsidRPr="00666FD2">
        <w:rPr>
          <w:rFonts w:asciiTheme="minorHAnsi" w:hAnsiTheme="minorHAnsi" w:cs="Calibri"/>
          <w:sz w:val="22"/>
          <w:szCs w:val="22"/>
        </w:rPr>
        <w:t xml:space="preserve"> dokonane będzie przy zastosowaniu automatycznej opcji zwrotnego potwierdzenia odbioru. </w:t>
      </w:r>
    </w:p>
    <w:p w14:paraId="2A80D1A6" w14:textId="42ECCCDB"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12. </w:t>
      </w:r>
      <w:r w:rsidR="00ED5415" w:rsidRPr="00666FD2">
        <w:rPr>
          <w:rFonts w:asciiTheme="minorHAnsi" w:hAnsiTheme="minorHAnsi" w:cs="Calibri"/>
          <w:sz w:val="22"/>
          <w:szCs w:val="22"/>
        </w:rPr>
        <w:t xml:space="preserve">W przypadku faktur korygujących </w:t>
      </w:r>
      <w:r w:rsidR="009B3495" w:rsidRPr="00666FD2">
        <w:rPr>
          <w:rFonts w:asciiTheme="minorHAnsi" w:hAnsiTheme="minorHAnsi" w:cs="Calibri"/>
          <w:sz w:val="22"/>
          <w:szCs w:val="22"/>
        </w:rPr>
        <w:t>S</w:t>
      </w:r>
      <w:r w:rsidR="00ED5415" w:rsidRPr="00666FD2">
        <w:rPr>
          <w:rFonts w:asciiTheme="minorHAnsi" w:hAnsiTheme="minorHAns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 xml:space="preserve">z zachowaniem warunków określonych poniżej. </w:t>
      </w:r>
    </w:p>
    <w:p w14:paraId="7F02A47A" w14:textId="56DAAB61" w:rsidR="00ED5415"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13. </w:t>
      </w:r>
      <w:r w:rsidR="00AC7972" w:rsidRPr="00666FD2">
        <w:rPr>
          <w:rFonts w:asciiTheme="minorHAnsi" w:hAnsiTheme="minorHAnsi" w:cs="Calibri"/>
          <w:sz w:val="22"/>
          <w:szCs w:val="22"/>
        </w:rPr>
        <w:t>Niniejsza u</w:t>
      </w:r>
      <w:r w:rsidR="00ED5415" w:rsidRPr="00666FD2">
        <w:rPr>
          <w:rFonts w:asciiTheme="minorHAnsi" w:hAnsiTheme="minorHAnsi" w:cs="Calibri"/>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117BB412" w14:textId="77777777" w:rsidR="002A41A7" w:rsidRDefault="002A41A7" w:rsidP="00B3507C">
      <w:pPr>
        <w:spacing w:line="276" w:lineRule="auto"/>
        <w:jc w:val="both"/>
        <w:rPr>
          <w:rFonts w:asciiTheme="minorHAnsi" w:hAnsiTheme="minorHAnsi" w:cs="Calibri"/>
          <w:sz w:val="22"/>
          <w:szCs w:val="22"/>
        </w:rPr>
      </w:pPr>
    </w:p>
    <w:p w14:paraId="51B7C718" w14:textId="77777777" w:rsidR="002A41A7" w:rsidRPr="00666FD2" w:rsidRDefault="002A41A7" w:rsidP="00B3507C">
      <w:pPr>
        <w:spacing w:line="276" w:lineRule="auto"/>
        <w:jc w:val="both"/>
        <w:rPr>
          <w:rFonts w:asciiTheme="minorHAnsi" w:hAnsiTheme="minorHAnsi" w:cs="Calibri"/>
          <w:sz w:val="22"/>
          <w:szCs w:val="22"/>
        </w:rPr>
      </w:pPr>
    </w:p>
    <w:p w14:paraId="20A457AD" w14:textId="125DB22C" w:rsidR="00B3507C"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lastRenderedPageBreak/>
        <w:t xml:space="preserve">14. </w:t>
      </w:r>
      <w:r w:rsidR="00ED5415" w:rsidRPr="00666FD2">
        <w:rPr>
          <w:rFonts w:asciiTheme="minorHAnsi" w:hAnsiTheme="minorHAnsi"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 xml:space="preserve"> i</w:t>
      </w:r>
      <w:r w:rsidR="00912852" w:rsidRPr="00666FD2">
        <w:rPr>
          <w:rFonts w:asciiTheme="minorHAnsi" w:hAnsiTheme="minorHAnsi" w:cs="Calibri"/>
          <w:sz w:val="22"/>
          <w:szCs w:val="22"/>
        </w:rPr>
        <w:t xml:space="preserve"> </w:t>
      </w:r>
      <w:r w:rsidR="00ED5415" w:rsidRPr="00666FD2">
        <w:rPr>
          <w:rFonts w:asciiTheme="minorHAnsi" w:hAnsiTheme="minorHAnsi" w:cs="Calibri"/>
          <w:sz w:val="22"/>
          <w:szCs w:val="22"/>
        </w:rPr>
        <w:t>usług.</w:t>
      </w:r>
    </w:p>
    <w:p w14:paraId="2229B44B" w14:textId="54672DA9"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15. </w:t>
      </w:r>
      <w:r w:rsidR="00ED5415" w:rsidRPr="00666FD2">
        <w:rPr>
          <w:rFonts w:asciiTheme="minorHAnsi" w:hAnsiTheme="minorHAnsi" w:cs="Calibri"/>
          <w:sz w:val="22"/>
          <w:szCs w:val="22"/>
        </w:rPr>
        <w:t>Do transakcji udokumentowanych fakturą elektroniczną, nie będą wystawiane faktury w innej formie. Faktury elektroniczne nie będą przesyłane dodatkowo w formie papierowej.</w:t>
      </w:r>
    </w:p>
    <w:p w14:paraId="34F66BBA" w14:textId="2F88FC48"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16. </w:t>
      </w:r>
      <w:r w:rsidR="00ED5415" w:rsidRPr="00666FD2">
        <w:rPr>
          <w:rFonts w:asciiTheme="minorHAnsi" w:hAnsiTheme="minorHAnsi"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zezwolenia, </w:t>
      </w:r>
      <w:r w:rsidR="002A41A7">
        <w:rPr>
          <w:rFonts w:asciiTheme="minorHAnsi" w:hAnsiTheme="minorHAnsi" w:cs="Calibri"/>
          <w:sz w:val="22"/>
          <w:szCs w:val="22"/>
        </w:rPr>
        <w:t xml:space="preserve">    </w:t>
      </w:r>
      <w:r w:rsidR="00ED5415" w:rsidRPr="00666FD2">
        <w:rPr>
          <w:rFonts w:asciiTheme="minorHAnsi" w:hAnsiTheme="minorHAnsi" w:cs="Calibri"/>
          <w:sz w:val="22"/>
          <w:szCs w:val="22"/>
        </w:rPr>
        <w:t>o którym mowa powyżej wymaga formy pisemnej.</w:t>
      </w:r>
    </w:p>
    <w:p w14:paraId="6C8F872C" w14:textId="237E8824"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17. </w:t>
      </w:r>
      <w:r w:rsidR="00ED5415" w:rsidRPr="00666FD2">
        <w:rPr>
          <w:rFonts w:asciiTheme="minorHAnsi" w:hAnsiTheme="minorHAnsi" w:cs="Calibri"/>
          <w:sz w:val="22"/>
          <w:szCs w:val="22"/>
        </w:rPr>
        <w:t xml:space="preserve">Zezwolenie, o którym mowa w ust. </w:t>
      </w:r>
      <w:r w:rsidR="009B3495" w:rsidRPr="00666FD2">
        <w:rPr>
          <w:rFonts w:asciiTheme="minorHAnsi" w:hAnsiTheme="minorHAnsi" w:cs="Calibri"/>
          <w:sz w:val="22"/>
          <w:szCs w:val="22"/>
        </w:rPr>
        <w:t>1</w:t>
      </w:r>
      <w:r w:rsidR="00912852" w:rsidRPr="00666FD2">
        <w:rPr>
          <w:rFonts w:asciiTheme="minorHAnsi" w:hAnsiTheme="minorHAnsi" w:cs="Calibri"/>
          <w:sz w:val="22"/>
          <w:szCs w:val="22"/>
        </w:rPr>
        <w:t>6</w:t>
      </w:r>
      <w:r w:rsidR="00ED5415" w:rsidRPr="00666FD2">
        <w:rPr>
          <w:rFonts w:asciiTheme="minorHAnsi" w:hAnsiTheme="minorHAnsi" w:cs="Calibri"/>
          <w:sz w:val="22"/>
          <w:szCs w:val="22"/>
        </w:rPr>
        <w:t xml:space="preserve"> dotyczy również wystawiania i przesyłania drogą elektroniczną </w:t>
      </w:r>
      <w:bookmarkStart w:id="2" w:name="_Hlk60304229"/>
      <w:r w:rsidR="00ED5415" w:rsidRPr="00666FD2">
        <w:rPr>
          <w:rFonts w:asciiTheme="minorHAnsi" w:hAnsiTheme="minorHAnsi" w:cs="Calibri"/>
          <w:sz w:val="22"/>
          <w:szCs w:val="22"/>
        </w:rPr>
        <w:t>faktur korygujących, zaliczkowych i duplikatów faktur oraz not księgowych</w:t>
      </w:r>
      <w:bookmarkEnd w:id="2"/>
      <w:r w:rsidR="00ED5415" w:rsidRPr="00666FD2">
        <w:rPr>
          <w:rFonts w:asciiTheme="minorHAnsi" w:hAnsiTheme="minorHAnsi" w:cs="Calibri"/>
          <w:sz w:val="22"/>
          <w:szCs w:val="22"/>
        </w:rPr>
        <w:t>.</w:t>
      </w:r>
    </w:p>
    <w:p w14:paraId="5941A38F" w14:textId="71F2CCE6"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18. </w:t>
      </w:r>
      <w:r w:rsidR="00ED5415" w:rsidRPr="00666FD2">
        <w:rPr>
          <w:rFonts w:asciiTheme="minorHAnsi" w:hAnsiTheme="minorHAnsi"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00ED5415" w:rsidRPr="00666FD2">
          <w:rPr>
            <w:rFonts w:asciiTheme="minorHAnsi" w:hAnsiTheme="minorHAnsi" w:cs="Calibri"/>
            <w:sz w:val="22"/>
            <w:szCs w:val="22"/>
          </w:rPr>
          <w:t>https://brokerinfinite.efaktura.gov.pl/</w:t>
        </w:r>
      </w:hyperlink>
      <w:r w:rsidR="00ED5415" w:rsidRPr="00666FD2">
        <w:rPr>
          <w:rFonts w:asciiTheme="minorHAnsi" w:hAnsiTheme="minorHAnsi" w:cs="Calibri"/>
          <w:sz w:val="22"/>
          <w:szCs w:val="22"/>
        </w:rPr>
        <w:t>.</w:t>
      </w:r>
    </w:p>
    <w:p w14:paraId="462C9976" w14:textId="1242E7D2"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19. </w:t>
      </w:r>
      <w:r w:rsidR="00ED5415" w:rsidRPr="00666FD2">
        <w:rPr>
          <w:rFonts w:asciiTheme="minorHAnsi" w:hAnsiTheme="minorHAnsi"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082F04" w14:textId="0B9371C0" w:rsidR="00ED541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20. </w:t>
      </w:r>
      <w:r w:rsidR="00ED5415" w:rsidRPr="00666FD2">
        <w:rPr>
          <w:rFonts w:asciiTheme="minorHAnsi" w:hAnsiTheme="minorHAnsi" w:cs="Calibri"/>
          <w:sz w:val="22"/>
          <w:szCs w:val="22"/>
        </w:rPr>
        <w:t xml:space="preserve">Jeżeli Wykonawca nie będzie korzystał z PEF, uprawniony jest również do przesyłania Zamawiającemu wystawionych przez siebie faktur elektronicznych zgodnie z postanowieniami ust. </w:t>
      </w:r>
      <w:r w:rsidR="00912852" w:rsidRPr="00666FD2">
        <w:rPr>
          <w:rFonts w:asciiTheme="minorHAnsi" w:hAnsiTheme="minorHAnsi" w:cs="Calibri"/>
          <w:sz w:val="22"/>
          <w:szCs w:val="22"/>
        </w:rPr>
        <w:t>2</w:t>
      </w:r>
      <w:r w:rsidR="00ED5415" w:rsidRPr="00666FD2">
        <w:rPr>
          <w:rFonts w:asciiTheme="minorHAnsi" w:hAnsiTheme="minorHAnsi" w:cs="Calibri"/>
          <w:sz w:val="22"/>
          <w:szCs w:val="22"/>
        </w:rPr>
        <w:t xml:space="preserve"> do </w:t>
      </w:r>
      <w:r w:rsidR="00912852" w:rsidRPr="00666FD2">
        <w:rPr>
          <w:rFonts w:asciiTheme="minorHAnsi" w:hAnsiTheme="minorHAnsi" w:cs="Calibri"/>
          <w:sz w:val="22"/>
          <w:szCs w:val="22"/>
        </w:rPr>
        <w:t xml:space="preserve">17 </w:t>
      </w:r>
      <w:r w:rsidR="00ED5415" w:rsidRPr="00666FD2">
        <w:rPr>
          <w:rFonts w:asciiTheme="minorHAnsi" w:hAnsiTheme="minorHAnsi" w:cs="Calibri"/>
          <w:sz w:val="22"/>
          <w:szCs w:val="22"/>
        </w:rPr>
        <w:t xml:space="preserve">niniejszego paragrafu. </w:t>
      </w:r>
    </w:p>
    <w:p w14:paraId="2D007C8E" w14:textId="2064E637" w:rsidR="005E43E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21. </w:t>
      </w:r>
      <w:r w:rsidR="00ED5415" w:rsidRPr="00666FD2">
        <w:rPr>
          <w:rFonts w:asciiTheme="minorHAnsi" w:hAnsiTheme="minorHAnsi" w:cs="Calibri"/>
          <w:sz w:val="22"/>
          <w:szCs w:val="22"/>
        </w:rPr>
        <w:t>Zmiana adresu poczty elektronicznej</w:t>
      </w:r>
      <w:r w:rsidR="00912852" w:rsidRPr="00666FD2">
        <w:rPr>
          <w:rFonts w:asciiTheme="minorHAnsi" w:hAnsiTheme="minorHAnsi" w:cs="Calibri"/>
          <w:sz w:val="22"/>
          <w:szCs w:val="22"/>
        </w:rPr>
        <w:t>,</w:t>
      </w:r>
      <w:r w:rsidR="00ED5415" w:rsidRPr="00666FD2">
        <w:rPr>
          <w:rFonts w:asciiTheme="minorHAnsi" w:hAnsiTheme="minorHAnsi" w:cs="Calibri"/>
          <w:sz w:val="22"/>
          <w:szCs w:val="22"/>
        </w:rPr>
        <w:t xml:space="preserve"> o którym mowa w ust. </w:t>
      </w:r>
      <w:r w:rsidR="00912852" w:rsidRPr="00666FD2">
        <w:rPr>
          <w:rFonts w:asciiTheme="minorHAnsi" w:hAnsiTheme="minorHAnsi" w:cs="Calibri"/>
          <w:sz w:val="22"/>
          <w:szCs w:val="22"/>
        </w:rPr>
        <w:t>4</w:t>
      </w:r>
      <w:r w:rsidR="00ED5415" w:rsidRPr="00666FD2">
        <w:rPr>
          <w:rFonts w:asciiTheme="minorHAnsi" w:hAnsiTheme="minorHAnsi" w:cs="Calibri"/>
          <w:sz w:val="22"/>
          <w:szCs w:val="22"/>
        </w:rPr>
        <w:t xml:space="preserve"> i </w:t>
      </w:r>
      <w:r w:rsidR="00912852" w:rsidRPr="00666FD2">
        <w:rPr>
          <w:rFonts w:asciiTheme="minorHAnsi" w:hAnsiTheme="minorHAnsi" w:cs="Calibri"/>
          <w:sz w:val="22"/>
          <w:szCs w:val="22"/>
        </w:rPr>
        <w:t>8</w:t>
      </w:r>
      <w:r w:rsidR="00ED5415" w:rsidRPr="00666FD2">
        <w:rPr>
          <w:rFonts w:asciiTheme="minorHAnsi" w:hAnsiTheme="minorHAnsi" w:cs="Calibri"/>
          <w:sz w:val="22"/>
          <w:szCs w:val="22"/>
        </w:rPr>
        <w:t xml:space="preserve"> wymaga podpisania aneksu do niniejszej umowy.</w:t>
      </w:r>
    </w:p>
    <w:p w14:paraId="06B70DBC" w14:textId="4EE1DB4C" w:rsidR="00B901C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22. </w:t>
      </w:r>
      <w:r w:rsidR="00B901C5" w:rsidRPr="00666FD2">
        <w:rPr>
          <w:rFonts w:asciiTheme="minorHAnsi" w:hAnsiTheme="minorHAnsi" w:cs="Calibri"/>
          <w:sz w:val="22"/>
          <w:szCs w:val="22"/>
        </w:rPr>
        <w:t>Wszystkie płatności wynikające z niniejszej umowy będą dokonywane zgodnie</w:t>
      </w:r>
      <w:r w:rsidR="00912852" w:rsidRPr="00666FD2">
        <w:rPr>
          <w:rFonts w:asciiTheme="minorHAnsi" w:hAnsiTheme="minorHAnsi" w:cs="Calibri"/>
          <w:sz w:val="22"/>
          <w:szCs w:val="22"/>
        </w:rPr>
        <w:t xml:space="preserve"> </w:t>
      </w:r>
      <w:r w:rsidR="00B901C5" w:rsidRPr="00666FD2">
        <w:rPr>
          <w:rFonts w:asciiTheme="minorHAnsi" w:hAnsiTheme="minorHAnsi" w:cs="Calibri"/>
          <w:sz w:val="22"/>
          <w:szCs w:val="22"/>
        </w:rPr>
        <w:t xml:space="preserve">z obowiązującą ustawą o podatku od towarów i usług. </w:t>
      </w:r>
    </w:p>
    <w:p w14:paraId="379696FA" w14:textId="7D0034B6" w:rsidR="00B901C5" w:rsidRPr="00666FD2" w:rsidRDefault="00B3507C" w:rsidP="00B3507C">
      <w:pPr>
        <w:spacing w:line="276" w:lineRule="auto"/>
        <w:jc w:val="both"/>
        <w:rPr>
          <w:rFonts w:asciiTheme="minorHAnsi" w:hAnsiTheme="minorHAnsi" w:cs="Calibri"/>
          <w:sz w:val="22"/>
          <w:szCs w:val="22"/>
        </w:rPr>
      </w:pPr>
      <w:r w:rsidRPr="00666FD2">
        <w:rPr>
          <w:rFonts w:asciiTheme="minorHAnsi" w:hAnsiTheme="minorHAnsi" w:cs="Calibri"/>
          <w:sz w:val="22"/>
          <w:szCs w:val="22"/>
        </w:rPr>
        <w:t xml:space="preserve">23. </w:t>
      </w:r>
      <w:r w:rsidR="00B901C5" w:rsidRPr="00666FD2">
        <w:rPr>
          <w:rFonts w:asciiTheme="minorHAnsi" w:hAnsiTheme="minorHAnsi" w:cs="Calibri"/>
          <w:sz w:val="22"/>
          <w:szCs w:val="22"/>
        </w:rPr>
        <w:t>Wykonawca oświadcza że jest/nie jest podatnikiem podatku VAT.</w:t>
      </w:r>
    </w:p>
    <w:p w14:paraId="272AB8B5" w14:textId="354315C5" w:rsidR="00337813" w:rsidRPr="00666FD2" w:rsidRDefault="00B3507C" w:rsidP="00B3507C">
      <w:pPr>
        <w:spacing w:line="276" w:lineRule="auto"/>
        <w:jc w:val="both"/>
        <w:rPr>
          <w:rFonts w:asciiTheme="minorHAnsi" w:hAnsiTheme="minorHAnsi" w:cs="Calibri"/>
          <w:b/>
          <w:sz w:val="22"/>
          <w:szCs w:val="22"/>
        </w:rPr>
      </w:pPr>
      <w:r w:rsidRPr="00666FD2">
        <w:rPr>
          <w:rFonts w:asciiTheme="minorHAnsi" w:hAnsiTheme="minorHAnsi" w:cs="Calibri"/>
          <w:sz w:val="22"/>
          <w:szCs w:val="22"/>
        </w:rPr>
        <w:t xml:space="preserve">24. </w:t>
      </w:r>
      <w:r w:rsidR="00B901C5" w:rsidRPr="00666FD2">
        <w:rPr>
          <w:rFonts w:asciiTheme="minorHAnsi" w:hAnsiTheme="minorHAnsi" w:cs="Calibri"/>
          <w:sz w:val="22"/>
          <w:szCs w:val="22"/>
        </w:rPr>
        <w:t xml:space="preserve">Państwowe Gospodarstwo Wodne Wody Polskie, zgodnie z art. 4c ustawy z dnia 8 </w:t>
      </w:r>
      <w:r w:rsidR="00DA4AC0" w:rsidRPr="00666FD2">
        <w:rPr>
          <w:rFonts w:asciiTheme="minorHAnsi" w:hAnsiTheme="minorHAnsi" w:cs="Calibri"/>
          <w:sz w:val="22"/>
          <w:szCs w:val="22"/>
        </w:rPr>
        <w:t>marca 2013</w:t>
      </w:r>
      <w:r w:rsidR="009B3495" w:rsidRPr="00666FD2">
        <w:rPr>
          <w:rFonts w:asciiTheme="minorHAnsi" w:hAnsiTheme="minorHAnsi" w:cs="Calibri"/>
          <w:sz w:val="22"/>
          <w:szCs w:val="22"/>
        </w:rPr>
        <w:t xml:space="preserve"> </w:t>
      </w:r>
      <w:r w:rsidR="00DA4AC0" w:rsidRPr="00666FD2">
        <w:rPr>
          <w:rFonts w:asciiTheme="minorHAnsi" w:hAnsiTheme="minorHAnsi" w:cs="Calibri"/>
          <w:sz w:val="22"/>
          <w:szCs w:val="22"/>
        </w:rPr>
        <w:t>r</w:t>
      </w:r>
      <w:r w:rsidR="00B901C5" w:rsidRPr="00666FD2">
        <w:rPr>
          <w:rFonts w:asciiTheme="minorHAnsi" w:hAnsiTheme="minorHAnsi" w:cs="Calibri"/>
          <w:sz w:val="22"/>
          <w:szCs w:val="22"/>
        </w:rPr>
        <w:t>.</w:t>
      </w:r>
      <w:r w:rsidR="002A41A7">
        <w:rPr>
          <w:rFonts w:asciiTheme="minorHAnsi" w:hAnsiTheme="minorHAnsi" w:cs="Calibri"/>
          <w:sz w:val="22"/>
          <w:szCs w:val="22"/>
        </w:rPr>
        <w:t xml:space="preserve">    </w:t>
      </w:r>
      <w:r w:rsidR="00B901C5" w:rsidRPr="00666FD2">
        <w:rPr>
          <w:rFonts w:asciiTheme="minorHAnsi" w:hAnsiTheme="minorHAnsi" w:cs="Calibri"/>
          <w:sz w:val="22"/>
          <w:szCs w:val="22"/>
        </w:rPr>
        <w:t xml:space="preserve"> o przeciwdziałaniu nadmiernym opóźnieniom w transakcjach handlowych</w:t>
      </w:r>
      <w:r w:rsidR="009B3495" w:rsidRPr="00666FD2">
        <w:rPr>
          <w:rFonts w:asciiTheme="minorHAnsi" w:hAnsiTheme="minorHAnsi" w:cs="Calibri"/>
          <w:sz w:val="22"/>
          <w:szCs w:val="22"/>
        </w:rPr>
        <w:t xml:space="preserve"> </w:t>
      </w:r>
      <w:r w:rsidR="00B901C5" w:rsidRPr="00666FD2">
        <w:rPr>
          <w:rFonts w:asciiTheme="minorHAnsi" w:hAnsiTheme="minorHAnsi" w:cs="Calibri"/>
          <w:sz w:val="22"/>
          <w:szCs w:val="22"/>
        </w:rPr>
        <w:t xml:space="preserve">oświadcza, że posiada </w:t>
      </w:r>
      <w:r w:rsidR="009B3495" w:rsidRPr="00666FD2">
        <w:rPr>
          <w:rFonts w:asciiTheme="minorHAnsi" w:hAnsiTheme="minorHAnsi" w:cs="Calibri"/>
          <w:sz w:val="22"/>
          <w:szCs w:val="22"/>
        </w:rPr>
        <w:t xml:space="preserve">status dużego przedsiębiorcy, w </w:t>
      </w:r>
      <w:r w:rsidR="00B901C5" w:rsidRPr="00666FD2">
        <w:rPr>
          <w:rFonts w:asciiTheme="minorHAnsi" w:hAnsiTheme="minorHAnsi" w:cs="Calibri"/>
          <w:sz w:val="22"/>
          <w:szCs w:val="22"/>
        </w:rPr>
        <w:t xml:space="preserve">rozumieniu art. 4 pkt 6 </w:t>
      </w:r>
      <w:r w:rsidR="009B3495" w:rsidRPr="00666FD2">
        <w:rPr>
          <w:rFonts w:asciiTheme="minorHAnsi" w:hAnsiTheme="minorHAnsi" w:cs="Calibri"/>
          <w:sz w:val="22"/>
          <w:szCs w:val="22"/>
        </w:rPr>
        <w:t xml:space="preserve">tej </w:t>
      </w:r>
      <w:r w:rsidR="00B901C5" w:rsidRPr="00666FD2">
        <w:rPr>
          <w:rFonts w:asciiTheme="minorHAnsi" w:hAnsiTheme="minorHAnsi" w:cs="Calibri"/>
          <w:sz w:val="22"/>
          <w:szCs w:val="22"/>
        </w:rPr>
        <w:t>ustawy.</w:t>
      </w:r>
    </w:p>
    <w:p w14:paraId="2CFCC0F6" w14:textId="77777777" w:rsidR="00BB591F" w:rsidRPr="00E70455" w:rsidRDefault="00BB591F" w:rsidP="008528AB">
      <w:pPr>
        <w:spacing w:line="23" w:lineRule="atLeast"/>
        <w:jc w:val="center"/>
        <w:rPr>
          <w:rFonts w:asciiTheme="minorHAnsi" w:hAnsiTheme="minorHAnsi" w:cs="Calibri"/>
          <w:b/>
          <w:bCs/>
          <w:sz w:val="22"/>
          <w:szCs w:val="22"/>
        </w:rPr>
      </w:pPr>
    </w:p>
    <w:p w14:paraId="02FB005C" w14:textId="77777777" w:rsidR="005142FF" w:rsidRDefault="005142FF" w:rsidP="005142FF">
      <w:pPr>
        <w:spacing w:line="23" w:lineRule="atLeast"/>
        <w:jc w:val="center"/>
        <w:rPr>
          <w:rFonts w:asciiTheme="minorHAnsi" w:hAnsiTheme="minorHAnsi" w:cs="Calibri"/>
          <w:b/>
          <w:bCs/>
          <w:sz w:val="22"/>
          <w:szCs w:val="22"/>
        </w:rPr>
      </w:pPr>
      <w:r w:rsidRPr="00E70455">
        <w:rPr>
          <w:rFonts w:asciiTheme="minorHAnsi" w:hAnsiTheme="minorHAnsi" w:cs="Calibri"/>
          <w:b/>
          <w:bCs/>
          <w:sz w:val="22"/>
          <w:szCs w:val="22"/>
        </w:rPr>
        <w:t>§ 6</w:t>
      </w:r>
    </w:p>
    <w:p w14:paraId="6F1E5352" w14:textId="796F5437" w:rsidR="00703E87" w:rsidRDefault="00703E87" w:rsidP="005142FF">
      <w:pPr>
        <w:spacing w:line="23" w:lineRule="atLeast"/>
        <w:jc w:val="center"/>
        <w:rPr>
          <w:rFonts w:asciiTheme="minorHAnsi" w:hAnsiTheme="minorHAnsi" w:cs="Calibri"/>
          <w:b/>
          <w:bCs/>
          <w:sz w:val="22"/>
          <w:szCs w:val="22"/>
        </w:rPr>
      </w:pPr>
      <w:r>
        <w:rPr>
          <w:rFonts w:asciiTheme="minorHAnsi" w:hAnsiTheme="minorHAnsi" w:cs="Calibri"/>
          <w:b/>
          <w:bCs/>
          <w:sz w:val="22"/>
          <w:szCs w:val="22"/>
        </w:rPr>
        <w:t>PRZEKAZANIE TERENU BUDOWY</w:t>
      </w:r>
    </w:p>
    <w:p w14:paraId="47453B6A" w14:textId="77777777" w:rsidR="00703E87" w:rsidRDefault="00703E87" w:rsidP="003D603B">
      <w:pPr>
        <w:numPr>
          <w:ilvl w:val="0"/>
          <w:numId w:val="38"/>
        </w:numPr>
        <w:spacing w:line="276" w:lineRule="auto"/>
        <w:ind w:left="426" w:hanging="426"/>
        <w:jc w:val="both"/>
        <w:rPr>
          <w:rFonts w:ascii="Calibri" w:hAnsi="Calibri" w:cs="Calibri"/>
          <w:sz w:val="22"/>
          <w:szCs w:val="22"/>
        </w:rPr>
      </w:pPr>
      <w:r>
        <w:rPr>
          <w:rFonts w:ascii="Calibri" w:hAnsi="Calibri" w:cs="Calibri"/>
          <w:sz w:val="22"/>
          <w:szCs w:val="22"/>
        </w:rPr>
        <w:t xml:space="preserve">Zamawiający zobowiązany jest do przekazania </w:t>
      </w:r>
      <w:r w:rsidRPr="00E8072A">
        <w:rPr>
          <w:rFonts w:ascii="Calibri" w:hAnsi="Calibri" w:cs="Calibri"/>
          <w:sz w:val="22"/>
          <w:szCs w:val="22"/>
        </w:rPr>
        <w:t xml:space="preserve">Wykonawcy terenu budowy w terminie do </w:t>
      </w:r>
      <w:r w:rsidRPr="0061724F">
        <w:rPr>
          <w:rFonts w:ascii="Calibri" w:hAnsi="Calibri" w:cs="Calibri"/>
          <w:b/>
          <w:bCs/>
          <w:sz w:val="22"/>
          <w:szCs w:val="22"/>
        </w:rPr>
        <w:t>7 dni</w:t>
      </w:r>
      <w:r>
        <w:rPr>
          <w:rFonts w:ascii="Calibri" w:hAnsi="Calibri" w:cs="Calibri"/>
          <w:sz w:val="22"/>
          <w:szCs w:val="22"/>
        </w:rPr>
        <w:t xml:space="preserve"> od daty zawarcia umowy. </w:t>
      </w:r>
    </w:p>
    <w:p w14:paraId="46051FF5" w14:textId="77777777" w:rsidR="00703E87" w:rsidRPr="001463C8" w:rsidRDefault="00703E87" w:rsidP="003D603B">
      <w:pPr>
        <w:numPr>
          <w:ilvl w:val="0"/>
          <w:numId w:val="38"/>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jest zobowiązany do zorganizowania </w:t>
      </w:r>
      <w:r>
        <w:rPr>
          <w:rFonts w:ascii="Calibri" w:hAnsi="Calibri" w:cs="Calibri"/>
          <w:sz w:val="22"/>
          <w:szCs w:val="22"/>
        </w:rPr>
        <w:t>terenu b</w:t>
      </w:r>
      <w:r w:rsidRPr="001463C8">
        <w:rPr>
          <w:rFonts w:ascii="Calibri" w:hAnsi="Calibri" w:cs="Calibri"/>
          <w:sz w:val="22"/>
          <w:szCs w:val="22"/>
        </w:rPr>
        <w:t>udowy.</w:t>
      </w:r>
    </w:p>
    <w:p w14:paraId="4DA7E620" w14:textId="77777777" w:rsidR="00703E87" w:rsidRPr="001463C8" w:rsidRDefault="00703E87" w:rsidP="003D603B">
      <w:pPr>
        <w:numPr>
          <w:ilvl w:val="0"/>
          <w:numId w:val="38"/>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jest zobowiązany zabezpieczyć i oznakować </w:t>
      </w:r>
      <w:r>
        <w:rPr>
          <w:rFonts w:ascii="Calibri" w:hAnsi="Calibri" w:cs="Calibri"/>
          <w:sz w:val="22"/>
          <w:szCs w:val="22"/>
        </w:rPr>
        <w:t>teren</w:t>
      </w:r>
      <w:r w:rsidRPr="001463C8">
        <w:rPr>
          <w:rFonts w:ascii="Calibri" w:hAnsi="Calibri" w:cs="Calibri"/>
          <w:sz w:val="22"/>
          <w:szCs w:val="22"/>
        </w:rPr>
        <w:t xml:space="preserve"> budowy, a także dbać o stan techniczny i o prawidłowość zabezpieczeń i oznakowania przez cały czas trwania realizacji zadania.</w:t>
      </w:r>
    </w:p>
    <w:p w14:paraId="3D343796" w14:textId="77777777" w:rsidR="00703E87" w:rsidRPr="001463C8" w:rsidRDefault="00703E87" w:rsidP="003D603B">
      <w:pPr>
        <w:numPr>
          <w:ilvl w:val="0"/>
          <w:numId w:val="38"/>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jest zobowiązany do utrzymania porządku </w:t>
      </w:r>
      <w:r>
        <w:rPr>
          <w:rFonts w:ascii="Calibri" w:hAnsi="Calibri" w:cs="Calibri"/>
          <w:sz w:val="22"/>
          <w:szCs w:val="22"/>
        </w:rPr>
        <w:t>terenu</w:t>
      </w:r>
      <w:r w:rsidRPr="001463C8">
        <w:rPr>
          <w:rFonts w:ascii="Calibri" w:hAnsi="Calibri" w:cs="Calibri"/>
          <w:sz w:val="22"/>
          <w:szCs w:val="22"/>
        </w:rPr>
        <w:t xml:space="preserve"> budowy oraz w bezpośrednim jego otoczeniu.</w:t>
      </w:r>
    </w:p>
    <w:p w14:paraId="174546CB" w14:textId="7F42A27C" w:rsidR="00703E87" w:rsidRDefault="00703E87" w:rsidP="003D603B">
      <w:pPr>
        <w:numPr>
          <w:ilvl w:val="0"/>
          <w:numId w:val="38"/>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t>
      </w:r>
      <w:r>
        <w:rPr>
          <w:rFonts w:ascii="Calibri" w:hAnsi="Calibri" w:cs="Calibri"/>
          <w:sz w:val="22"/>
          <w:szCs w:val="22"/>
        </w:rPr>
        <w:t>teren</w:t>
      </w:r>
      <w:r w:rsidRPr="001463C8">
        <w:rPr>
          <w:rFonts w:ascii="Calibri" w:hAnsi="Calibri" w:cs="Calibri"/>
          <w:sz w:val="22"/>
          <w:szCs w:val="22"/>
        </w:rPr>
        <w:t xml:space="preserve"> budowy od chwili jego protokolarnego przejęcia.</w:t>
      </w:r>
    </w:p>
    <w:p w14:paraId="1990DEE1" w14:textId="57B9904B" w:rsidR="00703E87" w:rsidRPr="00B8564D" w:rsidRDefault="00703E87" w:rsidP="003D603B">
      <w:pPr>
        <w:numPr>
          <w:ilvl w:val="0"/>
          <w:numId w:val="38"/>
        </w:numPr>
        <w:spacing w:line="276" w:lineRule="auto"/>
        <w:ind w:left="426" w:hanging="426"/>
        <w:jc w:val="both"/>
        <w:rPr>
          <w:rFonts w:ascii="Calibri" w:hAnsi="Calibri" w:cs="Calibri"/>
          <w:sz w:val="22"/>
          <w:szCs w:val="22"/>
        </w:rPr>
      </w:pPr>
      <w:r w:rsidRPr="00B8564D">
        <w:rPr>
          <w:rFonts w:ascii="Calibri" w:hAnsi="Calibri" w:cs="Calibri"/>
          <w:sz w:val="22"/>
          <w:szCs w:val="22"/>
        </w:rPr>
        <w:t>Wykonawca ponosi pełną odpowiedzialność za wszelkie szkody wyrządzone działaniem lub zaniechaniem Wykonawcy na terenie budowy i terenie przyległym, w tym szkody wyrządzone osobom trzecim.</w:t>
      </w:r>
    </w:p>
    <w:p w14:paraId="04E17015" w14:textId="77777777" w:rsidR="00703E87" w:rsidRDefault="00703E87" w:rsidP="00703E87">
      <w:pPr>
        <w:spacing w:line="23" w:lineRule="atLeast"/>
        <w:jc w:val="center"/>
        <w:rPr>
          <w:rFonts w:asciiTheme="minorHAnsi" w:hAnsiTheme="minorHAnsi" w:cs="Calibri"/>
          <w:b/>
          <w:bCs/>
          <w:sz w:val="22"/>
          <w:szCs w:val="22"/>
        </w:rPr>
      </w:pPr>
    </w:p>
    <w:p w14:paraId="3EFEC3AF" w14:textId="77777777" w:rsidR="00703E87" w:rsidRDefault="00703E87" w:rsidP="005142FF">
      <w:pPr>
        <w:spacing w:line="23" w:lineRule="atLeast"/>
        <w:jc w:val="center"/>
        <w:rPr>
          <w:rFonts w:asciiTheme="minorHAnsi" w:hAnsiTheme="minorHAnsi" w:cs="Calibri"/>
          <w:b/>
          <w:bCs/>
          <w:sz w:val="22"/>
          <w:szCs w:val="22"/>
        </w:rPr>
      </w:pPr>
    </w:p>
    <w:p w14:paraId="4EA5D43C" w14:textId="73638C56" w:rsidR="00703E87" w:rsidRPr="00E70455" w:rsidRDefault="00703E87" w:rsidP="00B8564D">
      <w:pPr>
        <w:spacing w:line="23" w:lineRule="atLeast"/>
        <w:jc w:val="center"/>
        <w:rPr>
          <w:rFonts w:asciiTheme="minorHAnsi" w:hAnsiTheme="minorHAnsi" w:cs="Calibri"/>
          <w:b/>
          <w:bCs/>
          <w:sz w:val="22"/>
          <w:szCs w:val="22"/>
        </w:rPr>
      </w:pPr>
      <w:r>
        <w:rPr>
          <w:rFonts w:asciiTheme="minorHAnsi" w:hAnsiTheme="minorHAnsi" w:cs="Calibri"/>
          <w:b/>
          <w:bCs/>
          <w:sz w:val="22"/>
          <w:szCs w:val="22"/>
        </w:rPr>
        <w:lastRenderedPageBreak/>
        <w:t>§ 7</w:t>
      </w:r>
    </w:p>
    <w:p w14:paraId="72496EF5" w14:textId="445CBF62" w:rsidR="005142FF" w:rsidRPr="00E70455" w:rsidRDefault="005142FF" w:rsidP="005142FF">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OBOWIĄZKI WYKONAWCY</w:t>
      </w:r>
    </w:p>
    <w:p w14:paraId="25E48E0C" w14:textId="403B728F" w:rsidR="005D5440" w:rsidRPr="00E70455" w:rsidRDefault="005D5440" w:rsidP="00FF59CA">
      <w:pPr>
        <w:pStyle w:val="Akapitzlist"/>
        <w:numPr>
          <w:ilvl w:val="0"/>
          <w:numId w:val="13"/>
        </w:numPr>
        <w:spacing w:line="276" w:lineRule="auto"/>
        <w:ind w:left="425" w:hanging="425"/>
        <w:jc w:val="both"/>
        <w:rPr>
          <w:rFonts w:asciiTheme="minorHAnsi" w:hAnsiTheme="minorHAnsi" w:cstheme="minorHAnsi"/>
          <w:sz w:val="22"/>
          <w:szCs w:val="22"/>
        </w:rPr>
      </w:pPr>
      <w:r w:rsidRPr="00E70455">
        <w:rPr>
          <w:rFonts w:asciiTheme="minorHAnsi" w:hAnsiTheme="minorHAnsi" w:cstheme="minorHAnsi"/>
          <w:sz w:val="22"/>
          <w:szCs w:val="22"/>
        </w:rPr>
        <w:t xml:space="preserve">Wykonawca zobowiązany jest do powiadamiania Zamawiającego o rozpoczęciu i zakończeniu </w:t>
      </w:r>
      <w:r w:rsidR="005142FF" w:rsidRPr="00E70455">
        <w:rPr>
          <w:rFonts w:asciiTheme="minorHAnsi" w:hAnsiTheme="minorHAnsi" w:cstheme="minorHAnsi"/>
          <w:sz w:val="22"/>
          <w:szCs w:val="22"/>
        </w:rPr>
        <w:t>prac objętych przedmiotem niniejszej umowy</w:t>
      </w:r>
      <w:r w:rsidRPr="00E70455">
        <w:rPr>
          <w:rFonts w:asciiTheme="minorHAnsi" w:hAnsiTheme="minorHAnsi" w:cstheme="minorHAnsi"/>
          <w:sz w:val="22"/>
          <w:szCs w:val="22"/>
        </w:rPr>
        <w:t>.</w:t>
      </w:r>
    </w:p>
    <w:p w14:paraId="11F217FA" w14:textId="64229E56" w:rsidR="00124144" w:rsidRDefault="00124144" w:rsidP="00FF59CA">
      <w:pPr>
        <w:pStyle w:val="Akapitzlist"/>
        <w:numPr>
          <w:ilvl w:val="0"/>
          <w:numId w:val="13"/>
        </w:numPr>
        <w:spacing w:line="276" w:lineRule="auto"/>
        <w:ind w:left="425" w:hanging="425"/>
        <w:jc w:val="both"/>
        <w:rPr>
          <w:rFonts w:asciiTheme="minorHAnsi" w:hAnsiTheme="minorHAnsi" w:cstheme="minorHAnsi"/>
          <w:sz w:val="22"/>
          <w:szCs w:val="22"/>
        </w:rPr>
      </w:pPr>
      <w:r w:rsidRPr="00E70455">
        <w:rPr>
          <w:rFonts w:asciiTheme="minorHAnsi" w:hAnsiTheme="minorHAnsi" w:cstheme="minorHAnsi"/>
          <w:sz w:val="22"/>
          <w:szCs w:val="22"/>
        </w:rPr>
        <w:t>Wykonawca ponosi pełną odpowiedzialność odszkodowawczą w przypadku wyrządzenia szkody osobie trzeciej w związku z realizacją niniejszej umowy.</w:t>
      </w:r>
    </w:p>
    <w:p w14:paraId="1F4AC19B" w14:textId="256FAC91" w:rsidR="00124144" w:rsidRPr="00BA6306" w:rsidRDefault="00BB0623" w:rsidP="00FF59CA">
      <w:pPr>
        <w:pStyle w:val="Akapitzlist"/>
        <w:numPr>
          <w:ilvl w:val="0"/>
          <w:numId w:val="13"/>
        </w:numPr>
        <w:spacing w:line="276" w:lineRule="auto"/>
        <w:ind w:left="425" w:hanging="425"/>
        <w:jc w:val="both"/>
        <w:rPr>
          <w:rFonts w:asciiTheme="minorHAnsi" w:hAnsiTheme="minorHAnsi" w:cstheme="minorHAnsi"/>
          <w:sz w:val="22"/>
          <w:szCs w:val="22"/>
        </w:rPr>
      </w:pPr>
      <w:r w:rsidRPr="00BA6306">
        <w:rPr>
          <w:rFonts w:asciiTheme="minorHAnsi" w:hAnsiTheme="minorHAnsi" w:cstheme="minorHAnsi"/>
          <w:sz w:val="22"/>
          <w:szCs w:val="22"/>
        </w:rPr>
        <w:t>Wykonawca zobowiązany jest do prowadzenia Dziennika realizacji zadania utrzymaniowego</w:t>
      </w:r>
      <w:r w:rsidR="00BA6306" w:rsidRPr="00BA6306">
        <w:rPr>
          <w:rFonts w:asciiTheme="minorHAnsi" w:hAnsiTheme="minorHAnsi" w:cstheme="minorHAnsi"/>
          <w:sz w:val="22"/>
          <w:szCs w:val="22"/>
        </w:rPr>
        <w:t xml:space="preserve">, </w:t>
      </w:r>
      <w:r w:rsidR="00557610" w:rsidRPr="00BA6306">
        <w:rPr>
          <w:rFonts w:asciiTheme="minorHAnsi" w:hAnsiTheme="minorHAnsi" w:cstheme="minorHAnsi"/>
          <w:sz w:val="22"/>
          <w:szCs w:val="22"/>
        </w:rPr>
        <w:t>który Zamawiający przekaże mu Protokołem w sprawie przekazania terenu robót utrzymaniowych.</w:t>
      </w:r>
    </w:p>
    <w:p w14:paraId="6F0AB1B8" w14:textId="77777777" w:rsidR="004573E8" w:rsidRDefault="004573E8" w:rsidP="00B8564D">
      <w:pPr>
        <w:spacing w:line="23" w:lineRule="atLeast"/>
        <w:rPr>
          <w:rFonts w:asciiTheme="minorHAnsi" w:hAnsiTheme="minorHAnsi" w:cs="Calibri"/>
          <w:b/>
          <w:bCs/>
          <w:sz w:val="22"/>
          <w:szCs w:val="22"/>
        </w:rPr>
      </w:pPr>
    </w:p>
    <w:p w14:paraId="77836299" w14:textId="1C555E08" w:rsidR="00733E62" w:rsidRPr="00E70455" w:rsidRDefault="00733E62" w:rsidP="008528AB">
      <w:pPr>
        <w:spacing w:line="23" w:lineRule="atLeast"/>
        <w:jc w:val="center"/>
        <w:rPr>
          <w:rFonts w:asciiTheme="minorHAnsi" w:hAnsiTheme="minorHAnsi" w:cs="Calibri"/>
          <w:b/>
          <w:bCs/>
          <w:sz w:val="22"/>
          <w:szCs w:val="22"/>
        </w:rPr>
      </w:pPr>
      <w:r w:rsidRPr="00E70455">
        <w:rPr>
          <w:rFonts w:asciiTheme="minorHAnsi" w:hAnsiTheme="minorHAnsi" w:cs="Calibri"/>
          <w:b/>
          <w:bCs/>
          <w:sz w:val="22"/>
          <w:szCs w:val="22"/>
        </w:rPr>
        <w:t xml:space="preserve">§ </w:t>
      </w:r>
      <w:r w:rsidR="00703E87">
        <w:rPr>
          <w:rFonts w:asciiTheme="minorHAnsi" w:hAnsiTheme="minorHAnsi" w:cs="Calibri"/>
          <w:b/>
          <w:bCs/>
          <w:sz w:val="22"/>
          <w:szCs w:val="22"/>
        </w:rPr>
        <w:t>8</w:t>
      </w:r>
    </w:p>
    <w:p w14:paraId="066A817F" w14:textId="35D49C6A" w:rsidR="00081147" w:rsidRPr="00E70455" w:rsidRDefault="005D5440" w:rsidP="008F3DFE">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ZATRUDNIANIE PRACOWNIKÓW</w:t>
      </w:r>
    </w:p>
    <w:p w14:paraId="3A7C070E" w14:textId="328FBD4F" w:rsidR="001D46F6" w:rsidRPr="00E70455" w:rsidRDefault="001D46F6" w:rsidP="00FF59CA">
      <w:pPr>
        <w:pStyle w:val="Akapitzlist"/>
        <w:numPr>
          <w:ilvl w:val="0"/>
          <w:numId w:val="15"/>
        </w:numPr>
        <w:spacing w:line="276" w:lineRule="auto"/>
        <w:ind w:left="426" w:hanging="426"/>
        <w:jc w:val="both"/>
        <w:rPr>
          <w:rFonts w:asciiTheme="minorHAnsi" w:hAnsiTheme="minorHAnsi" w:cstheme="minorHAnsi"/>
          <w:sz w:val="22"/>
          <w:szCs w:val="22"/>
        </w:rPr>
      </w:pPr>
      <w:r w:rsidRPr="00E70455">
        <w:rPr>
          <w:rFonts w:asciiTheme="minorHAnsi" w:hAnsiTheme="minorHAnsi" w:cstheme="minorHAnsi"/>
          <w:sz w:val="22"/>
          <w:szCs w:val="22"/>
        </w:rPr>
        <w:t xml:space="preserve">Zamawiający wymaga zatrudnienia na podstawie umowy o pracę przez </w:t>
      </w:r>
      <w:r w:rsidR="00124144" w:rsidRPr="00E70455">
        <w:rPr>
          <w:rFonts w:asciiTheme="minorHAnsi" w:hAnsiTheme="minorHAnsi" w:cstheme="minorHAnsi"/>
          <w:sz w:val="22"/>
          <w:szCs w:val="22"/>
        </w:rPr>
        <w:t>W</w:t>
      </w:r>
      <w:r w:rsidRPr="00E70455">
        <w:rPr>
          <w:rFonts w:asciiTheme="minorHAnsi" w:hAnsiTheme="minorHAnsi" w:cstheme="minorHAnsi"/>
          <w:sz w:val="22"/>
          <w:szCs w:val="22"/>
        </w:rPr>
        <w:t>ykonawcę lub podwykonawcę osób wykonujących wskazane poniżej czynności w trakcie realizacji zamówienia:</w:t>
      </w:r>
    </w:p>
    <w:p w14:paraId="43276BA5" w14:textId="1EA7243B" w:rsidR="001D46F6" w:rsidRPr="00E70455" w:rsidRDefault="001D46F6" w:rsidP="00306757">
      <w:pPr>
        <w:pStyle w:val="Akapitzlist"/>
        <w:spacing w:line="276" w:lineRule="auto"/>
        <w:ind w:left="426"/>
        <w:jc w:val="both"/>
        <w:rPr>
          <w:rFonts w:asciiTheme="minorHAnsi" w:hAnsiTheme="minorHAnsi" w:cstheme="minorHAnsi"/>
          <w:sz w:val="22"/>
          <w:szCs w:val="22"/>
        </w:rPr>
      </w:pPr>
      <w:r w:rsidRPr="00E70455">
        <w:rPr>
          <w:rFonts w:asciiTheme="minorHAnsi" w:hAnsiTheme="minorHAnsi" w:cstheme="minorHAnsi"/>
          <w:sz w:val="22"/>
          <w:szCs w:val="22"/>
        </w:rPr>
        <w:t>- wszystkie czynności wskazane w załączniku nr</w:t>
      </w:r>
      <w:r w:rsidR="005D5440" w:rsidRPr="00E70455">
        <w:rPr>
          <w:rFonts w:asciiTheme="minorHAnsi" w:hAnsiTheme="minorHAnsi" w:cstheme="minorHAnsi"/>
          <w:sz w:val="22"/>
          <w:szCs w:val="22"/>
        </w:rPr>
        <w:t xml:space="preserve"> </w:t>
      </w:r>
      <w:r w:rsidR="00B8564D">
        <w:rPr>
          <w:rFonts w:asciiTheme="minorHAnsi" w:hAnsiTheme="minorHAnsi" w:cstheme="minorHAnsi"/>
          <w:sz w:val="22"/>
          <w:szCs w:val="22"/>
        </w:rPr>
        <w:t xml:space="preserve"> 3</w:t>
      </w:r>
      <w:r w:rsidRPr="00E70455">
        <w:rPr>
          <w:rFonts w:asciiTheme="minorHAnsi" w:hAnsiTheme="minorHAnsi" w:cstheme="minorHAnsi"/>
          <w:sz w:val="22"/>
          <w:szCs w:val="22"/>
        </w:rPr>
        <w:t xml:space="preserve"> </w:t>
      </w:r>
      <w:r w:rsidR="005D5440" w:rsidRPr="00E70455">
        <w:rPr>
          <w:rFonts w:asciiTheme="minorHAnsi" w:hAnsiTheme="minorHAnsi" w:cstheme="minorHAnsi"/>
          <w:sz w:val="22"/>
          <w:szCs w:val="22"/>
        </w:rPr>
        <w:t>do S</w:t>
      </w:r>
      <w:r w:rsidRPr="00E70455">
        <w:rPr>
          <w:rFonts w:asciiTheme="minorHAnsi" w:hAnsiTheme="minorHAnsi" w:cstheme="minorHAnsi"/>
          <w:sz w:val="22"/>
          <w:szCs w:val="22"/>
        </w:rPr>
        <w:t>WZ – kosztorysie ofertowym</w:t>
      </w:r>
      <w:r w:rsidR="005D5440" w:rsidRPr="00E70455">
        <w:rPr>
          <w:rFonts w:asciiTheme="minorHAnsi" w:hAnsiTheme="minorHAnsi" w:cstheme="minorHAnsi"/>
          <w:sz w:val="22"/>
          <w:szCs w:val="22"/>
        </w:rPr>
        <w:t>.</w:t>
      </w:r>
    </w:p>
    <w:p w14:paraId="5A595E53" w14:textId="77777777" w:rsidR="001D46F6" w:rsidRPr="00E70455" w:rsidRDefault="001D46F6" w:rsidP="00FF59CA">
      <w:pPr>
        <w:pStyle w:val="Akapitzlist"/>
        <w:numPr>
          <w:ilvl w:val="0"/>
          <w:numId w:val="15"/>
        </w:numPr>
        <w:spacing w:line="276" w:lineRule="auto"/>
        <w:ind w:left="426" w:hanging="426"/>
        <w:jc w:val="both"/>
        <w:rPr>
          <w:rFonts w:asciiTheme="minorHAnsi" w:hAnsiTheme="minorHAnsi" w:cstheme="minorHAnsi"/>
          <w:sz w:val="22"/>
          <w:szCs w:val="22"/>
        </w:rPr>
      </w:pPr>
      <w:r w:rsidRPr="00E70455">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D5798EC" w14:textId="69A70892" w:rsidR="00D77360" w:rsidRPr="00E70455" w:rsidRDefault="00D77360" w:rsidP="00FF59CA">
      <w:pPr>
        <w:pStyle w:val="Akapitzlist"/>
        <w:numPr>
          <w:ilvl w:val="0"/>
          <w:numId w:val="15"/>
        </w:numPr>
        <w:spacing w:line="276" w:lineRule="auto"/>
        <w:ind w:left="426" w:hanging="426"/>
        <w:jc w:val="both"/>
        <w:rPr>
          <w:rFonts w:asciiTheme="minorHAnsi" w:hAnsiTheme="minorHAnsi" w:cstheme="minorHAnsi"/>
          <w:sz w:val="22"/>
          <w:szCs w:val="22"/>
        </w:rPr>
      </w:pPr>
      <w:r w:rsidRPr="00E70455">
        <w:rPr>
          <w:rFonts w:asciiTheme="minorHAnsi" w:hAnsiTheme="minorHAnsi" w:cstheme="minorHAnsi"/>
          <w:sz w:val="22"/>
          <w:szCs w:val="22"/>
        </w:rPr>
        <w:t xml:space="preserve">W celu weryfikacji zatrudniania, przez Wykonawcę lub podwykonawcę, na podstawie umowy </w:t>
      </w:r>
      <w:r w:rsidR="002A41A7">
        <w:rPr>
          <w:rFonts w:asciiTheme="minorHAnsi" w:hAnsiTheme="minorHAnsi" w:cstheme="minorHAnsi"/>
          <w:sz w:val="22"/>
          <w:szCs w:val="22"/>
        </w:rPr>
        <w:t xml:space="preserve">          </w:t>
      </w:r>
      <w:r w:rsidRPr="00E70455">
        <w:rPr>
          <w:rFonts w:asciiTheme="minorHAnsi" w:hAnsiTheme="minorHAnsi" w:cstheme="minorHAnsi"/>
          <w:sz w:val="22"/>
          <w:szCs w:val="22"/>
        </w:rPr>
        <w:t>o pracę, osób wykonujących</w:t>
      </w:r>
      <w:r w:rsidR="00FD4FAD" w:rsidRPr="00E70455">
        <w:rPr>
          <w:rFonts w:asciiTheme="minorHAnsi" w:hAnsiTheme="minorHAnsi" w:cstheme="minorHAnsi"/>
          <w:sz w:val="22"/>
          <w:szCs w:val="22"/>
        </w:rPr>
        <w:t xml:space="preserve"> czynności</w:t>
      </w:r>
      <w:r w:rsidRPr="00E70455">
        <w:rPr>
          <w:rFonts w:asciiTheme="minorHAnsi" w:hAnsiTheme="minorHAnsi" w:cstheme="minorHAnsi"/>
          <w:sz w:val="22"/>
          <w:szCs w:val="22"/>
        </w:rPr>
        <w:t xml:space="preserve"> wskazane w ust. 1</w:t>
      </w:r>
      <w:r w:rsidR="00FD4FAD" w:rsidRPr="00E70455">
        <w:rPr>
          <w:rFonts w:asciiTheme="minorHAnsi" w:hAnsiTheme="minorHAnsi" w:cstheme="minorHAnsi"/>
          <w:sz w:val="22"/>
          <w:szCs w:val="22"/>
        </w:rPr>
        <w:t>,</w:t>
      </w:r>
      <w:r w:rsidRPr="00E70455">
        <w:rPr>
          <w:rFonts w:asciiTheme="minorHAnsi" w:hAnsiTheme="minorHAnsi" w:cstheme="minorHAnsi"/>
          <w:sz w:val="22"/>
          <w:szCs w:val="22"/>
        </w:rPr>
        <w:t xml:space="preserve"> Zamawiający jest uprawniony do żądania, a Wykonawca zobowiązany jest do dostarczenia Zamawiającemu w terminie 7 dni:</w:t>
      </w:r>
    </w:p>
    <w:p w14:paraId="1CBBC886" w14:textId="572AB8EB" w:rsidR="00D77360" w:rsidRPr="00E70455" w:rsidRDefault="00D77360" w:rsidP="00FF59CA">
      <w:pPr>
        <w:pStyle w:val="Akapitzlist"/>
        <w:numPr>
          <w:ilvl w:val="0"/>
          <w:numId w:val="14"/>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E70455">
        <w:rPr>
          <w:rFonts w:asciiTheme="minorHAnsi" w:hAnsiTheme="minorHAnsi" w:cstheme="minorHAnsi"/>
          <w:sz w:val="22"/>
          <w:szCs w:val="22"/>
        </w:rPr>
        <w:t>oświadczenia zatrudnionego pracownika,</w:t>
      </w:r>
    </w:p>
    <w:p w14:paraId="6B088A4E" w14:textId="1F05F90B" w:rsidR="00D77360" w:rsidRPr="00E70455" w:rsidRDefault="00D77360" w:rsidP="00FF59CA">
      <w:pPr>
        <w:pStyle w:val="Akapitzlist"/>
        <w:numPr>
          <w:ilvl w:val="0"/>
          <w:numId w:val="14"/>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E70455">
        <w:rPr>
          <w:rFonts w:asciiTheme="minorHAnsi" w:hAnsiTheme="minorHAnsi" w:cstheme="minorHAnsi"/>
          <w:sz w:val="22"/>
          <w:szCs w:val="22"/>
        </w:rPr>
        <w:t>oświadczenia Wykonawcy lub podwykonawcy o zatrudnieniu pracownika na podstawie umowy o pracę,</w:t>
      </w:r>
    </w:p>
    <w:p w14:paraId="41AEB312" w14:textId="7BE22B67" w:rsidR="00D77360" w:rsidRPr="00E70455" w:rsidRDefault="00D77360" w:rsidP="00FF59CA">
      <w:pPr>
        <w:pStyle w:val="Akapitzlist"/>
        <w:numPr>
          <w:ilvl w:val="0"/>
          <w:numId w:val="14"/>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E70455">
        <w:rPr>
          <w:rFonts w:asciiTheme="minorHAnsi" w:hAnsiTheme="minorHAnsi" w:cstheme="minorHAnsi"/>
          <w:sz w:val="22"/>
          <w:szCs w:val="22"/>
        </w:rPr>
        <w:t>poświadczonej za zgodność z oryginałem kopii umowy o pracę zatrudnionego pracownika</w:t>
      </w:r>
    </w:p>
    <w:p w14:paraId="1AD8B8C5" w14:textId="24B90BAF" w:rsidR="00D77360" w:rsidRPr="00E70455" w:rsidRDefault="00D77360" w:rsidP="002E7FD7">
      <w:pPr>
        <w:widowControl/>
        <w:suppressAutoHyphens w:val="0"/>
        <w:overflowPunct w:val="0"/>
        <w:autoSpaceDE w:val="0"/>
        <w:autoSpaceDN w:val="0"/>
        <w:adjustRightInd w:val="0"/>
        <w:spacing w:line="23" w:lineRule="atLeast"/>
        <w:ind w:left="425"/>
        <w:jc w:val="both"/>
        <w:rPr>
          <w:rFonts w:asciiTheme="minorHAnsi" w:eastAsia="Times New Roman" w:hAnsiTheme="minorHAnsi" w:cstheme="minorHAnsi"/>
          <w:sz w:val="22"/>
          <w:szCs w:val="22"/>
        </w:rPr>
      </w:pPr>
      <w:r w:rsidRPr="00E70455">
        <w:rPr>
          <w:rFonts w:asciiTheme="minorHAnsi" w:eastAsia="Times New Roman"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306757" w:rsidRPr="00E70455">
        <w:rPr>
          <w:rFonts w:asciiTheme="minorHAnsi" w:eastAsia="Times New Roman" w:hAnsiTheme="minorHAnsi" w:cstheme="minorHAnsi"/>
          <w:sz w:val="22"/>
          <w:szCs w:val="22"/>
        </w:rPr>
        <w:t>.</w:t>
      </w:r>
    </w:p>
    <w:p w14:paraId="41EE67C1" w14:textId="1AE6B535" w:rsidR="001D46F6" w:rsidRPr="00E70455" w:rsidRDefault="001D46F6" w:rsidP="00FF59CA">
      <w:pPr>
        <w:pStyle w:val="Akapitzlist"/>
        <w:numPr>
          <w:ilvl w:val="0"/>
          <w:numId w:val="15"/>
        </w:numPr>
        <w:spacing w:line="276" w:lineRule="auto"/>
        <w:ind w:left="426" w:hanging="426"/>
        <w:jc w:val="both"/>
        <w:rPr>
          <w:rFonts w:asciiTheme="minorHAnsi" w:hAnsiTheme="minorHAnsi" w:cstheme="minorHAnsi"/>
          <w:sz w:val="22"/>
          <w:szCs w:val="22"/>
        </w:rPr>
      </w:pPr>
      <w:r w:rsidRPr="00E70455">
        <w:rPr>
          <w:rFonts w:asciiTheme="minorHAnsi" w:hAnsiTheme="minorHAnsi" w:cstheme="minorHAnsi"/>
          <w:sz w:val="22"/>
          <w:szCs w:val="22"/>
        </w:rPr>
        <w:t>Nieprzedłożenie przez Wykonawcę oświadcze</w:t>
      </w:r>
      <w:r w:rsidR="00D77360" w:rsidRPr="00E70455">
        <w:rPr>
          <w:rFonts w:asciiTheme="minorHAnsi" w:hAnsiTheme="minorHAnsi" w:cstheme="minorHAnsi"/>
          <w:sz w:val="22"/>
          <w:szCs w:val="22"/>
        </w:rPr>
        <w:t>ń</w:t>
      </w:r>
      <w:r w:rsidRPr="00E70455">
        <w:rPr>
          <w:rFonts w:asciiTheme="minorHAnsi" w:hAnsiTheme="minorHAnsi" w:cstheme="minorHAnsi"/>
          <w:sz w:val="22"/>
          <w:szCs w:val="22"/>
        </w:rPr>
        <w:t xml:space="preserve"> i dokumentów, o których mowa powyżej, we wskazanym terminie, będzie traktowane jako niewypełnienie obowiązku zatrudnienia osób wykonujących ww. czynności na podstawie umowy o pracę.</w:t>
      </w:r>
    </w:p>
    <w:p w14:paraId="5CE8DC04" w14:textId="27F5A61C" w:rsidR="001D46F6" w:rsidRDefault="001D46F6" w:rsidP="00FF59CA">
      <w:pPr>
        <w:pStyle w:val="Akapitzlist"/>
        <w:numPr>
          <w:ilvl w:val="0"/>
          <w:numId w:val="15"/>
        </w:numPr>
        <w:spacing w:line="276" w:lineRule="auto"/>
        <w:ind w:left="426" w:hanging="426"/>
        <w:jc w:val="both"/>
        <w:rPr>
          <w:rFonts w:asciiTheme="minorHAnsi" w:hAnsiTheme="minorHAnsi" w:cstheme="minorHAnsi"/>
          <w:sz w:val="22"/>
          <w:szCs w:val="22"/>
        </w:rPr>
      </w:pPr>
      <w:r w:rsidRPr="00E70455">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r w:rsidR="00B83DCE" w:rsidRPr="00E70455">
        <w:rPr>
          <w:rFonts w:asciiTheme="minorHAnsi" w:hAnsiTheme="minorHAnsi" w:cstheme="minorHAnsi"/>
          <w:sz w:val="22"/>
          <w:szCs w:val="22"/>
        </w:rPr>
        <w:t>.</w:t>
      </w:r>
    </w:p>
    <w:p w14:paraId="15F25152" w14:textId="77777777" w:rsidR="0001677A" w:rsidRPr="00E70455" w:rsidRDefault="0001677A" w:rsidP="0001677A">
      <w:pPr>
        <w:pStyle w:val="Akapitzlist"/>
        <w:spacing w:line="276" w:lineRule="auto"/>
        <w:ind w:left="426"/>
        <w:jc w:val="both"/>
        <w:rPr>
          <w:rFonts w:asciiTheme="minorHAnsi" w:hAnsiTheme="minorHAnsi" w:cstheme="minorHAnsi"/>
          <w:sz w:val="22"/>
          <w:szCs w:val="22"/>
        </w:rPr>
      </w:pPr>
    </w:p>
    <w:p w14:paraId="34919FC1" w14:textId="311B0D6A" w:rsidR="00703E87" w:rsidRPr="00703E87" w:rsidRDefault="00B83DCE" w:rsidP="00703E87">
      <w:pPr>
        <w:spacing w:line="23" w:lineRule="atLeast"/>
        <w:jc w:val="center"/>
        <w:rPr>
          <w:rFonts w:asciiTheme="minorHAnsi" w:hAnsiTheme="minorHAnsi" w:cs="Calibri"/>
          <w:b/>
          <w:bCs/>
          <w:sz w:val="22"/>
          <w:szCs w:val="22"/>
        </w:rPr>
      </w:pPr>
      <w:r w:rsidRPr="00E70455">
        <w:rPr>
          <w:rFonts w:asciiTheme="minorHAnsi" w:hAnsiTheme="minorHAnsi" w:cs="Calibri"/>
          <w:b/>
          <w:bCs/>
          <w:sz w:val="22"/>
          <w:szCs w:val="22"/>
        </w:rPr>
        <w:t xml:space="preserve">§ </w:t>
      </w:r>
      <w:r w:rsidR="00703E87">
        <w:rPr>
          <w:rFonts w:asciiTheme="minorHAnsi" w:hAnsiTheme="minorHAnsi" w:cs="Calibri"/>
          <w:b/>
          <w:bCs/>
          <w:sz w:val="22"/>
          <w:szCs w:val="22"/>
        </w:rPr>
        <w:t>9</w:t>
      </w:r>
    </w:p>
    <w:p w14:paraId="51AA6CB4" w14:textId="77777777" w:rsidR="00703E87" w:rsidRPr="008C6634" w:rsidRDefault="00703E87" w:rsidP="00703E87">
      <w:pPr>
        <w:spacing w:line="276" w:lineRule="auto"/>
        <w:jc w:val="center"/>
        <w:rPr>
          <w:rFonts w:ascii="Calibri" w:hAnsi="Calibri" w:cs="Calibri"/>
          <w:b/>
          <w:sz w:val="22"/>
          <w:szCs w:val="22"/>
        </w:rPr>
      </w:pPr>
      <w:r>
        <w:rPr>
          <w:rFonts w:ascii="Calibri" w:hAnsi="Calibri" w:cs="Calibri"/>
          <w:b/>
          <w:sz w:val="22"/>
          <w:szCs w:val="22"/>
        </w:rPr>
        <w:t>OSOBY NADZORUJĄCE</w:t>
      </w:r>
    </w:p>
    <w:p w14:paraId="12191B12" w14:textId="6C38A31D" w:rsidR="00703E87" w:rsidRPr="00B8564D" w:rsidRDefault="00703E87" w:rsidP="003D603B">
      <w:pPr>
        <w:numPr>
          <w:ilvl w:val="0"/>
          <w:numId w:val="39"/>
        </w:numPr>
        <w:spacing w:line="276" w:lineRule="auto"/>
        <w:ind w:left="426" w:hanging="426"/>
        <w:jc w:val="both"/>
        <w:rPr>
          <w:rFonts w:ascii="Calibri" w:hAnsi="Calibri" w:cs="Calibri"/>
          <w:sz w:val="22"/>
          <w:szCs w:val="22"/>
        </w:rPr>
      </w:pPr>
      <w:r w:rsidRPr="001463C8">
        <w:rPr>
          <w:rFonts w:ascii="Calibri" w:hAnsi="Calibri" w:cs="Calibri"/>
          <w:sz w:val="22"/>
          <w:szCs w:val="22"/>
        </w:rPr>
        <w:t>Nadzór nad robotami objętymi niniejszą umową w imieniu Zamawiającego będzie prowadził</w:t>
      </w:r>
      <w:r w:rsidRPr="001463C8">
        <w:rPr>
          <w:rFonts w:ascii="Calibri" w:hAnsi="Calibri" w:cs="Calibri"/>
          <w:color w:val="000000"/>
          <w:sz w:val="22"/>
          <w:szCs w:val="22"/>
        </w:rPr>
        <w:t xml:space="preserve">: </w:t>
      </w:r>
      <w:r w:rsidR="00B8564D" w:rsidRPr="00B8564D">
        <w:rPr>
          <w:rFonts w:ascii="Calibri" w:hAnsi="Calibri" w:cs="Calibri"/>
          <w:b/>
          <w:bCs/>
          <w:color w:val="000000"/>
          <w:sz w:val="22"/>
          <w:szCs w:val="22"/>
        </w:rPr>
        <w:t xml:space="preserve">………………………………………………………….. </w:t>
      </w:r>
      <w:r w:rsidRPr="00B8564D">
        <w:rPr>
          <w:rFonts w:ascii="Calibri" w:hAnsi="Calibri" w:cs="Calibri"/>
          <w:sz w:val="22"/>
          <w:szCs w:val="22"/>
        </w:rPr>
        <w:t>.</w:t>
      </w:r>
    </w:p>
    <w:p w14:paraId="683047AB" w14:textId="37C25978" w:rsidR="00703E87" w:rsidRPr="00B8564D" w:rsidRDefault="00703E87" w:rsidP="003D603B">
      <w:pPr>
        <w:numPr>
          <w:ilvl w:val="0"/>
          <w:numId w:val="39"/>
        </w:numPr>
        <w:spacing w:line="276" w:lineRule="auto"/>
        <w:ind w:left="426" w:hanging="426"/>
        <w:jc w:val="both"/>
        <w:rPr>
          <w:rFonts w:ascii="Calibri" w:hAnsi="Calibri" w:cs="Calibri"/>
          <w:sz w:val="22"/>
          <w:szCs w:val="22"/>
        </w:rPr>
      </w:pPr>
      <w:r w:rsidRPr="00B8564D">
        <w:rPr>
          <w:rFonts w:ascii="Calibri" w:hAnsi="Calibri" w:cs="Calibri"/>
          <w:sz w:val="22"/>
          <w:szCs w:val="22"/>
        </w:rPr>
        <w:t xml:space="preserve">Kierownikiem budowy ze strony Wykonawcy będzie: </w:t>
      </w:r>
      <w:r w:rsidR="00B8564D" w:rsidRPr="00B8564D">
        <w:rPr>
          <w:rFonts w:ascii="Calibri" w:hAnsi="Calibri" w:cs="Calibri"/>
          <w:b/>
          <w:bCs/>
          <w:sz w:val="22"/>
          <w:szCs w:val="22"/>
        </w:rPr>
        <w:t xml:space="preserve">…………………………………………………… </w:t>
      </w:r>
      <w:r w:rsidRPr="00B8564D">
        <w:rPr>
          <w:rFonts w:ascii="Calibri" w:hAnsi="Calibri" w:cs="Calibri"/>
          <w:sz w:val="22"/>
          <w:szCs w:val="22"/>
        </w:rPr>
        <w:t>.</w:t>
      </w:r>
    </w:p>
    <w:p w14:paraId="1F3A6BED" w14:textId="77777777" w:rsidR="00703E87" w:rsidRDefault="00703E87" w:rsidP="003D603B">
      <w:pPr>
        <w:numPr>
          <w:ilvl w:val="0"/>
          <w:numId w:val="39"/>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Zamawiający zastrzega sobie prawo zmiany osoby wskazanej w ust. 1. </w:t>
      </w:r>
      <w:r>
        <w:rPr>
          <w:rFonts w:ascii="Calibri" w:hAnsi="Calibri" w:cs="Calibri"/>
          <w:sz w:val="22"/>
          <w:szCs w:val="22"/>
        </w:rPr>
        <w:t>O</w:t>
      </w:r>
      <w:r w:rsidRPr="001463C8">
        <w:rPr>
          <w:rFonts w:ascii="Calibri" w:hAnsi="Calibri" w:cs="Calibri"/>
          <w:sz w:val="22"/>
          <w:szCs w:val="22"/>
        </w:rPr>
        <w:t xml:space="preserve"> dokonaniu zmiany Zamawiający powiadomi na piśmie Wykonawcę</w:t>
      </w:r>
      <w:r>
        <w:rPr>
          <w:rFonts w:ascii="Calibri" w:hAnsi="Calibri" w:cs="Calibri"/>
          <w:sz w:val="22"/>
          <w:szCs w:val="22"/>
        </w:rPr>
        <w:t xml:space="preserve"> najpóźniej</w:t>
      </w:r>
      <w:r w:rsidRPr="001463C8">
        <w:rPr>
          <w:rFonts w:ascii="Calibri" w:hAnsi="Calibri" w:cs="Calibri"/>
          <w:sz w:val="22"/>
          <w:szCs w:val="22"/>
        </w:rPr>
        <w:t xml:space="preserve"> na 3 dni przed dokonaniem zmiany.</w:t>
      </w:r>
    </w:p>
    <w:p w14:paraId="65F845F0" w14:textId="533DBE0A" w:rsidR="00703E87" w:rsidRDefault="00703E87" w:rsidP="00B83DCE">
      <w:pPr>
        <w:spacing w:line="23" w:lineRule="atLeast"/>
        <w:jc w:val="center"/>
        <w:rPr>
          <w:rFonts w:asciiTheme="minorHAnsi" w:hAnsiTheme="minorHAnsi" w:cs="Calibri"/>
          <w:b/>
          <w:bCs/>
          <w:sz w:val="22"/>
          <w:szCs w:val="22"/>
        </w:rPr>
      </w:pPr>
    </w:p>
    <w:p w14:paraId="02B06FBC" w14:textId="45BB3A91" w:rsidR="00B8564D" w:rsidRDefault="00B8564D" w:rsidP="00B83DCE">
      <w:pPr>
        <w:spacing w:line="23" w:lineRule="atLeast"/>
        <w:jc w:val="center"/>
        <w:rPr>
          <w:rFonts w:asciiTheme="minorHAnsi" w:hAnsiTheme="minorHAnsi" w:cs="Calibri"/>
          <w:b/>
          <w:bCs/>
          <w:sz w:val="22"/>
          <w:szCs w:val="22"/>
        </w:rPr>
      </w:pPr>
    </w:p>
    <w:p w14:paraId="3AC29A28" w14:textId="56A0B3F7" w:rsidR="00B8564D" w:rsidRDefault="00B8564D" w:rsidP="00B83DCE">
      <w:pPr>
        <w:spacing w:line="23" w:lineRule="atLeast"/>
        <w:jc w:val="center"/>
        <w:rPr>
          <w:rFonts w:asciiTheme="minorHAnsi" w:hAnsiTheme="minorHAnsi" w:cs="Calibri"/>
          <w:b/>
          <w:bCs/>
          <w:sz w:val="22"/>
          <w:szCs w:val="22"/>
        </w:rPr>
      </w:pPr>
    </w:p>
    <w:p w14:paraId="4800B95B" w14:textId="77777777" w:rsidR="002A41A7" w:rsidRDefault="002A41A7" w:rsidP="00B83DCE">
      <w:pPr>
        <w:spacing w:line="23" w:lineRule="atLeast"/>
        <w:jc w:val="center"/>
        <w:rPr>
          <w:rFonts w:asciiTheme="minorHAnsi" w:hAnsiTheme="minorHAnsi" w:cs="Calibri"/>
          <w:b/>
          <w:bCs/>
          <w:sz w:val="22"/>
          <w:szCs w:val="22"/>
        </w:rPr>
      </w:pPr>
    </w:p>
    <w:p w14:paraId="6E24F6D9" w14:textId="77777777" w:rsidR="00B8564D" w:rsidRDefault="00B8564D" w:rsidP="00B83DCE">
      <w:pPr>
        <w:spacing w:line="23" w:lineRule="atLeast"/>
        <w:jc w:val="center"/>
        <w:rPr>
          <w:rFonts w:asciiTheme="minorHAnsi" w:hAnsiTheme="minorHAnsi" w:cs="Calibri"/>
          <w:b/>
          <w:bCs/>
          <w:sz w:val="22"/>
          <w:szCs w:val="22"/>
        </w:rPr>
      </w:pPr>
    </w:p>
    <w:p w14:paraId="184ABBE6" w14:textId="77777777" w:rsidR="00703E87" w:rsidRDefault="00703E87" w:rsidP="00B83DCE">
      <w:pPr>
        <w:spacing w:line="23" w:lineRule="atLeast"/>
        <w:jc w:val="center"/>
        <w:rPr>
          <w:rFonts w:asciiTheme="minorHAnsi" w:hAnsiTheme="minorHAnsi" w:cs="Calibri"/>
          <w:b/>
          <w:bCs/>
          <w:sz w:val="22"/>
          <w:szCs w:val="22"/>
        </w:rPr>
      </w:pPr>
    </w:p>
    <w:p w14:paraId="06172A98" w14:textId="2283B3DB" w:rsidR="00703E87" w:rsidRPr="00E70455" w:rsidRDefault="00703E87" w:rsidP="00703E87">
      <w:pPr>
        <w:spacing w:line="23" w:lineRule="atLeast"/>
        <w:jc w:val="center"/>
        <w:rPr>
          <w:rFonts w:asciiTheme="minorHAnsi" w:hAnsiTheme="minorHAnsi" w:cs="Calibri"/>
          <w:b/>
          <w:bCs/>
          <w:sz w:val="22"/>
          <w:szCs w:val="22"/>
        </w:rPr>
      </w:pPr>
      <w:r w:rsidRPr="00E70455">
        <w:rPr>
          <w:rFonts w:asciiTheme="minorHAnsi" w:hAnsiTheme="minorHAnsi" w:cs="Calibri"/>
          <w:b/>
          <w:bCs/>
          <w:sz w:val="22"/>
          <w:szCs w:val="22"/>
        </w:rPr>
        <w:lastRenderedPageBreak/>
        <w:t xml:space="preserve">§ </w:t>
      </w:r>
      <w:r>
        <w:rPr>
          <w:rFonts w:asciiTheme="minorHAnsi" w:hAnsiTheme="minorHAnsi" w:cs="Calibri"/>
          <w:b/>
          <w:bCs/>
          <w:sz w:val="22"/>
          <w:szCs w:val="22"/>
        </w:rPr>
        <w:t>10</w:t>
      </w:r>
    </w:p>
    <w:p w14:paraId="6C4DBEAF" w14:textId="03CF4312" w:rsidR="00B83DCE" w:rsidRPr="00E70455" w:rsidRDefault="00B83DCE" w:rsidP="00B83DCE">
      <w:pPr>
        <w:spacing w:line="23" w:lineRule="atLeast"/>
        <w:jc w:val="center"/>
        <w:rPr>
          <w:rFonts w:asciiTheme="minorHAnsi" w:hAnsiTheme="minorHAnsi" w:cs="Calibri"/>
          <w:b/>
          <w:bCs/>
          <w:sz w:val="22"/>
          <w:szCs w:val="22"/>
        </w:rPr>
      </w:pPr>
      <w:r w:rsidRPr="00E70455">
        <w:rPr>
          <w:rFonts w:asciiTheme="minorHAnsi" w:hAnsiTheme="minorHAnsi" w:cs="Calibri"/>
          <w:b/>
          <w:bCs/>
          <w:sz w:val="22"/>
          <w:szCs w:val="22"/>
        </w:rPr>
        <w:t>ODBIÓR</w:t>
      </w:r>
    </w:p>
    <w:p w14:paraId="567A758D" w14:textId="3FF27088" w:rsidR="00B83DCE" w:rsidRPr="00E70455" w:rsidRDefault="00B83DCE" w:rsidP="00FF59CA">
      <w:pPr>
        <w:pStyle w:val="Akapitzlist"/>
        <w:numPr>
          <w:ilvl w:val="0"/>
          <w:numId w:val="12"/>
        </w:numPr>
        <w:ind w:left="426" w:hanging="426"/>
        <w:jc w:val="both"/>
        <w:rPr>
          <w:rFonts w:asciiTheme="minorHAnsi" w:hAnsiTheme="minorHAnsi" w:cstheme="minorHAnsi"/>
          <w:bCs/>
          <w:sz w:val="22"/>
          <w:szCs w:val="22"/>
        </w:rPr>
      </w:pPr>
      <w:r w:rsidRPr="00E70455">
        <w:rPr>
          <w:rFonts w:asciiTheme="minorHAnsi" w:hAnsiTheme="minorHAnsi" w:cstheme="minorHAnsi"/>
          <w:bCs/>
          <w:sz w:val="22"/>
          <w:szCs w:val="22"/>
        </w:rPr>
        <w:t xml:space="preserve">Zamawiający zobowiązany jest do dokonania czynności odbioru przedmiotu umowy w terminie do </w:t>
      </w:r>
      <w:r w:rsidR="00DB3173" w:rsidRPr="00E70455">
        <w:rPr>
          <w:rFonts w:asciiTheme="minorHAnsi" w:hAnsiTheme="minorHAnsi" w:cstheme="minorHAnsi"/>
          <w:b/>
          <w:sz w:val="22"/>
          <w:szCs w:val="22"/>
        </w:rPr>
        <w:t>7</w:t>
      </w:r>
      <w:r w:rsidRPr="00E70455">
        <w:rPr>
          <w:rFonts w:asciiTheme="minorHAnsi" w:hAnsiTheme="minorHAnsi" w:cstheme="minorHAnsi"/>
          <w:b/>
          <w:sz w:val="22"/>
          <w:szCs w:val="22"/>
        </w:rPr>
        <w:t xml:space="preserve"> dni</w:t>
      </w:r>
      <w:r w:rsidRPr="00E70455">
        <w:rPr>
          <w:rFonts w:asciiTheme="minorHAnsi" w:hAnsiTheme="minorHAnsi" w:cstheme="minorHAnsi"/>
          <w:bCs/>
          <w:sz w:val="22"/>
          <w:szCs w:val="22"/>
        </w:rPr>
        <w:t xml:space="preserve"> od dnia pisemnego powiadomienia o wykonaniu </w:t>
      </w:r>
      <w:r w:rsidR="000835E6" w:rsidRPr="00E70455">
        <w:rPr>
          <w:rFonts w:asciiTheme="minorHAnsi" w:hAnsiTheme="minorHAnsi" w:cstheme="minorHAnsi"/>
          <w:bCs/>
          <w:sz w:val="22"/>
          <w:szCs w:val="22"/>
        </w:rPr>
        <w:t>przedmiotu umowy</w:t>
      </w:r>
      <w:r w:rsidRPr="00E70455">
        <w:rPr>
          <w:rFonts w:asciiTheme="minorHAnsi" w:hAnsiTheme="minorHAnsi" w:cstheme="minorHAnsi"/>
          <w:bCs/>
          <w:sz w:val="22"/>
          <w:szCs w:val="22"/>
        </w:rPr>
        <w:t xml:space="preserve">, o których mowa </w:t>
      </w:r>
      <w:r w:rsidR="002A41A7">
        <w:rPr>
          <w:rFonts w:asciiTheme="minorHAnsi" w:hAnsiTheme="minorHAnsi" w:cstheme="minorHAnsi"/>
          <w:bCs/>
          <w:sz w:val="22"/>
          <w:szCs w:val="22"/>
        </w:rPr>
        <w:t xml:space="preserve">     </w:t>
      </w:r>
      <w:r w:rsidRPr="00E70455">
        <w:rPr>
          <w:rFonts w:asciiTheme="minorHAnsi" w:hAnsiTheme="minorHAnsi" w:cstheme="minorHAnsi"/>
          <w:bCs/>
          <w:sz w:val="22"/>
          <w:szCs w:val="22"/>
        </w:rPr>
        <w:t xml:space="preserve">w § </w:t>
      </w:r>
      <w:r w:rsidR="000468F5">
        <w:rPr>
          <w:rFonts w:asciiTheme="minorHAnsi" w:hAnsiTheme="minorHAnsi" w:cstheme="minorHAnsi"/>
          <w:bCs/>
          <w:sz w:val="22"/>
          <w:szCs w:val="22"/>
        </w:rPr>
        <w:t>1</w:t>
      </w:r>
      <w:r w:rsidRPr="00E70455">
        <w:rPr>
          <w:rFonts w:asciiTheme="minorHAnsi" w:hAnsiTheme="minorHAnsi" w:cstheme="minorHAnsi"/>
          <w:bCs/>
          <w:sz w:val="22"/>
          <w:szCs w:val="22"/>
        </w:rPr>
        <w:t xml:space="preserve"> umowy.</w:t>
      </w:r>
    </w:p>
    <w:p w14:paraId="32FC88A7" w14:textId="0F485927" w:rsidR="00B83DCE" w:rsidRDefault="00B83DCE" w:rsidP="00FF59CA">
      <w:pPr>
        <w:pStyle w:val="Akapitzlist"/>
        <w:numPr>
          <w:ilvl w:val="0"/>
          <w:numId w:val="12"/>
        </w:numPr>
        <w:ind w:left="426" w:hanging="426"/>
        <w:jc w:val="both"/>
        <w:rPr>
          <w:rFonts w:asciiTheme="minorHAnsi" w:hAnsiTheme="minorHAnsi" w:cstheme="minorHAnsi"/>
          <w:bCs/>
          <w:sz w:val="22"/>
          <w:szCs w:val="22"/>
        </w:rPr>
      </w:pPr>
      <w:r w:rsidRPr="00E70455">
        <w:rPr>
          <w:rFonts w:asciiTheme="minorHAnsi" w:hAnsiTheme="minorHAnsi" w:cstheme="minorHAnsi"/>
          <w:bCs/>
          <w:sz w:val="22"/>
          <w:szCs w:val="22"/>
        </w:rPr>
        <w:t>Termin wykonania umowy, o którym mowa w § 2 nie obejmuje procedury odbioru, o której mowa w ust. 1.</w:t>
      </w:r>
    </w:p>
    <w:p w14:paraId="6590E656" w14:textId="00ADD0BA" w:rsidR="00340758" w:rsidRDefault="00340758" w:rsidP="00FF59CA">
      <w:pPr>
        <w:pStyle w:val="Akapitzlist"/>
        <w:numPr>
          <w:ilvl w:val="0"/>
          <w:numId w:val="12"/>
        </w:numPr>
        <w:ind w:left="426" w:hanging="426"/>
        <w:jc w:val="both"/>
        <w:rPr>
          <w:rFonts w:asciiTheme="minorHAnsi" w:hAnsiTheme="minorHAnsi" w:cstheme="minorHAnsi"/>
          <w:bCs/>
          <w:sz w:val="22"/>
          <w:szCs w:val="22"/>
        </w:rPr>
      </w:pPr>
      <w:r w:rsidRPr="00EF531A">
        <w:rPr>
          <w:rFonts w:asciiTheme="minorHAnsi" w:hAnsiTheme="minorHAnsi" w:cstheme="minorHAnsi"/>
          <w:bCs/>
          <w:sz w:val="22"/>
          <w:szCs w:val="22"/>
        </w:rPr>
        <w:t>Czynności odbiorowe będzie dokonywał właściwy terenowo Nadzór Wodny.</w:t>
      </w:r>
    </w:p>
    <w:p w14:paraId="3197909B" w14:textId="77777777" w:rsidR="00703E87" w:rsidRDefault="00703E87" w:rsidP="00703E87">
      <w:pPr>
        <w:pStyle w:val="Akapitzlist"/>
        <w:ind w:left="426"/>
        <w:jc w:val="both"/>
        <w:rPr>
          <w:rFonts w:asciiTheme="minorHAnsi" w:hAnsiTheme="minorHAnsi" w:cstheme="minorHAnsi"/>
          <w:bCs/>
          <w:sz w:val="22"/>
          <w:szCs w:val="22"/>
        </w:rPr>
      </w:pPr>
    </w:p>
    <w:p w14:paraId="54241C25" w14:textId="6605CE8B" w:rsidR="00703E87" w:rsidRDefault="00703E87" w:rsidP="00703E87">
      <w:pPr>
        <w:spacing w:line="23" w:lineRule="atLeast"/>
        <w:jc w:val="center"/>
        <w:rPr>
          <w:rFonts w:asciiTheme="minorHAnsi" w:hAnsiTheme="minorHAnsi" w:cs="Calibri"/>
          <w:b/>
          <w:bCs/>
          <w:sz w:val="22"/>
          <w:szCs w:val="22"/>
        </w:rPr>
      </w:pPr>
      <w:r>
        <w:rPr>
          <w:rFonts w:asciiTheme="minorHAnsi" w:hAnsiTheme="minorHAnsi" w:cstheme="minorHAnsi"/>
          <w:bCs/>
          <w:sz w:val="22"/>
          <w:szCs w:val="22"/>
        </w:rPr>
        <w:t xml:space="preserve">  </w:t>
      </w:r>
      <w:r w:rsidRPr="00E70455">
        <w:rPr>
          <w:rFonts w:asciiTheme="minorHAnsi" w:hAnsiTheme="minorHAnsi" w:cs="Calibri"/>
          <w:b/>
          <w:bCs/>
          <w:sz w:val="22"/>
          <w:szCs w:val="22"/>
        </w:rPr>
        <w:t xml:space="preserve">§ </w:t>
      </w:r>
      <w:r>
        <w:rPr>
          <w:rFonts w:asciiTheme="minorHAnsi" w:hAnsiTheme="minorHAnsi" w:cs="Calibri"/>
          <w:b/>
          <w:bCs/>
          <w:sz w:val="22"/>
          <w:szCs w:val="22"/>
        </w:rPr>
        <w:t>11</w:t>
      </w:r>
    </w:p>
    <w:p w14:paraId="408BE516" w14:textId="6C77A40A" w:rsidR="00703E87" w:rsidRPr="001463C8" w:rsidRDefault="00703E87" w:rsidP="00703E87">
      <w:pPr>
        <w:spacing w:line="276" w:lineRule="auto"/>
        <w:jc w:val="center"/>
        <w:rPr>
          <w:rFonts w:ascii="Calibri" w:hAnsi="Calibri" w:cs="Calibri"/>
          <w:b/>
          <w:sz w:val="22"/>
          <w:szCs w:val="22"/>
        </w:rPr>
      </w:pPr>
      <w:r>
        <w:rPr>
          <w:rFonts w:ascii="Calibri" w:hAnsi="Calibri" w:cs="Calibri"/>
          <w:b/>
          <w:sz w:val="22"/>
          <w:szCs w:val="22"/>
        </w:rPr>
        <w:t>RĘKOJMIA</w:t>
      </w:r>
    </w:p>
    <w:p w14:paraId="51E04C91" w14:textId="7D1D69FA" w:rsidR="00703E87" w:rsidRPr="00A72CAB" w:rsidRDefault="00703E87" w:rsidP="003D603B">
      <w:pPr>
        <w:widowControl/>
        <w:numPr>
          <w:ilvl w:val="0"/>
          <w:numId w:val="40"/>
        </w:numPr>
        <w:tabs>
          <w:tab w:val="left" w:pos="426"/>
        </w:tabs>
        <w:suppressAutoHyphens w:val="0"/>
        <w:spacing w:line="276" w:lineRule="auto"/>
        <w:ind w:left="426" w:hanging="426"/>
        <w:jc w:val="both"/>
        <w:rPr>
          <w:rFonts w:ascii="Calibri" w:eastAsia="Calibri" w:hAnsi="Calibri" w:cs="Calibri"/>
          <w:sz w:val="22"/>
          <w:szCs w:val="22"/>
          <w:lang w:eastAsia="en-US"/>
        </w:rPr>
      </w:pPr>
      <w:r w:rsidRPr="00A72CAB">
        <w:rPr>
          <w:rFonts w:ascii="Calibri" w:eastAsia="Calibri" w:hAnsi="Calibri" w:cs="Calibri"/>
          <w:sz w:val="22"/>
          <w:szCs w:val="22"/>
          <w:lang w:eastAsia="en-US"/>
        </w:rPr>
        <w:t xml:space="preserve">Wykonawca odpowiada z tytułu </w:t>
      </w:r>
      <w:r w:rsidRPr="00A72CAB">
        <w:rPr>
          <w:rFonts w:ascii="Calibri" w:eastAsia="Calibri" w:hAnsi="Calibri" w:cs="Calibri"/>
          <w:b/>
          <w:bCs/>
          <w:sz w:val="22"/>
          <w:szCs w:val="22"/>
          <w:lang w:eastAsia="en-US"/>
        </w:rPr>
        <w:t>rękojmi za wady</w:t>
      </w:r>
      <w:r w:rsidRPr="00A72CAB">
        <w:rPr>
          <w:rFonts w:ascii="Calibri" w:eastAsia="Calibri" w:hAnsi="Calibri" w:cs="Calibri"/>
          <w:sz w:val="22"/>
          <w:szCs w:val="22"/>
          <w:lang w:eastAsia="en-US"/>
        </w:rPr>
        <w:t xml:space="preserve"> przedmiotu umowy, które ujawnią się </w:t>
      </w:r>
      <w:r w:rsidRPr="00A72CAB">
        <w:rPr>
          <w:rFonts w:ascii="Calibri" w:eastAsia="Calibri" w:hAnsi="Calibri" w:cs="Calibri"/>
          <w:sz w:val="22"/>
          <w:szCs w:val="22"/>
          <w:lang w:eastAsia="en-US"/>
        </w:rPr>
        <w:br/>
        <w:t xml:space="preserve">w terminie </w:t>
      </w:r>
      <w:r>
        <w:rPr>
          <w:rFonts w:ascii="Calibri" w:eastAsia="Calibri" w:hAnsi="Calibri" w:cs="Calibri"/>
          <w:b/>
          <w:bCs/>
          <w:sz w:val="22"/>
          <w:szCs w:val="22"/>
          <w:lang w:eastAsia="en-US"/>
        </w:rPr>
        <w:t>36</w:t>
      </w:r>
      <w:r w:rsidRPr="006D5F7F">
        <w:rPr>
          <w:rFonts w:ascii="Calibri" w:eastAsia="Calibri" w:hAnsi="Calibri" w:cs="Calibri"/>
          <w:b/>
          <w:bCs/>
          <w:sz w:val="22"/>
          <w:szCs w:val="22"/>
          <w:lang w:eastAsia="en-US"/>
        </w:rPr>
        <w:t xml:space="preserve"> miesięcy</w:t>
      </w:r>
      <w:r w:rsidRPr="006D5F7F">
        <w:rPr>
          <w:rFonts w:ascii="Calibri" w:eastAsia="Calibri" w:hAnsi="Calibri" w:cs="Calibri"/>
          <w:sz w:val="22"/>
          <w:szCs w:val="22"/>
          <w:lang w:eastAsia="en-US"/>
        </w:rPr>
        <w:t xml:space="preserve"> liczonych od dnia zakończenia realizacji przedmiotu umowy potwierdzonego odbiorem końcowym</w:t>
      </w:r>
      <w:r w:rsidRPr="00A72CAB">
        <w:rPr>
          <w:rFonts w:ascii="Calibri" w:eastAsia="Calibri" w:hAnsi="Calibri" w:cs="Calibri"/>
          <w:sz w:val="22"/>
          <w:szCs w:val="22"/>
          <w:lang w:eastAsia="en-US"/>
        </w:rPr>
        <w:t>.</w:t>
      </w:r>
    </w:p>
    <w:p w14:paraId="633CDDCF" w14:textId="1E7C4615" w:rsidR="00B8564D" w:rsidRPr="00B8564D" w:rsidRDefault="00703E87" w:rsidP="003D603B">
      <w:pPr>
        <w:widowControl/>
        <w:numPr>
          <w:ilvl w:val="0"/>
          <w:numId w:val="40"/>
        </w:numPr>
        <w:tabs>
          <w:tab w:val="left" w:pos="426"/>
        </w:tabs>
        <w:suppressAutoHyphens w:val="0"/>
        <w:spacing w:line="276" w:lineRule="auto"/>
        <w:ind w:left="426" w:hanging="426"/>
        <w:jc w:val="both"/>
        <w:rPr>
          <w:rFonts w:ascii="Calibri" w:eastAsia="Calibri" w:hAnsi="Calibri" w:cs="Calibri"/>
          <w:sz w:val="22"/>
          <w:szCs w:val="22"/>
          <w:lang w:eastAsia="en-US"/>
        </w:rPr>
      </w:pPr>
      <w:r w:rsidRPr="00A72CAB">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w:t>
      </w:r>
      <w:r>
        <w:rPr>
          <w:rFonts w:ascii="Calibri" w:eastAsia="Calibri" w:hAnsi="Calibri" w:cs="Calibri"/>
          <w:sz w:val="22"/>
          <w:szCs w:val="22"/>
          <w:lang w:eastAsia="en-US"/>
        </w:rPr>
        <w:t xml:space="preserve">się odpowiednio postanowienia </w:t>
      </w:r>
      <w:r w:rsidRPr="00A72CAB">
        <w:rPr>
          <w:rFonts w:ascii="Calibri" w:eastAsia="Calibri" w:hAnsi="Calibri" w:cs="Calibri"/>
          <w:sz w:val="22"/>
          <w:szCs w:val="22"/>
          <w:lang w:eastAsia="en-US"/>
        </w:rPr>
        <w:t>niniejszej umowy.</w:t>
      </w:r>
    </w:p>
    <w:p w14:paraId="7B041286" w14:textId="72ABCB12" w:rsidR="005142FF" w:rsidRPr="00E70455" w:rsidRDefault="005142FF" w:rsidP="005142FF">
      <w:pPr>
        <w:spacing w:line="276" w:lineRule="auto"/>
        <w:jc w:val="center"/>
        <w:rPr>
          <w:rFonts w:ascii="Calibri" w:hAnsi="Calibri" w:cs="Calibri"/>
          <w:b/>
          <w:sz w:val="22"/>
          <w:szCs w:val="22"/>
        </w:rPr>
      </w:pPr>
      <w:r w:rsidRPr="00E70455">
        <w:rPr>
          <w:rFonts w:ascii="Calibri" w:hAnsi="Calibri" w:cs="Calibri"/>
          <w:b/>
          <w:sz w:val="22"/>
          <w:szCs w:val="22"/>
        </w:rPr>
        <w:t>§</w:t>
      </w:r>
      <w:r w:rsidR="005541D9" w:rsidRPr="00E70455">
        <w:rPr>
          <w:rFonts w:ascii="Calibri" w:hAnsi="Calibri" w:cs="Calibri"/>
          <w:b/>
          <w:sz w:val="22"/>
          <w:szCs w:val="22"/>
        </w:rPr>
        <w:t xml:space="preserve"> </w:t>
      </w:r>
      <w:r w:rsidR="00703E87">
        <w:rPr>
          <w:rFonts w:ascii="Calibri" w:hAnsi="Calibri" w:cs="Calibri"/>
          <w:b/>
          <w:sz w:val="22"/>
          <w:szCs w:val="22"/>
        </w:rPr>
        <w:t>12</w:t>
      </w:r>
    </w:p>
    <w:p w14:paraId="56FE2204" w14:textId="6DE9B786" w:rsidR="005142FF" w:rsidRPr="00E70455" w:rsidRDefault="005142FF" w:rsidP="005142FF">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ZMIANY UMOWY</w:t>
      </w:r>
    </w:p>
    <w:p w14:paraId="3A328518" w14:textId="1FC0342D" w:rsidR="00BD1C97" w:rsidRPr="00E70455" w:rsidRDefault="00BD1C97" w:rsidP="00FF59CA">
      <w:pPr>
        <w:pStyle w:val="Akapitzlist"/>
        <w:numPr>
          <w:ilvl w:val="3"/>
          <w:numId w:val="5"/>
        </w:numPr>
        <w:suppressAutoHyphens w:val="0"/>
        <w:spacing w:line="276" w:lineRule="auto"/>
        <w:ind w:left="425" w:hanging="425"/>
        <w:contextualSpacing/>
        <w:jc w:val="both"/>
        <w:rPr>
          <w:rFonts w:asciiTheme="minorHAnsi" w:hAnsiTheme="minorHAnsi" w:cs="Calibri"/>
          <w:sz w:val="22"/>
          <w:szCs w:val="22"/>
        </w:rPr>
      </w:pPr>
      <w:r w:rsidRPr="00E70455">
        <w:rPr>
          <w:rFonts w:asciiTheme="minorHAnsi" w:hAnsiTheme="minorHAnsi" w:cs="Calibri"/>
          <w:sz w:val="22"/>
          <w:szCs w:val="22"/>
        </w:rPr>
        <w:t xml:space="preserve">Wszelkie zmiany postanowień umowy wymagają zgody obu Stron wyrażonej w formie pisemnej pod rygorem nieważności (aneks). </w:t>
      </w:r>
    </w:p>
    <w:p w14:paraId="6E6BDAB4" w14:textId="39EC74EC" w:rsidR="005142FF" w:rsidRPr="00E70455" w:rsidRDefault="005142FF" w:rsidP="00FF59CA">
      <w:pPr>
        <w:pStyle w:val="Akapitzlist"/>
        <w:numPr>
          <w:ilvl w:val="0"/>
          <w:numId w:val="5"/>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 xml:space="preserve">Poza zmianami </w:t>
      </w:r>
      <w:r w:rsidR="008B65BC" w:rsidRPr="00E70455">
        <w:rPr>
          <w:rFonts w:asciiTheme="minorHAnsi" w:hAnsiTheme="minorHAnsi" w:cs="Calibri"/>
          <w:sz w:val="22"/>
          <w:szCs w:val="22"/>
        </w:rPr>
        <w:t xml:space="preserve">dopuszczonymi w ustawie Prawo Zamówień Publicznych, </w:t>
      </w:r>
      <w:r w:rsidRPr="00E70455">
        <w:rPr>
          <w:rFonts w:asciiTheme="minorHAnsi" w:hAnsiTheme="minorHAnsi" w:cs="Calibri"/>
          <w:sz w:val="22"/>
          <w:szCs w:val="22"/>
        </w:rPr>
        <w:t>Zamawiający przewiduje możliwość dokonania następujących zmian umowy:</w:t>
      </w:r>
    </w:p>
    <w:p w14:paraId="3AB210C5" w14:textId="30A88A9A" w:rsidR="005142FF" w:rsidRPr="00E70455" w:rsidRDefault="005142FF" w:rsidP="00FF59CA">
      <w:pPr>
        <w:numPr>
          <w:ilvl w:val="1"/>
          <w:numId w:val="9"/>
        </w:numPr>
        <w:tabs>
          <w:tab w:val="left" w:pos="284"/>
        </w:tabs>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 xml:space="preserve">Zmiana terminu wykonania </w:t>
      </w:r>
      <w:r w:rsidR="00124144" w:rsidRPr="00E70455">
        <w:rPr>
          <w:rFonts w:asciiTheme="minorHAnsi" w:hAnsiTheme="minorHAnsi" w:cs="Calibri"/>
          <w:sz w:val="22"/>
          <w:szCs w:val="22"/>
        </w:rPr>
        <w:t>przedmiotu umowy</w:t>
      </w:r>
      <w:r w:rsidRPr="00E70455">
        <w:rPr>
          <w:rFonts w:asciiTheme="minorHAnsi" w:hAnsiTheme="minorHAnsi" w:cs="Calibri"/>
          <w:sz w:val="22"/>
          <w:szCs w:val="22"/>
        </w:rPr>
        <w:t xml:space="preserve"> w związku z:</w:t>
      </w:r>
    </w:p>
    <w:p w14:paraId="5C3A2643" w14:textId="3AE3A868" w:rsidR="005142FF" w:rsidRPr="00E70455" w:rsidRDefault="005142FF" w:rsidP="00FF59CA">
      <w:pPr>
        <w:numPr>
          <w:ilvl w:val="4"/>
          <w:numId w:val="9"/>
        </w:numPr>
        <w:spacing w:line="276" w:lineRule="auto"/>
        <w:ind w:left="567" w:hanging="283"/>
        <w:jc w:val="both"/>
        <w:rPr>
          <w:rFonts w:asciiTheme="minorHAnsi" w:hAnsiTheme="minorHAnsi" w:cs="Calibri"/>
          <w:sz w:val="22"/>
          <w:szCs w:val="22"/>
        </w:rPr>
      </w:pPr>
      <w:r w:rsidRPr="00E70455">
        <w:rPr>
          <w:rFonts w:asciiTheme="minorHAnsi" w:hAnsiTheme="minorHAnsi" w:cs="Calibri"/>
          <w:sz w:val="22"/>
          <w:szCs w:val="22"/>
        </w:rPr>
        <w:t xml:space="preserve">wystąpieniem warunków pogodowych </w:t>
      </w:r>
      <w:r w:rsidR="00124144" w:rsidRPr="00E70455">
        <w:rPr>
          <w:rFonts w:asciiTheme="minorHAnsi" w:hAnsiTheme="minorHAnsi" w:cs="Calibri"/>
          <w:sz w:val="22"/>
          <w:szCs w:val="22"/>
        </w:rPr>
        <w:t xml:space="preserve">uniemożliwiających </w:t>
      </w:r>
      <w:r w:rsidRPr="00E70455">
        <w:rPr>
          <w:rFonts w:asciiTheme="minorHAnsi" w:hAnsiTheme="minorHAnsi" w:cs="Calibri"/>
          <w:sz w:val="22"/>
          <w:szCs w:val="22"/>
        </w:rPr>
        <w:t>wykonanie prac objętych przedmiotem umowy w terminie umownym,</w:t>
      </w:r>
    </w:p>
    <w:p w14:paraId="0D8D16DF" w14:textId="0F05E7BF" w:rsidR="005142FF" w:rsidRPr="00E70455" w:rsidRDefault="005142FF" w:rsidP="00FF59CA">
      <w:pPr>
        <w:numPr>
          <w:ilvl w:val="4"/>
          <w:numId w:val="9"/>
        </w:numPr>
        <w:tabs>
          <w:tab w:val="num" w:pos="567"/>
        </w:tabs>
        <w:spacing w:line="276" w:lineRule="auto"/>
        <w:ind w:left="567" w:hanging="283"/>
        <w:jc w:val="both"/>
        <w:rPr>
          <w:rFonts w:asciiTheme="minorHAnsi" w:hAnsiTheme="minorHAnsi" w:cs="Calibri"/>
          <w:sz w:val="22"/>
          <w:szCs w:val="22"/>
        </w:rPr>
      </w:pPr>
      <w:r w:rsidRPr="00E70455">
        <w:rPr>
          <w:rFonts w:asciiTheme="minorHAnsi" w:hAnsiTheme="minorHAnsi" w:cs="Calibri"/>
          <w:sz w:val="22"/>
          <w:szCs w:val="22"/>
        </w:rPr>
        <w:t>działaniem siły wyższej (np. klęski żywiołowe, strajki generalne lub lokalne, epidemie) mającej bezpośredni wpływ na terminowość wykonania przedmiotu umowy</w:t>
      </w:r>
      <w:r w:rsidR="000E299B" w:rsidRPr="00E70455">
        <w:rPr>
          <w:rFonts w:asciiTheme="minorHAnsi" w:hAnsiTheme="minorHAnsi" w:cs="Calibri"/>
          <w:sz w:val="22"/>
          <w:szCs w:val="22"/>
        </w:rPr>
        <w:t>;</w:t>
      </w:r>
    </w:p>
    <w:p w14:paraId="49449246" w14:textId="6D5F2058" w:rsidR="005541D9" w:rsidRPr="00E70455" w:rsidRDefault="005541D9" w:rsidP="005541D9">
      <w:pPr>
        <w:tabs>
          <w:tab w:val="left" w:pos="284"/>
        </w:tabs>
        <w:spacing w:line="276" w:lineRule="auto"/>
        <w:ind w:left="284"/>
        <w:jc w:val="both"/>
        <w:rPr>
          <w:rFonts w:asciiTheme="minorHAnsi" w:hAnsiTheme="minorHAnsi" w:cs="Calibri"/>
          <w:sz w:val="22"/>
          <w:szCs w:val="22"/>
        </w:rPr>
      </w:pPr>
      <w:r w:rsidRPr="00E70455">
        <w:rPr>
          <w:rFonts w:asciiTheme="minorHAnsi" w:hAnsiTheme="minorHAnsi" w:cs="Calibri"/>
          <w:sz w:val="22"/>
          <w:szCs w:val="22"/>
        </w:rPr>
        <w:t>o czas trwania okoliczności stanowiących przeszkodę w terminowej realizacji przedmiotu umowy (w tym o okres niezbędny do przywrócenia warunków umożliwiających właściwą i zgodną realizację prac w ramach umowy);</w:t>
      </w:r>
    </w:p>
    <w:p w14:paraId="2F4C81DE" w14:textId="4BAA7DD3" w:rsidR="005142FF" w:rsidRPr="00E70455" w:rsidRDefault="005142FF" w:rsidP="00FF59CA">
      <w:pPr>
        <w:numPr>
          <w:ilvl w:val="1"/>
          <w:numId w:val="9"/>
        </w:numPr>
        <w:tabs>
          <w:tab w:val="left" w:pos="284"/>
        </w:tabs>
        <w:spacing w:line="276" w:lineRule="auto"/>
        <w:ind w:left="284" w:hanging="284"/>
        <w:jc w:val="both"/>
        <w:rPr>
          <w:rFonts w:asciiTheme="minorHAnsi" w:hAnsiTheme="minorHAnsi" w:cs="Calibri"/>
          <w:sz w:val="22"/>
          <w:szCs w:val="22"/>
        </w:rPr>
      </w:pPr>
      <w:r w:rsidRPr="00E70455">
        <w:rPr>
          <w:rFonts w:asciiTheme="minorHAnsi" w:hAnsiTheme="minorHAnsi" w:cs="Calibri"/>
          <w:sz w:val="22"/>
          <w:szCs w:val="22"/>
        </w:rPr>
        <w:t>Zmian</w:t>
      </w:r>
      <w:r w:rsidR="00571448" w:rsidRPr="00E70455">
        <w:rPr>
          <w:rFonts w:asciiTheme="minorHAnsi" w:hAnsiTheme="minorHAnsi" w:cs="Calibri"/>
          <w:sz w:val="22"/>
          <w:szCs w:val="22"/>
        </w:rPr>
        <w:t>a</w:t>
      </w:r>
      <w:r w:rsidRPr="00E70455">
        <w:rPr>
          <w:rFonts w:asciiTheme="minorHAnsi" w:hAnsiTheme="minorHAnsi" w:cs="Calibri"/>
          <w:sz w:val="22"/>
          <w:szCs w:val="22"/>
        </w:rPr>
        <w:t xml:space="preserve"> warunków realizacji i zakresu przedmiotowego umowy niezbędn</w:t>
      </w:r>
      <w:r w:rsidR="00571448" w:rsidRPr="00E70455">
        <w:rPr>
          <w:rFonts w:asciiTheme="minorHAnsi" w:hAnsiTheme="minorHAnsi" w:cs="Calibri"/>
          <w:sz w:val="22"/>
          <w:szCs w:val="22"/>
        </w:rPr>
        <w:t>a</w:t>
      </w:r>
      <w:r w:rsidRPr="00E70455">
        <w:rPr>
          <w:rFonts w:asciiTheme="minorHAnsi" w:hAnsiTheme="minorHAnsi" w:cs="Calibri"/>
          <w:sz w:val="22"/>
          <w:szCs w:val="22"/>
        </w:rPr>
        <w:t xml:space="preserve"> do prawidłowej r</w:t>
      </w:r>
      <w:r w:rsidR="00124144" w:rsidRPr="00E70455">
        <w:rPr>
          <w:rFonts w:asciiTheme="minorHAnsi" w:hAnsiTheme="minorHAnsi" w:cs="Calibri"/>
          <w:sz w:val="22"/>
          <w:szCs w:val="22"/>
        </w:rPr>
        <w:t>ealizacji zamówienia związane z z</w:t>
      </w:r>
      <w:r w:rsidRPr="00E70455">
        <w:rPr>
          <w:rFonts w:asciiTheme="minorHAnsi" w:hAnsiTheme="minorHAnsi" w:cs="Calibri"/>
          <w:sz w:val="22"/>
          <w:szCs w:val="22"/>
        </w:rPr>
        <w:t>aistnieniem niemożliwej do przewidzenia w momencie zawarcia umowy okoliczności prawnej, ekonomicznej lub technicznej, za którą żadna ze stron nie ponosi odpowiedzialności, skutkującej brakiem możliwości należytego wykonania umowy zgodnie z SWZ;</w:t>
      </w:r>
    </w:p>
    <w:p w14:paraId="251EF1F9" w14:textId="3A1F9EB8" w:rsidR="005142FF" w:rsidRPr="00E70455" w:rsidRDefault="005142FF" w:rsidP="00FF59CA">
      <w:pPr>
        <w:numPr>
          <w:ilvl w:val="1"/>
          <w:numId w:val="9"/>
        </w:numPr>
        <w:tabs>
          <w:tab w:val="left" w:pos="284"/>
        </w:tabs>
        <w:spacing w:line="276" w:lineRule="auto"/>
        <w:ind w:left="284" w:hanging="284"/>
        <w:jc w:val="both"/>
        <w:rPr>
          <w:rFonts w:asciiTheme="minorHAnsi" w:hAnsiTheme="minorHAnsi" w:cs="Calibri"/>
          <w:sz w:val="22"/>
          <w:szCs w:val="22"/>
        </w:rPr>
      </w:pPr>
      <w:r w:rsidRPr="00E70455">
        <w:rPr>
          <w:rFonts w:asciiTheme="minorHAnsi" w:hAnsiTheme="minorHAnsi" w:cs="Calibri"/>
          <w:sz w:val="22"/>
          <w:szCs w:val="22"/>
        </w:rPr>
        <w:t>Porządkujące i informacyjne zmiany postanowień umowy, w szczególności związane ze zmianą danych identyfikacyjnych (w tym adresowych i teleadresowych) strony umowy i osób reprezentujących strony;</w:t>
      </w:r>
    </w:p>
    <w:p w14:paraId="2F35AC82" w14:textId="610AD9F2" w:rsidR="005142FF" w:rsidRPr="00E70455" w:rsidRDefault="005142FF" w:rsidP="00FF59CA">
      <w:pPr>
        <w:numPr>
          <w:ilvl w:val="1"/>
          <w:numId w:val="9"/>
        </w:numPr>
        <w:tabs>
          <w:tab w:val="left" w:pos="284"/>
        </w:tabs>
        <w:spacing w:line="276" w:lineRule="auto"/>
        <w:ind w:left="284" w:hanging="284"/>
        <w:jc w:val="both"/>
        <w:rPr>
          <w:rFonts w:asciiTheme="minorHAnsi" w:hAnsiTheme="minorHAnsi" w:cs="Calibri"/>
          <w:sz w:val="22"/>
          <w:szCs w:val="22"/>
        </w:rPr>
      </w:pPr>
      <w:r w:rsidRPr="00E70455">
        <w:rPr>
          <w:rFonts w:asciiTheme="minorHAnsi" w:hAnsiTheme="minorHAnsi" w:cs="Calibri"/>
          <w:sz w:val="22"/>
          <w:szCs w:val="22"/>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w:t>
      </w:r>
      <w:r w:rsidR="00124144" w:rsidRPr="00E70455">
        <w:rPr>
          <w:rFonts w:asciiTheme="minorHAnsi" w:hAnsiTheme="minorHAnsi" w:cs="Calibri"/>
          <w:sz w:val="22"/>
          <w:szCs w:val="22"/>
        </w:rPr>
        <w:t>,</w:t>
      </w:r>
      <w:r w:rsidRPr="00E70455">
        <w:rPr>
          <w:rFonts w:asciiTheme="minorHAnsi" w:hAnsiTheme="minorHAnsi" w:cs="Calibri"/>
          <w:sz w:val="22"/>
          <w:szCs w:val="22"/>
        </w:rPr>
        <w:t xml:space="preserve"> za uprzednią zgodą Zamawiającego</w:t>
      </w:r>
      <w:r w:rsidR="00124144" w:rsidRPr="00E70455">
        <w:rPr>
          <w:rFonts w:asciiTheme="minorHAnsi" w:hAnsiTheme="minorHAnsi" w:cs="Calibri"/>
          <w:sz w:val="22"/>
          <w:szCs w:val="22"/>
        </w:rPr>
        <w:t>,</w:t>
      </w:r>
      <w:r w:rsidRPr="00E70455">
        <w:rPr>
          <w:rFonts w:asciiTheme="minorHAnsi" w:hAnsiTheme="minorHAnsi" w:cs="Calibri"/>
          <w:sz w:val="22"/>
          <w:szCs w:val="22"/>
        </w:rPr>
        <w:t xml:space="preserve"> przejęcie obowiązków Wykonawcy umowy przez pozostałe podmioty tworzące stronę wykonawczą celem dokończenia realizacji umowy na niezmien</w:t>
      </w:r>
      <w:r w:rsidR="000E299B" w:rsidRPr="00E70455">
        <w:rPr>
          <w:rFonts w:asciiTheme="minorHAnsi" w:hAnsiTheme="minorHAnsi" w:cs="Calibri"/>
          <w:sz w:val="22"/>
          <w:szCs w:val="22"/>
        </w:rPr>
        <w:t>ionych warunkach przedmiotowych.</w:t>
      </w:r>
    </w:p>
    <w:p w14:paraId="17FDFEDC" w14:textId="77777777" w:rsidR="005142FF" w:rsidRPr="00E70455" w:rsidRDefault="005142FF" w:rsidP="005E2F5B">
      <w:pPr>
        <w:spacing w:line="276" w:lineRule="auto"/>
        <w:jc w:val="center"/>
        <w:rPr>
          <w:rFonts w:asciiTheme="minorHAnsi" w:hAnsiTheme="minorHAnsi" w:cs="Calibri"/>
          <w:b/>
          <w:sz w:val="22"/>
          <w:szCs w:val="22"/>
        </w:rPr>
      </w:pPr>
    </w:p>
    <w:p w14:paraId="7791D0CE" w14:textId="12F9C697" w:rsidR="00955657" w:rsidRPr="00E70455" w:rsidRDefault="00337813" w:rsidP="005E2F5B">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w:t>
      </w:r>
      <w:r w:rsidR="00703E87">
        <w:rPr>
          <w:rFonts w:asciiTheme="minorHAnsi" w:hAnsiTheme="minorHAnsi" w:cs="Calibri"/>
          <w:b/>
          <w:sz w:val="22"/>
          <w:szCs w:val="22"/>
        </w:rPr>
        <w:t>13</w:t>
      </w:r>
    </w:p>
    <w:p w14:paraId="30045A82" w14:textId="77777777" w:rsidR="00081147" w:rsidRPr="00E70455" w:rsidRDefault="00081147" w:rsidP="005E2F5B">
      <w:pPr>
        <w:spacing w:line="276" w:lineRule="auto"/>
        <w:jc w:val="center"/>
        <w:rPr>
          <w:rFonts w:asciiTheme="minorHAnsi" w:hAnsiTheme="minorHAnsi" w:cs="Calibri"/>
          <w:sz w:val="22"/>
          <w:szCs w:val="22"/>
        </w:rPr>
      </w:pPr>
      <w:r w:rsidRPr="00E70455">
        <w:rPr>
          <w:rFonts w:asciiTheme="minorHAnsi" w:hAnsiTheme="minorHAnsi" w:cs="Calibri"/>
          <w:b/>
          <w:sz w:val="22"/>
          <w:szCs w:val="22"/>
        </w:rPr>
        <w:t>ODSTĄPIENIE</w:t>
      </w:r>
    </w:p>
    <w:p w14:paraId="321107D1" w14:textId="3279A630" w:rsidR="00337813" w:rsidRPr="00E70455" w:rsidRDefault="00FC41C7" w:rsidP="00912852">
      <w:pPr>
        <w:numPr>
          <w:ilvl w:val="3"/>
          <w:numId w:val="1"/>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 xml:space="preserve">Niezależnie od okoliczności przewidzianych w Kodeksie cywilnym, </w:t>
      </w:r>
      <w:r w:rsidR="00337813" w:rsidRPr="00E70455">
        <w:rPr>
          <w:rFonts w:asciiTheme="minorHAnsi" w:hAnsiTheme="minorHAnsi" w:cs="Calibri"/>
          <w:sz w:val="22"/>
          <w:szCs w:val="22"/>
        </w:rPr>
        <w:t>Zamawiającemu przysługuje prawo odstąpienia od umowy, jeżeli:</w:t>
      </w:r>
    </w:p>
    <w:p w14:paraId="5265A78E" w14:textId="3BCFB814" w:rsidR="00337813" w:rsidRPr="00E70455" w:rsidRDefault="00337813" w:rsidP="00FF59CA">
      <w:pPr>
        <w:numPr>
          <w:ilvl w:val="0"/>
          <w:numId w:val="2"/>
        </w:numPr>
        <w:spacing w:line="276" w:lineRule="auto"/>
        <w:ind w:left="709" w:hanging="283"/>
        <w:jc w:val="both"/>
        <w:rPr>
          <w:rFonts w:asciiTheme="minorHAnsi" w:hAnsiTheme="minorHAnsi" w:cs="Calibri"/>
          <w:sz w:val="22"/>
          <w:szCs w:val="22"/>
        </w:rPr>
      </w:pPr>
      <w:r w:rsidRPr="00E70455">
        <w:rPr>
          <w:rFonts w:asciiTheme="minorHAnsi" w:hAnsiTheme="minorHAnsi" w:cs="Calibri"/>
          <w:sz w:val="22"/>
          <w:szCs w:val="22"/>
        </w:rPr>
        <w:t xml:space="preserve">Wykonawca </w:t>
      </w:r>
      <w:r w:rsidR="00FC41C7" w:rsidRPr="00E70455">
        <w:rPr>
          <w:rFonts w:asciiTheme="minorHAnsi" w:hAnsiTheme="minorHAnsi" w:cs="Calibri"/>
          <w:sz w:val="22"/>
          <w:szCs w:val="22"/>
        </w:rPr>
        <w:t>nie rozpoczął realizacji przedmiotu umowy w termin</w:t>
      </w:r>
      <w:r w:rsidR="00E6288D">
        <w:rPr>
          <w:rFonts w:asciiTheme="minorHAnsi" w:hAnsiTheme="minorHAnsi" w:cs="Calibri"/>
          <w:sz w:val="22"/>
          <w:szCs w:val="22"/>
        </w:rPr>
        <w:t xml:space="preserve">ie </w:t>
      </w:r>
      <w:r w:rsidR="00FC41C7" w:rsidRPr="00E70455">
        <w:rPr>
          <w:rFonts w:asciiTheme="minorHAnsi" w:hAnsiTheme="minorHAnsi" w:cs="Calibri"/>
          <w:sz w:val="22"/>
          <w:szCs w:val="22"/>
        </w:rPr>
        <w:t xml:space="preserve"> wskazany</w:t>
      </w:r>
      <w:r w:rsidR="00E6288D">
        <w:rPr>
          <w:rFonts w:asciiTheme="minorHAnsi" w:hAnsiTheme="minorHAnsi" w:cs="Calibri"/>
          <w:sz w:val="22"/>
          <w:szCs w:val="22"/>
        </w:rPr>
        <w:t xml:space="preserve">m </w:t>
      </w:r>
      <w:r w:rsidR="00FC41C7" w:rsidRPr="00E70455">
        <w:rPr>
          <w:rFonts w:asciiTheme="minorHAnsi" w:hAnsiTheme="minorHAnsi" w:cs="Calibri"/>
          <w:sz w:val="22"/>
          <w:szCs w:val="22"/>
        </w:rPr>
        <w:t>w § 2</w:t>
      </w:r>
      <w:r w:rsidR="001F569A" w:rsidRPr="00E70455">
        <w:rPr>
          <w:rFonts w:asciiTheme="minorHAnsi" w:hAnsiTheme="minorHAnsi" w:cs="Calibri"/>
          <w:sz w:val="22"/>
          <w:szCs w:val="22"/>
        </w:rPr>
        <w:t>, pomimo pisemnego wezwania przez Zamawiającego</w:t>
      </w:r>
      <w:r w:rsidRPr="00E70455">
        <w:rPr>
          <w:rFonts w:asciiTheme="minorHAnsi" w:hAnsiTheme="minorHAnsi" w:cs="Calibri"/>
          <w:sz w:val="22"/>
          <w:szCs w:val="22"/>
        </w:rPr>
        <w:t>;</w:t>
      </w:r>
    </w:p>
    <w:p w14:paraId="20D9C921" w14:textId="77777777" w:rsidR="00337813" w:rsidRPr="00E70455" w:rsidRDefault="00337813" w:rsidP="00FF59CA">
      <w:pPr>
        <w:numPr>
          <w:ilvl w:val="0"/>
          <w:numId w:val="2"/>
        </w:numPr>
        <w:spacing w:line="276" w:lineRule="auto"/>
        <w:ind w:left="709" w:hanging="283"/>
        <w:jc w:val="both"/>
        <w:rPr>
          <w:rFonts w:asciiTheme="minorHAnsi" w:hAnsiTheme="minorHAnsi" w:cs="Calibri"/>
          <w:sz w:val="22"/>
          <w:szCs w:val="22"/>
        </w:rPr>
      </w:pPr>
      <w:r w:rsidRPr="00E70455">
        <w:rPr>
          <w:rFonts w:asciiTheme="minorHAnsi" w:hAnsiTheme="minorHAnsi" w:cs="Calibri"/>
          <w:sz w:val="22"/>
          <w:szCs w:val="22"/>
        </w:rPr>
        <w:t xml:space="preserve">Wykonawca przerwał realizację przedmiotu umowy i nie podejmuje się </w:t>
      </w:r>
      <w:r w:rsidR="00110B45" w:rsidRPr="00E70455">
        <w:rPr>
          <w:rFonts w:asciiTheme="minorHAnsi" w:hAnsiTheme="minorHAnsi" w:cs="Calibri"/>
          <w:sz w:val="22"/>
          <w:szCs w:val="22"/>
        </w:rPr>
        <w:t>jego</w:t>
      </w:r>
      <w:r w:rsidRPr="00E70455">
        <w:rPr>
          <w:rFonts w:asciiTheme="minorHAnsi" w:hAnsiTheme="minorHAnsi" w:cs="Calibri"/>
          <w:sz w:val="22"/>
          <w:szCs w:val="22"/>
        </w:rPr>
        <w:t xml:space="preserve"> realizacji bez uzasadnionych przyczyn przez okres kolejnych 7 dni;</w:t>
      </w:r>
    </w:p>
    <w:p w14:paraId="5E05C8F5" w14:textId="77777777" w:rsidR="00337813" w:rsidRPr="00E70455" w:rsidRDefault="00337813" w:rsidP="00FF59CA">
      <w:pPr>
        <w:numPr>
          <w:ilvl w:val="0"/>
          <w:numId w:val="2"/>
        </w:numPr>
        <w:spacing w:line="276" w:lineRule="auto"/>
        <w:ind w:left="709" w:hanging="283"/>
        <w:jc w:val="both"/>
        <w:rPr>
          <w:rFonts w:asciiTheme="minorHAnsi" w:hAnsiTheme="minorHAnsi" w:cs="Calibri"/>
          <w:sz w:val="22"/>
          <w:szCs w:val="22"/>
        </w:rPr>
      </w:pPr>
      <w:r w:rsidRPr="00E70455">
        <w:rPr>
          <w:rFonts w:asciiTheme="minorHAnsi" w:hAnsiTheme="minorHAnsi" w:cs="Calibri"/>
          <w:sz w:val="22"/>
          <w:szCs w:val="22"/>
        </w:rPr>
        <w:t>Wykonawca realizuje przedmiot umowy w sposób niezgodny z postanowieniami umowy;</w:t>
      </w:r>
    </w:p>
    <w:p w14:paraId="1EFB5445" w14:textId="77777777" w:rsidR="00337813" w:rsidRPr="00E70455" w:rsidRDefault="00337813" w:rsidP="00FF59CA">
      <w:pPr>
        <w:numPr>
          <w:ilvl w:val="0"/>
          <w:numId w:val="2"/>
        </w:numPr>
        <w:spacing w:line="276" w:lineRule="auto"/>
        <w:ind w:left="709" w:hanging="283"/>
        <w:jc w:val="both"/>
        <w:rPr>
          <w:rFonts w:asciiTheme="minorHAnsi" w:hAnsiTheme="minorHAnsi" w:cs="Calibri"/>
          <w:sz w:val="22"/>
          <w:szCs w:val="22"/>
        </w:rPr>
      </w:pPr>
      <w:r w:rsidRPr="00E70455">
        <w:rPr>
          <w:rFonts w:asciiTheme="minorHAnsi" w:hAnsiTheme="minorHAnsi" w:cs="Calibri"/>
          <w:sz w:val="22"/>
          <w:szCs w:val="22"/>
        </w:rPr>
        <w:t>Wykonawca bez uprzedniej pisemnej zgody Zamawiającego dokonał cesji wierzytelności z niniejszej Umowy;</w:t>
      </w:r>
    </w:p>
    <w:p w14:paraId="2ADC98CF" w14:textId="77777777" w:rsidR="001F569A" w:rsidRPr="00E70455" w:rsidRDefault="00110B45" w:rsidP="00FF59CA">
      <w:pPr>
        <w:numPr>
          <w:ilvl w:val="0"/>
          <w:numId w:val="2"/>
        </w:numPr>
        <w:spacing w:line="276" w:lineRule="auto"/>
        <w:ind w:left="709" w:hanging="283"/>
        <w:jc w:val="both"/>
        <w:rPr>
          <w:rFonts w:asciiTheme="minorHAnsi" w:hAnsiTheme="minorHAnsi" w:cs="Calibri"/>
          <w:sz w:val="22"/>
          <w:szCs w:val="22"/>
        </w:rPr>
      </w:pPr>
      <w:r w:rsidRPr="00E70455">
        <w:rPr>
          <w:rFonts w:asciiTheme="minorHAnsi" w:hAnsiTheme="minorHAnsi" w:cs="Calibri"/>
          <w:sz w:val="22"/>
          <w:szCs w:val="22"/>
        </w:rPr>
        <w:t>Wykonawca utracił</w:t>
      </w:r>
      <w:r w:rsidR="001F569A" w:rsidRPr="00E70455">
        <w:rPr>
          <w:rFonts w:asciiTheme="minorHAnsi" w:hAnsiTheme="minorHAnsi" w:cs="Calibri"/>
          <w:sz w:val="22"/>
          <w:szCs w:val="22"/>
        </w:rPr>
        <w:t xml:space="preserve"> zdolności do wykonywania przedmiotu umowy;</w:t>
      </w:r>
    </w:p>
    <w:p w14:paraId="035B70B3" w14:textId="77777777" w:rsidR="00334CAF" w:rsidRPr="0013105A" w:rsidRDefault="00334CAF" w:rsidP="00334CAF">
      <w:pPr>
        <w:numPr>
          <w:ilvl w:val="3"/>
          <w:numId w:val="1"/>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Niezależnie od powyższego Zamawiającemu przysługuj</w:t>
      </w:r>
      <w:r>
        <w:rPr>
          <w:rFonts w:asciiTheme="minorHAnsi" w:hAnsiTheme="minorHAnsi" w:cs="Calibri"/>
          <w:sz w:val="22"/>
          <w:szCs w:val="22"/>
        </w:rPr>
        <w:t>e prawo do odstąpienia od umowy                  w przypadku zaistnienia istotnej zmiany okoliczności powodującej że wykonanie umowy nie leży w interesie publicznym lub dalsze wykonywanie umowy może zagrozić podstawowemu interesowi bezpieczeństwa państwa lub bezpieczeństwu publicznemu</w:t>
      </w:r>
      <w:r w:rsidRPr="00E70455">
        <w:rPr>
          <w:rFonts w:asciiTheme="minorHAnsi" w:hAnsiTheme="minorHAnsi" w:cs="Calibri"/>
          <w:sz w:val="22"/>
          <w:szCs w:val="22"/>
        </w:rPr>
        <w:t xml:space="preserve">. </w:t>
      </w:r>
    </w:p>
    <w:p w14:paraId="65FF3B5F" w14:textId="77777777" w:rsidR="00334CAF" w:rsidRPr="00E70455" w:rsidRDefault="00334CAF" w:rsidP="00334CAF">
      <w:pPr>
        <w:numPr>
          <w:ilvl w:val="3"/>
          <w:numId w:val="1"/>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1EAC0212" w14:textId="77777777" w:rsidR="007C3461" w:rsidRDefault="007C3461" w:rsidP="007C3461">
      <w:pPr>
        <w:spacing w:line="276" w:lineRule="auto"/>
        <w:ind w:left="426"/>
        <w:jc w:val="both"/>
        <w:rPr>
          <w:rFonts w:ascii="Calibri" w:hAnsi="Calibri" w:cs="Calibri"/>
          <w:sz w:val="22"/>
          <w:szCs w:val="22"/>
        </w:rPr>
      </w:pPr>
    </w:p>
    <w:p w14:paraId="5FE43A04" w14:textId="77777777" w:rsidR="007C3461" w:rsidRPr="00E70455" w:rsidRDefault="007C3461" w:rsidP="007C3461">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w:t>
      </w:r>
      <w:r>
        <w:rPr>
          <w:rFonts w:asciiTheme="minorHAnsi" w:hAnsiTheme="minorHAnsi" w:cs="Calibri"/>
          <w:b/>
          <w:sz w:val="22"/>
          <w:szCs w:val="22"/>
        </w:rPr>
        <w:t>14</w:t>
      </w:r>
    </w:p>
    <w:p w14:paraId="08AA2DC0" w14:textId="75790152" w:rsidR="007C3461" w:rsidRPr="00E14A30" w:rsidRDefault="007C3461" w:rsidP="007C3461">
      <w:pPr>
        <w:spacing w:line="276" w:lineRule="auto"/>
        <w:jc w:val="center"/>
        <w:rPr>
          <w:rFonts w:ascii="Calibri" w:hAnsi="Calibri" w:cs="Calibri"/>
          <w:b/>
          <w:sz w:val="22"/>
          <w:szCs w:val="22"/>
        </w:rPr>
      </w:pPr>
      <w:r>
        <w:rPr>
          <w:rFonts w:ascii="Calibri" w:hAnsi="Calibri" w:cs="Calibri"/>
          <w:b/>
          <w:sz w:val="22"/>
          <w:szCs w:val="22"/>
        </w:rPr>
        <w:t>OBOWIĄZKI STRON ZWIĄZANE Z ODSTĄPIENIEM</w:t>
      </w:r>
    </w:p>
    <w:p w14:paraId="03A9E4D0"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W przypadku odstąpienia od Umowy przez Wykonawcę lub Zamawiającego, Wykonawca ma obowiązek:</w:t>
      </w:r>
    </w:p>
    <w:p w14:paraId="27BBACAC" w14:textId="77777777" w:rsidR="007C3461" w:rsidRPr="001463C8" w:rsidRDefault="007C3461" w:rsidP="003D603B">
      <w:pPr>
        <w:numPr>
          <w:ilvl w:val="0"/>
          <w:numId w:val="42"/>
        </w:numPr>
        <w:spacing w:line="276" w:lineRule="auto"/>
        <w:ind w:left="709" w:hanging="283"/>
        <w:jc w:val="both"/>
        <w:rPr>
          <w:rFonts w:ascii="Calibri" w:hAnsi="Calibri" w:cs="Calibri"/>
          <w:sz w:val="22"/>
          <w:szCs w:val="22"/>
        </w:rPr>
      </w:pPr>
      <w:r w:rsidRPr="001463C8">
        <w:rPr>
          <w:rFonts w:ascii="Calibri" w:hAnsi="Calibri" w:cs="Calibri"/>
          <w:sz w:val="22"/>
          <w:szCs w:val="22"/>
        </w:rPr>
        <w:t>natychmiast wstrzymać wykonywanie robót, poza mającymi na celu ochronę życia</w:t>
      </w:r>
      <w:r>
        <w:rPr>
          <w:rFonts w:ascii="Calibri" w:hAnsi="Calibri" w:cs="Calibri"/>
          <w:sz w:val="22"/>
          <w:szCs w:val="22"/>
        </w:rPr>
        <w:br/>
      </w:r>
      <w:r w:rsidRPr="001463C8">
        <w:rPr>
          <w:rFonts w:ascii="Calibri" w:hAnsi="Calibri" w:cs="Calibri"/>
          <w:sz w:val="22"/>
          <w:szCs w:val="22"/>
        </w:rPr>
        <w:t xml:space="preserve">i własności, i zabezpieczyć przerwane roboty w zakresie obustronnie uzgodnionym oraz zabezpieczyć </w:t>
      </w:r>
      <w:r>
        <w:rPr>
          <w:rFonts w:ascii="Calibri" w:hAnsi="Calibri" w:cs="Calibri"/>
          <w:sz w:val="22"/>
          <w:szCs w:val="22"/>
        </w:rPr>
        <w:t>t</w:t>
      </w:r>
      <w:r w:rsidRPr="001463C8">
        <w:rPr>
          <w:rFonts w:ascii="Calibri" w:hAnsi="Calibri" w:cs="Calibri"/>
          <w:sz w:val="22"/>
          <w:szCs w:val="22"/>
        </w:rPr>
        <w:t xml:space="preserve">eren budowy i opuścić go najpóźniej w terminie wskazanym przez Zamawiającego, </w:t>
      </w:r>
    </w:p>
    <w:p w14:paraId="65DC034C" w14:textId="77777777" w:rsidR="007C3461" w:rsidRPr="001463C8" w:rsidRDefault="007C3461" w:rsidP="003D603B">
      <w:pPr>
        <w:numPr>
          <w:ilvl w:val="0"/>
          <w:numId w:val="42"/>
        </w:numPr>
        <w:spacing w:line="276" w:lineRule="auto"/>
        <w:ind w:left="709" w:hanging="283"/>
        <w:jc w:val="both"/>
        <w:rPr>
          <w:rFonts w:ascii="Calibri" w:hAnsi="Calibri" w:cs="Calibri"/>
          <w:sz w:val="22"/>
          <w:szCs w:val="22"/>
        </w:rPr>
      </w:pPr>
      <w:r w:rsidRPr="001463C8">
        <w:rPr>
          <w:rFonts w:ascii="Calibri" w:hAnsi="Calibri" w:cs="Calibri"/>
          <w:sz w:val="22"/>
          <w:szCs w:val="22"/>
        </w:rPr>
        <w:t xml:space="preserve">przekazać znajdujące się w jego posiadaniu dokumenty, w tym należące do Zamawiającego, urządzenia, materiały i inne prace, za które Wykonawca </w:t>
      </w:r>
      <w:r w:rsidRPr="003E4BB1">
        <w:rPr>
          <w:rFonts w:ascii="Calibri" w:hAnsi="Calibri" w:cs="Calibri"/>
          <w:sz w:val="22"/>
          <w:szCs w:val="22"/>
        </w:rPr>
        <w:t>otrzymał płatność oraz inną, sporządzoną przez niego lub na jego rzecz, dokumentację projektową, n</w:t>
      </w:r>
      <w:r w:rsidRPr="001463C8">
        <w:rPr>
          <w:rFonts w:ascii="Calibri" w:hAnsi="Calibri" w:cs="Calibri"/>
          <w:sz w:val="22"/>
          <w:szCs w:val="22"/>
        </w:rPr>
        <w:t>ajpóźniej w terminie wskazanym przez Zamawiającego.</w:t>
      </w:r>
    </w:p>
    <w:p w14:paraId="44775905"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W termini</w:t>
      </w:r>
      <w:r>
        <w:rPr>
          <w:rFonts w:ascii="Calibri" w:hAnsi="Calibri" w:cs="Calibri"/>
          <w:sz w:val="22"/>
          <w:szCs w:val="22"/>
        </w:rPr>
        <w:t>e 7 dni od daty odstąpienia od u</w:t>
      </w:r>
      <w:r w:rsidRPr="001463C8">
        <w:rPr>
          <w:rFonts w:ascii="Calibri" w:hAnsi="Calibri" w:cs="Calibri"/>
          <w:sz w:val="22"/>
          <w:szCs w:val="22"/>
        </w:rPr>
        <w:t>mowy, Wykonawca zgłosi Zamawiającemu gotowość do odbioru robót przerwanych oraz robót zabezpieczających. W przypadku niezgłoszenia w tym terminie gotowości do odbioru, Zamawiający ma prawo przeprowadzić odbiór jednostronny.</w:t>
      </w:r>
    </w:p>
    <w:p w14:paraId="319EE990"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Wykonawca niezwłocznie, a najpóźniej w terminie do 7 dni od dnia zawiadomienia o odstąpieniu od Umowy z przyczyn niezależnych od Wykonawcy, usunie z </w:t>
      </w:r>
      <w:r>
        <w:rPr>
          <w:rFonts w:ascii="Calibri" w:hAnsi="Calibri" w:cs="Calibri"/>
          <w:sz w:val="22"/>
          <w:szCs w:val="22"/>
        </w:rPr>
        <w:t>t</w:t>
      </w:r>
      <w:r w:rsidRPr="001463C8">
        <w:rPr>
          <w:rFonts w:ascii="Calibri" w:hAnsi="Calibri" w:cs="Calibri"/>
          <w:sz w:val="22"/>
          <w:szCs w:val="22"/>
        </w:rPr>
        <w:t xml:space="preserve">erenu budowy urządzenia </w:t>
      </w:r>
      <w:r>
        <w:rPr>
          <w:rFonts w:ascii="Calibri" w:hAnsi="Calibri" w:cs="Calibri"/>
          <w:sz w:val="22"/>
          <w:szCs w:val="22"/>
        </w:rPr>
        <w:t>z</w:t>
      </w:r>
      <w:r w:rsidRPr="001463C8">
        <w:rPr>
          <w:rFonts w:ascii="Calibri" w:hAnsi="Calibri" w:cs="Calibri"/>
          <w:sz w:val="22"/>
          <w:szCs w:val="22"/>
        </w:rPr>
        <w:t>aplecza budowy przez niego dostarczone lub wniesione materiały i urządzenia, niestanowiące własności Zamawiającego lub ustali zasady przekazania tego majątku Zamawiającemu.</w:t>
      </w:r>
    </w:p>
    <w:p w14:paraId="3872FD7F"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Pr>
          <w:rFonts w:ascii="Calibri" w:hAnsi="Calibri" w:cs="Calibri"/>
          <w:sz w:val="22"/>
          <w:szCs w:val="22"/>
        </w:rPr>
        <w:t>W przypadku odstąpienia od u</w:t>
      </w:r>
      <w:r w:rsidRPr="001463C8">
        <w:rPr>
          <w:rFonts w:ascii="Calibri" w:hAnsi="Calibri" w:cs="Calibri"/>
          <w:sz w:val="22"/>
          <w:szCs w:val="22"/>
        </w:rPr>
        <w:t xml:space="preserve">mowy przez Wykonawcę lub Zamawiającego, Zamawiający zobowiązany jest do </w:t>
      </w:r>
      <w:r w:rsidRPr="003E4BB1">
        <w:rPr>
          <w:rFonts w:ascii="Calibri" w:hAnsi="Calibri" w:cs="Calibri"/>
          <w:sz w:val="22"/>
          <w:szCs w:val="22"/>
        </w:rPr>
        <w:t>dokonania w terminie 7 dni odbioru robót</w:t>
      </w:r>
      <w:r w:rsidRPr="001463C8">
        <w:rPr>
          <w:rFonts w:ascii="Calibri" w:hAnsi="Calibri" w:cs="Calibri"/>
          <w:sz w:val="22"/>
          <w:szCs w:val="22"/>
        </w:rPr>
        <w:t xml:space="preserve"> przerwanych i zabezpieczających oraz przejęc</w:t>
      </w:r>
      <w:r>
        <w:rPr>
          <w:rFonts w:ascii="Calibri" w:hAnsi="Calibri" w:cs="Calibri"/>
          <w:sz w:val="22"/>
          <w:szCs w:val="22"/>
        </w:rPr>
        <w:t>ia od Wykonawcy pod swój dozór t</w:t>
      </w:r>
      <w:r w:rsidRPr="001463C8">
        <w:rPr>
          <w:rFonts w:ascii="Calibri" w:hAnsi="Calibri" w:cs="Calibri"/>
          <w:sz w:val="22"/>
          <w:szCs w:val="22"/>
        </w:rPr>
        <w:t>erenu budowy.</w:t>
      </w:r>
    </w:p>
    <w:p w14:paraId="2E73D637"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Pr>
          <w:rFonts w:ascii="Calibri" w:hAnsi="Calibri" w:cs="Calibri"/>
          <w:sz w:val="22"/>
          <w:szCs w:val="22"/>
        </w:rPr>
        <w:t>W przypadku odstąpienia od u</w:t>
      </w:r>
      <w:r w:rsidRPr="001463C8">
        <w:rPr>
          <w:rFonts w:ascii="Calibri" w:hAnsi="Calibri" w:cs="Calibri"/>
          <w:sz w:val="22"/>
          <w:szCs w:val="22"/>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CEDD718"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lastRenderedPageBreak/>
        <w:t>Wykonawca ma obowiązek zastosowania się do zawartych w oświadczeniu o odstąpieniu poleceń Zamawiającego dotyczących ochrony własności lub bezpieczeństwa robót.</w:t>
      </w:r>
    </w:p>
    <w:p w14:paraId="3B6188C3"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W termini</w:t>
      </w:r>
      <w:r>
        <w:rPr>
          <w:rFonts w:ascii="Calibri" w:hAnsi="Calibri" w:cs="Calibri"/>
          <w:sz w:val="22"/>
          <w:szCs w:val="22"/>
        </w:rPr>
        <w:t>e 7 dni od dnia odstąpienia od u</w:t>
      </w:r>
      <w:r w:rsidRPr="001463C8">
        <w:rPr>
          <w:rFonts w:ascii="Calibri" w:hAnsi="Calibri" w:cs="Calibri"/>
          <w:sz w:val="22"/>
          <w:szCs w:val="22"/>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14:paraId="27C880E6"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Wykonawca zobowiązany jest do dokonania i dostarczenia Zamawiającemu inwentaryzacji robót według stanu na dzień odstąpienia.</w:t>
      </w:r>
    </w:p>
    <w:p w14:paraId="5205CC26"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Wykonawca sporządzi wykaz tych materiałów, konstrukcji lub urządzeń, które nie mogą być wykorzystane przez niego do reali</w:t>
      </w:r>
      <w:r>
        <w:rPr>
          <w:rFonts w:ascii="Calibri" w:hAnsi="Calibri" w:cs="Calibri"/>
          <w:sz w:val="22"/>
          <w:szCs w:val="22"/>
        </w:rPr>
        <w:t>zacji innych robót nieobjętych um</w:t>
      </w:r>
      <w:r w:rsidRPr="001463C8">
        <w:rPr>
          <w:rFonts w:ascii="Calibri" w:hAnsi="Calibri" w:cs="Calibri"/>
          <w:sz w:val="22"/>
          <w:szCs w:val="22"/>
        </w:rPr>
        <w:t>ową, jeżeli odstąpienie nastąpiło z przyczyn niezależnych od Wykonawcy</w:t>
      </w:r>
      <w:r>
        <w:rPr>
          <w:rFonts w:ascii="Calibri" w:hAnsi="Calibri" w:cs="Calibri"/>
          <w:sz w:val="22"/>
          <w:szCs w:val="22"/>
        </w:rPr>
        <w:t>,</w:t>
      </w:r>
      <w:r w:rsidRPr="001463C8">
        <w:rPr>
          <w:rFonts w:ascii="Calibri" w:hAnsi="Calibri" w:cs="Calibri"/>
          <w:sz w:val="22"/>
          <w:szCs w:val="22"/>
        </w:rPr>
        <w:t xml:space="preserve"> w celu zwrotu kosztów ich nabycia.</w:t>
      </w:r>
    </w:p>
    <w:p w14:paraId="4375AA6B" w14:textId="77777777" w:rsidR="007C3461" w:rsidRPr="003E4BB1" w:rsidRDefault="007C3461" w:rsidP="003D603B">
      <w:pPr>
        <w:numPr>
          <w:ilvl w:val="3"/>
          <w:numId w:val="41"/>
        </w:numPr>
        <w:spacing w:line="276" w:lineRule="auto"/>
        <w:ind w:left="426" w:hanging="426"/>
        <w:jc w:val="both"/>
        <w:rPr>
          <w:rFonts w:ascii="Calibri" w:hAnsi="Calibri" w:cs="Calibri"/>
          <w:sz w:val="22"/>
          <w:szCs w:val="22"/>
        </w:rPr>
      </w:pPr>
      <w:r w:rsidRPr="003E4BB1">
        <w:rPr>
          <w:rFonts w:ascii="Calibri" w:hAnsi="Calibri" w:cs="Calibri"/>
          <w:sz w:val="22"/>
          <w:szCs w:val="22"/>
        </w:rPr>
        <w:t>Szczegółowy protokół robót odbioru robót przerwanych i robót zabezpieczających w toku, inwentaryzacja robót i wykaz tych materiałów, konstrukcji lub urządzeń, stanowią podstawę do wystawienia przez Wykonawcę odpowiedniej faktury lub rachunku.</w:t>
      </w:r>
    </w:p>
    <w:p w14:paraId="141791D5" w14:textId="77777777" w:rsidR="007C3461" w:rsidRPr="001463C8"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Zamawiający zapłaci Wykonawcy wynagrodzenie za roboty wykonane do dnia odstąpienia według cen na dzień odstąpienia</w:t>
      </w:r>
      <w:r w:rsidRPr="006065C5">
        <w:rPr>
          <w:rFonts w:ascii="Calibri" w:hAnsi="Calibri" w:cs="Calibri"/>
          <w:sz w:val="22"/>
          <w:szCs w:val="22"/>
        </w:rPr>
        <w:t>, nadające się do odbioru,</w:t>
      </w:r>
      <w:r w:rsidRPr="001463C8">
        <w:rPr>
          <w:rFonts w:ascii="Calibri" w:hAnsi="Calibri" w:cs="Calibri"/>
          <w:sz w:val="22"/>
          <w:szCs w:val="22"/>
        </w:rPr>
        <w:t xml:space="preserve"> pomniejszone o roszczenia Zamawiającego z tytułu kar umownych oraz ewentualne roszczenia o obniżenie ceny lub inne roszczenia odszkodowawcze. </w:t>
      </w:r>
    </w:p>
    <w:p w14:paraId="61F1FD0F" w14:textId="55B6B5D5" w:rsidR="007C3461" w:rsidRPr="007C3461" w:rsidRDefault="007C3461" w:rsidP="003D603B">
      <w:pPr>
        <w:numPr>
          <w:ilvl w:val="3"/>
          <w:numId w:val="41"/>
        </w:numPr>
        <w:spacing w:line="276" w:lineRule="auto"/>
        <w:ind w:left="426" w:hanging="426"/>
        <w:jc w:val="both"/>
        <w:rPr>
          <w:rFonts w:ascii="Calibri" w:hAnsi="Calibri" w:cs="Calibri"/>
          <w:sz w:val="22"/>
          <w:szCs w:val="22"/>
        </w:rPr>
      </w:pPr>
      <w:r w:rsidRPr="001463C8">
        <w:rPr>
          <w:rFonts w:ascii="Calibri" w:hAnsi="Calibri" w:cs="Calibri"/>
          <w:sz w:val="22"/>
          <w:szCs w:val="22"/>
        </w:rPr>
        <w:t>Koszty dodatkowe ponies</w:t>
      </w:r>
      <w:r>
        <w:rPr>
          <w:rFonts w:ascii="Calibri" w:hAnsi="Calibri" w:cs="Calibri"/>
          <w:sz w:val="22"/>
          <w:szCs w:val="22"/>
        </w:rPr>
        <w:t>ione na zabezpieczenie robót i t</w:t>
      </w:r>
      <w:r w:rsidRPr="001463C8">
        <w:rPr>
          <w:rFonts w:ascii="Calibri" w:hAnsi="Calibri" w:cs="Calibri"/>
          <w:sz w:val="22"/>
          <w:szCs w:val="22"/>
        </w:rPr>
        <w:t xml:space="preserve">erenu budowy oraz wszelkie inne uzasadnione koszty związane z odstąpieniem od Umowy ponosi Strona, która jest winna odstąpienia od Umowy. </w:t>
      </w:r>
    </w:p>
    <w:p w14:paraId="4CFAA1A7" w14:textId="77777777" w:rsidR="005C00D1" w:rsidRPr="00E70455" w:rsidRDefault="005C00D1" w:rsidP="00081147">
      <w:pPr>
        <w:spacing w:line="276" w:lineRule="auto"/>
        <w:rPr>
          <w:rFonts w:asciiTheme="minorHAnsi" w:hAnsiTheme="minorHAnsi" w:cs="Calibri"/>
          <w:b/>
          <w:sz w:val="22"/>
          <w:szCs w:val="22"/>
        </w:rPr>
      </w:pPr>
    </w:p>
    <w:p w14:paraId="46185963" w14:textId="060944A4" w:rsidR="00337813" w:rsidRPr="00E70455" w:rsidRDefault="00337813" w:rsidP="00B901C5">
      <w:pPr>
        <w:spacing w:line="276" w:lineRule="auto"/>
        <w:jc w:val="center"/>
        <w:rPr>
          <w:rFonts w:asciiTheme="minorHAnsi" w:hAnsiTheme="minorHAnsi" w:cs="Calibri"/>
          <w:b/>
          <w:sz w:val="22"/>
          <w:szCs w:val="22"/>
        </w:rPr>
      </w:pPr>
      <w:bookmarkStart w:id="3" w:name="_Hlk71273364"/>
      <w:r w:rsidRPr="00E70455">
        <w:rPr>
          <w:rFonts w:asciiTheme="minorHAnsi" w:hAnsiTheme="minorHAnsi" w:cs="Calibri"/>
          <w:b/>
          <w:sz w:val="22"/>
          <w:szCs w:val="22"/>
        </w:rPr>
        <w:t>§</w:t>
      </w:r>
      <w:r w:rsidR="007C3461">
        <w:rPr>
          <w:rFonts w:asciiTheme="minorHAnsi" w:hAnsiTheme="minorHAnsi" w:cs="Calibri"/>
          <w:b/>
          <w:sz w:val="22"/>
          <w:szCs w:val="22"/>
        </w:rPr>
        <w:t>15</w:t>
      </w:r>
    </w:p>
    <w:p w14:paraId="2F29FD03" w14:textId="77777777" w:rsidR="00081147" w:rsidRPr="00E70455" w:rsidRDefault="00081147" w:rsidP="00B901C5">
      <w:pPr>
        <w:spacing w:line="276" w:lineRule="auto"/>
        <w:jc w:val="center"/>
        <w:rPr>
          <w:rFonts w:asciiTheme="minorHAnsi" w:hAnsiTheme="minorHAnsi" w:cs="Calibri"/>
          <w:sz w:val="22"/>
          <w:szCs w:val="22"/>
        </w:rPr>
      </w:pPr>
      <w:r w:rsidRPr="00E70455">
        <w:rPr>
          <w:rFonts w:asciiTheme="minorHAnsi" w:hAnsiTheme="minorHAnsi" w:cs="Calibri"/>
          <w:b/>
          <w:sz w:val="22"/>
          <w:szCs w:val="22"/>
        </w:rPr>
        <w:t>KARY UMOWNE</w:t>
      </w:r>
    </w:p>
    <w:bookmarkEnd w:id="3"/>
    <w:p w14:paraId="78DC31F4" w14:textId="77777777" w:rsidR="00337813" w:rsidRPr="00E70455" w:rsidRDefault="00337813" w:rsidP="00FF59CA">
      <w:pPr>
        <w:numPr>
          <w:ilvl w:val="3"/>
          <w:numId w:val="3"/>
        </w:numPr>
        <w:spacing w:line="276" w:lineRule="auto"/>
        <w:ind w:left="426" w:hanging="426"/>
        <w:rPr>
          <w:rFonts w:asciiTheme="minorHAnsi" w:hAnsiTheme="minorHAnsi" w:cstheme="minorHAnsi"/>
          <w:sz w:val="22"/>
          <w:szCs w:val="22"/>
        </w:rPr>
      </w:pPr>
      <w:r w:rsidRPr="00E70455">
        <w:rPr>
          <w:rFonts w:asciiTheme="minorHAnsi" w:hAnsiTheme="minorHAnsi" w:cstheme="minorHAnsi"/>
          <w:sz w:val="22"/>
          <w:szCs w:val="22"/>
        </w:rPr>
        <w:t>Wykonawca zapłaci Zamawiającemu kary umowne:</w:t>
      </w:r>
    </w:p>
    <w:p w14:paraId="327563FD" w14:textId="7BF7A3BB" w:rsidR="00337813" w:rsidRPr="00E70455" w:rsidRDefault="00337813" w:rsidP="00FF59CA">
      <w:pPr>
        <w:numPr>
          <w:ilvl w:val="0"/>
          <w:numId w:val="4"/>
        </w:numPr>
        <w:tabs>
          <w:tab w:val="left" w:pos="510"/>
        </w:tabs>
        <w:spacing w:line="276" w:lineRule="auto"/>
        <w:ind w:hanging="294"/>
        <w:jc w:val="both"/>
        <w:rPr>
          <w:rFonts w:asciiTheme="minorHAnsi" w:hAnsiTheme="minorHAnsi" w:cstheme="minorHAnsi"/>
          <w:sz w:val="22"/>
          <w:szCs w:val="22"/>
        </w:rPr>
      </w:pPr>
      <w:r w:rsidRPr="00E70455">
        <w:rPr>
          <w:rFonts w:asciiTheme="minorHAnsi" w:hAnsiTheme="minorHAnsi" w:cstheme="minorHAnsi"/>
          <w:sz w:val="22"/>
          <w:szCs w:val="22"/>
        </w:rPr>
        <w:t>za odstąpienie od umowy przez Zamawiającego z przyczyn, za które ponosi odpowiedz</w:t>
      </w:r>
      <w:r w:rsidR="00A960B8" w:rsidRPr="00E70455">
        <w:rPr>
          <w:rFonts w:asciiTheme="minorHAnsi" w:hAnsiTheme="minorHAnsi" w:cstheme="minorHAnsi"/>
          <w:sz w:val="22"/>
          <w:szCs w:val="22"/>
        </w:rPr>
        <w:t>ialność Wykonawca, w wysokości 10</w:t>
      </w:r>
      <w:r w:rsidRPr="00E70455">
        <w:rPr>
          <w:rFonts w:asciiTheme="minorHAnsi" w:hAnsiTheme="minorHAnsi" w:cstheme="minorHAnsi"/>
          <w:sz w:val="22"/>
          <w:szCs w:val="22"/>
        </w:rPr>
        <w:t>% wynagrodzenia umownego brutto</w:t>
      </w:r>
      <w:r w:rsidR="00FC41C7" w:rsidRPr="00E70455">
        <w:rPr>
          <w:rFonts w:asciiTheme="minorHAnsi" w:hAnsiTheme="minorHAnsi" w:cstheme="minorHAnsi"/>
          <w:sz w:val="22"/>
          <w:szCs w:val="22"/>
        </w:rPr>
        <w:t xml:space="preserve"> za cały przedmiot umowy</w:t>
      </w:r>
      <w:r w:rsidR="00E775B8" w:rsidRPr="00E70455">
        <w:rPr>
          <w:rFonts w:asciiTheme="minorHAnsi" w:hAnsiTheme="minorHAnsi" w:cstheme="minorHAnsi"/>
          <w:sz w:val="22"/>
          <w:szCs w:val="22"/>
        </w:rPr>
        <w:t xml:space="preserve">, </w:t>
      </w:r>
      <w:r w:rsidR="002A41A7">
        <w:rPr>
          <w:rFonts w:asciiTheme="minorHAnsi" w:hAnsiTheme="minorHAnsi" w:cstheme="minorHAnsi"/>
          <w:sz w:val="22"/>
          <w:szCs w:val="22"/>
        </w:rPr>
        <w:t xml:space="preserve">   </w:t>
      </w:r>
      <w:r w:rsidR="00E775B8" w:rsidRPr="00E70455">
        <w:rPr>
          <w:rFonts w:asciiTheme="minorHAnsi" w:hAnsiTheme="minorHAnsi" w:cstheme="minorHAnsi"/>
          <w:sz w:val="22"/>
          <w:szCs w:val="22"/>
        </w:rPr>
        <w:t>o którym mowa w §</w:t>
      </w:r>
      <w:r w:rsidR="00F616A0" w:rsidRPr="00E70455">
        <w:rPr>
          <w:rFonts w:asciiTheme="minorHAnsi" w:hAnsiTheme="minorHAnsi" w:cstheme="minorHAnsi"/>
          <w:sz w:val="22"/>
          <w:szCs w:val="22"/>
        </w:rPr>
        <w:t> </w:t>
      </w:r>
      <w:r w:rsidR="005E2F5B" w:rsidRPr="00E70455">
        <w:rPr>
          <w:rFonts w:asciiTheme="minorHAnsi" w:hAnsiTheme="minorHAnsi" w:cstheme="minorHAnsi"/>
          <w:sz w:val="22"/>
          <w:szCs w:val="22"/>
        </w:rPr>
        <w:t>3</w:t>
      </w:r>
      <w:r w:rsidR="00E775B8" w:rsidRPr="00E70455">
        <w:rPr>
          <w:rFonts w:asciiTheme="minorHAnsi" w:hAnsiTheme="minorHAnsi" w:cstheme="minorHAnsi"/>
          <w:sz w:val="22"/>
          <w:szCs w:val="22"/>
        </w:rPr>
        <w:t xml:space="preserve"> ust.</w:t>
      </w:r>
      <w:r w:rsidR="00F616A0" w:rsidRPr="00E70455">
        <w:rPr>
          <w:rFonts w:asciiTheme="minorHAnsi" w:hAnsiTheme="minorHAnsi" w:cstheme="minorHAnsi"/>
          <w:sz w:val="22"/>
          <w:szCs w:val="22"/>
        </w:rPr>
        <w:t> </w:t>
      </w:r>
      <w:r w:rsidR="00E775B8" w:rsidRPr="00E70455">
        <w:rPr>
          <w:rFonts w:asciiTheme="minorHAnsi" w:hAnsiTheme="minorHAnsi" w:cstheme="minorHAnsi"/>
          <w:sz w:val="22"/>
          <w:szCs w:val="22"/>
        </w:rPr>
        <w:t>1</w:t>
      </w:r>
      <w:r w:rsidR="005C00D1" w:rsidRPr="00E70455">
        <w:rPr>
          <w:rFonts w:asciiTheme="minorHAnsi" w:hAnsiTheme="minorHAnsi" w:cstheme="minorHAnsi"/>
          <w:sz w:val="22"/>
          <w:szCs w:val="22"/>
        </w:rPr>
        <w:t xml:space="preserve"> umowy</w:t>
      </w:r>
      <w:r w:rsidR="001740BF" w:rsidRPr="00E70455">
        <w:rPr>
          <w:rFonts w:asciiTheme="minorHAnsi" w:hAnsiTheme="minorHAnsi" w:cstheme="minorHAnsi"/>
          <w:sz w:val="22"/>
          <w:szCs w:val="22"/>
        </w:rPr>
        <w:t>;</w:t>
      </w:r>
    </w:p>
    <w:p w14:paraId="07F9A44E" w14:textId="20DD5C1D" w:rsidR="001740BF" w:rsidRPr="00E70455" w:rsidRDefault="00644020" w:rsidP="00FF59CA">
      <w:pPr>
        <w:numPr>
          <w:ilvl w:val="0"/>
          <w:numId w:val="4"/>
        </w:numPr>
        <w:tabs>
          <w:tab w:val="left" w:pos="510"/>
        </w:tabs>
        <w:spacing w:line="276" w:lineRule="auto"/>
        <w:ind w:hanging="294"/>
        <w:jc w:val="both"/>
        <w:rPr>
          <w:rFonts w:asciiTheme="minorHAnsi" w:hAnsiTheme="minorHAnsi" w:cstheme="minorHAnsi"/>
          <w:sz w:val="22"/>
          <w:szCs w:val="22"/>
        </w:rPr>
      </w:pPr>
      <w:r w:rsidRPr="00E70455">
        <w:rPr>
          <w:rFonts w:asciiTheme="minorHAnsi" w:hAnsiTheme="minorHAnsi" w:cstheme="minorHAnsi"/>
          <w:sz w:val="22"/>
          <w:szCs w:val="22"/>
        </w:rPr>
        <w:t>za zwłokę w terminie wykonania przedmiotu zamówienia w wysokości 0,2% wynagrodzenia umownego brutto</w:t>
      </w:r>
      <w:r w:rsidR="00FC41C7" w:rsidRPr="00E70455">
        <w:rPr>
          <w:rFonts w:asciiTheme="minorHAnsi" w:hAnsiTheme="minorHAnsi" w:cstheme="minorHAnsi"/>
          <w:sz w:val="22"/>
          <w:szCs w:val="22"/>
        </w:rPr>
        <w:t xml:space="preserve"> za cały przedmiot umowy</w:t>
      </w:r>
      <w:r w:rsidRPr="00E70455">
        <w:rPr>
          <w:rFonts w:asciiTheme="minorHAnsi" w:hAnsiTheme="minorHAnsi" w:cstheme="minorHAnsi"/>
          <w:sz w:val="22"/>
          <w:szCs w:val="22"/>
        </w:rPr>
        <w:t>, o którym mowa w §</w:t>
      </w:r>
      <w:r w:rsidR="00FC41C7" w:rsidRPr="00E70455">
        <w:rPr>
          <w:rFonts w:asciiTheme="minorHAnsi" w:hAnsiTheme="minorHAnsi" w:cstheme="minorHAnsi"/>
          <w:sz w:val="22"/>
          <w:szCs w:val="22"/>
        </w:rPr>
        <w:t xml:space="preserve"> </w:t>
      </w:r>
      <w:r w:rsidRPr="00E70455">
        <w:rPr>
          <w:rFonts w:asciiTheme="minorHAnsi" w:hAnsiTheme="minorHAnsi" w:cstheme="minorHAnsi"/>
          <w:sz w:val="22"/>
          <w:szCs w:val="22"/>
        </w:rPr>
        <w:t>3</w:t>
      </w:r>
      <w:r w:rsidR="00FC41C7" w:rsidRPr="00E70455">
        <w:rPr>
          <w:rFonts w:asciiTheme="minorHAnsi" w:hAnsiTheme="minorHAnsi" w:cstheme="minorHAnsi"/>
          <w:sz w:val="22"/>
          <w:szCs w:val="22"/>
        </w:rPr>
        <w:t xml:space="preserve"> ust. 1 umowy</w:t>
      </w:r>
      <w:r w:rsidRPr="00E70455">
        <w:rPr>
          <w:rFonts w:asciiTheme="minorHAnsi" w:hAnsiTheme="minorHAnsi" w:cstheme="minorHAnsi"/>
          <w:sz w:val="22"/>
          <w:szCs w:val="22"/>
        </w:rPr>
        <w:t xml:space="preserve">  za każdy dzień zwłoki</w:t>
      </w:r>
      <w:r w:rsidR="001740BF" w:rsidRPr="00E70455">
        <w:rPr>
          <w:rFonts w:asciiTheme="minorHAnsi" w:hAnsiTheme="minorHAnsi" w:cstheme="minorHAnsi"/>
          <w:sz w:val="22"/>
          <w:szCs w:val="22"/>
        </w:rPr>
        <w:t>;</w:t>
      </w:r>
    </w:p>
    <w:p w14:paraId="45DA3DFC" w14:textId="180CEE91" w:rsidR="000E299B" w:rsidRPr="00E70455" w:rsidRDefault="000E299B" w:rsidP="00FF59CA">
      <w:pPr>
        <w:numPr>
          <w:ilvl w:val="0"/>
          <w:numId w:val="4"/>
        </w:numPr>
        <w:tabs>
          <w:tab w:val="left" w:pos="510"/>
        </w:tabs>
        <w:spacing w:line="276" w:lineRule="auto"/>
        <w:ind w:hanging="294"/>
        <w:jc w:val="both"/>
        <w:rPr>
          <w:rFonts w:asciiTheme="minorHAnsi" w:hAnsiTheme="minorHAnsi" w:cstheme="minorHAnsi"/>
          <w:sz w:val="22"/>
          <w:szCs w:val="22"/>
        </w:rPr>
      </w:pPr>
      <w:r w:rsidRPr="00E70455">
        <w:rPr>
          <w:rFonts w:asciiTheme="minorHAnsi" w:hAnsiTheme="minorHAnsi" w:cstheme="minorHAnsi"/>
          <w:sz w:val="22"/>
          <w:szCs w:val="22"/>
        </w:rPr>
        <w:t xml:space="preserve">za </w:t>
      </w:r>
      <w:r w:rsidR="00D77360" w:rsidRPr="00E70455">
        <w:rPr>
          <w:rFonts w:asciiTheme="minorHAnsi" w:hAnsiTheme="minorHAnsi" w:cstheme="minorHAnsi"/>
          <w:sz w:val="22"/>
          <w:szCs w:val="22"/>
        </w:rPr>
        <w:t>niewykonanie obowiązków</w:t>
      </w:r>
      <w:r w:rsidRPr="00E70455">
        <w:rPr>
          <w:rFonts w:asciiTheme="minorHAnsi" w:hAnsiTheme="minorHAnsi" w:cstheme="minorHAnsi"/>
          <w:sz w:val="22"/>
          <w:szCs w:val="22"/>
        </w:rPr>
        <w:t xml:space="preserve">, o których mowa  § </w:t>
      </w:r>
      <w:r w:rsidR="00D77360" w:rsidRPr="00E70455">
        <w:rPr>
          <w:rFonts w:asciiTheme="minorHAnsi" w:hAnsiTheme="minorHAnsi" w:cstheme="minorHAnsi"/>
          <w:sz w:val="22"/>
          <w:szCs w:val="22"/>
        </w:rPr>
        <w:t>7 ust. 3</w:t>
      </w:r>
      <w:r w:rsidRPr="00E70455">
        <w:rPr>
          <w:rFonts w:asciiTheme="minorHAnsi" w:hAnsiTheme="minorHAnsi" w:cstheme="minorHAnsi"/>
          <w:sz w:val="22"/>
          <w:szCs w:val="22"/>
        </w:rPr>
        <w:t xml:space="preserve"> niniejszej umowy</w:t>
      </w:r>
      <w:r w:rsidR="00D77360" w:rsidRPr="00E70455">
        <w:rPr>
          <w:rFonts w:asciiTheme="minorHAnsi" w:hAnsiTheme="minorHAnsi" w:cstheme="minorHAnsi"/>
          <w:sz w:val="22"/>
          <w:szCs w:val="22"/>
        </w:rPr>
        <w:t xml:space="preserve"> w wysokości 0,2% wynagrodzenia umownego brutto za cały przedmiot umowy za każdy przypadek niewykonania obowiązku;</w:t>
      </w:r>
    </w:p>
    <w:p w14:paraId="28FC7E60" w14:textId="77777777" w:rsidR="00337813" w:rsidRPr="00E70455" w:rsidRDefault="00337813" w:rsidP="00FF59CA">
      <w:pPr>
        <w:numPr>
          <w:ilvl w:val="3"/>
          <w:numId w:val="3"/>
        </w:numPr>
        <w:spacing w:line="276" w:lineRule="auto"/>
        <w:ind w:left="426" w:hanging="426"/>
        <w:jc w:val="both"/>
        <w:rPr>
          <w:rFonts w:asciiTheme="minorHAnsi" w:hAnsiTheme="minorHAnsi" w:cs="Calibri"/>
          <w:sz w:val="22"/>
          <w:szCs w:val="22"/>
        </w:rPr>
      </w:pPr>
      <w:r w:rsidRPr="00E70455">
        <w:rPr>
          <w:rFonts w:asciiTheme="minorHAnsi" w:hAnsiTheme="minorHAnsi" w:cstheme="minorHAnsi"/>
          <w:sz w:val="22"/>
          <w:szCs w:val="22"/>
        </w:rPr>
        <w:t>Kara umo</w:t>
      </w:r>
      <w:r w:rsidRPr="00E70455">
        <w:rPr>
          <w:rFonts w:asciiTheme="minorHAnsi" w:hAnsiTheme="minorHAnsi" w:cs="Calibri"/>
          <w:sz w:val="22"/>
          <w:szCs w:val="22"/>
        </w:rPr>
        <w:t>wna może zostać potrącona z wynagrodzenia Wykonawcy, na co Wykonawca wyraża zgodę.</w:t>
      </w:r>
    </w:p>
    <w:p w14:paraId="7988EB55" w14:textId="77777777" w:rsidR="00337813" w:rsidRPr="00E70455" w:rsidRDefault="00337813" w:rsidP="00FF59CA">
      <w:pPr>
        <w:numPr>
          <w:ilvl w:val="3"/>
          <w:numId w:val="3"/>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 xml:space="preserve">Łączna wysokość kar umownych z wszystkich tytułów określonych w umowie nie może przekroczyć </w:t>
      </w:r>
      <w:r w:rsidR="00AC3F27" w:rsidRPr="00E70455">
        <w:rPr>
          <w:rFonts w:asciiTheme="minorHAnsi" w:hAnsiTheme="minorHAnsi" w:cs="Calibri"/>
          <w:sz w:val="22"/>
          <w:szCs w:val="22"/>
        </w:rPr>
        <w:t>3</w:t>
      </w:r>
      <w:r w:rsidRPr="00E70455">
        <w:rPr>
          <w:rFonts w:asciiTheme="minorHAnsi" w:hAnsiTheme="minorHAnsi" w:cs="Calibri"/>
          <w:sz w:val="22"/>
          <w:szCs w:val="22"/>
        </w:rPr>
        <w:t xml:space="preserve">0% wynagrodzenia umownego brutto, o którym mowa w § </w:t>
      </w:r>
      <w:r w:rsidR="005C00D1" w:rsidRPr="00E70455">
        <w:rPr>
          <w:rFonts w:asciiTheme="minorHAnsi" w:hAnsiTheme="minorHAnsi" w:cs="Calibri"/>
          <w:sz w:val="22"/>
          <w:szCs w:val="22"/>
        </w:rPr>
        <w:t>3</w:t>
      </w:r>
      <w:r w:rsidRPr="00E70455">
        <w:rPr>
          <w:rFonts w:asciiTheme="minorHAnsi" w:hAnsiTheme="minorHAnsi" w:cs="Calibri"/>
          <w:sz w:val="22"/>
          <w:szCs w:val="22"/>
        </w:rPr>
        <w:t xml:space="preserve"> ust.</w:t>
      </w:r>
      <w:r w:rsidR="00273160" w:rsidRPr="00E70455">
        <w:rPr>
          <w:rFonts w:asciiTheme="minorHAnsi" w:hAnsiTheme="minorHAnsi" w:cs="Calibri"/>
          <w:sz w:val="22"/>
          <w:szCs w:val="22"/>
        </w:rPr>
        <w:t xml:space="preserve"> </w:t>
      </w:r>
      <w:r w:rsidRPr="00E70455">
        <w:rPr>
          <w:rFonts w:asciiTheme="minorHAnsi" w:hAnsiTheme="minorHAnsi" w:cs="Calibri"/>
          <w:sz w:val="22"/>
          <w:szCs w:val="22"/>
        </w:rPr>
        <w:t xml:space="preserve">1 umowy. </w:t>
      </w:r>
    </w:p>
    <w:p w14:paraId="14B92081" w14:textId="77777777" w:rsidR="00337813" w:rsidRPr="00E70455" w:rsidRDefault="00337813" w:rsidP="00FF59CA">
      <w:pPr>
        <w:numPr>
          <w:ilvl w:val="3"/>
          <w:numId w:val="3"/>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Zamawiający może dochodzić na zasadach ogólnych odszkodowania przewyższającego wysokość zastrzeżonych kar umownych.</w:t>
      </w:r>
    </w:p>
    <w:p w14:paraId="1D20BBD3" w14:textId="77777777" w:rsidR="00337813" w:rsidRPr="00E70455" w:rsidRDefault="00337813" w:rsidP="00FF59CA">
      <w:pPr>
        <w:numPr>
          <w:ilvl w:val="3"/>
          <w:numId w:val="3"/>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W przypadku odstąpienia od umowy lub jej rozwiązania Zamawiający</w:t>
      </w:r>
      <w:r w:rsidR="00AC3F27" w:rsidRPr="00E70455">
        <w:rPr>
          <w:rFonts w:asciiTheme="minorHAnsi" w:hAnsiTheme="minorHAnsi" w:cs="Calibri"/>
          <w:sz w:val="22"/>
          <w:szCs w:val="22"/>
        </w:rPr>
        <w:t xml:space="preserve"> zachowuje prawo dochodzenia od </w:t>
      </w:r>
      <w:r w:rsidRPr="00E70455">
        <w:rPr>
          <w:rFonts w:asciiTheme="minorHAnsi" w:hAnsiTheme="minorHAnsi" w:cs="Calibri"/>
          <w:sz w:val="22"/>
          <w:szCs w:val="22"/>
        </w:rPr>
        <w:t>Wykonawcy kar umownych zastrzeżonych w niniejszej umowie.</w:t>
      </w:r>
    </w:p>
    <w:p w14:paraId="0BD241A8" w14:textId="3E06D5B2" w:rsidR="00CE1DD0" w:rsidRDefault="00337813" w:rsidP="00FF59CA">
      <w:pPr>
        <w:numPr>
          <w:ilvl w:val="3"/>
          <w:numId w:val="3"/>
        </w:numPr>
        <w:spacing w:line="276" w:lineRule="auto"/>
        <w:ind w:left="426" w:hanging="426"/>
        <w:jc w:val="both"/>
        <w:rPr>
          <w:rFonts w:asciiTheme="minorHAnsi" w:hAnsiTheme="minorHAnsi" w:cs="Calibri"/>
          <w:sz w:val="22"/>
          <w:szCs w:val="22"/>
        </w:rPr>
      </w:pPr>
      <w:r w:rsidRPr="00E70455">
        <w:rPr>
          <w:rFonts w:asciiTheme="minorHAnsi" w:hAnsiTheme="minorHAnsi" w:cs="Calibri"/>
          <w:sz w:val="22"/>
          <w:szCs w:val="22"/>
        </w:rPr>
        <w:t>Roszczenie o zapłatę kar umownych staje się wymagalne począwszy od dnia na</w:t>
      </w:r>
      <w:r w:rsidR="00AC3F27" w:rsidRPr="00E70455">
        <w:rPr>
          <w:rFonts w:asciiTheme="minorHAnsi" w:hAnsiTheme="minorHAnsi" w:cs="Calibri"/>
          <w:sz w:val="22"/>
          <w:szCs w:val="22"/>
        </w:rPr>
        <w:t xml:space="preserve">stępnego po dniu, w </w:t>
      </w:r>
      <w:r w:rsidRPr="00E70455">
        <w:rPr>
          <w:rFonts w:asciiTheme="minorHAnsi" w:hAnsiTheme="minorHAnsi" w:cs="Calibri"/>
          <w:sz w:val="22"/>
          <w:szCs w:val="22"/>
        </w:rPr>
        <w:t>którym miały miejsce okoliczności faktyczne określone w niniejszej umowie stanowiące podstawę do ich naliczenia.</w:t>
      </w:r>
    </w:p>
    <w:p w14:paraId="2740DA2B" w14:textId="77777777" w:rsidR="003D603B" w:rsidRPr="00E70455" w:rsidRDefault="003D603B" w:rsidP="00F670BF">
      <w:pPr>
        <w:spacing w:line="276" w:lineRule="auto"/>
        <w:ind w:left="426"/>
        <w:jc w:val="both"/>
        <w:rPr>
          <w:rFonts w:asciiTheme="minorHAnsi" w:hAnsiTheme="minorHAnsi" w:cs="Calibri"/>
          <w:sz w:val="22"/>
          <w:szCs w:val="22"/>
        </w:rPr>
      </w:pPr>
    </w:p>
    <w:p w14:paraId="7871A28E" w14:textId="219F79C6" w:rsidR="00BD1C97" w:rsidRDefault="00BD1C97" w:rsidP="00BD1C97">
      <w:pPr>
        <w:pStyle w:val="Akapitzlist"/>
        <w:spacing w:line="276" w:lineRule="auto"/>
        <w:rPr>
          <w:rFonts w:asciiTheme="minorHAnsi" w:hAnsiTheme="minorHAnsi" w:cs="Calibri"/>
          <w:b/>
          <w:sz w:val="22"/>
          <w:szCs w:val="22"/>
        </w:rPr>
      </w:pPr>
    </w:p>
    <w:p w14:paraId="621C58F4" w14:textId="29D7272E" w:rsidR="003D603B" w:rsidRDefault="003D603B" w:rsidP="003D603B">
      <w:pPr>
        <w:spacing w:line="276" w:lineRule="auto"/>
        <w:jc w:val="center"/>
        <w:rPr>
          <w:rFonts w:ascii="Calibri" w:hAnsi="Calibri" w:cs="Calibri"/>
          <w:b/>
          <w:sz w:val="22"/>
          <w:szCs w:val="22"/>
        </w:rPr>
      </w:pPr>
      <w:r w:rsidRPr="001463C8">
        <w:rPr>
          <w:rFonts w:ascii="Calibri" w:hAnsi="Calibri" w:cs="Calibri"/>
          <w:b/>
          <w:sz w:val="22"/>
          <w:szCs w:val="22"/>
        </w:rPr>
        <w:lastRenderedPageBreak/>
        <w:t>§</w:t>
      </w:r>
      <w:r>
        <w:rPr>
          <w:rFonts w:ascii="Calibri" w:hAnsi="Calibri" w:cs="Calibri"/>
          <w:b/>
          <w:sz w:val="22"/>
          <w:szCs w:val="22"/>
        </w:rPr>
        <w:t xml:space="preserve"> 16</w:t>
      </w:r>
    </w:p>
    <w:p w14:paraId="748D7A87" w14:textId="77777777" w:rsidR="003D603B" w:rsidRDefault="003D603B" w:rsidP="003D603B">
      <w:pPr>
        <w:spacing w:line="23" w:lineRule="atLeast"/>
        <w:jc w:val="center"/>
        <w:rPr>
          <w:rFonts w:ascii="Calibri" w:hAnsi="Calibri" w:cs="Calibri"/>
          <w:b/>
          <w:bCs/>
          <w:color w:val="000000"/>
          <w:sz w:val="22"/>
          <w:szCs w:val="22"/>
        </w:rPr>
      </w:pPr>
      <w:r>
        <w:rPr>
          <w:rFonts w:ascii="Calibri" w:hAnsi="Calibri" w:cs="Calibri"/>
          <w:b/>
          <w:bCs/>
          <w:color w:val="000000"/>
          <w:sz w:val="22"/>
          <w:szCs w:val="22"/>
        </w:rPr>
        <w:t>PODWYKONAWCY</w:t>
      </w:r>
    </w:p>
    <w:p w14:paraId="72A290D7" w14:textId="77777777" w:rsidR="003D603B" w:rsidRPr="007E6EF0" w:rsidRDefault="003D603B" w:rsidP="003D603B">
      <w:pPr>
        <w:spacing w:line="23" w:lineRule="atLeast"/>
        <w:jc w:val="center"/>
        <w:rPr>
          <w:rFonts w:ascii="Calibri" w:hAnsi="Calibri" w:cs="Calibri"/>
          <w:b/>
          <w:bCs/>
          <w:color w:val="000000"/>
          <w:sz w:val="18"/>
          <w:szCs w:val="18"/>
        </w:rPr>
      </w:pPr>
      <w:r w:rsidRPr="007E6EF0">
        <w:rPr>
          <w:rFonts w:ascii="Calibri" w:hAnsi="Calibri" w:cs="Calibri"/>
          <w:b/>
          <w:bCs/>
          <w:color w:val="000000"/>
          <w:sz w:val="18"/>
          <w:szCs w:val="18"/>
        </w:rPr>
        <w:t>W zależności czy Wykonawca wskaże w druku oferty podwykonawców: zapis będzie brzmiał:</w:t>
      </w:r>
    </w:p>
    <w:p w14:paraId="619B756D" w14:textId="77777777" w:rsidR="003D603B" w:rsidRPr="007E6EF0" w:rsidRDefault="003D603B" w:rsidP="003D603B">
      <w:pPr>
        <w:spacing w:line="276" w:lineRule="auto"/>
        <w:ind w:left="426"/>
        <w:jc w:val="both"/>
        <w:rPr>
          <w:rFonts w:ascii="Calibri" w:hAnsi="Calibri" w:cs="Calibri"/>
          <w:color w:val="000000"/>
          <w:sz w:val="22"/>
          <w:szCs w:val="22"/>
        </w:rPr>
      </w:pPr>
      <w:r w:rsidRPr="007E6EF0">
        <w:rPr>
          <w:rFonts w:ascii="Calibri" w:hAnsi="Calibri" w:cs="Calibri"/>
          <w:color w:val="000000"/>
          <w:sz w:val="22"/>
          <w:szCs w:val="22"/>
        </w:rPr>
        <w:t>Wykonawca wykona wszystkie prace przewidziane niniejszą umową siłami własnymi bez udziału podwykonawców.</w:t>
      </w:r>
    </w:p>
    <w:p w14:paraId="23F4B10A" w14:textId="77777777" w:rsidR="003D603B" w:rsidRPr="009D6A6B" w:rsidRDefault="003D603B" w:rsidP="003D603B">
      <w:pPr>
        <w:spacing w:line="23" w:lineRule="atLeast"/>
        <w:ind w:left="426"/>
        <w:jc w:val="both"/>
        <w:rPr>
          <w:rFonts w:ascii="Calibri" w:hAnsi="Calibri" w:cs="Calibri"/>
          <w:b/>
          <w:color w:val="000000"/>
          <w:sz w:val="22"/>
          <w:szCs w:val="22"/>
        </w:rPr>
      </w:pPr>
      <w:r w:rsidRPr="007E6EF0">
        <w:rPr>
          <w:rFonts w:ascii="Calibri" w:hAnsi="Calibri" w:cs="Calibri"/>
          <w:b/>
          <w:color w:val="000000"/>
          <w:sz w:val="22"/>
          <w:szCs w:val="22"/>
        </w:rPr>
        <w:t>ALBO:</w:t>
      </w:r>
    </w:p>
    <w:p w14:paraId="7D388952" w14:textId="77777777" w:rsidR="003D603B" w:rsidRPr="00C852C3" w:rsidRDefault="003D603B" w:rsidP="003D603B">
      <w:pPr>
        <w:numPr>
          <w:ilvl w:val="0"/>
          <w:numId w:val="46"/>
        </w:numPr>
        <w:spacing w:line="23" w:lineRule="atLeast"/>
        <w:ind w:left="426" w:hanging="426"/>
        <w:jc w:val="both"/>
        <w:rPr>
          <w:rFonts w:ascii="Calibri" w:hAnsi="Calibri" w:cs="Calibri"/>
          <w:color w:val="000000"/>
          <w:sz w:val="22"/>
          <w:szCs w:val="22"/>
        </w:rPr>
      </w:pPr>
      <w:r w:rsidRPr="00C852C3">
        <w:rPr>
          <w:rFonts w:ascii="Calibri" w:hAnsi="Calibri" w:cs="Calibri"/>
          <w:color w:val="000000"/>
          <w:sz w:val="22"/>
          <w:szCs w:val="22"/>
        </w:rPr>
        <w:t>Wykonawca powierza podwykonawcom wykonanie następującej części przedmiotu umowy: ………………</w:t>
      </w:r>
      <w:r>
        <w:rPr>
          <w:rFonts w:ascii="Calibri" w:hAnsi="Calibri" w:cs="Calibri"/>
          <w:color w:val="000000"/>
          <w:sz w:val="22"/>
          <w:szCs w:val="22"/>
        </w:rPr>
        <w:t>……………………………………….</w:t>
      </w:r>
      <w:r w:rsidRPr="00C852C3">
        <w:rPr>
          <w:rFonts w:ascii="Calibri" w:hAnsi="Calibri" w:cs="Calibri"/>
          <w:color w:val="000000"/>
          <w:sz w:val="22"/>
          <w:szCs w:val="22"/>
        </w:rPr>
        <w:t>……</w:t>
      </w:r>
    </w:p>
    <w:p w14:paraId="7CF913EF"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Wykonawca przedstawi do akceptacji Zamawiającemu projekt umowy o podwykonawstwo, dotyczący wykonania części robót budowlanych w zakresie wskazanym w ofercie, które będą realizowali podwykonawcy, a także projekt jej zmiany, na co najmniej 14 dni przed planowanym dniem zawarcia umowy z podwykonawcą lub jej zmiany, przy czym podwykonawca lub dalszy podwykonawca jest obowiązany dołączyć zgodę wykonawcy na zawarcie umowy</w:t>
      </w:r>
      <w:r>
        <w:rPr>
          <w:rFonts w:ascii="Calibri" w:hAnsi="Calibri" w:cs="Calibri"/>
          <w:color w:val="000000"/>
          <w:sz w:val="22"/>
          <w:szCs w:val="22"/>
        </w:rPr>
        <w:br/>
      </w:r>
      <w:r w:rsidRPr="00C852C3">
        <w:rPr>
          <w:rFonts w:ascii="Calibri" w:hAnsi="Calibri" w:cs="Calibri"/>
          <w:color w:val="000000"/>
          <w:sz w:val="22"/>
          <w:szCs w:val="22"/>
        </w:rPr>
        <w:t>o podwykonawstwo o treści zgodnej z projektem umowy.</w:t>
      </w:r>
    </w:p>
    <w:p w14:paraId="7A7EAF7B" w14:textId="77777777" w:rsidR="003D603B" w:rsidRPr="008837AE" w:rsidRDefault="003D603B" w:rsidP="003D603B">
      <w:pPr>
        <w:numPr>
          <w:ilvl w:val="0"/>
          <w:numId w:val="47"/>
        </w:numPr>
        <w:spacing w:line="276" w:lineRule="auto"/>
        <w:ind w:left="426" w:hanging="426"/>
        <w:jc w:val="both"/>
        <w:rPr>
          <w:rFonts w:ascii="Calibri" w:hAnsi="Calibri" w:cs="Calibri"/>
          <w:sz w:val="22"/>
          <w:szCs w:val="22"/>
        </w:rPr>
      </w:pPr>
      <w:r w:rsidRPr="00C852C3">
        <w:rPr>
          <w:rFonts w:ascii="Calibri" w:hAnsi="Calibri" w:cs="Calibri"/>
          <w:color w:val="000000"/>
          <w:sz w:val="22"/>
          <w:szCs w:val="22"/>
        </w:rPr>
        <w:t xml:space="preserve">Jeżeli w projekcie umowy lub jej zmiany, o której </w:t>
      </w:r>
      <w:r w:rsidRPr="00765E36">
        <w:rPr>
          <w:rFonts w:ascii="Calibri" w:hAnsi="Calibri" w:cs="Calibri"/>
          <w:sz w:val="22"/>
          <w:szCs w:val="22"/>
        </w:rPr>
        <w:t>mowa w ust. 2, termin</w:t>
      </w:r>
      <w:r w:rsidRPr="00C852C3">
        <w:rPr>
          <w:rFonts w:ascii="Calibri" w:hAnsi="Calibri" w:cs="Calibri"/>
          <w:color w:val="000000"/>
          <w:sz w:val="22"/>
          <w:szCs w:val="22"/>
        </w:rPr>
        <w:t xml:space="preserve"> zapłaty wynagrodzenia 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w:t>
      </w:r>
      <w:r w:rsidRPr="008837AE">
        <w:rPr>
          <w:rFonts w:ascii="Calibri" w:hAnsi="Calibri" w:cs="Calibri"/>
          <w:sz w:val="22"/>
          <w:szCs w:val="22"/>
        </w:rPr>
        <w:t>zmiany tej umowy pod rygorem zapłaty kary umownej, o której mowa w § 16 ust. 2 lit. d) umowy.</w:t>
      </w:r>
    </w:p>
    <w:p w14:paraId="691F0508"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sidRPr="008837AE">
        <w:rPr>
          <w:rFonts w:ascii="Calibri" w:hAnsi="Calibri" w:cs="Calibri"/>
          <w:sz w:val="22"/>
          <w:szCs w:val="22"/>
        </w:rPr>
        <w:t>Zamawiającemu przysługuje prawo do zgłoszenia pisemnych zastrzeżeń do projektu umowy</w:t>
      </w:r>
      <w:r w:rsidRPr="00C852C3">
        <w:rPr>
          <w:rFonts w:ascii="Calibri" w:hAnsi="Calibri" w:cs="Calibri"/>
          <w:color w:val="000000"/>
          <w:sz w:val="22"/>
          <w:szCs w:val="22"/>
        </w:rPr>
        <w:t xml:space="preserve"> o podwykonawstwo, jak również do projektu jej zmian, której przedmiotem są roboty budowlane: </w:t>
      </w:r>
    </w:p>
    <w:p w14:paraId="6610EDC7" w14:textId="77777777" w:rsidR="003D603B" w:rsidRPr="00C852C3" w:rsidRDefault="003D603B" w:rsidP="003D603B">
      <w:pPr>
        <w:numPr>
          <w:ilvl w:val="0"/>
          <w:numId w:val="4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niespełniającej wymagań określonych w </w:t>
      </w:r>
      <w:r>
        <w:rPr>
          <w:rFonts w:ascii="Calibri" w:hAnsi="Calibri" w:cs="Calibri"/>
          <w:color w:val="000000"/>
          <w:sz w:val="22"/>
          <w:szCs w:val="22"/>
        </w:rPr>
        <w:t>SWZ</w:t>
      </w:r>
      <w:r w:rsidRPr="00C852C3">
        <w:rPr>
          <w:rFonts w:ascii="Calibri" w:hAnsi="Calibri" w:cs="Calibri"/>
          <w:color w:val="000000"/>
          <w:sz w:val="22"/>
          <w:szCs w:val="22"/>
        </w:rPr>
        <w:t>,</w:t>
      </w:r>
    </w:p>
    <w:p w14:paraId="327EDE62" w14:textId="77777777" w:rsidR="003D603B" w:rsidRPr="00C25223" w:rsidRDefault="003D603B" w:rsidP="003D603B">
      <w:pPr>
        <w:numPr>
          <w:ilvl w:val="0"/>
          <w:numId w:val="44"/>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gdy przewiduje się termin zapłaty wynagrodzenia dłuższy niż wskazany</w:t>
      </w:r>
      <w:r>
        <w:rPr>
          <w:rFonts w:ascii="Calibri" w:hAnsi="Calibri" w:cs="Calibri"/>
          <w:color w:val="000000"/>
          <w:sz w:val="22"/>
          <w:szCs w:val="22"/>
        </w:rPr>
        <w:t xml:space="preserve"> w ust. 3 niniejszego paragrafu</w:t>
      </w:r>
      <w:r w:rsidRPr="00C852C3">
        <w:rPr>
          <w:rFonts w:ascii="Calibri" w:hAnsi="Calibri" w:cs="Calibri"/>
          <w:color w:val="000000"/>
          <w:sz w:val="22"/>
          <w:szCs w:val="22"/>
        </w:rPr>
        <w:t xml:space="preserve"> </w:t>
      </w:r>
      <w:r w:rsidRPr="00C25223">
        <w:rPr>
          <w:rFonts w:ascii="Calibri" w:hAnsi="Calibri" w:cs="Calibri"/>
          <w:color w:val="000000"/>
          <w:sz w:val="22"/>
          <w:szCs w:val="22"/>
        </w:rPr>
        <w:t xml:space="preserve">w terminie 10 dni od dnia przedłożenia projektu umowy i/lub jej zmian. </w:t>
      </w:r>
    </w:p>
    <w:p w14:paraId="48262F71"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Niezgłoszenie pisemnych zastrzeżeń do przedłożonego projektu umowy o podwykonawstwo lub jej zmian, której przedmiotem są roboty budowlane uważa się za akceptację projektu umowy lub jej zmian przez Zamawiającego.</w:t>
      </w:r>
    </w:p>
    <w:p w14:paraId="7BF6D3B8" w14:textId="77777777" w:rsidR="003D603B" w:rsidRPr="004A3172" w:rsidRDefault="003D603B" w:rsidP="003D603B">
      <w:pPr>
        <w:numPr>
          <w:ilvl w:val="0"/>
          <w:numId w:val="47"/>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Wykonawca, podwykonawca lub dalszy podwykonawca zamówienia na roboty budowlane przedłoży Zamawiającemu poświadczoną za zgodność z oryginałem kopię zawartej umowy</w:t>
      </w:r>
      <w:r>
        <w:rPr>
          <w:rFonts w:ascii="Calibri" w:hAnsi="Calibri" w:cs="Calibri"/>
          <w:color w:val="000000"/>
          <w:sz w:val="22"/>
          <w:szCs w:val="22"/>
        </w:rPr>
        <w:br/>
      </w:r>
      <w:r w:rsidRPr="00C852C3">
        <w:rPr>
          <w:rFonts w:ascii="Calibri" w:hAnsi="Calibri" w:cs="Calibri"/>
          <w:color w:val="000000"/>
          <w:sz w:val="22"/>
          <w:szCs w:val="22"/>
        </w:rPr>
        <w:t xml:space="preserve">o podwykonawstwo, której przedmiotem są </w:t>
      </w:r>
      <w:r>
        <w:rPr>
          <w:rFonts w:ascii="Calibri" w:hAnsi="Calibri" w:cs="Calibri"/>
          <w:color w:val="000000"/>
          <w:sz w:val="22"/>
          <w:szCs w:val="22"/>
        </w:rPr>
        <w:t xml:space="preserve">roboty budowlane </w:t>
      </w:r>
      <w:r w:rsidRPr="00C852C3">
        <w:rPr>
          <w:rFonts w:ascii="Calibri" w:hAnsi="Calibri" w:cs="Calibri"/>
          <w:color w:val="000000"/>
          <w:sz w:val="22"/>
          <w:szCs w:val="22"/>
        </w:rPr>
        <w:t>realizowane w ramach umowy</w:t>
      </w:r>
      <w:r>
        <w:rPr>
          <w:rFonts w:ascii="Calibri" w:hAnsi="Calibri" w:cs="Calibri"/>
          <w:color w:val="000000"/>
          <w:sz w:val="22"/>
          <w:szCs w:val="22"/>
        </w:rPr>
        <w:br/>
      </w:r>
      <w:r w:rsidRPr="00C852C3">
        <w:rPr>
          <w:rFonts w:ascii="Calibri" w:hAnsi="Calibri" w:cs="Calibri"/>
          <w:color w:val="000000"/>
          <w:sz w:val="22"/>
          <w:szCs w:val="22"/>
        </w:rPr>
        <w:t>o roboty budowlane, w terminie 7 dni od dnia jej zawarcia, z wyłączeniem umów</w:t>
      </w:r>
      <w:r>
        <w:rPr>
          <w:rFonts w:ascii="Calibri" w:hAnsi="Calibri" w:cs="Calibri"/>
          <w:color w:val="000000"/>
          <w:sz w:val="22"/>
          <w:szCs w:val="22"/>
        </w:rPr>
        <w:br/>
      </w:r>
      <w:r w:rsidRPr="00C852C3">
        <w:rPr>
          <w:rFonts w:ascii="Calibri" w:hAnsi="Calibri" w:cs="Calibri"/>
          <w:color w:val="000000"/>
          <w:sz w:val="22"/>
          <w:szCs w:val="22"/>
        </w:rPr>
        <w:t>o podwykonawstwo o wartości mnie</w:t>
      </w:r>
      <w:r>
        <w:rPr>
          <w:rFonts w:ascii="Calibri" w:hAnsi="Calibri" w:cs="Calibri"/>
          <w:color w:val="000000"/>
          <w:sz w:val="22"/>
          <w:szCs w:val="22"/>
        </w:rPr>
        <w:t>jszej niż 0,5 % wartości umowy.</w:t>
      </w:r>
    </w:p>
    <w:p w14:paraId="47253999" w14:textId="77777777" w:rsidR="003D603B" w:rsidRPr="00E8072A" w:rsidRDefault="003D603B" w:rsidP="003D603B">
      <w:pPr>
        <w:numPr>
          <w:ilvl w:val="0"/>
          <w:numId w:val="47"/>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 przypadku braku potwierdzenia przez Wykonawcę płatności na rzecz podwykonawców</w:t>
      </w:r>
      <w:r>
        <w:rPr>
          <w:rFonts w:ascii="Calibri" w:hAnsi="Calibri" w:cs="Calibri"/>
          <w:color w:val="000000"/>
          <w:sz w:val="22"/>
          <w:szCs w:val="22"/>
        </w:rPr>
        <w:t xml:space="preserve"> robót budowlanych</w:t>
      </w:r>
      <w:r w:rsidRPr="00E8072A">
        <w:rPr>
          <w:rFonts w:ascii="Calibri" w:hAnsi="Calibri" w:cs="Calibri"/>
          <w:color w:val="000000"/>
          <w:sz w:val="22"/>
          <w:szCs w:val="22"/>
        </w:rPr>
        <w:t>, Zamawiający wstrzyma płatności na rzecz Wykonawcy do momentu udokumentowania przez Wykonawcę uregulowania zobowiązań wobec podwykonawców.</w:t>
      </w:r>
    </w:p>
    <w:p w14:paraId="7A1F70E1" w14:textId="3F3FFC53" w:rsidR="003D603B" w:rsidRPr="00E8072A" w:rsidRDefault="003D603B" w:rsidP="003D603B">
      <w:pPr>
        <w:numPr>
          <w:ilvl w:val="0"/>
          <w:numId w:val="47"/>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 przypadku uchylenia się od obowiązku zapłaty wynagrodzenia odpowiednio przez Wykonawcę, podwykonawcę lub dalszego podwykonawcy zamówienia na roboty budowlane, Zamawiający dokona bezpośredniej zapłaty wymagalnego wynagrodzenia przysługującego podwykonawcy lub dalszemu podwykonawcy, który zawarł zaakceptowaną przez Zamawiającego umowę o podwykonawstwo lub zmian do tej umowy, której przedmiotem są roboty budowlane, lub który zawarł przedłożoną Zamawiającemu umowę o podwykonawstwo, której przedmiotem są dostawy lub usługi.</w:t>
      </w:r>
    </w:p>
    <w:p w14:paraId="233A60D3"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sidRPr="00E8072A">
        <w:rPr>
          <w:rFonts w:ascii="Calibri" w:hAnsi="Calibri" w:cs="Calibri"/>
          <w:color w:val="000000"/>
          <w:sz w:val="22"/>
          <w:szCs w:val="22"/>
        </w:rPr>
        <w:t>Wynagrodzenie, o którym mowa w ust. 8, dotyczy wyłącznie należności powstałych</w:t>
      </w:r>
      <w:r w:rsidRPr="00C852C3">
        <w:rPr>
          <w:rFonts w:ascii="Calibri" w:hAnsi="Calibri" w:cs="Calibri"/>
          <w:color w:val="000000"/>
          <w:sz w:val="22"/>
          <w:szCs w:val="22"/>
        </w:rPr>
        <w:t xml:space="preserve"> po zaakceptowaniu przez Zamawiającego umowy o podwykonawstwo lub zmian do umowy, której przedmiotem są roboty budowlane, lub po przedłożeniu Zamawiającemu poświadczonej za zgodność z oryginałem kopii umowy o podwykonawstwo, której przedmiotem są dostawy lub usługi.</w:t>
      </w:r>
    </w:p>
    <w:p w14:paraId="11A14683" w14:textId="77777777" w:rsidR="003D603B" w:rsidRPr="00103657" w:rsidRDefault="003D603B" w:rsidP="003D603B">
      <w:pPr>
        <w:numPr>
          <w:ilvl w:val="0"/>
          <w:numId w:val="47"/>
        </w:numPr>
        <w:spacing w:line="276" w:lineRule="auto"/>
        <w:ind w:left="426" w:hanging="426"/>
        <w:jc w:val="both"/>
        <w:rPr>
          <w:rFonts w:ascii="Calibri" w:hAnsi="Calibri" w:cs="Calibri"/>
          <w:color w:val="000000"/>
          <w:sz w:val="22"/>
          <w:szCs w:val="22"/>
        </w:rPr>
      </w:pPr>
      <w:r w:rsidRPr="00103657">
        <w:rPr>
          <w:rFonts w:ascii="Calibri" w:hAnsi="Calibri" w:cs="Calibri"/>
          <w:color w:val="000000"/>
          <w:sz w:val="22"/>
          <w:szCs w:val="22"/>
        </w:rPr>
        <w:lastRenderedPageBreak/>
        <w:t xml:space="preserve">Bezpośrednia zapłata wynagrodzenia, o którym mowa w ust. 8 obejmuje wyłącznie należne wynagrodzenie, bez odsetek, należnych podwykonawcy lub dalszemu podwykonawcy. </w:t>
      </w:r>
      <w:r w:rsidRPr="00103657">
        <w:rPr>
          <w:rFonts w:ascii="Calibri" w:hAnsi="Calibri" w:cs="Calibri"/>
          <w:sz w:val="22"/>
          <w:szCs w:val="22"/>
        </w:rPr>
        <w:t xml:space="preserve">Jeżeli żądanie </w:t>
      </w:r>
      <w:r w:rsidRPr="00103657">
        <w:rPr>
          <w:rFonts w:ascii="Calibri" w:eastAsia="Times New Roman" w:hAnsi="Calibri" w:cs="Calibri"/>
          <w:sz w:val="22"/>
          <w:szCs w:val="22"/>
        </w:rPr>
        <w:t>Podwykonawcy lub dalszego Podwykonawcy przewyższa kwotę należną za wykonane roboty Wykonawcy, kwota należna Wykonawcy stanowi granicę zobowiązania Zamawiającego</w:t>
      </w:r>
      <w:r>
        <w:rPr>
          <w:rFonts w:ascii="Calibri" w:eastAsia="Times New Roman" w:hAnsi="Calibri" w:cs="Calibri"/>
          <w:sz w:val="22"/>
          <w:szCs w:val="22"/>
        </w:rPr>
        <w:t>.</w:t>
      </w:r>
    </w:p>
    <w:p w14:paraId="731ACA7B"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Pr>
          <w:rFonts w:ascii="Calibri" w:hAnsi="Calibri" w:cs="Calibri"/>
          <w:color w:val="000000"/>
          <w:sz w:val="22"/>
          <w:szCs w:val="22"/>
        </w:rPr>
        <w:t>P</w:t>
      </w:r>
      <w:r w:rsidRPr="00C852C3">
        <w:rPr>
          <w:rFonts w:ascii="Calibri" w:hAnsi="Calibri" w:cs="Calibri"/>
          <w:color w:val="000000"/>
          <w:sz w:val="22"/>
          <w:szCs w:val="22"/>
        </w:rPr>
        <w:t xml:space="preserve">rzed dokonaniem bezpośredniej zapłaty </w:t>
      </w:r>
      <w:r>
        <w:rPr>
          <w:rFonts w:ascii="Calibri" w:hAnsi="Calibri" w:cs="Calibri"/>
          <w:color w:val="000000"/>
          <w:sz w:val="22"/>
          <w:szCs w:val="22"/>
        </w:rPr>
        <w:t>Zamawiający informuje Wykonawcę</w:t>
      </w:r>
      <w:r w:rsidRPr="00C852C3">
        <w:rPr>
          <w:rFonts w:ascii="Calibri" w:hAnsi="Calibri" w:cs="Calibri"/>
          <w:color w:val="000000"/>
          <w:sz w:val="22"/>
          <w:szCs w:val="22"/>
        </w:rPr>
        <w:t xml:space="preserve">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65D6C80B"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 przypadku zgłoszenia w terminie uwag, o których mowa w ust. 11, Zamawiający może:</w:t>
      </w:r>
    </w:p>
    <w:p w14:paraId="7BC53578" w14:textId="77777777" w:rsidR="003D603B" w:rsidRPr="00C852C3" w:rsidRDefault="003D603B" w:rsidP="003D603B">
      <w:pPr>
        <w:numPr>
          <w:ilvl w:val="0"/>
          <w:numId w:val="45"/>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nie dokonać bezpośredniej zapłaty wynagrodzenia podwykonawcy lub dalszemu podwykonawcy, jeżeli Wykonawca wykaże niezasadność takiej zapłaty,</w:t>
      </w:r>
    </w:p>
    <w:p w14:paraId="57A136E0" w14:textId="77777777" w:rsidR="003D603B" w:rsidRPr="00C852C3" w:rsidRDefault="003D603B" w:rsidP="003D603B">
      <w:pPr>
        <w:numPr>
          <w:ilvl w:val="0"/>
          <w:numId w:val="45"/>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C319FF" w14:textId="77777777" w:rsidR="003D603B" w:rsidRPr="00C852C3" w:rsidRDefault="003D603B" w:rsidP="003D603B">
      <w:pPr>
        <w:numPr>
          <w:ilvl w:val="0"/>
          <w:numId w:val="45"/>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dokonać bezpośredniej zapłaty wynagrodzenia podwykonawcy lub dalszemu podwykonawcy, jeżeli podwykonawca lub dalszy podwykonawca wykaże zasadność takiej zapłaty.</w:t>
      </w:r>
    </w:p>
    <w:p w14:paraId="7DC937AE" w14:textId="77777777" w:rsidR="003D603B" w:rsidRPr="00C852C3" w:rsidRDefault="003D603B" w:rsidP="003D603B">
      <w:pPr>
        <w:numPr>
          <w:ilvl w:val="0"/>
          <w:numId w:val="47"/>
        </w:numPr>
        <w:spacing w:line="276" w:lineRule="auto"/>
        <w:ind w:left="426" w:hanging="426"/>
        <w:jc w:val="both"/>
        <w:rPr>
          <w:rFonts w:ascii="Calibri" w:hAnsi="Calibri" w:cs="Calibri"/>
          <w:color w:val="000000"/>
          <w:sz w:val="22"/>
          <w:szCs w:val="22"/>
        </w:rPr>
      </w:pPr>
      <w:r w:rsidRPr="00C852C3">
        <w:rPr>
          <w:rFonts w:ascii="Calibri" w:hAnsi="Calibri" w:cs="Calibri"/>
          <w:color w:val="000000"/>
          <w:sz w:val="22"/>
          <w:szCs w:val="22"/>
        </w:rPr>
        <w:t>W przypadku dokonania bezpośredniej zapłaty podwykonawcy lub dalszemu podwykonawcy Zamawiający potrąca kwotę wypłaconego wynagrodzenia z wynagrodzenia należnego Wykonawcy.</w:t>
      </w:r>
    </w:p>
    <w:p w14:paraId="2B6A0B91" w14:textId="77777777" w:rsidR="003D603B" w:rsidRPr="00103657" w:rsidRDefault="003D603B" w:rsidP="003D603B">
      <w:pPr>
        <w:numPr>
          <w:ilvl w:val="0"/>
          <w:numId w:val="47"/>
        </w:numPr>
        <w:spacing w:line="276" w:lineRule="auto"/>
        <w:ind w:left="426" w:hanging="426"/>
        <w:jc w:val="both"/>
        <w:rPr>
          <w:rFonts w:ascii="Calibri" w:hAnsi="Calibri" w:cs="Calibri"/>
          <w:color w:val="000000"/>
          <w:sz w:val="22"/>
          <w:szCs w:val="22"/>
        </w:rPr>
      </w:pPr>
      <w:r w:rsidRPr="00103657">
        <w:rPr>
          <w:rFonts w:ascii="Calibri" w:hAnsi="Calibri" w:cs="Calibri"/>
          <w:color w:val="000000"/>
          <w:sz w:val="22"/>
          <w:szCs w:val="22"/>
        </w:rPr>
        <w:t>Zamawiający będzie miał prawo wglądu w każdym momencie do dokumentacji finansowej Wykonawcy, dotyczącej rozliczeń z podwykonawcami.</w:t>
      </w:r>
    </w:p>
    <w:p w14:paraId="1E4A8F2C" w14:textId="77777777" w:rsidR="003D603B" w:rsidRPr="00103657" w:rsidRDefault="003D603B" w:rsidP="003D603B">
      <w:pPr>
        <w:numPr>
          <w:ilvl w:val="0"/>
          <w:numId w:val="47"/>
        </w:numPr>
        <w:spacing w:line="276" w:lineRule="auto"/>
        <w:ind w:left="426" w:hanging="426"/>
        <w:jc w:val="both"/>
        <w:rPr>
          <w:rFonts w:ascii="Calibri" w:hAnsi="Calibri" w:cs="Calibri"/>
          <w:color w:val="000000"/>
          <w:sz w:val="22"/>
          <w:szCs w:val="22"/>
        </w:rPr>
      </w:pPr>
      <w:r w:rsidRPr="00103657">
        <w:rPr>
          <w:rFonts w:ascii="Calibri" w:hAnsi="Calibri" w:cs="Calibri"/>
          <w:sz w:val="22"/>
          <w:szCs w:val="22"/>
        </w:rPr>
        <w:t>Wykonawca jest odpowiedzialny za działania lub zaniechania Podwykonawców, dalszych Podwykonawców, ich przedstawicieli lub pracowników, jak za własne działania lub zaniechania</w:t>
      </w:r>
      <w:r>
        <w:rPr>
          <w:rFonts w:ascii="Calibri" w:hAnsi="Calibri" w:cs="Calibri"/>
          <w:sz w:val="22"/>
          <w:szCs w:val="22"/>
        </w:rPr>
        <w:t>.</w:t>
      </w:r>
    </w:p>
    <w:p w14:paraId="2D634821" w14:textId="77777777" w:rsidR="003D603B" w:rsidRDefault="003D603B" w:rsidP="003D603B">
      <w:pPr>
        <w:spacing w:line="276" w:lineRule="auto"/>
        <w:ind w:left="426" w:hanging="426"/>
        <w:rPr>
          <w:rFonts w:ascii="Calibri" w:hAnsi="Calibri" w:cs="Calibri"/>
          <w:b/>
          <w:sz w:val="22"/>
          <w:szCs w:val="22"/>
        </w:rPr>
      </w:pPr>
    </w:p>
    <w:p w14:paraId="528CC287" w14:textId="3D485439" w:rsidR="0066339A" w:rsidRPr="00E70455" w:rsidRDefault="0066339A" w:rsidP="0066339A">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w:t>
      </w:r>
      <w:r w:rsidR="005541D9" w:rsidRPr="00E70455">
        <w:rPr>
          <w:rFonts w:asciiTheme="minorHAnsi" w:hAnsiTheme="minorHAnsi" w:cs="Calibri"/>
          <w:b/>
          <w:sz w:val="22"/>
          <w:szCs w:val="22"/>
        </w:rPr>
        <w:t xml:space="preserve"> </w:t>
      </w:r>
      <w:r w:rsidRPr="00E70455">
        <w:rPr>
          <w:rFonts w:asciiTheme="minorHAnsi" w:hAnsiTheme="minorHAnsi" w:cs="Calibri"/>
          <w:b/>
          <w:sz w:val="22"/>
          <w:szCs w:val="22"/>
        </w:rPr>
        <w:t>1</w:t>
      </w:r>
      <w:r w:rsidR="007C3461">
        <w:rPr>
          <w:rFonts w:asciiTheme="minorHAnsi" w:hAnsiTheme="minorHAnsi" w:cs="Calibri"/>
          <w:b/>
          <w:sz w:val="22"/>
          <w:szCs w:val="22"/>
        </w:rPr>
        <w:t>7</w:t>
      </w:r>
    </w:p>
    <w:p w14:paraId="7D0F8CC8" w14:textId="194F082F" w:rsidR="0066339A" w:rsidRPr="00E70455" w:rsidRDefault="001740BF" w:rsidP="0066339A">
      <w:pPr>
        <w:spacing w:line="276" w:lineRule="auto"/>
        <w:jc w:val="center"/>
        <w:rPr>
          <w:rFonts w:ascii="Calibri" w:hAnsi="Calibri" w:cs="Calibri"/>
          <w:sz w:val="22"/>
          <w:szCs w:val="22"/>
        </w:rPr>
      </w:pPr>
      <w:r w:rsidRPr="00E70455">
        <w:rPr>
          <w:rFonts w:ascii="Calibri" w:hAnsi="Calibri" w:cs="Calibri"/>
          <w:b/>
          <w:sz w:val="22"/>
          <w:szCs w:val="22"/>
        </w:rPr>
        <w:t xml:space="preserve">PRZEDSTAWICIELE STRON I </w:t>
      </w:r>
      <w:r w:rsidR="0066339A" w:rsidRPr="00E70455">
        <w:rPr>
          <w:rFonts w:ascii="Calibri" w:hAnsi="Calibri" w:cs="Calibri"/>
          <w:b/>
          <w:sz w:val="22"/>
          <w:szCs w:val="22"/>
        </w:rPr>
        <w:t>OBOWIĄZKI INFORMACYJNE</w:t>
      </w:r>
    </w:p>
    <w:p w14:paraId="789552AF" w14:textId="76F429A0" w:rsidR="00B83DCE" w:rsidRPr="00E70455" w:rsidRDefault="00B83DCE" w:rsidP="00FF59CA">
      <w:pPr>
        <w:widowControl/>
        <w:numPr>
          <w:ilvl w:val="0"/>
          <w:numId w:val="11"/>
        </w:numPr>
        <w:spacing w:line="23" w:lineRule="atLeast"/>
        <w:ind w:left="426" w:hanging="426"/>
        <w:jc w:val="both"/>
        <w:rPr>
          <w:rFonts w:asciiTheme="minorHAnsi" w:hAnsiTheme="minorHAnsi" w:cstheme="minorHAnsi"/>
          <w:sz w:val="22"/>
          <w:szCs w:val="22"/>
        </w:rPr>
      </w:pPr>
      <w:bookmarkStart w:id="4" w:name="_Hlk71272808"/>
      <w:r w:rsidRPr="00E70455">
        <w:rPr>
          <w:rFonts w:asciiTheme="minorHAnsi" w:hAnsiTheme="minorHAnsi" w:cstheme="minorHAnsi"/>
          <w:sz w:val="22"/>
          <w:szCs w:val="22"/>
        </w:rPr>
        <w:t xml:space="preserve">Osobą </w:t>
      </w:r>
      <w:r w:rsidR="000835E6" w:rsidRPr="00E70455">
        <w:rPr>
          <w:rFonts w:asciiTheme="minorHAnsi" w:hAnsiTheme="minorHAnsi" w:cstheme="minorHAnsi"/>
          <w:sz w:val="22"/>
          <w:szCs w:val="22"/>
        </w:rPr>
        <w:t>odpowiedzialną za wykonanie przedmiotu zamówienia ze strony Zamawiającego</w:t>
      </w:r>
      <w:r w:rsidRPr="00E70455">
        <w:rPr>
          <w:rFonts w:asciiTheme="minorHAnsi" w:hAnsiTheme="minorHAnsi" w:cstheme="minorHAnsi"/>
          <w:sz w:val="22"/>
          <w:szCs w:val="22"/>
        </w:rPr>
        <w:t xml:space="preserve"> jest: ………………………………………………….……………….</w:t>
      </w:r>
    </w:p>
    <w:bookmarkEnd w:id="4"/>
    <w:p w14:paraId="13920607" w14:textId="3963146D" w:rsidR="00B83DCE" w:rsidRPr="00E70455" w:rsidRDefault="000835E6" w:rsidP="00FF59CA">
      <w:pPr>
        <w:widowControl/>
        <w:numPr>
          <w:ilvl w:val="0"/>
          <w:numId w:val="11"/>
        </w:numPr>
        <w:spacing w:line="23" w:lineRule="atLeast"/>
        <w:ind w:left="426" w:hanging="426"/>
        <w:jc w:val="both"/>
        <w:rPr>
          <w:rFonts w:asciiTheme="minorHAnsi" w:hAnsiTheme="minorHAnsi" w:cstheme="minorHAnsi"/>
          <w:sz w:val="22"/>
          <w:szCs w:val="22"/>
        </w:rPr>
      </w:pPr>
      <w:r w:rsidRPr="00E70455">
        <w:rPr>
          <w:rFonts w:asciiTheme="minorHAnsi" w:hAnsiTheme="minorHAnsi" w:cstheme="minorHAnsi"/>
          <w:sz w:val="22"/>
          <w:szCs w:val="22"/>
        </w:rPr>
        <w:t xml:space="preserve">Osobą odpowiedzialną za wykonanie przedmiotu zamówienia ze strony </w:t>
      </w:r>
      <w:r w:rsidR="00BA58FF" w:rsidRPr="00BA58FF">
        <w:rPr>
          <w:rFonts w:asciiTheme="minorHAnsi" w:hAnsiTheme="minorHAnsi" w:cstheme="minorHAnsi"/>
          <w:sz w:val="22"/>
          <w:szCs w:val="22"/>
        </w:rPr>
        <w:t>Wykonawcy</w:t>
      </w:r>
      <w:r w:rsidRPr="00E70455">
        <w:rPr>
          <w:rFonts w:asciiTheme="minorHAnsi" w:hAnsiTheme="minorHAnsi" w:cstheme="minorHAnsi"/>
          <w:sz w:val="22"/>
          <w:szCs w:val="22"/>
        </w:rPr>
        <w:t xml:space="preserve"> jest: ………………………………………………….……………….</w:t>
      </w:r>
    </w:p>
    <w:p w14:paraId="5898C965" w14:textId="77777777" w:rsidR="0066339A" w:rsidRPr="00E70455" w:rsidRDefault="0066339A" w:rsidP="00FF59CA">
      <w:pPr>
        <w:widowControl/>
        <w:numPr>
          <w:ilvl w:val="0"/>
          <w:numId w:val="11"/>
        </w:numPr>
        <w:spacing w:line="23" w:lineRule="atLeast"/>
        <w:ind w:left="426" w:hanging="426"/>
        <w:jc w:val="both"/>
        <w:rPr>
          <w:rFonts w:ascii="Calibri" w:hAnsi="Calibri" w:cs="Calibri"/>
          <w:sz w:val="22"/>
          <w:szCs w:val="22"/>
        </w:rPr>
      </w:pPr>
      <w:r w:rsidRPr="00E70455">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78730161" w14:textId="77777777" w:rsidR="0066339A" w:rsidRPr="00E70455" w:rsidRDefault="0066339A" w:rsidP="00FF59CA">
      <w:pPr>
        <w:numPr>
          <w:ilvl w:val="0"/>
          <w:numId w:val="11"/>
        </w:numPr>
        <w:spacing w:line="23" w:lineRule="atLeast"/>
        <w:ind w:left="426" w:hanging="426"/>
        <w:jc w:val="both"/>
        <w:rPr>
          <w:rFonts w:ascii="Calibri" w:hAnsi="Calibri" w:cs="Calibri"/>
          <w:sz w:val="22"/>
          <w:szCs w:val="22"/>
        </w:rPr>
      </w:pPr>
      <w:r w:rsidRPr="00E70455">
        <w:rPr>
          <w:rFonts w:ascii="Calibri" w:hAnsi="Calibri" w:cs="Calibri"/>
          <w:sz w:val="22"/>
          <w:szCs w:val="22"/>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F08D056" w14:textId="77777777" w:rsidR="0066339A" w:rsidRPr="00E70455" w:rsidRDefault="0066339A" w:rsidP="0066339A">
      <w:pPr>
        <w:spacing w:line="276" w:lineRule="auto"/>
        <w:ind w:left="426"/>
        <w:jc w:val="both"/>
        <w:rPr>
          <w:rFonts w:ascii="Calibri" w:hAnsi="Calibri" w:cs="Calibri"/>
          <w:sz w:val="22"/>
          <w:szCs w:val="22"/>
        </w:rPr>
      </w:pPr>
      <w:r w:rsidRPr="00E70455">
        <w:rPr>
          <w:rFonts w:ascii="Calibri" w:hAnsi="Calibri" w:cs="Calibri"/>
          <w:sz w:val="22"/>
          <w:szCs w:val="22"/>
        </w:rPr>
        <w:t>adres Zamawiającego:</w:t>
      </w:r>
    </w:p>
    <w:p w14:paraId="261DE2ED" w14:textId="2D9DFA5B" w:rsidR="0066339A" w:rsidRPr="00E70455" w:rsidRDefault="0066339A" w:rsidP="002A41A7">
      <w:pPr>
        <w:spacing w:line="276" w:lineRule="auto"/>
        <w:ind w:left="426"/>
        <w:jc w:val="both"/>
        <w:rPr>
          <w:rFonts w:ascii="Calibri" w:hAnsi="Calibri" w:cs="Calibri"/>
          <w:sz w:val="22"/>
          <w:szCs w:val="22"/>
        </w:rPr>
      </w:pPr>
      <w:r w:rsidRPr="00E70455">
        <w:rPr>
          <w:rFonts w:ascii="Calibri" w:hAnsi="Calibri" w:cs="Calibri"/>
          <w:sz w:val="22"/>
          <w:szCs w:val="22"/>
        </w:rPr>
        <w:t xml:space="preserve">Państwowe Gospodarstwo Wodne Wody Polskie Zarząd Zlewni w ………………… </w:t>
      </w:r>
      <w:r w:rsidR="002A41A7">
        <w:rPr>
          <w:rFonts w:ascii="Calibri" w:hAnsi="Calibri" w:cs="Calibri"/>
          <w:sz w:val="22"/>
          <w:szCs w:val="22"/>
        </w:rPr>
        <w:t xml:space="preserve">                                              </w:t>
      </w:r>
      <w:r w:rsidRPr="00E70455">
        <w:rPr>
          <w:rFonts w:ascii="Calibri" w:hAnsi="Calibri" w:cs="Calibri"/>
          <w:sz w:val="22"/>
          <w:szCs w:val="22"/>
        </w:rPr>
        <w:t>– ul. ………………………………, 00-000 ………………………..</w:t>
      </w:r>
      <w:r w:rsidR="002A41A7">
        <w:rPr>
          <w:rFonts w:ascii="Calibri" w:hAnsi="Calibri" w:cs="Calibri"/>
          <w:sz w:val="22"/>
          <w:szCs w:val="22"/>
        </w:rPr>
        <w:t xml:space="preserve"> </w:t>
      </w:r>
      <w:r w:rsidRPr="00E70455">
        <w:rPr>
          <w:rFonts w:ascii="Calibri" w:hAnsi="Calibri" w:cs="Calibri"/>
          <w:sz w:val="22"/>
          <w:szCs w:val="22"/>
        </w:rPr>
        <w:t xml:space="preserve">w formie elektronicznej na adres: </w:t>
      </w:r>
      <w:r w:rsidR="002A41A7">
        <w:rPr>
          <w:rFonts w:ascii="Calibri" w:hAnsi="Calibri" w:cs="Calibri"/>
          <w:sz w:val="22"/>
          <w:szCs w:val="22"/>
        </w:rPr>
        <w:t xml:space="preserve">                           </w:t>
      </w:r>
      <w:hyperlink r:id="rId10" w:history="1">
        <w:r w:rsidRPr="00E70455">
          <w:rPr>
            <w:rFonts w:ascii="Calibri" w:hAnsi="Calibri" w:cs="Calibri"/>
            <w:sz w:val="22"/>
            <w:szCs w:val="22"/>
          </w:rPr>
          <w:t>zz-…………………@wody.gov.pl</w:t>
        </w:r>
      </w:hyperlink>
    </w:p>
    <w:p w14:paraId="44DE23FD" w14:textId="209A33ED" w:rsidR="0066339A" w:rsidRPr="00E70455" w:rsidRDefault="0066339A" w:rsidP="002A41A7">
      <w:pPr>
        <w:spacing w:line="276" w:lineRule="auto"/>
        <w:ind w:left="426"/>
        <w:jc w:val="both"/>
        <w:rPr>
          <w:rFonts w:ascii="Calibri" w:hAnsi="Calibri" w:cs="Calibri"/>
          <w:sz w:val="22"/>
          <w:szCs w:val="22"/>
        </w:rPr>
      </w:pPr>
      <w:r w:rsidRPr="00E70455">
        <w:rPr>
          <w:rFonts w:ascii="Calibri" w:hAnsi="Calibri" w:cs="Calibri"/>
          <w:sz w:val="22"/>
          <w:szCs w:val="22"/>
        </w:rPr>
        <w:t>adres Wykonawcy:</w:t>
      </w:r>
      <w:r w:rsidRPr="00E70455">
        <w:rPr>
          <w:rFonts w:ascii="Calibri" w:hAnsi="Calibri" w:cs="Calibri"/>
          <w:bCs/>
          <w:sz w:val="22"/>
          <w:szCs w:val="22"/>
        </w:rPr>
        <w:t xml:space="preserve">…………………………………………………………………... </w:t>
      </w:r>
      <w:r w:rsidRPr="00E70455">
        <w:rPr>
          <w:rFonts w:ascii="Calibri" w:hAnsi="Calibri" w:cs="Calibri"/>
          <w:sz w:val="22"/>
          <w:szCs w:val="22"/>
        </w:rPr>
        <w:t xml:space="preserve"> </w:t>
      </w:r>
    </w:p>
    <w:p w14:paraId="19177E6C" w14:textId="77777777" w:rsidR="0066339A" w:rsidRPr="00E70455" w:rsidRDefault="0066339A" w:rsidP="0066339A">
      <w:pPr>
        <w:spacing w:line="276" w:lineRule="auto"/>
        <w:ind w:left="426"/>
        <w:jc w:val="both"/>
        <w:rPr>
          <w:rFonts w:ascii="Calibri" w:hAnsi="Calibri" w:cs="Calibri"/>
          <w:sz w:val="22"/>
          <w:szCs w:val="22"/>
        </w:rPr>
      </w:pPr>
      <w:r w:rsidRPr="00E70455">
        <w:rPr>
          <w:rFonts w:ascii="Calibri" w:hAnsi="Calibri" w:cs="Calibri"/>
          <w:sz w:val="22"/>
          <w:szCs w:val="22"/>
        </w:rPr>
        <w:t xml:space="preserve">w formie elektronicznej na adres: ………………………………………. </w:t>
      </w:r>
    </w:p>
    <w:p w14:paraId="68F75CFE" w14:textId="49BD05B3" w:rsidR="00BA4B72" w:rsidRPr="00E70455" w:rsidRDefault="0066339A" w:rsidP="00334CAF">
      <w:pPr>
        <w:spacing w:line="276" w:lineRule="auto"/>
        <w:ind w:left="426"/>
        <w:jc w:val="both"/>
        <w:rPr>
          <w:rFonts w:ascii="Calibri" w:hAnsi="Calibri" w:cs="Calibri"/>
          <w:sz w:val="22"/>
          <w:szCs w:val="22"/>
        </w:rPr>
      </w:pPr>
      <w:r w:rsidRPr="00E70455">
        <w:rPr>
          <w:rFonts w:ascii="Calibri" w:hAnsi="Calibri" w:cs="Calibri"/>
          <w:sz w:val="22"/>
          <w:szCs w:val="22"/>
        </w:rPr>
        <w:t>lub inne adresy, które zostaną podane do wiadomości jednej Strony przez drugą  Stronę.</w:t>
      </w:r>
    </w:p>
    <w:p w14:paraId="4F9DF244" w14:textId="77777777" w:rsidR="0066339A" w:rsidRPr="00E70455" w:rsidRDefault="0066339A" w:rsidP="00FF59CA">
      <w:pPr>
        <w:numPr>
          <w:ilvl w:val="0"/>
          <w:numId w:val="11"/>
        </w:numPr>
        <w:spacing w:line="276" w:lineRule="auto"/>
        <w:ind w:left="426" w:hanging="426"/>
        <w:jc w:val="both"/>
        <w:rPr>
          <w:rFonts w:ascii="Calibri" w:hAnsi="Calibri" w:cs="Calibri"/>
          <w:sz w:val="22"/>
          <w:szCs w:val="22"/>
        </w:rPr>
      </w:pPr>
      <w:r w:rsidRPr="00E70455">
        <w:rPr>
          <w:rFonts w:ascii="Calibri" w:hAnsi="Calibri" w:cs="Calibri"/>
          <w:sz w:val="22"/>
          <w:szCs w:val="22"/>
        </w:rPr>
        <w:lastRenderedPageBreak/>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963FB48" w14:textId="77777777" w:rsidR="0066339A" w:rsidRPr="00E70455" w:rsidRDefault="0066339A" w:rsidP="00FF59CA">
      <w:pPr>
        <w:numPr>
          <w:ilvl w:val="0"/>
          <w:numId w:val="11"/>
        </w:numPr>
        <w:spacing w:line="276" w:lineRule="auto"/>
        <w:ind w:left="426" w:hanging="426"/>
        <w:jc w:val="both"/>
        <w:rPr>
          <w:rFonts w:ascii="Calibri" w:hAnsi="Calibri" w:cs="Calibri"/>
          <w:sz w:val="22"/>
          <w:szCs w:val="22"/>
        </w:rPr>
      </w:pPr>
      <w:r w:rsidRPr="00E70455">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205BB801" w14:textId="56C6CDC8" w:rsidR="00571448" w:rsidRPr="00E70455" w:rsidRDefault="0066339A" w:rsidP="00FF59CA">
      <w:pPr>
        <w:numPr>
          <w:ilvl w:val="0"/>
          <w:numId w:val="11"/>
        </w:numPr>
        <w:spacing w:line="276" w:lineRule="auto"/>
        <w:ind w:left="426" w:hanging="426"/>
        <w:jc w:val="both"/>
        <w:rPr>
          <w:rFonts w:ascii="Calibri" w:hAnsi="Calibri" w:cs="Calibri"/>
          <w:sz w:val="22"/>
          <w:szCs w:val="22"/>
        </w:rPr>
      </w:pPr>
      <w:r w:rsidRPr="00E70455">
        <w:rPr>
          <w:rFonts w:ascii="Calibri" w:hAnsi="Calibri" w:cs="Calibri"/>
          <w:sz w:val="22"/>
          <w:szCs w:val="22"/>
        </w:rPr>
        <w:t xml:space="preserve"> W przypadku zmiany przez którąkolwiek ze Stron, adresu, numeru telefonu, powiadomi ona </w:t>
      </w:r>
      <w:r w:rsidR="002A41A7">
        <w:rPr>
          <w:rFonts w:ascii="Calibri" w:hAnsi="Calibri" w:cs="Calibri"/>
          <w:sz w:val="22"/>
          <w:szCs w:val="22"/>
        </w:rPr>
        <w:t xml:space="preserve">             </w:t>
      </w:r>
      <w:r w:rsidRPr="00E70455">
        <w:rPr>
          <w:rFonts w:ascii="Calibri" w:hAnsi="Calibri" w:cs="Calibri"/>
          <w:sz w:val="22"/>
          <w:szCs w:val="22"/>
        </w:rPr>
        <w:t>o tym fakcie drugą Stronę na piśmie. Powiadomienie takie nastąpi najpóźniej w dniu poprzedzającym taką zmianę. W przypadku braku powiadomienia o takiej zmianie – wysłanie korespondencji na dotychczasowy adres będzie uważane za doręczone.</w:t>
      </w:r>
    </w:p>
    <w:p w14:paraId="41DA4962" w14:textId="77777777" w:rsidR="00571448" w:rsidRPr="00E70455" w:rsidRDefault="00571448" w:rsidP="0066339A">
      <w:pPr>
        <w:spacing w:line="276" w:lineRule="auto"/>
        <w:jc w:val="center"/>
        <w:rPr>
          <w:rFonts w:ascii="Calibri" w:hAnsi="Calibri" w:cs="Calibri"/>
          <w:b/>
          <w:sz w:val="22"/>
          <w:szCs w:val="22"/>
        </w:rPr>
      </w:pPr>
    </w:p>
    <w:p w14:paraId="25BE9864" w14:textId="50619F73" w:rsidR="0066339A" w:rsidRPr="00E70455" w:rsidRDefault="0066339A" w:rsidP="0066339A">
      <w:pPr>
        <w:spacing w:line="276" w:lineRule="auto"/>
        <w:jc w:val="center"/>
        <w:rPr>
          <w:rFonts w:ascii="Calibri" w:hAnsi="Calibri" w:cs="Calibri"/>
          <w:b/>
          <w:sz w:val="22"/>
          <w:szCs w:val="22"/>
        </w:rPr>
      </w:pPr>
      <w:r w:rsidRPr="00E70455">
        <w:rPr>
          <w:rFonts w:ascii="Calibri" w:hAnsi="Calibri" w:cs="Calibri"/>
          <w:b/>
          <w:sz w:val="22"/>
          <w:szCs w:val="22"/>
        </w:rPr>
        <w:t>§1</w:t>
      </w:r>
      <w:r w:rsidR="007C3461">
        <w:rPr>
          <w:rFonts w:ascii="Calibri" w:hAnsi="Calibri" w:cs="Calibri"/>
          <w:b/>
          <w:sz w:val="22"/>
          <w:szCs w:val="22"/>
        </w:rPr>
        <w:t>8</w:t>
      </w:r>
    </w:p>
    <w:p w14:paraId="1BE8F345" w14:textId="77777777" w:rsidR="0066339A" w:rsidRPr="00E70455" w:rsidRDefault="0066339A" w:rsidP="0066339A">
      <w:pPr>
        <w:spacing w:line="276" w:lineRule="auto"/>
        <w:jc w:val="center"/>
        <w:rPr>
          <w:rFonts w:ascii="Calibri" w:hAnsi="Calibri" w:cs="Calibri"/>
          <w:sz w:val="22"/>
          <w:szCs w:val="22"/>
        </w:rPr>
      </w:pPr>
      <w:r w:rsidRPr="00E70455">
        <w:rPr>
          <w:rFonts w:ascii="Calibri" w:hAnsi="Calibri" w:cs="Calibri"/>
          <w:b/>
          <w:sz w:val="22"/>
          <w:szCs w:val="22"/>
        </w:rPr>
        <w:t>PRZENIESIENIE WIERZYTELNOŚCI</w:t>
      </w:r>
    </w:p>
    <w:p w14:paraId="52C967B8" w14:textId="77777777" w:rsidR="0066339A" w:rsidRDefault="0066339A" w:rsidP="0066339A">
      <w:pPr>
        <w:spacing w:line="276" w:lineRule="auto"/>
        <w:jc w:val="both"/>
        <w:rPr>
          <w:rFonts w:ascii="Calibri" w:hAnsi="Calibri" w:cs="Calibri"/>
          <w:sz w:val="22"/>
          <w:szCs w:val="22"/>
        </w:rPr>
      </w:pPr>
      <w:r w:rsidRPr="00E7045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390D870" w14:textId="77777777" w:rsidR="002E7FD7" w:rsidRPr="00E70455" w:rsidRDefault="002E7FD7" w:rsidP="008F3DFE">
      <w:pPr>
        <w:spacing w:line="276" w:lineRule="auto"/>
        <w:jc w:val="center"/>
        <w:rPr>
          <w:rFonts w:asciiTheme="minorHAnsi" w:hAnsiTheme="minorHAnsi" w:cs="Calibri"/>
          <w:b/>
          <w:sz w:val="22"/>
          <w:szCs w:val="22"/>
        </w:rPr>
      </w:pPr>
    </w:p>
    <w:p w14:paraId="0CB447DF" w14:textId="3EF93763" w:rsidR="008F3DFE" w:rsidRPr="00E70455" w:rsidRDefault="008F3DFE" w:rsidP="008F3DFE">
      <w:pPr>
        <w:spacing w:line="276" w:lineRule="auto"/>
        <w:jc w:val="center"/>
        <w:rPr>
          <w:rFonts w:asciiTheme="minorHAnsi" w:hAnsiTheme="minorHAnsi" w:cs="Calibri"/>
          <w:b/>
          <w:sz w:val="22"/>
          <w:szCs w:val="22"/>
        </w:rPr>
      </w:pPr>
      <w:r w:rsidRPr="00E70455">
        <w:rPr>
          <w:rFonts w:asciiTheme="minorHAnsi" w:hAnsiTheme="minorHAnsi" w:cs="Calibri"/>
          <w:b/>
          <w:sz w:val="22"/>
          <w:szCs w:val="22"/>
        </w:rPr>
        <w:t>§1</w:t>
      </w:r>
      <w:r w:rsidR="007C3461">
        <w:rPr>
          <w:rFonts w:asciiTheme="minorHAnsi" w:hAnsiTheme="minorHAnsi" w:cs="Calibri"/>
          <w:b/>
          <w:sz w:val="22"/>
          <w:szCs w:val="22"/>
        </w:rPr>
        <w:t>9</w:t>
      </w:r>
    </w:p>
    <w:p w14:paraId="7B35E6F0" w14:textId="77777777" w:rsidR="00C920F5" w:rsidRPr="00E70455" w:rsidRDefault="008F3DFE" w:rsidP="00B901C5">
      <w:pPr>
        <w:spacing w:line="276" w:lineRule="auto"/>
        <w:jc w:val="center"/>
        <w:rPr>
          <w:rFonts w:asciiTheme="minorHAnsi" w:hAnsiTheme="minorHAnsi" w:cs="Calibri"/>
          <w:b/>
          <w:bCs/>
          <w:sz w:val="22"/>
          <w:szCs w:val="22"/>
        </w:rPr>
      </w:pPr>
      <w:r w:rsidRPr="00E70455">
        <w:rPr>
          <w:rFonts w:asciiTheme="minorHAnsi" w:hAnsiTheme="minorHAnsi" w:cs="Calibri"/>
          <w:b/>
          <w:bCs/>
          <w:sz w:val="22"/>
          <w:szCs w:val="22"/>
        </w:rPr>
        <w:t>RODO</w:t>
      </w:r>
    </w:p>
    <w:p w14:paraId="5DE9767A" w14:textId="77777777" w:rsidR="006065C5" w:rsidRPr="00E70455" w:rsidRDefault="006065C5" w:rsidP="00FF59CA">
      <w:pPr>
        <w:pStyle w:val="Standard"/>
        <w:widowControl w:val="0"/>
        <w:numPr>
          <w:ilvl w:val="0"/>
          <w:numId w:val="7"/>
        </w:numPr>
        <w:spacing w:after="0" w:line="276" w:lineRule="auto"/>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7318BC" w14:textId="77777777" w:rsidR="006065C5" w:rsidRPr="00E70455" w:rsidRDefault="006065C5" w:rsidP="00FF59CA">
      <w:pPr>
        <w:pStyle w:val="Standard"/>
        <w:widowControl w:val="0"/>
        <w:numPr>
          <w:ilvl w:val="0"/>
          <w:numId w:val="7"/>
        </w:numPr>
        <w:spacing w:after="0" w:line="276" w:lineRule="auto"/>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A88CC26" w14:textId="77777777" w:rsidR="006065C5" w:rsidRPr="00E70455" w:rsidRDefault="006065C5" w:rsidP="00FF59CA">
      <w:pPr>
        <w:pStyle w:val="Standard"/>
        <w:widowControl w:val="0"/>
        <w:numPr>
          <w:ilvl w:val="0"/>
          <w:numId w:val="7"/>
        </w:numPr>
        <w:spacing w:after="0" w:line="276" w:lineRule="auto"/>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D0C9E34" w14:textId="77777777" w:rsidR="006065C5" w:rsidRPr="00E70455" w:rsidRDefault="006065C5" w:rsidP="00FF59CA">
      <w:pPr>
        <w:pStyle w:val="Standard"/>
        <w:widowControl w:val="0"/>
        <w:numPr>
          <w:ilvl w:val="0"/>
          <w:numId w:val="7"/>
        </w:numPr>
        <w:spacing w:after="0" w:line="276" w:lineRule="auto"/>
        <w:ind w:left="426" w:hanging="426"/>
        <w:jc w:val="both"/>
        <w:rPr>
          <w:rFonts w:asciiTheme="minorHAnsi" w:hAnsiTheme="minorHAnsi" w:cs="Calibri"/>
        </w:rPr>
      </w:pPr>
      <w:r w:rsidRPr="00E70455">
        <w:rPr>
          <w:rFonts w:asciiTheme="minorHAnsi" w:eastAsia="Lucida Sans Unicode" w:hAnsiTheme="minorHAnsi" w:cs="Calibri"/>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w:t>
      </w:r>
      <w:r w:rsidRPr="00E70455">
        <w:rPr>
          <w:rFonts w:asciiTheme="minorHAnsi" w:eastAsia="Lucida Sans Unicode" w:hAnsiTheme="minorHAnsi" w:cs="Calibri"/>
          <w:lang w:eastAsia="ar-SA"/>
        </w:rPr>
        <w:lastRenderedPageBreak/>
        <w:t>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81E06E8" w14:textId="77777777" w:rsidR="006065C5" w:rsidRPr="00E70455" w:rsidRDefault="006065C5" w:rsidP="00FF59CA">
      <w:pPr>
        <w:pStyle w:val="Standard"/>
        <w:widowControl w:val="0"/>
        <w:numPr>
          <w:ilvl w:val="0"/>
          <w:numId w:val="7"/>
        </w:numPr>
        <w:spacing w:after="0" w:line="276" w:lineRule="auto"/>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Z Inspektorem Ochrony Danych Osobowych lub osobą odpowiedzialną za ochronę danych osobowych można kontaktować się:</w:t>
      </w:r>
    </w:p>
    <w:p w14:paraId="12FBE034" w14:textId="3315AD19" w:rsidR="006065C5" w:rsidRPr="00E70455" w:rsidRDefault="006065C5" w:rsidP="00FF59CA">
      <w:pPr>
        <w:pStyle w:val="NormalnyWeb"/>
        <w:widowControl w:val="0"/>
        <w:numPr>
          <w:ilvl w:val="1"/>
          <w:numId w:val="8"/>
        </w:numPr>
        <w:tabs>
          <w:tab w:val="left" w:pos="709"/>
        </w:tabs>
        <w:spacing w:before="0" w:beforeAutospacing="0" w:after="0" w:afterAutospacing="0" w:line="276" w:lineRule="auto"/>
        <w:ind w:left="709" w:hanging="283"/>
        <w:jc w:val="both"/>
        <w:rPr>
          <w:rFonts w:asciiTheme="minorHAnsi" w:hAnsiTheme="minorHAnsi"/>
        </w:rPr>
      </w:pPr>
      <w:r w:rsidRPr="00E70455">
        <w:rPr>
          <w:rFonts w:asciiTheme="minorHAnsi" w:hAnsiTheme="minorHAnsi"/>
        </w:rPr>
        <w:t>Kontakt z Inspektorem Ochrony Danych w PGW Wody Polskie możliwy jest pod adresem</w:t>
      </w:r>
      <w:r w:rsidR="002A41A7">
        <w:rPr>
          <w:rFonts w:asciiTheme="minorHAnsi" w:hAnsiTheme="minorHAnsi"/>
        </w:rPr>
        <w:t xml:space="preserve">            </w:t>
      </w:r>
      <w:r w:rsidRPr="00E70455">
        <w:rPr>
          <w:rFonts w:asciiTheme="minorHAnsi" w:hAnsiTheme="minorHAnsi"/>
        </w:rPr>
        <w:t xml:space="preserve"> e-mail: </w:t>
      </w:r>
      <w:hyperlink r:id="rId11" w:history="1">
        <w:r w:rsidRPr="00E70455">
          <w:rPr>
            <w:rStyle w:val="Hipercze"/>
            <w:rFonts w:asciiTheme="minorHAnsi" w:hAnsiTheme="minorHAnsi"/>
            <w:color w:val="auto"/>
          </w:rPr>
          <w:t>iod@wody.gov.pl</w:t>
        </w:r>
      </w:hyperlink>
      <w:r w:rsidRPr="00E70455">
        <w:rPr>
          <w:rFonts w:asciiTheme="minorHAnsi" w:hAnsiTheme="minorHAnsi"/>
        </w:rPr>
        <w:t xml:space="preserve"> lub listownie pod adresem: Państwowe Gospodarstwo Wodne Wody Polskie z siedzibą przy ul. Żelazna 59A, 00-848 Warszawa, z dopiskiem „</w:t>
      </w:r>
      <w:r w:rsidRPr="00E70455">
        <w:rPr>
          <w:rFonts w:asciiTheme="minorHAnsi" w:hAnsiTheme="minorHAnsi"/>
          <w:i/>
          <w:iCs/>
        </w:rPr>
        <w:t>Inspektor Ochrony Danych</w:t>
      </w:r>
      <w:r w:rsidRPr="00E70455">
        <w:rPr>
          <w:rFonts w:asciiTheme="minorHAnsi" w:hAnsiTheme="minorHAnsi"/>
        </w:rPr>
        <w:t xml:space="preserve">” albo pod adresem e-mail: </w:t>
      </w:r>
      <w:hyperlink r:id="rId12" w:history="1">
        <w:r w:rsidRPr="00E70455">
          <w:rPr>
            <w:rStyle w:val="Hipercze"/>
            <w:rFonts w:asciiTheme="minorHAnsi" w:hAnsiTheme="minorHAnsi"/>
            <w:color w:val="auto"/>
          </w:rPr>
          <w:t>riod.krakow@wody.gov.pl</w:t>
        </w:r>
      </w:hyperlink>
      <w:r w:rsidRPr="00E70455">
        <w:rPr>
          <w:rStyle w:val="Hipercze"/>
          <w:rFonts w:asciiTheme="minorHAnsi" w:hAnsiTheme="minorHAnsi"/>
          <w:color w:val="auto"/>
        </w:rPr>
        <w:t xml:space="preserve"> </w:t>
      </w:r>
      <w:r w:rsidRPr="00E70455">
        <w:rPr>
          <w:rFonts w:asciiTheme="minorHAnsi" w:hAnsiTheme="minorHAnsi"/>
        </w:rPr>
        <w:t xml:space="preserve">lub listownie pod adresem: Regionalny Zarząd Gospodarki Wodnej w Krakowie z siedzibą przy ul. J. Piłsudskiego 22, 31-109 Kraków, z dopiskiem: </w:t>
      </w:r>
      <w:r w:rsidRPr="00E70455">
        <w:rPr>
          <w:rFonts w:asciiTheme="minorHAnsi" w:hAnsiTheme="minorHAnsi"/>
          <w:i/>
          <w:iCs/>
        </w:rPr>
        <w:t>„Regionalny Inspektor Ochrony Danych w Krakowie”</w:t>
      </w:r>
      <w:r w:rsidRPr="00E70455">
        <w:rPr>
          <w:rFonts w:asciiTheme="minorHAnsi" w:hAnsiTheme="minorHAnsi"/>
        </w:rPr>
        <w:t>,</w:t>
      </w:r>
    </w:p>
    <w:p w14:paraId="63D4F046" w14:textId="77777777" w:rsidR="006065C5" w:rsidRPr="00E70455" w:rsidRDefault="006065C5" w:rsidP="00FF59CA">
      <w:pPr>
        <w:pStyle w:val="NormalnyWeb"/>
        <w:widowControl w:val="0"/>
        <w:numPr>
          <w:ilvl w:val="1"/>
          <w:numId w:val="8"/>
        </w:numPr>
        <w:tabs>
          <w:tab w:val="left" w:pos="709"/>
        </w:tabs>
        <w:spacing w:before="0" w:beforeAutospacing="0" w:after="0" w:afterAutospacing="0" w:line="276" w:lineRule="auto"/>
        <w:ind w:left="709" w:hanging="283"/>
        <w:jc w:val="both"/>
        <w:rPr>
          <w:rFonts w:asciiTheme="minorHAnsi" w:hAnsiTheme="minorHAnsi"/>
        </w:rPr>
      </w:pPr>
      <w:r w:rsidRPr="00E70455">
        <w:rPr>
          <w:rFonts w:asciiTheme="minorHAnsi" w:eastAsia="Lucida Sans Unicode" w:hAnsiTheme="minorHAnsi"/>
          <w:lang w:eastAsia="zh-CN"/>
        </w:rPr>
        <w:t>z ramienia Wykonawcy - …………………………………………</w:t>
      </w:r>
      <w:r w:rsidR="001D4B02" w:rsidRPr="00E70455">
        <w:rPr>
          <w:rFonts w:asciiTheme="minorHAnsi" w:eastAsia="Lucida Sans Unicode" w:hAnsiTheme="minorHAnsi"/>
          <w:lang w:eastAsia="zh-CN"/>
        </w:rPr>
        <w:t>………………………………………</w:t>
      </w:r>
      <w:r w:rsidRPr="00E70455">
        <w:rPr>
          <w:rFonts w:asciiTheme="minorHAnsi" w:eastAsia="Lucida Sans Unicode" w:hAnsiTheme="minorHAnsi"/>
          <w:lang w:eastAsia="zh-CN"/>
        </w:rPr>
        <w:t>…..</w:t>
      </w:r>
    </w:p>
    <w:p w14:paraId="7B128EE8" w14:textId="79FFF4E3" w:rsidR="006065C5" w:rsidRPr="00E70455" w:rsidRDefault="006065C5" w:rsidP="00FF59CA">
      <w:pPr>
        <w:pStyle w:val="Standard"/>
        <w:widowControl w:val="0"/>
        <w:numPr>
          <w:ilvl w:val="0"/>
          <w:numId w:val="7"/>
        </w:numPr>
        <w:spacing w:after="0" w:line="276" w:lineRule="auto"/>
        <w:ind w:left="426" w:hanging="426"/>
        <w:jc w:val="both"/>
        <w:rPr>
          <w:rFonts w:asciiTheme="minorHAnsi" w:eastAsia="Lucida Sans Unicode" w:hAnsiTheme="minorHAnsi" w:cs="Calibri"/>
          <w:lang w:eastAsia="ar-SA"/>
        </w:rPr>
      </w:pPr>
      <w:r w:rsidRPr="00E70455">
        <w:rPr>
          <w:rFonts w:asciiTheme="minorHAnsi" w:eastAsia="Lucida Sans Unicode" w:hAnsiTheme="minorHAnsi"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B629D80" w14:textId="665EC3B7" w:rsidR="00D243BF" w:rsidRPr="00E70455" w:rsidRDefault="00D243BF" w:rsidP="00FF59CA">
      <w:pPr>
        <w:pStyle w:val="Akapitzlist"/>
        <w:numPr>
          <w:ilvl w:val="0"/>
          <w:numId w:val="7"/>
        </w:numPr>
        <w:jc w:val="both"/>
        <w:rPr>
          <w:rFonts w:asciiTheme="minorHAnsi" w:eastAsiaTheme="minorHAnsi" w:hAnsiTheme="minorHAnsi" w:cstheme="minorHAnsi"/>
          <w:sz w:val="22"/>
          <w:szCs w:val="22"/>
          <w:lang w:eastAsia="en-US"/>
        </w:rPr>
      </w:pPr>
      <w:r w:rsidRPr="00E70455">
        <w:rPr>
          <w:rFonts w:asciiTheme="minorHAnsi" w:hAnsiTheme="minorHAnsi" w:cstheme="minorHAns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sidR="000835E6" w:rsidRPr="00E70455">
        <w:rPr>
          <w:rFonts w:asciiTheme="minorHAnsi" w:hAnsiTheme="minorHAnsi" w:cstheme="minorHAnsi"/>
          <w:sz w:val="22"/>
          <w:szCs w:val="22"/>
        </w:rPr>
        <w:t>2</w:t>
      </w:r>
      <w:r w:rsidRPr="00E70455">
        <w:rPr>
          <w:rFonts w:asciiTheme="minorHAnsi" w:hAnsiTheme="minorHAnsi" w:cstheme="minorHAnsi"/>
          <w:sz w:val="22"/>
          <w:szCs w:val="22"/>
        </w:rPr>
        <w:t xml:space="preserve"> do umowy.</w:t>
      </w:r>
    </w:p>
    <w:p w14:paraId="7E4E96A1" w14:textId="77777777" w:rsidR="0001677A" w:rsidRPr="00E70455" w:rsidRDefault="0001677A" w:rsidP="008F3DFE">
      <w:pPr>
        <w:spacing w:line="276" w:lineRule="auto"/>
        <w:rPr>
          <w:rFonts w:asciiTheme="minorHAnsi" w:hAnsiTheme="minorHAnsi" w:cs="Calibri"/>
          <w:b/>
          <w:sz w:val="22"/>
          <w:szCs w:val="22"/>
        </w:rPr>
      </w:pPr>
    </w:p>
    <w:p w14:paraId="2965CC42" w14:textId="5337F066" w:rsidR="00684F84" w:rsidRDefault="007C3461" w:rsidP="00684F84">
      <w:pPr>
        <w:spacing w:line="276" w:lineRule="auto"/>
        <w:jc w:val="center"/>
        <w:rPr>
          <w:rFonts w:ascii="Calibri" w:hAnsi="Calibri" w:cs="Calibri"/>
          <w:b/>
          <w:sz w:val="22"/>
          <w:szCs w:val="22"/>
        </w:rPr>
      </w:pPr>
      <w:r>
        <w:rPr>
          <w:rFonts w:ascii="Calibri" w:hAnsi="Calibri" w:cs="Calibri"/>
          <w:b/>
          <w:sz w:val="22"/>
          <w:szCs w:val="22"/>
        </w:rPr>
        <w:t>§20</w:t>
      </w:r>
      <w:r w:rsidR="00684F84" w:rsidRPr="00C0596D">
        <w:rPr>
          <w:rFonts w:ascii="Calibri" w:hAnsi="Calibri" w:cs="Calibri"/>
          <w:b/>
          <w:sz w:val="22"/>
          <w:szCs w:val="22"/>
        </w:rPr>
        <w:t xml:space="preserve"> </w:t>
      </w:r>
    </w:p>
    <w:p w14:paraId="311A223A" w14:textId="555BF6B8" w:rsidR="007C3461" w:rsidRPr="00C0596D" w:rsidRDefault="007C3461" w:rsidP="00684F84">
      <w:pPr>
        <w:spacing w:line="276" w:lineRule="auto"/>
        <w:jc w:val="center"/>
        <w:rPr>
          <w:rFonts w:ascii="Calibri" w:hAnsi="Calibri" w:cs="Calibri"/>
          <w:b/>
          <w:sz w:val="22"/>
          <w:szCs w:val="22"/>
        </w:rPr>
      </w:pPr>
      <w:r>
        <w:rPr>
          <w:rFonts w:ascii="Calibri" w:hAnsi="Calibri" w:cs="Calibri"/>
          <w:b/>
          <w:sz w:val="22"/>
          <w:szCs w:val="22"/>
        </w:rPr>
        <w:t>NADZÓR PRZYRODNICZY</w:t>
      </w:r>
    </w:p>
    <w:p w14:paraId="4159C031"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1. Wykonawca zobowiązany jest przez cały okres realizacji prac  prowadzić nadzór przyrodniczy.</w:t>
      </w:r>
    </w:p>
    <w:p w14:paraId="2B2EE4D4"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2. Nadzór przyrodniczy powinien być wykonywany przez osobę /osoby/ posiadającą/e niezbędne kwalifikacje gwarantujące należyte wykonanie powierzonych obowiązków, tj. osobę /osoby/ z wykształceniem wyższym z zakresu nauk przyrodniczych lub leśnych.</w:t>
      </w:r>
    </w:p>
    <w:p w14:paraId="6FEA7845" w14:textId="77777777" w:rsidR="00334CAF"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 xml:space="preserve">3. Wykonawca zobowiązany jest wykonać wszystkie czynności przewidziane dla pełnienia nadzoru przyrodniczego oraz sprawozdania z przeprowadzonego nadzoru sumiennie i fachowo, zgodnie </w:t>
      </w:r>
    </w:p>
    <w:p w14:paraId="410D685D" w14:textId="52A17F88"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z</w:t>
      </w:r>
      <w:r w:rsidR="00334CAF">
        <w:rPr>
          <w:rFonts w:asciiTheme="minorHAnsi" w:hAnsiTheme="minorHAnsi" w:cstheme="minorHAnsi"/>
          <w:sz w:val="22"/>
          <w:szCs w:val="22"/>
        </w:rPr>
        <w:t xml:space="preserve"> </w:t>
      </w:r>
      <w:r w:rsidRPr="00C0596D">
        <w:rPr>
          <w:rFonts w:asciiTheme="minorHAnsi" w:hAnsiTheme="minorHAnsi" w:cstheme="minorHAnsi"/>
          <w:sz w:val="22"/>
          <w:szCs w:val="22"/>
        </w:rPr>
        <w:t>obowiązującymi przepisami prawa, w szczególności ustawą z dnia 16 kwietnia 2004r. o ochronie przyrody (tj. Dz.U. z 202</w:t>
      </w:r>
      <w:r w:rsidR="00334CAF">
        <w:rPr>
          <w:rFonts w:asciiTheme="minorHAnsi" w:hAnsiTheme="minorHAnsi" w:cstheme="minorHAnsi"/>
          <w:sz w:val="22"/>
          <w:szCs w:val="22"/>
        </w:rPr>
        <w:t>2</w:t>
      </w:r>
      <w:r w:rsidRPr="00C0596D">
        <w:rPr>
          <w:rFonts w:asciiTheme="minorHAnsi" w:hAnsiTheme="minorHAnsi" w:cstheme="minorHAnsi"/>
          <w:sz w:val="22"/>
          <w:szCs w:val="22"/>
        </w:rPr>
        <w:t xml:space="preserve">r., poz. </w:t>
      </w:r>
      <w:r w:rsidR="00334CAF">
        <w:rPr>
          <w:rFonts w:asciiTheme="minorHAnsi" w:hAnsiTheme="minorHAnsi" w:cstheme="minorHAnsi"/>
          <w:sz w:val="22"/>
          <w:szCs w:val="22"/>
        </w:rPr>
        <w:t>916 z póź.zm.</w:t>
      </w:r>
      <w:r w:rsidRPr="00C0596D">
        <w:rPr>
          <w:rFonts w:asciiTheme="minorHAnsi" w:hAnsiTheme="minorHAnsi" w:cstheme="minorHAnsi"/>
          <w:sz w:val="22"/>
          <w:szCs w:val="22"/>
        </w:rPr>
        <w:t>), ustawą z dnia 27 kwietnia 2001r. Prawo ochrony środowiska (tj. Dz. U. z 202</w:t>
      </w:r>
      <w:r w:rsidR="00334CAF">
        <w:rPr>
          <w:rFonts w:asciiTheme="minorHAnsi" w:hAnsiTheme="minorHAnsi" w:cstheme="minorHAnsi"/>
          <w:sz w:val="22"/>
          <w:szCs w:val="22"/>
        </w:rPr>
        <w:t>1</w:t>
      </w:r>
      <w:r w:rsidRPr="00C0596D">
        <w:rPr>
          <w:rFonts w:asciiTheme="minorHAnsi" w:hAnsiTheme="minorHAnsi" w:cstheme="minorHAnsi"/>
          <w:sz w:val="22"/>
          <w:szCs w:val="22"/>
        </w:rPr>
        <w:t xml:space="preserve">r., poz. </w:t>
      </w:r>
      <w:r w:rsidR="00334CAF">
        <w:rPr>
          <w:rFonts w:asciiTheme="minorHAnsi" w:hAnsiTheme="minorHAnsi" w:cstheme="minorHAnsi"/>
          <w:sz w:val="22"/>
          <w:szCs w:val="22"/>
        </w:rPr>
        <w:t>1973 z póź.zm.)</w:t>
      </w:r>
      <w:r w:rsidRPr="00C0596D">
        <w:rPr>
          <w:rFonts w:asciiTheme="minorHAnsi" w:hAnsiTheme="minorHAnsi" w:cstheme="minorHAnsi"/>
          <w:sz w:val="22"/>
          <w:szCs w:val="22"/>
        </w:rPr>
        <w:t xml:space="preserve">, do przestrzegania wytycznych Zamawiającego oraz zgodnie z wydanymi decyzjami RDOŚ. </w:t>
      </w:r>
    </w:p>
    <w:p w14:paraId="3A699F56"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 xml:space="preserve">4. Wykonawca nadzoru przyrodniczego prowadził będzie oględziny terenu pod kątem występowania stanowisk, siedlisk roślin lub zwierząt, miejsc rozmnażania albo czasowego przebywania gatunków chronionych roślin lub zwierząt w granicach prac. </w:t>
      </w:r>
    </w:p>
    <w:p w14:paraId="01128122"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5. Każdorazowe rozpoczęcie prac lub kontynuacja prac wstrzymanych musi być potwierdzone brakiem przeciwwskazań do ich wykonania w formie wpisu w karcie nadzoru przyrodniczego.</w:t>
      </w:r>
    </w:p>
    <w:p w14:paraId="3DF0B57E" w14:textId="26FB4BDB"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6. W przypadku stwierdzenia gatunków chronionych na terenie prowadzonych prac, jeśli prace skutkowałyby: zniszczeniem, zabiciem, uszkodzeniem osobników, zniszczeniem (choćby nie zajętych) nor, gniazd, żeremi, tam; utrudnieniem dostępu do schronień; zniszczeniem jaj, skrzeku, kijanek, larw; zniszczeniem, uszczupleniem lub pogorszeniem siedliska, wypłoszeniem z miejsca noclegu, zimowania, rozmnażania należy wstrzymać pracę i niezwłocznie powiadomić osobą odpowiedzialną za wykonanie przedmiotu umowy ze strony Zamawiającego / Inspektora nadzoru oraz Dyrektora Zarządu Zlewni</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w Krakowie. W w/w przypadku należy w formie raportu wskazać gatunki występujące i zaproponować sposób prowadzenia prac nie naruszających zakazów ochrony gatunkowej. Raport należy przekazać do Dyrektora ZZ w Krakowie niezwłocznie (do 3 dni od stwierdzenia gatunków podlegających ochronie).</w:t>
      </w:r>
    </w:p>
    <w:p w14:paraId="566F68D5" w14:textId="1FB1333E"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lastRenderedPageBreak/>
        <w:t xml:space="preserve">7. Wykonawca sporządzi sprawozdanie końcowe z realizacji nadzoru przyrodniczego i przekaże go do </w:t>
      </w:r>
      <w:r w:rsidRPr="00C0596D">
        <w:rPr>
          <w:rFonts w:asciiTheme="minorHAnsi" w:hAnsiTheme="minorHAnsi" w:cstheme="minorHAnsi"/>
          <w:b/>
          <w:bCs/>
          <w:sz w:val="22"/>
          <w:szCs w:val="22"/>
        </w:rPr>
        <w:t>Zarządu Zlewni w Krakowie</w:t>
      </w:r>
      <w:r w:rsidRPr="00C0596D">
        <w:rPr>
          <w:rFonts w:asciiTheme="minorHAnsi" w:hAnsiTheme="minorHAnsi" w:cstheme="minorHAnsi"/>
          <w:sz w:val="22"/>
          <w:szCs w:val="22"/>
        </w:rPr>
        <w:t xml:space="preserve"> do 3 dni od zakończenia prac utrzymaniowych. Sprawozdanie końcowe będzie zawierać m.in. daty pobytu </w:t>
      </w:r>
      <w:r w:rsidR="00764FC4">
        <w:rPr>
          <w:rFonts w:asciiTheme="minorHAnsi" w:hAnsiTheme="minorHAnsi" w:cstheme="minorHAnsi"/>
          <w:sz w:val="22"/>
          <w:szCs w:val="22"/>
        </w:rPr>
        <w:t>osoby sprawującej nadzór przyrodniczy</w:t>
      </w:r>
      <w:r w:rsidRPr="00C0596D">
        <w:rPr>
          <w:rFonts w:asciiTheme="minorHAnsi" w:hAnsiTheme="minorHAnsi" w:cstheme="minorHAnsi"/>
          <w:sz w:val="22"/>
          <w:szCs w:val="22"/>
        </w:rPr>
        <w:t xml:space="preserve"> na terenie prac, wyniki prowadzonych obserwacji, opis działań podjętych w celu wyeliminowania negatywnego wpływu prowadzonych prac na środowisko przyrodnicze, opis aktualnie zinwentaryzowanych gatunków chronionych, zalecenia i podjęte działania mające na celu aktywną ochronę gatunków chronionych roślin i zwierząt w trakcie realizowanych prac wraz z dokumentacją fotograficzną stanowisk gatunków chronionych wykonaną przed rozpoczęciem prac, w trakcie i po ich zakończeniu.</w:t>
      </w:r>
    </w:p>
    <w:p w14:paraId="0B159251" w14:textId="572CCEF6"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8. W razie konieczności osoba sprawująca nadzór przyrodniczy ma obowiązek wykonać prace polegające na chwytaniu i przenoszeniu zwierząt (np. ślimaka winniczka (</w:t>
      </w:r>
      <w:proofErr w:type="spellStart"/>
      <w:r w:rsidRPr="00C0596D">
        <w:rPr>
          <w:rFonts w:asciiTheme="minorHAnsi" w:hAnsiTheme="minorHAnsi" w:cstheme="minorHAnsi"/>
          <w:sz w:val="22"/>
          <w:szCs w:val="22"/>
        </w:rPr>
        <w:t>Helix</w:t>
      </w:r>
      <w:proofErr w:type="spellEnd"/>
      <w:r w:rsidRPr="00C0596D">
        <w:rPr>
          <w:rFonts w:asciiTheme="minorHAnsi" w:hAnsiTheme="minorHAnsi" w:cstheme="minorHAnsi"/>
          <w:sz w:val="22"/>
          <w:szCs w:val="22"/>
        </w:rPr>
        <w:t xml:space="preserve"> </w:t>
      </w:r>
      <w:proofErr w:type="spellStart"/>
      <w:r w:rsidRPr="00C0596D">
        <w:rPr>
          <w:rFonts w:asciiTheme="minorHAnsi" w:hAnsiTheme="minorHAnsi" w:cstheme="minorHAnsi"/>
          <w:sz w:val="22"/>
          <w:szCs w:val="22"/>
        </w:rPr>
        <w:t>pomatia</w:t>
      </w:r>
      <w:proofErr w:type="spellEnd"/>
      <w:r w:rsidRPr="00C0596D">
        <w:rPr>
          <w:rFonts w:asciiTheme="minorHAnsi" w:hAnsiTheme="minorHAnsi" w:cstheme="minorHAnsi"/>
          <w:sz w:val="22"/>
          <w:szCs w:val="22"/>
        </w:rPr>
        <w:t>)) zgodnie</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z wydanymi decyzjami. Wówczas w sprawozdaniu końcowym z nadzoru, należy uwzględnić opis</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i terminy wykonanych czynności, dokładną informację o liczbie przeniesionych osobników oraz lokalizacje, do których zostały przeniesione.</w:t>
      </w:r>
    </w:p>
    <w:p w14:paraId="7DFDDF12" w14:textId="023838ED" w:rsidR="0001677A"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9. W przypadku konieczności odłowu ryb Wykonawca prac utrzymaniowych ma obowiązek zabezpieczyć odcinek prac poprzez odgrodzenie szczelną dla ryb przegrodą np. wykonaną z gęstej siatki tzw. cieniówki na początku i końcu odcinka potoku na którym będą wykonywane prace w korycie cieku, zachowując przepływ wody, aby zapobiec napływaniu ryb z odcinka powyżej i poniżej prowadzonych robót.</w:t>
      </w:r>
    </w:p>
    <w:p w14:paraId="41EC932C" w14:textId="2BD6C5DF" w:rsidR="00E6288D" w:rsidRDefault="00E6288D" w:rsidP="00684F84">
      <w:pPr>
        <w:jc w:val="both"/>
        <w:rPr>
          <w:rFonts w:asciiTheme="minorHAnsi" w:hAnsiTheme="minorHAnsi" w:cstheme="minorHAnsi"/>
          <w:sz w:val="22"/>
          <w:szCs w:val="22"/>
        </w:rPr>
      </w:pPr>
    </w:p>
    <w:p w14:paraId="70FC62DE" w14:textId="030CBA5A" w:rsidR="00E6288D" w:rsidRPr="00E6288D" w:rsidRDefault="007C3461" w:rsidP="00E6288D">
      <w:pPr>
        <w:spacing w:line="276" w:lineRule="auto"/>
        <w:jc w:val="center"/>
        <w:rPr>
          <w:rFonts w:asciiTheme="minorHAnsi" w:hAnsiTheme="minorHAnsi" w:cs="Calibri"/>
          <w:b/>
          <w:bCs/>
          <w:sz w:val="22"/>
          <w:szCs w:val="22"/>
          <w:vertAlign w:val="superscript"/>
        </w:rPr>
      </w:pPr>
      <w:r>
        <w:rPr>
          <w:rFonts w:asciiTheme="minorHAnsi" w:hAnsiTheme="minorHAnsi" w:cstheme="minorHAnsi"/>
          <w:b/>
          <w:bCs/>
          <w:sz w:val="22"/>
          <w:szCs w:val="22"/>
        </w:rPr>
        <w:t>§ 21</w:t>
      </w:r>
    </w:p>
    <w:p w14:paraId="52629335" w14:textId="09FD5F31" w:rsidR="007C3461" w:rsidRPr="00C0596D" w:rsidRDefault="007C3461" w:rsidP="00684F84">
      <w:pPr>
        <w:spacing w:line="276" w:lineRule="auto"/>
        <w:jc w:val="center"/>
        <w:rPr>
          <w:rFonts w:ascii="Calibri" w:hAnsi="Calibri" w:cs="Calibri"/>
          <w:b/>
          <w:sz w:val="22"/>
          <w:szCs w:val="22"/>
        </w:rPr>
      </w:pPr>
      <w:r>
        <w:rPr>
          <w:rFonts w:asciiTheme="minorHAnsi" w:hAnsiTheme="minorHAnsi" w:cstheme="minorHAnsi"/>
          <w:b/>
          <w:bCs/>
          <w:sz w:val="22"/>
          <w:szCs w:val="22"/>
        </w:rPr>
        <w:t>PRAWA AUTORSKIE</w:t>
      </w:r>
    </w:p>
    <w:p w14:paraId="633E977C"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1. Wykonawca zobowiązuje się, że w momencie wytworzenia w ramach wykonania niniejszej umowy utworu w rozumieniu ustawy o prawie autorskim i prawach pokrewnych, do wszelkich utworów przysługiwać mu będą wyłączne i nieograniczone autorskie prawa majątkowe, które nie będą naruszać praw autorskich osób trzecich.</w:t>
      </w:r>
    </w:p>
    <w:p w14:paraId="73465D37"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 xml:space="preserve">2. Wykonawca nie może zbyć praw majątkowych do powstałych w ramach niniejszej umowy utworów, udzielić żadnych licencji na korzystanie z nich, ani dokonać żadnych innych czynności, które w jakikolwiek sposób ograniczałyby prawo Zamawiającego do korzystania z utworów na zasadach określonych w niniejszej umowie. </w:t>
      </w:r>
    </w:p>
    <w:p w14:paraId="6D72F9C5" w14:textId="16585301"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3. Z chwilą przyjęcia przez Zamawiającego utworów powstałych w związku z realizacją niniejszej umowy (lub przyjmowanej przez niego części), w ramach wynagrodzenia Wykonawcy, o którym mowa § 3</w:t>
      </w:r>
      <w:r w:rsidRPr="00C0596D">
        <w:rPr>
          <w:rFonts w:asciiTheme="minorHAnsi" w:hAnsiTheme="minorHAnsi" w:cstheme="minorHAnsi"/>
          <w:b/>
          <w:bCs/>
          <w:sz w:val="22"/>
          <w:szCs w:val="22"/>
        </w:rPr>
        <w:t xml:space="preserve"> </w:t>
      </w:r>
      <w:r w:rsidRPr="00C0596D">
        <w:rPr>
          <w:rFonts w:asciiTheme="minorHAnsi" w:hAnsiTheme="minorHAnsi" w:cstheme="minorHAnsi"/>
          <w:sz w:val="22"/>
          <w:szCs w:val="22"/>
        </w:rPr>
        <w:t xml:space="preserve">Wykonawca przenosi na rzecz Zamawiającego bezwarunkowo, bez dodatkowych opłat, całość autorskich praw majątkowych do wszystkich utworów w rozumieniu ustawy z dnia 4 lutego 1994 r. </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o Prawie autorskim i prawach pokrewnych, stworzonych na potrzeby realizacji przedmiotu umowy,</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lub odpowiednio całość nieograniczonych czasowo i terytorialnie niewyłącznych licencji, niezbędnych do korzystania z przekazanych utworów, w szczególności takich jak: raporty, mapy, wykresy, rysunki, plany, ekspertyzy, itp. i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4. Równocześnie Wykonawca przenosi na rzecz Zamawiającego własność wszelkich egzemplarzy lub nośników, na których utrwalono ww. utwory, które przekaże Zamawiającemu stosownie do postanowień niniejszej umowy. </w:t>
      </w:r>
    </w:p>
    <w:p w14:paraId="6EE4DEE5" w14:textId="55751704"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 xml:space="preserve">4. Wykonawca przenosi na Zamawiającego autorskie prawa majątkowe do całości przedmiotu wykonanego w ramach niniejszej umowy, w szczególności do wszelkich opracowanych przez Wykonawcę materiałów oraz jego wersji roboczych, w ramach wynagrodzenia umownego, o którym mowa w § </w:t>
      </w:r>
      <w:r w:rsidR="00E6288D">
        <w:rPr>
          <w:rFonts w:asciiTheme="minorHAnsi" w:hAnsiTheme="minorHAnsi" w:cstheme="minorHAnsi"/>
          <w:sz w:val="22"/>
          <w:szCs w:val="22"/>
        </w:rPr>
        <w:t>3</w:t>
      </w:r>
      <w:r w:rsidRPr="00C0596D">
        <w:rPr>
          <w:rFonts w:asciiTheme="minorHAnsi" w:hAnsiTheme="minorHAnsi" w:cstheme="minorHAnsi"/>
          <w:sz w:val="22"/>
          <w:szCs w:val="22"/>
        </w:rPr>
        <w:t xml:space="preserve"> ust. 1 niniejszej umowy, z chwilą potwierdzenia wykonania przedmiotu niniejszej umowy, czyli z chwilą podpisania przez Zamawiającego protokołów odbioru przedmiotu umowy, zgodnie </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z przepisami ustawy z dnia 4 lutego 1994 r. o prawie autorskim i prawach pokrewnych, na następujących polach eksploatacji:</w:t>
      </w:r>
    </w:p>
    <w:p w14:paraId="5D47D96C" w14:textId="0800E380"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a) trwałe lub czasowe utrwalanie lub zwielokrotnianie w całości lub w części, jakimikolwiek środkami</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i w jakiejkolwiek formie; w zakresie, w którym dla wprowadzania, wyświetlania, stosowania, przekazywania i przechowywania przedmiotu Umowy niezbędne jest jego zwielokrotnienie dla realizacji funkcji, jakie przedmiot Umowy ma spełniać,</w:t>
      </w:r>
    </w:p>
    <w:p w14:paraId="286CE32C"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lastRenderedPageBreak/>
        <w:t>b) tworzenie nowych wersji i adaptacji (tłumaczenie, przystosowanie, zmiana układu lub jakiekolwiek inne zmiany),</w:t>
      </w:r>
    </w:p>
    <w:p w14:paraId="7453C7C7"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c) utrwalanie przedmiotu Umowy w jakiejkolwiek formie i postaci,</w:t>
      </w:r>
    </w:p>
    <w:p w14:paraId="4D24115B"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d) kopiowanie przy zastosowaniu odpowiedniej techniki cyfrowej,</w:t>
      </w:r>
    </w:p>
    <w:p w14:paraId="7BBAB7D5"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e) rozpowszechnianie przedmiotu Umowy w jakiejkolwiek formie i postaci,</w:t>
      </w:r>
    </w:p>
    <w:p w14:paraId="452B562C"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f) wykorzystywanie w utworach audiowizualnych, multimedialnych,</w:t>
      </w:r>
    </w:p>
    <w:p w14:paraId="2A95B020"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g) publiczne wykonywanie i publiczne odtwarzanie,</w:t>
      </w:r>
    </w:p>
    <w:p w14:paraId="4B9282CE"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h) wprowadzanie dostarczanych materiałów do własnych baz danych, bądź w postaci oryginalnej, bądź w postaci fragmentów, opracowań (abstraktów),</w:t>
      </w:r>
    </w:p>
    <w:p w14:paraId="4EB1081B"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i) wprowadzanie do obrotu, użyczenie, najem oryginału albo egzemplarzy;</w:t>
      </w:r>
    </w:p>
    <w:p w14:paraId="7890C387"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j) wprowadzanie do pamięci komputera i wykorzystania w Internecie,</w:t>
      </w:r>
    </w:p>
    <w:p w14:paraId="64AA1C6F"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k) wystawianie,</w:t>
      </w:r>
    </w:p>
    <w:p w14:paraId="6D11BB0B"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l) wyświetlanie.</w:t>
      </w:r>
    </w:p>
    <w:p w14:paraId="5C418457"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5. W ramach wynagrodzenia umownego, o którym mowa w § 3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14:paraId="587ED472"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6. Przeniesienie autorskich praw majątkowych następuje bez ograniczenia co do terminu, czasu, terytorium i ilości egzemplarzy.</w:t>
      </w:r>
    </w:p>
    <w:p w14:paraId="14A90743"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7. 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8853C2" w14:textId="25246052"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8. W przypadku wystąpienia przez jakąkolwiek osobę trzecią w stosunku do Zamawiającego</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 z roszczeniem z tytułu naruszenia praw autorskich, zarówno osobistych, jak i majątkowych, jeżeli naruszenie nastąpiło w związku z nienależytym wykonaniem utworu w ramach umowy przez Wykonawcę, Wykonawca:</w:t>
      </w:r>
    </w:p>
    <w:p w14:paraId="1001F8B8"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a) przyjmie na siebie pełną odpowiedzialność za powstanie oraz wszelkie skutki powyższych zdarzeń;</w:t>
      </w:r>
    </w:p>
    <w:p w14:paraId="36AF6A02"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 xml:space="preserve">b)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282AD4A" w14:textId="50898472"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c) poniesie wszelkie koszty związane z ewentualnym pokryciem roszczeń majątkowych</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i niemajątkowych związanych z naruszeniem praw autorskich majątkowych lub osobistych osoby lub osób zgłaszających roszczenia. </w:t>
      </w:r>
    </w:p>
    <w:p w14:paraId="6A3EAC33" w14:textId="77777777" w:rsidR="00684F84" w:rsidRPr="00C0596D" w:rsidRDefault="00684F84" w:rsidP="00684F84">
      <w:pPr>
        <w:jc w:val="both"/>
        <w:rPr>
          <w:rFonts w:asciiTheme="minorHAnsi" w:hAnsiTheme="minorHAnsi" w:cstheme="minorHAnsi"/>
          <w:sz w:val="22"/>
          <w:szCs w:val="22"/>
        </w:rPr>
      </w:pPr>
      <w:r w:rsidRPr="00C0596D">
        <w:rPr>
          <w:rFonts w:asciiTheme="minorHAnsi" w:hAnsiTheme="minorHAnsi" w:cstheme="minorHAnsi"/>
          <w:sz w:val="22"/>
          <w:szCs w:val="22"/>
        </w:rPr>
        <w:t>9. Jeżeli do czasu odstąpienia od umowy przez Wykonawcę lub Zamawiającego autorskie prawa majątkowe, o których mowa w ust. 1 nie zostaną przeniesione na Zamawiającego, przejście tych praw na Zamawiającego nastąpi z chwilą odstąpienia.</w:t>
      </w:r>
    </w:p>
    <w:p w14:paraId="69A9516E" w14:textId="71DBC78C" w:rsidR="00BA4B72" w:rsidRDefault="00684F84" w:rsidP="007C3461">
      <w:pPr>
        <w:jc w:val="both"/>
        <w:rPr>
          <w:rFonts w:asciiTheme="minorHAnsi" w:hAnsiTheme="minorHAnsi" w:cstheme="minorHAnsi"/>
          <w:sz w:val="22"/>
          <w:szCs w:val="22"/>
        </w:rPr>
      </w:pPr>
      <w:r w:rsidRPr="00C0596D">
        <w:rPr>
          <w:rFonts w:asciiTheme="minorHAnsi" w:hAnsiTheme="minorHAnsi" w:cstheme="minorHAnsi"/>
          <w:sz w:val="22"/>
          <w:szCs w:val="22"/>
        </w:rPr>
        <w:t xml:space="preserve">10. Wykonawca wyraża niniejszym nieodwołalną zgodę na dokonywanie przez Zamawiającego wszelkich zmian i modyfikacji w przedmiocie umowy i w tym zakresie zobowiązuje się nie korzystać </w:t>
      </w:r>
      <w:r w:rsidR="004E5FE5">
        <w:rPr>
          <w:rFonts w:asciiTheme="minorHAnsi" w:hAnsiTheme="minorHAnsi" w:cstheme="minorHAnsi"/>
          <w:sz w:val="22"/>
          <w:szCs w:val="22"/>
        </w:rPr>
        <w:t xml:space="preserve">       </w:t>
      </w:r>
      <w:r w:rsidRPr="00C0596D">
        <w:rPr>
          <w:rFonts w:asciiTheme="minorHAnsi" w:hAnsiTheme="minorHAnsi" w:cstheme="minorHAnsi"/>
          <w:sz w:val="22"/>
          <w:szCs w:val="22"/>
        </w:rPr>
        <w:t xml:space="preserve">z przysługujących mu autorskich praw </w:t>
      </w:r>
      <w:r w:rsidR="007C3461">
        <w:rPr>
          <w:rFonts w:asciiTheme="minorHAnsi" w:hAnsiTheme="minorHAnsi" w:cstheme="minorHAnsi"/>
          <w:sz w:val="22"/>
          <w:szCs w:val="22"/>
        </w:rPr>
        <w:t>osobistych do przedmiotu umowy.</w:t>
      </w:r>
    </w:p>
    <w:p w14:paraId="17832924" w14:textId="1DCE177B" w:rsidR="003E19D3" w:rsidRDefault="003E19D3" w:rsidP="007C3461">
      <w:pPr>
        <w:jc w:val="both"/>
        <w:rPr>
          <w:rFonts w:asciiTheme="minorHAnsi" w:hAnsiTheme="minorHAnsi" w:cstheme="minorHAnsi"/>
          <w:sz w:val="22"/>
          <w:szCs w:val="22"/>
        </w:rPr>
      </w:pPr>
    </w:p>
    <w:p w14:paraId="417EBCA1" w14:textId="26BFF380" w:rsidR="000D3966" w:rsidRPr="00E70455" w:rsidRDefault="007C3461" w:rsidP="000D3966">
      <w:pPr>
        <w:spacing w:line="276" w:lineRule="auto"/>
        <w:jc w:val="center"/>
        <w:rPr>
          <w:rFonts w:asciiTheme="minorHAnsi" w:hAnsiTheme="minorHAnsi" w:cs="Calibri"/>
          <w:b/>
          <w:sz w:val="22"/>
          <w:szCs w:val="22"/>
        </w:rPr>
      </w:pPr>
      <w:r>
        <w:rPr>
          <w:rFonts w:asciiTheme="minorHAnsi" w:hAnsiTheme="minorHAnsi" w:cs="Calibri"/>
          <w:b/>
          <w:sz w:val="22"/>
          <w:szCs w:val="22"/>
        </w:rPr>
        <w:t>§22</w:t>
      </w:r>
    </w:p>
    <w:p w14:paraId="361750AB" w14:textId="77777777" w:rsidR="008F3DFE" w:rsidRPr="00E70455" w:rsidRDefault="008F3DFE" w:rsidP="000D3966">
      <w:pPr>
        <w:spacing w:line="276" w:lineRule="auto"/>
        <w:jc w:val="center"/>
        <w:rPr>
          <w:rFonts w:asciiTheme="minorHAnsi" w:hAnsiTheme="minorHAnsi" w:cs="Calibri"/>
          <w:sz w:val="22"/>
          <w:szCs w:val="22"/>
        </w:rPr>
      </w:pPr>
      <w:r w:rsidRPr="00E70455">
        <w:rPr>
          <w:rFonts w:asciiTheme="minorHAnsi" w:hAnsiTheme="minorHAnsi" w:cs="Calibri"/>
          <w:b/>
          <w:sz w:val="22"/>
          <w:szCs w:val="22"/>
        </w:rPr>
        <w:t>POSTANOWIENIA KOŃCOWE</w:t>
      </w:r>
    </w:p>
    <w:p w14:paraId="0BA7DDBE" w14:textId="28A2DAD5" w:rsidR="00E4209C" w:rsidRPr="00E70455" w:rsidRDefault="00E4209C" w:rsidP="00FF59CA">
      <w:pPr>
        <w:pStyle w:val="Akapitzlist"/>
        <w:numPr>
          <w:ilvl w:val="3"/>
          <w:numId w:val="5"/>
        </w:numPr>
        <w:suppressAutoHyphens w:val="0"/>
        <w:spacing w:line="276" w:lineRule="auto"/>
        <w:ind w:left="425" w:hanging="425"/>
        <w:contextualSpacing/>
        <w:jc w:val="both"/>
        <w:rPr>
          <w:rFonts w:asciiTheme="minorHAnsi" w:hAnsiTheme="minorHAnsi" w:cs="Calibri"/>
          <w:sz w:val="22"/>
          <w:szCs w:val="22"/>
          <w:lang w:eastAsia="pl-PL"/>
        </w:rPr>
      </w:pPr>
      <w:r w:rsidRPr="00E70455">
        <w:rPr>
          <w:rFonts w:asciiTheme="minorHAnsi" w:hAnsiTheme="minorHAnsi" w:cs="Calibri"/>
          <w:sz w:val="22"/>
          <w:szCs w:val="22"/>
          <w:lang w:eastAsia="pl-PL"/>
        </w:rPr>
        <w:t>W sprawach nieuregulowanych w umowie mają zastosowanie przepisy ustawy z dnia</w:t>
      </w:r>
      <w:r w:rsidR="00B205FE" w:rsidRPr="00E70455">
        <w:rPr>
          <w:rFonts w:asciiTheme="minorHAnsi" w:hAnsiTheme="minorHAnsi" w:cs="Calibri"/>
          <w:sz w:val="22"/>
          <w:szCs w:val="22"/>
          <w:lang w:eastAsia="pl-PL"/>
        </w:rPr>
        <w:t xml:space="preserve"> 11 wrze</w:t>
      </w:r>
      <w:r w:rsidR="00261748" w:rsidRPr="00E70455">
        <w:rPr>
          <w:rFonts w:asciiTheme="minorHAnsi" w:hAnsiTheme="minorHAnsi" w:cs="Calibri"/>
          <w:sz w:val="22"/>
          <w:szCs w:val="22"/>
          <w:lang w:eastAsia="pl-PL"/>
        </w:rPr>
        <w:t>śnia</w:t>
      </w:r>
      <w:r w:rsidR="00DF579B" w:rsidRPr="00E70455">
        <w:rPr>
          <w:rFonts w:asciiTheme="minorHAnsi" w:hAnsiTheme="minorHAnsi" w:cs="Calibri"/>
          <w:sz w:val="22"/>
          <w:szCs w:val="22"/>
          <w:lang w:eastAsia="pl-PL"/>
        </w:rPr>
        <w:t xml:space="preserve"> 2019r.</w:t>
      </w:r>
      <w:r w:rsidR="00261748" w:rsidRPr="00E70455">
        <w:rPr>
          <w:rFonts w:asciiTheme="minorHAnsi" w:hAnsiTheme="minorHAnsi" w:cs="Calibri"/>
          <w:sz w:val="22"/>
          <w:szCs w:val="22"/>
          <w:lang w:eastAsia="pl-PL"/>
        </w:rPr>
        <w:t xml:space="preserve"> Prawo zamówień publicznych</w:t>
      </w:r>
      <w:r w:rsidR="00B205FE" w:rsidRPr="00E70455">
        <w:rPr>
          <w:rFonts w:asciiTheme="minorHAnsi" w:hAnsiTheme="minorHAnsi" w:cs="Calibri"/>
          <w:sz w:val="22"/>
          <w:szCs w:val="22"/>
          <w:lang w:eastAsia="pl-PL"/>
        </w:rPr>
        <w:t>, ustawy z dnia</w:t>
      </w:r>
      <w:r w:rsidRPr="00E70455">
        <w:rPr>
          <w:rFonts w:asciiTheme="minorHAnsi" w:hAnsiTheme="minorHAnsi" w:cs="Calibri"/>
          <w:sz w:val="22"/>
          <w:szCs w:val="22"/>
          <w:lang w:eastAsia="pl-PL"/>
        </w:rPr>
        <w:t xml:space="preserve"> 23</w:t>
      </w:r>
      <w:r w:rsidR="00261748" w:rsidRPr="00E7045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 xml:space="preserve">kwietnia 1964 r. </w:t>
      </w:r>
      <w:r w:rsidR="00252831" w:rsidRPr="00E70455">
        <w:rPr>
          <w:rFonts w:asciiTheme="minorHAnsi" w:hAnsiTheme="minorHAnsi" w:cs="Calibri"/>
          <w:sz w:val="22"/>
          <w:szCs w:val="22"/>
          <w:lang w:eastAsia="pl-PL"/>
        </w:rPr>
        <w:t>K</w:t>
      </w:r>
      <w:r w:rsidRPr="00E70455">
        <w:rPr>
          <w:rFonts w:asciiTheme="minorHAnsi" w:hAnsiTheme="minorHAnsi" w:cs="Calibri"/>
          <w:sz w:val="22"/>
          <w:szCs w:val="22"/>
          <w:lang w:eastAsia="pl-PL"/>
        </w:rPr>
        <w:t>odeks cywilny</w:t>
      </w:r>
      <w:r w:rsidR="008E76D4">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ustawy</w:t>
      </w:r>
      <w:r w:rsidR="004E5FE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 xml:space="preserve"> z dnia 7 lipca 1994 r. </w:t>
      </w:r>
      <w:r w:rsidR="00252831" w:rsidRPr="00E70455">
        <w:rPr>
          <w:rFonts w:asciiTheme="minorHAnsi" w:hAnsiTheme="minorHAnsi" w:cs="Calibri"/>
          <w:sz w:val="22"/>
          <w:szCs w:val="22"/>
          <w:lang w:eastAsia="pl-PL"/>
        </w:rPr>
        <w:t>P</w:t>
      </w:r>
      <w:r w:rsidRPr="00E70455">
        <w:rPr>
          <w:rFonts w:asciiTheme="minorHAnsi" w:hAnsiTheme="minorHAnsi" w:cs="Calibri"/>
          <w:sz w:val="22"/>
          <w:szCs w:val="22"/>
          <w:lang w:eastAsia="pl-PL"/>
        </w:rPr>
        <w:t xml:space="preserve">rawo budowlane oraz ustawy z dnia 20 lipca 2017 r. </w:t>
      </w:r>
      <w:r w:rsidR="00252831" w:rsidRPr="00E70455">
        <w:rPr>
          <w:rFonts w:asciiTheme="minorHAnsi" w:hAnsiTheme="minorHAnsi" w:cs="Calibri"/>
          <w:sz w:val="22"/>
          <w:szCs w:val="22"/>
          <w:lang w:eastAsia="pl-PL"/>
        </w:rPr>
        <w:t>P</w:t>
      </w:r>
      <w:r w:rsidRPr="00E70455">
        <w:rPr>
          <w:rFonts w:asciiTheme="minorHAnsi" w:hAnsiTheme="minorHAnsi" w:cs="Calibri"/>
          <w:sz w:val="22"/>
          <w:szCs w:val="22"/>
          <w:lang w:eastAsia="pl-PL"/>
        </w:rPr>
        <w:t xml:space="preserve">rawo wodne. </w:t>
      </w:r>
    </w:p>
    <w:p w14:paraId="41F27739" w14:textId="0AB1F32D" w:rsidR="009A1872" w:rsidRPr="00E70455" w:rsidRDefault="00A10698" w:rsidP="00FF59CA">
      <w:pPr>
        <w:pStyle w:val="Akapitzlist"/>
        <w:numPr>
          <w:ilvl w:val="3"/>
          <w:numId w:val="5"/>
        </w:numPr>
        <w:suppressAutoHyphens w:val="0"/>
        <w:spacing w:line="276" w:lineRule="auto"/>
        <w:ind w:left="425" w:hanging="425"/>
        <w:contextualSpacing/>
        <w:jc w:val="both"/>
        <w:rPr>
          <w:rFonts w:asciiTheme="minorHAnsi" w:hAnsiTheme="minorHAnsi" w:cs="Calibri"/>
          <w:sz w:val="22"/>
          <w:szCs w:val="22"/>
          <w:lang w:eastAsia="pl-PL"/>
        </w:rPr>
      </w:pPr>
      <w:r w:rsidRPr="00E70455">
        <w:rPr>
          <w:rFonts w:asciiTheme="minorHAnsi" w:hAnsiTheme="minorHAnsi" w:cs="Calibri"/>
          <w:sz w:val="22"/>
          <w:szCs w:val="22"/>
          <w:lang w:eastAsia="pl-PL"/>
        </w:rPr>
        <w:t xml:space="preserve">Ewentualne spory wynikłe w związku z realizacją niniejszej umowy, których Strony nie będą </w:t>
      </w:r>
      <w:r w:rsidR="004E5FE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 xml:space="preserve">w stanie polubownie rozwiązać, rozstrzygać będzie Sąd miejscowo właściwy dla siedziby jednostki organizacyjnej Zamawiającego tj. </w:t>
      </w:r>
      <w:r w:rsidR="00BD1C97" w:rsidRPr="00E70455">
        <w:rPr>
          <w:rFonts w:asciiTheme="minorHAnsi" w:hAnsiTheme="minorHAnsi" w:cs="Calibri"/>
          <w:sz w:val="22"/>
          <w:szCs w:val="22"/>
          <w:lang w:eastAsia="pl-PL"/>
        </w:rPr>
        <w:t xml:space="preserve">Regionalnego Zarządu Gospodarki Wodnej </w:t>
      </w:r>
      <w:r w:rsidR="00EB1CC4" w:rsidRPr="00E70455">
        <w:rPr>
          <w:rFonts w:asciiTheme="minorHAnsi" w:hAnsiTheme="minorHAnsi" w:cs="Calibri"/>
          <w:sz w:val="22"/>
          <w:szCs w:val="22"/>
          <w:lang w:eastAsia="pl-PL"/>
        </w:rPr>
        <w:t xml:space="preserve">w </w:t>
      </w:r>
      <w:r w:rsidR="00213972" w:rsidRPr="00E70455">
        <w:rPr>
          <w:rFonts w:asciiTheme="minorHAnsi" w:hAnsiTheme="minorHAnsi" w:cs="Calibri"/>
          <w:sz w:val="22"/>
          <w:szCs w:val="22"/>
          <w:lang w:eastAsia="pl-PL"/>
        </w:rPr>
        <w:t>Krakowie</w:t>
      </w:r>
      <w:r w:rsidR="00EB1CC4" w:rsidRPr="00E70455">
        <w:rPr>
          <w:rFonts w:asciiTheme="minorHAnsi" w:hAnsiTheme="minorHAnsi" w:cs="Calibri"/>
          <w:sz w:val="22"/>
          <w:szCs w:val="22"/>
          <w:lang w:eastAsia="pl-PL"/>
        </w:rPr>
        <w:t xml:space="preserve"> </w:t>
      </w:r>
      <w:r w:rsidRPr="00E70455">
        <w:rPr>
          <w:rFonts w:asciiTheme="minorHAnsi" w:hAnsiTheme="minorHAnsi" w:cs="Calibri"/>
          <w:sz w:val="22"/>
          <w:szCs w:val="22"/>
          <w:lang w:eastAsia="pl-PL"/>
        </w:rPr>
        <w:t>Państwowego Gospodarstwa Wodnego Wody Polskie.</w:t>
      </w:r>
    </w:p>
    <w:p w14:paraId="0DD49E33" w14:textId="77777777" w:rsidR="00337813" w:rsidRPr="00E70455" w:rsidRDefault="00337813" w:rsidP="00FF59CA">
      <w:pPr>
        <w:pStyle w:val="Akapitzlist"/>
        <w:numPr>
          <w:ilvl w:val="3"/>
          <w:numId w:val="5"/>
        </w:numPr>
        <w:suppressAutoHyphens w:val="0"/>
        <w:spacing w:line="276" w:lineRule="auto"/>
        <w:ind w:left="425" w:hanging="425"/>
        <w:contextualSpacing/>
        <w:jc w:val="both"/>
        <w:rPr>
          <w:rFonts w:asciiTheme="minorHAnsi" w:hAnsiTheme="minorHAnsi" w:cs="Calibri"/>
          <w:sz w:val="22"/>
          <w:szCs w:val="22"/>
          <w:lang w:eastAsia="pl-PL"/>
        </w:rPr>
      </w:pPr>
      <w:r w:rsidRPr="00E70455">
        <w:rPr>
          <w:rFonts w:asciiTheme="minorHAnsi" w:hAnsiTheme="minorHAnsi" w:cs="Calibri"/>
          <w:sz w:val="22"/>
          <w:szCs w:val="22"/>
          <w:lang w:eastAsia="pl-PL"/>
        </w:rPr>
        <w:lastRenderedPageBreak/>
        <w:t>Umowę sporządzono w 4 egzemplarzach – 3 egzemplarze dla Zamawiającego i</w:t>
      </w:r>
      <w:r w:rsidR="00E538E4" w:rsidRPr="00E70455">
        <w:rPr>
          <w:rFonts w:asciiTheme="minorHAnsi" w:hAnsiTheme="minorHAnsi" w:cs="Calibri"/>
          <w:sz w:val="22"/>
          <w:szCs w:val="22"/>
          <w:lang w:eastAsia="pl-PL"/>
        </w:rPr>
        <w:t> </w:t>
      </w:r>
      <w:r w:rsidRPr="00E70455">
        <w:rPr>
          <w:rFonts w:asciiTheme="minorHAnsi" w:hAnsiTheme="minorHAnsi" w:cs="Calibri"/>
          <w:sz w:val="22"/>
          <w:szCs w:val="22"/>
          <w:lang w:eastAsia="pl-PL"/>
        </w:rPr>
        <w:t>1 egzemplarz dla Wykonawcy.</w:t>
      </w:r>
    </w:p>
    <w:p w14:paraId="30C5D1DC" w14:textId="77777777" w:rsidR="00337813" w:rsidRPr="00E70455" w:rsidRDefault="00337813" w:rsidP="00B901C5">
      <w:pPr>
        <w:spacing w:line="276" w:lineRule="auto"/>
        <w:rPr>
          <w:rFonts w:asciiTheme="minorHAnsi" w:hAnsiTheme="minorHAnsi" w:cs="Calibri"/>
          <w:b/>
          <w:sz w:val="22"/>
          <w:szCs w:val="22"/>
        </w:rPr>
      </w:pPr>
    </w:p>
    <w:p w14:paraId="3010BBC4" w14:textId="77777777" w:rsidR="00337813" w:rsidRPr="00E70455" w:rsidRDefault="00337813" w:rsidP="00B901C5">
      <w:pPr>
        <w:spacing w:line="276" w:lineRule="auto"/>
        <w:rPr>
          <w:rFonts w:asciiTheme="minorHAnsi" w:hAnsiTheme="minorHAnsi" w:cs="Calibri"/>
          <w:sz w:val="22"/>
          <w:szCs w:val="22"/>
          <w:u w:val="single"/>
        </w:rPr>
      </w:pPr>
      <w:r w:rsidRPr="00E70455">
        <w:rPr>
          <w:rFonts w:asciiTheme="minorHAnsi" w:hAnsiTheme="minorHAnsi" w:cs="Calibri"/>
          <w:sz w:val="22"/>
          <w:szCs w:val="22"/>
          <w:u w:val="single"/>
        </w:rPr>
        <w:t>Załączniki:</w:t>
      </w:r>
    </w:p>
    <w:p w14:paraId="574CBF5A" w14:textId="339B3698" w:rsidR="00261748" w:rsidRPr="00E70455" w:rsidRDefault="005541D9" w:rsidP="00FF59CA">
      <w:pPr>
        <w:pStyle w:val="Bezodstpw1"/>
        <w:numPr>
          <w:ilvl w:val="0"/>
          <w:numId w:val="6"/>
        </w:numPr>
        <w:spacing w:line="276" w:lineRule="auto"/>
        <w:ind w:left="284" w:hanging="284"/>
        <w:rPr>
          <w:rFonts w:asciiTheme="minorHAnsi" w:hAnsiTheme="minorHAnsi" w:cs="Calibri"/>
          <w:sz w:val="22"/>
          <w:szCs w:val="22"/>
        </w:rPr>
      </w:pPr>
      <w:r w:rsidRPr="00E70455">
        <w:rPr>
          <w:rFonts w:asciiTheme="minorHAnsi" w:hAnsiTheme="minorHAnsi" w:cs="Calibri"/>
          <w:sz w:val="22"/>
          <w:szCs w:val="22"/>
        </w:rPr>
        <w:t>Kosztorys ofertowy</w:t>
      </w:r>
    </w:p>
    <w:p w14:paraId="5404F596" w14:textId="09889C3F" w:rsidR="000F55A0" w:rsidRPr="00C0596D" w:rsidRDefault="000F55A0" w:rsidP="00FF59CA">
      <w:pPr>
        <w:pStyle w:val="Bezodstpw1"/>
        <w:numPr>
          <w:ilvl w:val="0"/>
          <w:numId w:val="6"/>
        </w:numPr>
        <w:spacing w:line="276" w:lineRule="auto"/>
        <w:ind w:left="284" w:hanging="284"/>
        <w:rPr>
          <w:rFonts w:asciiTheme="minorHAnsi" w:hAnsiTheme="minorHAnsi" w:cs="Calibri"/>
          <w:sz w:val="22"/>
          <w:szCs w:val="22"/>
        </w:rPr>
      </w:pPr>
      <w:r w:rsidRPr="00E70455">
        <w:rPr>
          <w:rFonts w:asciiTheme="minorHAnsi" w:hAnsiTheme="minorHAnsi" w:cstheme="minorHAnsi"/>
          <w:sz w:val="22"/>
          <w:szCs w:val="22"/>
        </w:rPr>
        <w:t>Umow</w:t>
      </w:r>
      <w:r w:rsidR="00114BF8" w:rsidRPr="00E70455">
        <w:rPr>
          <w:rFonts w:asciiTheme="minorHAnsi" w:hAnsiTheme="minorHAnsi" w:cstheme="minorHAnsi"/>
          <w:sz w:val="22"/>
          <w:szCs w:val="22"/>
        </w:rPr>
        <w:t>a</w:t>
      </w:r>
      <w:r w:rsidRPr="00E70455">
        <w:rPr>
          <w:rFonts w:asciiTheme="minorHAnsi" w:hAnsiTheme="minorHAnsi" w:cstheme="minorHAnsi"/>
          <w:sz w:val="22"/>
          <w:szCs w:val="22"/>
        </w:rPr>
        <w:t xml:space="preserve"> powierzenia przetwarzania danych osobowych </w:t>
      </w:r>
      <w:r w:rsidR="00340758">
        <w:rPr>
          <w:rFonts w:asciiTheme="minorHAnsi" w:hAnsiTheme="minorHAnsi" w:cstheme="minorHAnsi"/>
          <w:sz w:val="22"/>
          <w:szCs w:val="22"/>
        </w:rPr>
        <w:t>–</w:t>
      </w:r>
      <w:r w:rsidRPr="00E70455">
        <w:rPr>
          <w:rFonts w:asciiTheme="minorHAnsi" w:hAnsiTheme="minorHAnsi" w:cstheme="minorHAnsi"/>
          <w:sz w:val="22"/>
          <w:szCs w:val="22"/>
        </w:rPr>
        <w:t xml:space="preserve"> wzór</w:t>
      </w:r>
    </w:p>
    <w:p w14:paraId="58DECCC1" w14:textId="4F3EBDA4" w:rsidR="00C0596D" w:rsidRPr="00340758" w:rsidRDefault="00C0596D" w:rsidP="00FF59CA">
      <w:pPr>
        <w:pStyle w:val="Bezodstpw1"/>
        <w:numPr>
          <w:ilvl w:val="0"/>
          <w:numId w:val="6"/>
        </w:numPr>
        <w:spacing w:line="276" w:lineRule="auto"/>
        <w:ind w:left="284" w:hanging="284"/>
        <w:rPr>
          <w:rFonts w:asciiTheme="minorHAnsi" w:hAnsiTheme="minorHAnsi" w:cs="Calibri"/>
          <w:sz w:val="22"/>
          <w:szCs w:val="22"/>
        </w:rPr>
      </w:pPr>
      <w:r w:rsidRPr="005C21C5">
        <w:rPr>
          <w:rFonts w:asciiTheme="minorHAnsi" w:hAnsiTheme="minorHAnsi" w:cstheme="minorHAnsi"/>
          <w:sz w:val="22"/>
          <w:szCs w:val="22"/>
        </w:rPr>
        <w:t>Formularz zawiadomienia o zakończeniu prac</w:t>
      </w:r>
    </w:p>
    <w:p w14:paraId="648A4054" w14:textId="77777777" w:rsidR="000F55A0" w:rsidRPr="00E70455" w:rsidRDefault="000F55A0" w:rsidP="000F55A0">
      <w:pPr>
        <w:pStyle w:val="Bezodstpw1"/>
        <w:spacing w:line="276" w:lineRule="auto"/>
        <w:rPr>
          <w:rFonts w:asciiTheme="minorHAnsi" w:hAnsiTheme="minorHAnsi" w:cs="Calibri"/>
          <w:sz w:val="22"/>
          <w:szCs w:val="22"/>
        </w:rPr>
      </w:pPr>
    </w:p>
    <w:p w14:paraId="137EDA24" w14:textId="77777777" w:rsidR="00337813" w:rsidRPr="00E70455" w:rsidRDefault="00337813" w:rsidP="00B901C5">
      <w:pPr>
        <w:spacing w:line="276" w:lineRule="auto"/>
        <w:rPr>
          <w:rFonts w:asciiTheme="minorHAnsi" w:hAnsiTheme="minorHAnsi" w:cs="Calibri"/>
          <w:b/>
          <w:sz w:val="22"/>
          <w:szCs w:val="22"/>
        </w:rPr>
      </w:pPr>
    </w:p>
    <w:p w14:paraId="04834F47" w14:textId="4EDF9589" w:rsidR="00C51AC5" w:rsidRDefault="00337813" w:rsidP="001D4B02">
      <w:pPr>
        <w:spacing w:line="276" w:lineRule="auto"/>
        <w:rPr>
          <w:rFonts w:asciiTheme="minorHAnsi" w:hAnsiTheme="minorHAnsi" w:cs="Calibri"/>
          <w:b/>
          <w:sz w:val="22"/>
          <w:szCs w:val="22"/>
        </w:rPr>
      </w:pPr>
      <w:r w:rsidRPr="00E70455">
        <w:rPr>
          <w:rFonts w:asciiTheme="minorHAnsi" w:hAnsiTheme="minorHAnsi" w:cs="Calibri"/>
          <w:b/>
          <w:sz w:val="22"/>
          <w:szCs w:val="22"/>
        </w:rPr>
        <w:tab/>
      </w:r>
      <w:r w:rsidRPr="00E70455">
        <w:rPr>
          <w:rFonts w:asciiTheme="minorHAnsi" w:hAnsiTheme="minorHAnsi" w:cs="Calibri"/>
          <w:b/>
          <w:sz w:val="22"/>
          <w:szCs w:val="22"/>
        </w:rPr>
        <w:tab/>
        <w:t xml:space="preserve">ZAMAWIAJĄCY:                                                         WYKONAWCA:     </w:t>
      </w:r>
    </w:p>
    <w:p w14:paraId="72788587" w14:textId="14A7874E" w:rsidR="003E19D3" w:rsidRDefault="003E19D3" w:rsidP="001D4B02">
      <w:pPr>
        <w:spacing w:line="276" w:lineRule="auto"/>
        <w:rPr>
          <w:rFonts w:asciiTheme="minorHAnsi" w:hAnsiTheme="minorHAnsi" w:cs="Calibri"/>
          <w:b/>
          <w:sz w:val="22"/>
          <w:szCs w:val="22"/>
        </w:rPr>
      </w:pPr>
    </w:p>
    <w:p w14:paraId="79FE672A" w14:textId="2FC8C06D" w:rsidR="003E19D3" w:rsidRDefault="003E19D3" w:rsidP="001D4B02">
      <w:pPr>
        <w:spacing w:line="276" w:lineRule="auto"/>
        <w:rPr>
          <w:rFonts w:asciiTheme="minorHAnsi" w:hAnsiTheme="minorHAnsi" w:cs="Calibri"/>
          <w:b/>
          <w:sz w:val="22"/>
          <w:szCs w:val="22"/>
        </w:rPr>
      </w:pPr>
    </w:p>
    <w:p w14:paraId="438AED57" w14:textId="43BFF0FB" w:rsidR="003E19D3" w:rsidRDefault="003E19D3" w:rsidP="001D4B02">
      <w:pPr>
        <w:spacing w:line="276" w:lineRule="auto"/>
        <w:rPr>
          <w:rFonts w:asciiTheme="minorHAnsi" w:hAnsiTheme="minorHAnsi" w:cs="Calibri"/>
          <w:b/>
          <w:sz w:val="22"/>
          <w:szCs w:val="22"/>
        </w:rPr>
      </w:pPr>
    </w:p>
    <w:p w14:paraId="358CA6E0" w14:textId="6FEAA31C" w:rsidR="003E19D3" w:rsidRDefault="003E19D3" w:rsidP="001D4B02">
      <w:pPr>
        <w:spacing w:line="276" w:lineRule="auto"/>
        <w:rPr>
          <w:rFonts w:asciiTheme="minorHAnsi" w:hAnsiTheme="minorHAnsi" w:cs="Calibri"/>
          <w:b/>
          <w:sz w:val="22"/>
          <w:szCs w:val="22"/>
        </w:rPr>
      </w:pPr>
    </w:p>
    <w:p w14:paraId="17804ACE" w14:textId="2FC28E63" w:rsidR="003E19D3" w:rsidRDefault="003E19D3" w:rsidP="001D4B02">
      <w:pPr>
        <w:spacing w:line="276" w:lineRule="auto"/>
        <w:rPr>
          <w:rFonts w:asciiTheme="minorHAnsi" w:hAnsiTheme="minorHAnsi" w:cs="Calibri"/>
          <w:b/>
          <w:sz w:val="22"/>
          <w:szCs w:val="22"/>
        </w:rPr>
      </w:pPr>
    </w:p>
    <w:p w14:paraId="55DD45BA" w14:textId="24C8E1A4" w:rsidR="003E19D3" w:rsidRDefault="003E19D3" w:rsidP="001D4B02">
      <w:pPr>
        <w:spacing w:line="276" w:lineRule="auto"/>
        <w:rPr>
          <w:rFonts w:asciiTheme="minorHAnsi" w:hAnsiTheme="minorHAnsi" w:cs="Calibri"/>
          <w:b/>
          <w:sz w:val="22"/>
          <w:szCs w:val="22"/>
        </w:rPr>
      </w:pPr>
    </w:p>
    <w:p w14:paraId="498507BA" w14:textId="0F86386D" w:rsidR="003E19D3" w:rsidRDefault="003E19D3" w:rsidP="001D4B02">
      <w:pPr>
        <w:spacing w:line="276" w:lineRule="auto"/>
        <w:rPr>
          <w:rFonts w:asciiTheme="minorHAnsi" w:hAnsiTheme="minorHAnsi" w:cs="Calibri"/>
          <w:b/>
          <w:sz w:val="22"/>
          <w:szCs w:val="22"/>
        </w:rPr>
      </w:pPr>
    </w:p>
    <w:p w14:paraId="2B2F5683" w14:textId="521699CF" w:rsidR="003E19D3" w:rsidRDefault="003E19D3" w:rsidP="001D4B02">
      <w:pPr>
        <w:spacing w:line="276" w:lineRule="auto"/>
        <w:rPr>
          <w:rFonts w:asciiTheme="minorHAnsi" w:hAnsiTheme="minorHAnsi" w:cs="Calibri"/>
          <w:b/>
          <w:sz w:val="22"/>
          <w:szCs w:val="22"/>
        </w:rPr>
      </w:pPr>
    </w:p>
    <w:p w14:paraId="48177935" w14:textId="4791CC62" w:rsidR="003E19D3" w:rsidRDefault="003E19D3" w:rsidP="001D4B02">
      <w:pPr>
        <w:spacing w:line="276" w:lineRule="auto"/>
        <w:rPr>
          <w:rFonts w:asciiTheme="minorHAnsi" w:hAnsiTheme="minorHAnsi" w:cs="Calibri"/>
          <w:b/>
          <w:sz w:val="22"/>
          <w:szCs w:val="22"/>
        </w:rPr>
      </w:pPr>
    </w:p>
    <w:p w14:paraId="3F5A952E" w14:textId="1119EDCA" w:rsidR="003E19D3" w:rsidRDefault="003E19D3" w:rsidP="001D4B02">
      <w:pPr>
        <w:spacing w:line="276" w:lineRule="auto"/>
        <w:rPr>
          <w:rFonts w:asciiTheme="minorHAnsi" w:hAnsiTheme="minorHAnsi" w:cs="Calibri"/>
          <w:b/>
          <w:sz w:val="22"/>
          <w:szCs w:val="22"/>
        </w:rPr>
      </w:pPr>
    </w:p>
    <w:p w14:paraId="2AC41D53" w14:textId="40A5C2CF" w:rsidR="003E19D3" w:rsidRDefault="003E19D3" w:rsidP="001D4B02">
      <w:pPr>
        <w:spacing w:line="276" w:lineRule="auto"/>
        <w:rPr>
          <w:rFonts w:asciiTheme="minorHAnsi" w:hAnsiTheme="minorHAnsi" w:cs="Calibri"/>
          <w:b/>
          <w:sz w:val="22"/>
          <w:szCs w:val="22"/>
        </w:rPr>
      </w:pPr>
    </w:p>
    <w:p w14:paraId="322F47E1" w14:textId="5AE563EB" w:rsidR="003E19D3" w:rsidRDefault="003E19D3" w:rsidP="001D4B02">
      <w:pPr>
        <w:spacing w:line="276" w:lineRule="auto"/>
        <w:rPr>
          <w:rFonts w:asciiTheme="minorHAnsi" w:hAnsiTheme="minorHAnsi" w:cs="Calibri"/>
          <w:b/>
          <w:sz w:val="22"/>
          <w:szCs w:val="22"/>
        </w:rPr>
      </w:pPr>
    </w:p>
    <w:p w14:paraId="2D371EC4" w14:textId="36A40A5D" w:rsidR="003E19D3" w:rsidRDefault="003E19D3" w:rsidP="001D4B02">
      <w:pPr>
        <w:spacing w:line="276" w:lineRule="auto"/>
        <w:rPr>
          <w:rFonts w:asciiTheme="minorHAnsi" w:hAnsiTheme="minorHAnsi" w:cs="Calibri"/>
          <w:b/>
          <w:sz w:val="22"/>
          <w:szCs w:val="22"/>
        </w:rPr>
      </w:pPr>
    </w:p>
    <w:p w14:paraId="4E2E5E5D" w14:textId="63E6E1B0" w:rsidR="003E19D3" w:rsidRDefault="003E19D3" w:rsidP="001D4B02">
      <w:pPr>
        <w:spacing w:line="276" w:lineRule="auto"/>
        <w:rPr>
          <w:rFonts w:asciiTheme="minorHAnsi" w:hAnsiTheme="minorHAnsi" w:cs="Calibri"/>
          <w:b/>
          <w:sz w:val="22"/>
          <w:szCs w:val="22"/>
        </w:rPr>
      </w:pPr>
    </w:p>
    <w:p w14:paraId="2B6CF6DA" w14:textId="0E46E1D7" w:rsidR="003E19D3" w:rsidRDefault="003E19D3" w:rsidP="001D4B02">
      <w:pPr>
        <w:spacing w:line="276" w:lineRule="auto"/>
        <w:rPr>
          <w:rFonts w:asciiTheme="minorHAnsi" w:hAnsiTheme="minorHAnsi" w:cs="Calibri"/>
          <w:b/>
          <w:sz w:val="22"/>
          <w:szCs w:val="22"/>
        </w:rPr>
      </w:pPr>
    </w:p>
    <w:p w14:paraId="5052A403" w14:textId="0D6AD5B1" w:rsidR="003E19D3" w:rsidRDefault="003E19D3" w:rsidP="001D4B02">
      <w:pPr>
        <w:spacing w:line="276" w:lineRule="auto"/>
        <w:rPr>
          <w:rFonts w:asciiTheme="minorHAnsi" w:hAnsiTheme="minorHAnsi" w:cs="Calibri"/>
          <w:b/>
          <w:sz w:val="22"/>
          <w:szCs w:val="22"/>
        </w:rPr>
      </w:pPr>
    </w:p>
    <w:p w14:paraId="5694AF88" w14:textId="211ED225" w:rsidR="003E19D3" w:rsidRDefault="003E19D3" w:rsidP="001D4B02">
      <w:pPr>
        <w:spacing w:line="276" w:lineRule="auto"/>
        <w:rPr>
          <w:rFonts w:asciiTheme="minorHAnsi" w:hAnsiTheme="minorHAnsi" w:cs="Calibri"/>
          <w:b/>
          <w:sz w:val="22"/>
          <w:szCs w:val="22"/>
        </w:rPr>
      </w:pPr>
    </w:p>
    <w:p w14:paraId="367091D6" w14:textId="179781A8" w:rsidR="003E19D3" w:rsidRDefault="003E19D3" w:rsidP="001D4B02">
      <w:pPr>
        <w:spacing w:line="276" w:lineRule="auto"/>
        <w:rPr>
          <w:rFonts w:asciiTheme="minorHAnsi" w:hAnsiTheme="minorHAnsi" w:cs="Calibri"/>
          <w:b/>
          <w:sz w:val="22"/>
          <w:szCs w:val="22"/>
        </w:rPr>
      </w:pPr>
    </w:p>
    <w:p w14:paraId="2A55C560" w14:textId="3781C852" w:rsidR="003E19D3" w:rsidRDefault="003E19D3" w:rsidP="001D4B02">
      <w:pPr>
        <w:spacing w:line="276" w:lineRule="auto"/>
        <w:rPr>
          <w:rFonts w:asciiTheme="minorHAnsi" w:hAnsiTheme="minorHAnsi" w:cs="Calibri"/>
          <w:b/>
          <w:sz w:val="22"/>
          <w:szCs w:val="22"/>
        </w:rPr>
      </w:pPr>
    </w:p>
    <w:p w14:paraId="08EEC078" w14:textId="77777777" w:rsidR="003E19D3" w:rsidRDefault="003E19D3" w:rsidP="001D4B02">
      <w:pPr>
        <w:spacing w:line="276" w:lineRule="auto"/>
        <w:rPr>
          <w:rFonts w:asciiTheme="minorHAnsi" w:hAnsiTheme="minorHAnsi" w:cs="Calibri"/>
          <w:b/>
          <w:sz w:val="22"/>
          <w:szCs w:val="22"/>
        </w:rPr>
      </w:pPr>
    </w:p>
    <w:p w14:paraId="47758233" w14:textId="0210B6B9" w:rsidR="00C0596D" w:rsidRPr="00C0596D" w:rsidRDefault="00C0596D" w:rsidP="00C0596D">
      <w:pPr>
        <w:rPr>
          <w:rFonts w:asciiTheme="minorHAnsi" w:hAnsiTheme="minorHAnsi" w:cs="Calibri"/>
          <w:sz w:val="22"/>
          <w:szCs w:val="22"/>
        </w:rPr>
      </w:pPr>
    </w:p>
    <w:p w14:paraId="563E82AA" w14:textId="37279B16" w:rsidR="00C0596D" w:rsidRPr="00C0596D" w:rsidRDefault="00C0596D" w:rsidP="00C0596D">
      <w:pPr>
        <w:rPr>
          <w:rFonts w:asciiTheme="minorHAnsi" w:hAnsiTheme="minorHAnsi" w:cs="Calibri"/>
          <w:sz w:val="22"/>
          <w:szCs w:val="22"/>
        </w:rPr>
      </w:pPr>
    </w:p>
    <w:p w14:paraId="057577FB" w14:textId="06889B9F" w:rsidR="00C0596D" w:rsidRPr="00C0596D" w:rsidRDefault="00C0596D" w:rsidP="00C0596D">
      <w:pPr>
        <w:rPr>
          <w:rFonts w:asciiTheme="minorHAnsi" w:hAnsiTheme="minorHAnsi" w:cs="Calibri"/>
          <w:sz w:val="22"/>
          <w:szCs w:val="22"/>
        </w:rPr>
      </w:pPr>
    </w:p>
    <w:p w14:paraId="41C6E885" w14:textId="06D31448" w:rsidR="00C0596D" w:rsidRPr="00C0596D" w:rsidRDefault="00C0596D" w:rsidP="00C0596D">
      <w:pPr>
        <w:rPr>
          <w:rFonts w:asciiTheme="minorHAnsi" w:hAnsiTheme="minorHAnsi" w:cs="Calibri"/>
          <w:sz w:val="22"/>
          <w:szCs w:val="22"/>
        </w:rPr>
      </w:pPr>
    </w:p>
    <w:p w14:paraId="6ABDB916" w14:textId="0B728445" w:rsidR="00C0596D" w:rsidRPr="00C0596D" w:rsidRDefault="00C0596D" w:rsidP="00C0596D">
      <w:pPr>
        <w:rPr>
          <w:rFonts w:asciiTheme="minorHAnsi" w:hAnsiTheme="minorHAnsi" w:cs="Calibri"/>
          <w:sz w:val="22"/>
          <w:szCs w:val="22"/>
        </w:rPr>
      </w:pPr>
    </w:p>
    <w:p w14:paraId="43490789" w14:textId="63B2DCA6" w:rsidR="00C0596D" w:rsidRPr="00C0596D" w:rsidRDefault="00C0596D" w:rsidP="00C0596D">
      <w:pPr>
        <w:rPr>
          <w:rFonts w:asciiTheme="minorHAnsi" w:hAnsiTheme="minorHAnsi" w:cs="Calibri"/>
          <w:sz w:val="22"/>
          <w:szCs w:val="22"/>
        </w:rPr>
      </w:pPr>
    </w:p>
    <w:p w14:paraId="5FC7A9E3" w14:textId="09CD64A7" w:rsidR="00C0596D" w:rsidRPr="00C0596D" w:rsidRDefault="00C0596D" w:rsidP="00C0596D">
      <w:pPr>
        <w:rPr>
          <w:rFonts w:asciiTheme="minorHAnsi" w:hAnsiTheme="minorHAnsi" w:cs="Calibri"/>
          <w:sz w:val="22"/>
          <w:szCs w:val="22"/>
        </w:rPr>
      </w:pPr>
    </w:p>
    <w:p w14:paraId="279AFF76" w14:textId="00470C77" w:rsidR="00C0596D" w:rsidRPr="00C0596D" w:rsidRDefault="00C0596D" w:rsidP="00C0596D">
      <w:pPr>
        <w:rPr>
          <w:rFonts w:asciiTheme="minorHAnsi" w:hAnsiTheme="minorHAnsi" w:cs="Calibri"/>
          <w:sz w:val="22"/>
          <w:szCs w:val="22"/>
        </w:rPr>
      </w:pPr>
    </w:p>
    <w:p w14:paraId="47D8EF4E" w14:textId="77777777" w:rsidR="00B052D0" w:rsidRDefault="00B052D0" w:rsidP="00E6288D">
      <w:pPr>
        <w:tabs>
          <w:tab w:val="left" w:pos="7590"/>
        </w:tabs>
        <w:rPr>
          <w:rFonts w:asciiTheme="minorHAnsi" w:hAnsiTheme="minorHAnsi" w:cs="Calibri"/>
          <w:sz w:val="22"/>
          <w:szCs w:val="22"/>
        </w:rPr>
        <w:sectPr w:rsidR="00B052D0">
          <w:pgSz w:w="11906" w:h="16838"/>
          <w:pgMar w:top="851" w:right="1417" w:bottom="1417" w:left="1417" w:header="708" w:footer="708" w:gutter="0"/>
          <w:cols w:space="708"/>
        </w:sectPr>
      </w:pPr>
    </w:p>
    <w:p w14:paraId="0895B099" w14:textId="60FE413D" w:rsidR="0018329D" w:rsidRPr="00E6288D" w:rsidRDefault="0018329D" w:rsidP="00E6288D">
      <w:pPr>
        <w:tabs>
          <w:tab w:val="left" w:pos="7590"/>
        </w:tabs>
        <w:rPr>
          <w:rFonts w:asciiTheme="minorHAnsi" w:hAnsiTheme="minorHAnsi" w:cs="Calibri"/>
          <w:sz w:val="22"/>
          <w:szCs w:val="22"/>
        </w:rPr>
      </w:pPr>
    </w:p>
    <w:p w14:paraId="1A71C34A" w14:textId="08CBA994" w:rsidR="00C0596D" w:rsidRPr="00C0596D" w:rsidRDefault="00C0596D" w:rsidP="00C0596D">
      <w:pPr>
        <w:widowControl/>
        <w:suppressAutoHyphens w:val="0"/>
        <w:ind w:left="709" w:hanging="352"/>
        <w:jc w:val="right"/>
        <w:rPr>
          <w:rFonts w:ascii="Calibri" w:eastAsia="Times New Roman" w:hAnsi="Calibri" w:cs="Calibri"/>
          <w:bCs/>
          <w:sz w:val="12"/>
          <w:szCs w:val="12"/>
          <w:lang w:eastAsia="pl-PL"/>
        </w:rPr>
      </w:pPr>
      <w:r w:rsidRPr="00C0596D">
        <w:rPr>
          <w:rFonts w:ascii="Calibri" w:eastAsia="Times New Roman" w:hAnsi="Calibri" w:cs="Calibri"/>
          <w:bCs/>
          <w:sz w:val="20"/>
          <w:szCs w:val="20"/>
          <w:lang w:eastAsia="pl-PL"/>
        </w:rPr>
        <w:t xml:space="preserve">Załącznik do umowy nr </w:t>
      </w:r>
      <w:r w:rsidR="003E19D3">
        <w:rPr>
          <w:rFonts w:ascii="Calibri" w:eastAsia="Times New Roman" w:hAnsi="Calibri" w:cs="Calibri"/>
          <w:bCs/>
          <w:sz w:val="20"/>
          <w:szCs w:val="20"/>
          <w:lang w:eastAsia="pl-PL"/>
        </w:rPr>
        <w:t>3</w:t>
      </w:r>
    </w:p>
    <w:p w14:paraId="195DB0DF" w14:textId="77777777" w:rsidR="00C0596D" w:rsidRPr="00C0596D" w:rsidRDefault="00C0596D" w:rsidP="00C0596D">
      <w:pPr>
        <w:widowControl/>
        <w:suppressAutoHyphens w:val="0"/>
        <w:ind w:left="-782" w:hanging="352"/>
        <w:rPr>
          <w:rFonts w:ascii="Calibri" w:eastAsia="Times New Roman" w:hAnsi="Calibri" w:cs="Calibri"/>
          <w:sz w:val="12"/>
          <w:szCs w:val="12"/>
          <w:lang w:eastAsia="pl-PL"/>
        </w:rPr>
      </w:pPr>
    </w:p>
    <w:p w14:paraId="3A571D53" w14:textId="77777777" w:rsidR="00C0596D" w:rsidRPr="00C0596D" w:rsidRDefault="00C0596D" w:rsidP="00C0596D">
      <w:pPr>
        <w:widowControl/>
        <w:suppressAutoHyphens w:val="0"/>
        <w:ind w:left="709" w:hanging="352"/>
        <w:jc w:val="center"/>
        <w:rPr>
          <w:rFonts w:ascii="Calibri" w:eastAsia="Times New Roman" w:hAnsi="Calibri" w:cs="Calibri"/>
          <w:sz w:val="12"/>
          <w:szCs w:val="12"/>
          <w:lang w:eastAsia="pl-PL"/>
        </w:rPr>
      </w:pPr>
    </w:p>
    <w:p w14:paraId="3B0CC97A" w14:textId="77777777" w:rsidR="00C0596D" w:rsidRPr="00C0596D" w:rsidRDefault="00C0596D" w:rsidP="00C0596D">
      <w:pPr>
        <w:widowControl/>
        <w:suppressAutoHyphens w:val="0"/>
        <w:ind w:left="709" w:hanging="352"/>
        <w:jc w:val="right"/>
        <w:rPr>
          <w:rFonts w:ascii="Calibri" w:eastAsia="Times New Roman" w:hAnsi="Calibri" w:cs="Calibri"/>
          <w:sz w:val="12"/>
          <w:szCs w:val="12"/>
          <w:lang w:eastAsia="pl-PL"/>
        </w:rPr>
      </w:pPr>
      <w:r w:rsidRPr="00C0596D">
        <w:rPr>
          <w:rFonts w:ascii="Calibri" w:eastAsia="Times New Roman" w:hAnsi="Calibri" w:cs="Calibri"/>
          <w:sz w:val="12"/>
          <w:szCs w:val="12"/>
          <w:lang w:eastAsia="pl-PL"/>
        </w:rPr>
        <w:t>…………………………………………………..……………………………………..</w:t>
      </w:r>
    </w:p>
    <w:p w14:paraId="749A1C5E" w14:textId="77777777" w:rsidR="00C0596D" w:rsidRPr="00C0596D" w:rsidRDefault="00C0596D" w:rsidP="00C0596D">
      <w:pPr>
        <w:widowControl/>
        <w:suppressAutoHyphens w:val="0"/>
        <w:ind w:left="7230"/>
        <w:rPr>
          <w:rFonts w:ascii="Calibri" w:eastAsia="Times New Roman" w:hAnsi="Calibri" w:cs="Calibri"/>
          <w:sz w:val="14"/>
          <w:szCs w:val="14"/>
          <w:lang w:eastAsia="pl-PL"/>
        </w:rPr>
      </w:pPr>
      <w:r w:rsidRPr="00C0596D">
        <w:rPr>
          <w:rFonts w:ascii="Calibri" w:eastAsia="Times New Roman" w:hAnsi="Calibri" w:cs="Calibri"/>
          <w:sz w:val="14"/>
          <w:szCs w:val="14"/>
          <w:lang w:eastAsia="pl-PL"/>
        </w:rPr>
        <w:t xml:space="preserve">(Miejscowość i data) </w:t>
      </w:r>
    </w:p>
    <w:p w14:paraId="573F3430" w14:textId="77777777" w:rsidR="00C0596D" w:rsidRPr="00C0596D" w:rsidRDefault="00C0596D" w:rsidP="00C0596D">
      <w:pPr>
        <w:widowControl/>
        <w:suppressAutoHyphens w:val="0"/>
        <w:ind w:left="709" w:hanging="352"/>
        <w:jc w:val="center"/>
        <w:rPr>
          <w:rFonts w:ascii="Calibri" w:eastAsia="Times New Roman" w:hAnsi="Calibri" w:cs="Calibri"/>
          <w:sz w:val="14"/>
          <w:szCs w:val="14"/>
          <w:lang w:eastAsia="pl-PL"/>
        </w:rPr>
      </w:pPr>
      <w:r w:rsidRPr="00C0596D">
        <w:rPr>
          <w:rFonts w:ascii="Calibri" w:eastAsia="Times New Roman" w:hAnsi="Calibri" w:cs="Calibri"/>
          <w:sz w:val="14"/>
          <w:szCs w:val="14"/>
          <w:lang w:eastAsia="pl-PL"/>
        </w:rPr>
        <w:t xml:space="preserve"> </w:t>
      </w:r>
    </w:p>
    <w:p w14:paraId="2EC200F6" w14:textId="77777777" w:rsidR="00C0596D" w:rsidRPr="00C0596D" w:rsidRDefault="00C0596D" w:rsidP="00C0596D">
      <w:pPr>
        <w:widowControl/>
        <w:suppressAutoHyphens w:val="0"/>
        <w:ind w:left="709" w:hanging="352"/>
        <w:jc w:val="center"/>
        <w:rPr>
          <w:rFonts w:ascii="Calibri" w:eastAsia="Times New Roman" w:hAnsi="Calibri" w:cs="Calibri"/>
          <w:b/>
          <w:szCs w:val="20"/>
          <w:u w:val="single"/>
          <w:lang w:eastAsia="pl-PL"/>
        </w:rPr>
      </w:pPr>
    </w:p>
    <w:p w14:paraId="63ABA9F1" w14:textId="77777777" w:rsidR="00C0596D" w:rsidRPr="00C0596D" w:rsidRDefault="00C0596D" w:rsidP="00C0596D">
      <w:pPr>
        <w:widowControl/>
        <w:suppressAutoHyphens w:val="0"/>
        <w:spacing w:line="480" w:lineRule="auto"/>
        <w:ind w:left="709" w:hanging="352"/>
        <w:jc w:val="center"/>
        <w:rPr>
          <w:rFonts w:ascii="Calibri" w:eastAsia="Times New Roman" w:hAnsi="Calibri" w:cs="Calibri"/>
          <w:b/>
          <w:szCs w:val="20"/>
          <w:u w:val="single"/>
          <w:lang w:eastAsia="pl-PL"/>
        </w:rPr>
      </w:pPr>
      <w:r w:rsidRPr="00C0596D">
        <w:rPr>
          <w:rFonts w:ascii="Calibri" w:eastAsia="Times New Roman" w:hAnsi="Calibri" w:cs="Calibri"/>
          <w:b/>
          <w:szCs w:val="20"/>
          <w:u w:val="single"/>
          <w:lang w:eastAsia="pl-PL"/>
        </w:rPr>
        <w:t>ZAWIADOMIENIE</w:t>
      </w:r>
    </w:p>
    <w:p w14:paraId="4BA374D1" w14:textId="77777777" w:rsidR="00C0596D" w:rsidRPr="00C0596D" w:rsidRDefault="00C0596D" w:rsidP="00C0596D">
      <w:pPr>
        <w:spacing w:after="120" w:line="500" w:lineRule="exact"/>
        <w:ind w:firstLine="567"/>
        <w:rPr>
          <w:rFonts w:ascii="Calibri" w:hAnsi="Calibri" w:cs="Calibri"/>
          <w:sz w:val="12"/>
          <w:szCs w:val="12"/>
        </w:rPr>
      </w:pPr>
      <w:r w:rsidRPr="00C0596D">
        <w:rPr>
          <w:rFonts w:ascii="Calibri" w:hAnsi="Calibri" w:cs="Calibri"/>
          <w:sz w:val="18"/>
        </w:rPr>
        <w:t xml:space="preserve">Niniejszym zawiadamiam, że w dniu </w:t>
      </w:r>
      <w:r w:rsidRPr="00C0596D">
        <w:rPr>
          <w:rFonts w:ascii="Calibri" w:hAnsi="Calibri" w:cs="Calibri"/>
          <w:sz w:val="12"/>
          <w:szCs w:val="12"/>
        </w:rPr>
        <w:t>………………………………………………</w:t>
      </w:r>
      <w:r w:rsidRPr="00C0596D">
        <w:rPr>
          <w:rFonts w:ascii="Calibri" w:hAnsi="Calibri" w:cs="Calibri"/>
          <w:sz w:val="18"/>
        </w:rPr>
        <w:t xml:space="preserve"> zakończone zostały roboty objęte umową nr………… na zadaniu utrzymaniowym p.n.:……………………………………………………………………………………………………………………………</w:t>
      </w:r>
    </w:p>
    <w:p w14:paraId="58C54FD7" w14:textId="77777777" w:rsidR="00C0596D" w:rsidRPr="00C0596D" w:rsidRDefault="00C0596D" w:rsidP="00C0596D">
      <w:pPr>
        <w:tabs>
          <w:tab w:val="right" w:leader="dot" w:pos="8504"/>
        </w:tabs>
        <w:spacing w:line="500" w:lineRule="exact"/>
        <w:rPr>
          <w:rFonts w:ascii="Calibri" w:hAnsi="Calibri" w:cs="Calibri"/>
          <w:sz w:val="18"/>
          <w:szCs w:val="16"/>
        </w:rPr>
      </w:pPr>
      <w:r w:rsidRPr="00C0596D">
        <w:rPr>
          <w:rFonts w:ascii="Calibri" w:hAnsi="Calibri" w:cs="Calibri"/>
          <w:sz w:val="18"/>
          <w:szCs w:val="16"/>
        </w:rPr>
        <w:t xml:space="preserve">co zostało potwierdzone w dniu </w:t>
      </w:r>
      <w:r w:rsidRPr="00C0596D">
        <w:rPr>
          <w:rFonts w:ascii="Calibri" w:hAnsi="Calibri" w:cs="Calibri"/>
          <w:sz w:val="12"/>
          <w:szCs w:val="12"/>
        </w:rPr>
        <w:t xml:space="preserve">……………………………………………… </w:t>
      </w:r>
      <w:r w:rsidRPr="00C0596D">
        <w:rPr>
          <w:rFonts w:ascii="Calibri" w:hAnsi="Calibri" w:cs="Calibri"/>
          <w:sz w:val="18"/>
          <w:szCs w:val="12"/>
        </w:rPr>
        <w:t>wpisem do Dziennika realizacji zadania utrzymaniowego.</w:t>
      </w:r>
    </w:p>
    <w:p w14:paraId="2494C3BF" w14:textId="77777777" w:rsidR="00C0596D" w:rsidRPr="00C0596D" w:rsidRDefault="00C0596D" w:rsidP="00C0596D">
      <w:pPr>
        <w:tabs>
          <w:tab w:val="right" w:leader="dot" w:pos="8504"/>
        </w:tabs>
        <w:spacing w:line="500" w:lineRule="exact"/>
        <w:rPr>
          <w:rFonts w:ascii="Calibri" w:hAnsi="Calibri" w:cs="Calibri"/>
          <w:sz w:val="18"/>
          <w:szCs w:val="18"/>
        </w:rPr>
      </w:pPr>
      <w:r w:rsidRPr="00C0596D">
        <w:rPr>
          <w:rFonts w:ascii="Calibri" w:hAnsi="Calibri" w:cs="Calibri"/>
          <w:sz w:val="18"/>
          <w:szCs w:val="18"/>
        </w:rPr>
        <w:t>Jednocześnie oświadczam, że:</w:t>
      </w:r>
    </w:p>
    <w:p w14:paraId="7A264BA7"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kern w:val="2"/>
          <w:sz w:val="18"/>
          <w:szCs w:val="18"/>
        </w:rPr>
      </w:pPr>
      <w:r w:rsidRPr="00C0596D">
        <w:rPr>
          <w:rFonts w:ascii="Calibri" w:hAnsi="Calibri" w:cs="Calibri"/>
          <w:sz w:val="18"/>
          <w:szCs w:val="18"/>
        </w:rPr>
        <w:t>zakres wykonanych robót jest zgodny z umową,</w:t>
      </w:r>
    </w:p>
    <w:p w14:paraId="2A313AA2"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sz w:val="18"/>
          <w:szCs w:val="18"/>
        </w:rPr>
      </w:pPr>
      <w:r w:rsidRPr="00C0596D">
        <w:rPr>
          <w:rFonts w:ascii="Calibri" w:hAnsi="Calibri" w:cs="Calibri"/>
          <w:sz w:val="18"/>
          <w:szCs w:val="18"/>
        </w:rPr>
        <w:t>jakość wykonanych robót jest dobra,</w:t>
      </w:r>
    </w:p>
    <w:p w14:paraId="3DA32128"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sz w:val="18"/>
          <w:szCs w:val="18"/>
        </w:rPr>
      </w:pPr>
      <w:r w:rsidRPr="00C0596D">
        <w:rPr>
          <w:rFonts w:ascii="Calibri" w:hAnsi="Calibri" w:cs="Calibri"/>
          <w:sz w:val="18"/>
          <w:szCs w:val="18"/>
        </w:rPr>
        <w:t>użyte i wbudowanie materiały budowlane odpowiadają normom wymaganym prawem</w:t>
      </w:r>
      <w:r w:rsidRPr="00C0596D">
        <w:rPr>
          <w:rFonts w:ascii="Calibri" w:hAnsi="Calibri" w:cs="Calibri"/>
          <w:sz w:val="18"/>
          <w:szCs w:val="18"/>
          <w:vertAlign w:val="superscript"/>
        </w:rPr>
        <w:endnoteReference w:id="1"/>
      </w:r>
      <w:r w:rsidRPr="00C0596D">
        <w:rPr>
          <w:rFonts w:ascii="Calibri" w:hAnsi="Calibri" w:cs="Calibri"/>
          <w:sz w:val="18"/>
          <w:szCs w:val="18"/>
          <w:vertAlign w:val="superscript"/>
        </w:rPr>
        <w:t>)</w:t>
      </w:r>
      <w:r w:rsidRPr="00C0596D">
        <w:rPr>
          <w:rFonts w:ascii="Calibri" w:hAnsi="Calibri" w:cs="Calibri"/>
          <w:sz w:val="18"/>
          <w:szCs w:val="18"/>
        </w:rPr>
        <w:t>,</w:t>
      </w:r>
    </w:p>
    <w:p w14:paraId="363BE03C" w14:textId="77777777" w:rsidR="00C0596D" w:rsidRPr="00C0596D" w:rsidRDefault="00C0596D" w:rsidP="00E27625">
      <w:pPr>
        <w:widowControl/>
        <w:numPr>
          <w:ilvl w:val="0"/>
          <w:numId w:val="16"/>
        </w:numPr>
        <w:tabs>
          <w:tab w:val="left" w:pos="426"/>
        </w:tabs>
        <w:suppressAutoHyphens w:val="0"/>
        <w:spacing w:line="500" w:lineRule="exact"/>
        <w:ind w:left="426" w:hanging="426"/>
        <w:jc w:val="both"/>
        <w:rPr>
          <w:rFonts w:ascii="Calibri" w:hAnsi="Calibri" w:cs="Calibri"/>
          <w:sz w:val="18"/>
          <w:szCs w:val="18"/>
        </w:rPr>
      </w:pPr>
      <w:r w:rsidRPr="00C0596D">
        <w:rPr>
          <w:rFonts w:ascii="Calibri" w:hAnsi="Calibri" w:cs="Calibri"/>
          <w:sz w:val="18"/>
          <w:szCs w:val="18"/>
        </w:rPr>
        <w:t>uporządkowany został teren po zrealizowanych robotach.</w:t>
      </w:r>
    </w:p>
    <w:p w14:paraId="32163C6F" w14:textId="77777777" w:rsidR="00C0596D" w:rsidRPr="00C0596D" w:rsidRDefault="00C0596D" w:rsidP="00C0596D">
      <w:pPr>
        <w:tabs>
          <w:tab w:val="left" w:pos="426"/>
        </w:tabs>
        <w:spacing w:after="120" w:line="500" w:lineRule="exact"/>
        <w:ind w:left="426"/>
        <w:rPr>
          <w:rFonts w:ascii="Calibri" w:hAnsi="Calibri" w:cs="Calibri"/>
          <w:sz w:val="18"/>
          <w:szCs w:val="18"/>
        </w:rPr>
      </w:pPr>
    </w:p>
    <w:p w14:paraId="1A19319D" w14:textId="77777777" w:rsidR="00C0596D" w:rsidRPr="00C0596D" w:rsidRDefault="00C0596D" w:rsidP="00C0596D">
      <w:pPr>
        <w:tabs>
          <w:tab w:val="left" w:pos="426"/>
        </w:tabs>
        <w:spacing w:after="120"/>
        <w:ind w:left="426"/>
        <w:rPr>
          <w:rFonts w:ascii="Calibri" w:hAnsi="Calibri" w:cs="Calibri"/>
          <w:sz w:val="18"/>
          <w:szCs w:val="18"/>
        </w:rPr>
      </w:pPr>
    </w:p>
    <w:p w14:paraId="53910BDB" w14:textId="77777777" w:rsidR="00C0596D" w:rsidRPr="00C0596D" w:rsidRDefault="00C0596D" w:rsidP="00C0596D">
      <w:pPr>
        <w:tabs>
          <w:tab w:val="left" w:pos="426"/>
        </w:tabs>
        <w:spacing w:after="120"/>
        <w:ind w:left="426"/>
        <w:rPr>
          <w:rFonts w:ascii="Calibri" w:hAnsi="Calibri" w:cs="Calibri"/>
          <w:sz w:val="18"/>
          <w:szCs w:val="18"/>
        </w:rPr>
      </w:pPr>
    </w:p>
    <w:p w14:paraId="7E80B6C2" w14:textId="77777777" w:rsidR="00C0596D" w:rsidRPr="00C0596D" w:rsidRDefault="00C0596D" w:rsidP="00C0596D">
      <w:pPr>
        <w:tabs>
          <w:tab w:val="left" w:pos="426"/>
        </w:tabs>
        <w:spacing w:after="120"/>
        <w:ind w:left="426"/>
        <w:rPr>
          <w:rFonts w:ascii="Calibri" w:hAnsi="Calibri" w:cs="Calibri"/>
          <w:sz w:val="18"/>
          <w:szCs w:val="18"/>
        </w:rPr>
      </w:pPr>
    </w:p>
    <w:p w14:paraId="2AF02764" w14:textId="77777777" w:rsidR="00C0596D" w:rsidRPr="00C0596D" w:rsidRDefault="00C0596D" w:rsidP="00C0596D">
      <w:pPr>
        <w:spacing w:after="120"/>
        <w:ind w:left="1701"/>
        <w:rPr>
          <w:rFonts w:ascii="Calibri" w:hAnsi="Calibri" w:cs="Calibri"/>
          <w:sz w:val="12"/>
          <w:szCs w:val="12"/>
        </w:rPr>
      </w:pPr>
      <w:r w:rsidRPr="00C0596D">
        <w:rPr>
          <w:rFonts w:ascii="Calibri" w:hAnsi="Calibri" w:cs="Calibri"/>
          <w:sz w:val="12"/>
          <w:szCs w:val="12"/>
        </w:rPr>
        <w:t>…………………………………………………………………………….………………………………………………………………..</w:t>
      </w:r>
    </w:p>
    <w:p w14:paraId="5A23E4FE" w14:textId="77777777" w:rsidR="00C0596D" w:rsidRPr="00C0596D" w:rsidRDefault="00C0596D" w:rsidP="00C0596D">
      <w:pPr>
        <w:spacing w:after="120"/>
        <w:ind w:left="1418"/>
        <w:rPr>
          <w:rFonts w:ascii="Calibri" w:hAnsi="Calibri" w:cs="Calibri"/>
          <w:sz w:val="14"/>
          <w:szCs w:val="14"/>
        </w:rPr>
      </w:pPr>
      <w:r w:rsidRPr="00C0596D">
        <w:rPr>
          <w:rFonts w:ascii="Calibri" w:hAnsi="Calibri" w:cs="Calibri"/>
          <w:sz w:val="14"/>
          <w:szCs w:val="14"/>
        </w:rPr>
        <w:t xml:space="preserve"> (Pieczęć i podpis lub podpis czytelny przedstawiciela Wykonawcy lub Kierownika robót)</w:t>
      </w:r>
    </w:p>
    <w:p w14:paraId="2E14D0EC" w14:textId="77777777" w:rsidR="00C0596D" w:rsidRPr="00C0596D" w:rsidRDefault="00C0596D" w:rsidP="00C0596D">
      <w:pPr>
        <w:tabs>
          <w:tab w:val="left" w:pos="426"/>
        </w:tabs>
        <w:spacing w:after="120" w:line="500" w:lineRule="exact"/>
        <w:ind w:left="426"/>
        <w:rPr>
          <w:rFonts w:ascii="Calibri" w:hAnsi="Calibri" w:cs="Calibri"/>
          <w:sz w:val="18"/>
          <w:szCs w:val="18"/>
        </w:rPr>
      </w:pPr>
    </w:p>
    <w:p w14:paraId="6F9FAFBE" w14:textId="77777777" w:rsidR="00C0596D" w:rsidRPr="00C0596D" w:rsidRDefault="00C0596D" w:rsidP="00C0596D">
      <w:pPr>
        <w:tabs>
          <w:tab w:val="left" w:pos="426"/>
        </w:tabs>
        <w:spacing w:after="120"/>
        <w:rPr>
          <w:rFonts w:ascii="Calibri" w:hAnsi="Calibri" w:cs="Calibri"/>
          <w:sz w:val="18"/>
          <w:szCs w:val="18"/>
        </w:rPr>
      </w:pPr>
    </w:p>
    <w:p w14:paraId="5C260D33" w14:textId="77777777" w:rsidR="00C0596D" w:rsidRPr="00C0596D" w:rsidRDefault="00C0596D" w:rsidP="00C0596D">
      <w:pPr>
        <w:tabs>
          <w:tab w:val="left" w:pos="426"/>
        </w:tabs>
        <w:spacing w:after="120"/>
        <w:ind w:left="426"/>
        <w:rPr>
          <w:rFonts w:ascii="Calibri" w:hAnsi="Calibri" w:cs="Calibri"/>
          <w:sz w:val="18"/>
          <w:szCs w:val="18"/>
        </w:rPr>
      </w:pPr>
    </w:p>
    <w:p w14:paraId="3AD53D10" w14:textId="77777777" w:rsidR="00C0596D" w:rsidRPr="00C0596D" w:rsidRDefault="00C0596D" w:rsidP="00C0596D">
      <w:pPr>
        <w:tabs>
          <w:tab w:val="left" w:pos="426"/>
        </w:tabs>
        <w:spacing w:after="120"/>
        <w:ind w:left="426"/>
        <w:rPr>
          <w:rFonts w:ascii="Calibri" w:hAnsi="Calibri" w:cs="Calibri"/>
          <w:sz w:val="18"/>
          <w:szCs w:val="18"/>
        </w:rPr>
      </w:pPr>
    </w:p>
    <w:p w14:paraId="219458FE" w14:textId="77777777" w:rsidR="00C0596D" w:rsidRPr="00C0596D" w:rsidRDefault="00C0596D" w:rsidP="00C0596D">
      <w:pPr>
        <w:tabs>
          <w:tab w:val="left" w:pos="426"/>
        </w:tabs>
        <w:spacing w:after="120"/>
        <w:ind w:left="426"/>
        <w:rPr>
          <w:rFonts w:ascii="Calibri" w:hAnsi="Calibri" w:cs="Calibri"/>
          <w:sz w:val="18"/>
          <w:szCs w:val="18"/>
        </w:rPr>
      </w:pPr>
    </w:p>
    <w:p w14:paraId="5326DB5E" w14:textId="77777777" w:rsidR="00C0596D" w:rsidRPr="00C0596D" w:rsidRDefault="00C0596D" w:rsidP="00C0596D">
      <w:pPr>
        <w:spacing w:after="120" w:line="360" w:lineRule="auto"/>
        <w:rPr>
          <w:rFonts w:ascii="Calibri" w:hAnsi="Calibri" w:cs="Calibri"/>
          <w:sz w:val="16"/>
          <w:szCs w:val="18"/>
          <w:u w:val="single"/>
        </w:rPr>
      </w:pPr>
      <w:r w:rsidRPr="00C0596D">
        <w:rPr>
          <w:rFonts w:ascii="Calibri" w:hAnsi="Calibri" w:cs="Calibri"/>
          <w:sz w:val="16"/>
          <w:szCs w:val="18"/>
          <w:u w:val="single"/>
        </w:rPr>
        <w:t>Otrzymują:</w:t>
      </w:r>
    </w:p>
    <w:p w14:paraId="14BA8FD9" w14:textId="77777777" w:rsidR="00C0596D" w:rsidRPr="00C0596D" w:rsidRDefault="00C0596D" w:rsidP="00E27625">
      <w:pPr>
        <w:widowControl/>
        <w:numPr>
          <w:ilvl w:val="0"/>
          <w:numId w:val="17"/>
        </w:numPr>
        <w:tabs>
          <w:tab w:val="left" w:pos="426"/>
        </w:tabs>
        <w:suppressAutoHyphens w:val="0"/>
        <w:spacing w:line="360" w:lineRule="auto"/>
        <w:ind w:left="426" w:hanging="426"/>
        <w:jc w:val="both"/>
        <w:rPr>
          <w:rFonts w:ascii="Calibri" w:hAnsi="Calibri" w:cs="Calibri"/>
          <w:sz w:val="16"/>
          <w:szCs w:val="18"/>
        </w:rPr>
      </w:pPr>
      <w:r w:rsidRPr="00C0596D">
        <w:rPr>
          <w:rFonts w:ascii="Calibri" w:hAnsi="Calibri" w:cs="Calibri"/>
          <w:sz w:val="16"/>
          <w:szCs w:val="18"/>
        </w:rPr>
        <w:t>Pan</w:t>
      </w:r>
      <w:r w:rsidRPr="00C0596D">
        <w:rPr>
          <w:rFonts w:ascii="Calibri" w:hAnsi="Calibri" w:cs="Calibri"/>
          <w:sz w:val="18"/>
          <w:szCs w:val="18"/>
        </w:rPr>
        <w:t xml:space="preserve"> </w:t>
      </w:r>
      <w:r w:rsidRPr="00C0596D">
        <w:rPr>
          <w:rFonts w:ascii="Calibri" w:hAnsi="Calibri" w:cs="Calibri"/>
          <w:sz w:val="12"/>
          <w:szCs w:val="12"/>
        </w:rPr>
        <w:t>………………………………………………</w:t>
      </w:r>
      <w:r w:rsidRPr="00C0596D">
        <w:rPr>
          <w:rFonts w:ascii="Calibri" w:hAnsi="Calibri" w:cs="Calibri"/>
          <w:sz w:val="18"/>
          <w:szCs w:val="12"/>
        </w:rPr>
        <w:t xml:space="preserve"> </w:t>
      </w:r>
      <w:r w:rsidRPr="00C0596D">
        <w:rPr>
          <w:rFonts w:ascii="Calibri" w:hAnsi="Calibri" w:cs="Calibri"/>
          <w:sz w:val="16"/>
          <w:szCs w:val="12"/>
        </w:rPr>
        <w:t>- Osoba wyznaczona do kontroli technicznej zadania/Inspektor nadzoru</w:t>
      </w:r>
      <w:r w:rsidRPr="00C0596D">
        <w:rPr>
          <w:rFonts w:ascii="Calibri" w:hAnsi="Calibri" w:cs="Calibri"/>
          <w:sz w:val="16"/>
          <w:szCs w:val="12"/>
          <w:vertAlign w:val="superscript"/>
        </w:rPr>
        <w:t>2)</w:t>
      </w:r>
      <w:r w:rsidRPr="00C0596D">
        <w:rPr>
          <w:rFonts w:ascii="Calibri" w:hAnsi="Calibri" w:cs="Calibri"/>
          <w:sz w:val="16"/>
          <w:szCs w:val="12"/>
        </w:rPr>
        <w:t>.</w:t>
      </w:r>
    </w:p>
    <w:p w14:paraId="542D447C" w14:textId="77777777" w:rsidR="00C0596D" w:rsidRPr="00C0596D" w:rsidRDefault="00C0596D" w:rsidP="00E27625">
      <w:pPr>
        <w:widowControl/>
        <w:numPr>
          <w:ilvl w:val="0"/>
          <w:numId w:val="17"/>
        </w:numPr>
        <w:tabs>
          <w:tab w:val="left" w:pos="426"/>
        </w:tabs>
        <w:suppressAutoHyphens w:val="0"/>
        <w:spacing w:line="360" w:lineRule="auto"/>
        <w:ind w:left="426" w:hanging="426"/>
        <w:jc w:val="both"/>
        <w:rPr>
          <w:rFonts w:ascii="Calibri" w:hAnsi="Calibri" w:cs="Calibri"/>
          <w:sz w:val="16"/>
          <w:szCs w:val="18"/>
        </w:rPr>
      </w:pPr>
      <w:r w:rsidRPr="00C0596D">
        <w:rPr>
          <w:rFonts w:ascii="Calibri" w:hAnsi="Calibri" w:cs="Calibri"/>
          <w:sz w:val="16"/>
          <w:szCs w:val="12"/>
        </w:rPr>
        <w:t>Wykonawca (w przypadku, gdy zawiadomienia dokonuje Kierownik robót).</w:t>
      </w:r>
    </w:p>
    <w:p w14:paraId="67A91BEA" w14:textId="77777777" w:rsidR="00C0596D" w:rsidRPr="00C0596D" w:rsidRDefault="00C0596D" w:rsidP="00C0596D">
      <w:pPr>
        <w:tabs>
          <w:tab w:val="left" w:pos="426"/>
        </w:tabs>
        <w:spacing w:after="120" w:line="360" w:lineRule="auto"/>
        <w:rPr>
          <w:rFonts w:ascii="Calibri" w:hAnsi="Calibri" w:cs="Calibri"/>
          <w:sz w:val="18"/>
          <w:szCs w:val="18"/>
        </w:rPr>
      </w:pPr>
    </w:p>
    <w:p w14:paraId="5DA0DC2A" w14:textId="77777777" w:rsidR="00C0596D" w:rsidRPr="00C0596D" w:rsidRDefault="00C0596D" w:rsidP="00C0596D">
      <w:pPr>
        <w:rPr>
          <w:rFonts w:ascii="Calibri" w:hAnsi="Calibri" w:cs="Calibri"/>
          <w:sz w:val="18"/>
          <w:szCs w:val="18"/>
        </w:rPr>
      </w:pPr>
    </w:p>
    <w:p w14:paraId="7F2B1045" w14:textId="77777777" w:rsidR="00C0596D" w:rsidRPr="00C0596D" w:rsidRDefault="00C0596D" w:rsidP="00C0596D">
      <w:pPr>
        <w:spacing w:line="276" w:lineRule="auto"/>
        <w:rPr>
          <w:rFonts w:ascii="Calibri" w:hAnsi="Calibri" w:cs="Calibri"/>
          <w:sz w:val="22"/>
          <w:szCs w:val="22"/>
        </w:rPr>
      </w:pPr>
    </w:p>
    <w:p w14:paraId="321C1F2D" w14:textId="77777777" w:rsidR="00C0596D" w:rsidRPr="00C0596D" w:rsidRDefault="00C0596D" w:rsidP="00C0596D">
      <w:pPr>
        <w:spacing w:line="276" w:lineRule="auto"/>
        <w:rPr>
          <w:rFonts w:ascii="Calibri" w:hAnsi="Calibri" w:cs="Calibri"/>
        </w:rPr>
      </w:pPr>
    </w:p>
    <w:p w14:paraId="7BE4E1C7" w14:textId="77777777" w:rsidR="00C0596D" w:rsidRPr="00C0596D" w:rsidRDefault="00C0596D" w:rsidP="00C0596D">
      <w:pPr>
        <w:ind w:left="964" w:hanging="397"/>
        <w:jc w:val="both"/>
        <w:rPr>
          <w:rFonts w:asciiTheme="minorHAnsi" w:hAnsiTheme="minorHAnsi" w:cstheme="minorHAnsi"/>
          <w:strike/>
          <w:kern w:val="2"/>
        </w:rPr>
      </w:pPr>
    </w:p>
    <w:p w14:paraId="16B686BB" w14:textId="77777777" w:rsidR="00C0596D" w:rsidRPr="00C0596D" w:rsidRDefault="00C0596D" w:rsidP="00C0596D">
      <w:pPr>
        <w:widowControl/>
        <w:autoSpaceDN w:val="0"/>
        <w:spacing w:after="160"/>
        <w:contextualSpacing/>
        <w:textAlignment w:val="baseline"/>
        <w:rPr>
          <w:rFonts w:asciiTheme="minorHAnsi" w:hAnsiTheme="minorHAnsi" w:cstheme="minorHAnsi"/>
          <w:strike/>
          <w:kern w:val="3"/>
        </w:rPr>
      </w:pPr>
    </w:p>
    <w:p w14:paraId="735B7C16" w14:textId="77777777" w:rsidR="00C0596D" w:rsidRPr="00C0596D" w:rsidRDefault="00C0596D" w:rsidP="00C0596D">
      <w:pPr>
        <w:rPr>
          <w:rFonts w:ascii="Tahoma" w:hAnsi="Tahoma" w:cs="Tahoma"/>
          <w:sz w:val="16"/>
          <w:szCs w:val="20"/>
        </w:rPr>
      </w:pPr>
      <w:r w:rsidRPr="00C0596D">
        <w:rPr>
          <w:rFonts w:ascii="Tahoma" w:hAnsi="Tahoma" w:cs="Tahoma"/>
          <w:sz w:val="20"/>
          <w:szCs w:val="20"/>
          <w:vertAlign w:val="superscript"/>
        </w:rPr>
        <w:footnoteRef/>
      </w:r>
      <w:r w:rsidRPr="00C0596D">
        <w:rPr>
          <w:rFonts w:ascii="Tahoma" w:hAnsi="Tahoma" w:cs="Tahoma"/>
          <w:sz w:val="20"/>
          <w:szCs w:val="20"/>
          <w:vertAlign w:val="superscript"/>
        </w:rPr>
        <w:t>)</w:t>
      </w:r>
      <w:r w:rsidRPr="00C0596D">
        <w:rPr>
          <w:rFonts w:ascii="Tahoma" w:hAnsi="Tahoma" w:cs="Tahoma"/>
          <w:sz w:val="20"/>
          <w:szCs w:val="20"/>
        </w:rPr>
        <w:t xml:space="preserve"> </w:t>
      </w:r>
      <w:r w:rsidRPr="00C0596D">
        <w:rPr>
          <w:rFonts w:ascii="Tahoma" w:hAnsi="Tahoma" w:cs="Tahoma"/>
          <w:sz w:val="16"/>
          <w:szCs w:val="20"/>
        </w:rPr>
        <w:t>wykreślić, jeżeli nie dotyczy;</w:t>
      </w:r>
    </w:p>
    <w:p w14:paraId="17B45520" w14:textId="77777777" w:rsidR="00C0596D" w:rsidRPr="00C0596D" w:rsidRDefault="00C0596D" w:rsidP="00C0596D">
      <w:pPr>
        <w:widowControl/>
        <w:autoSpaceDN w:val="0"/>
        <w:spacing w:after="160"/>
        <w:contextualSpacing/>
        <w:textAlignment w:val="baseline"/>
        <w:rPr>
          <w:rFonts w:ascii="Tahoma" w:eastAsia="SimSun" w:hAnsi="Tahoma" w:cs="Tahoma"/>
          <w:kern w:val="3"/>
          <w:sz w:val="16"/>
          <w:szCs w:val="22"/>
          <w:lang w:eastAsia="en-US"/>
        </w:rPr>
      </w:pPr>
      <w:r w:rsidRPr="00C0596D">
        <w:rPr>
          <w:rFonts w:ascii="Tahoma" w:eastAsia="SimSun" w:hAnsi="Tahoma" w:cs="Tahoma"/>
          <w:kern w:val="3"/>
          <w:sz w:val="16"/>
          <w:szCs w:val="22"/>
          <w:vertAlign w:val="superscript"/>
          <w:lang w:eastAsia="en-US"/>
        </w:rPr>
        <w:t>2)</w:t>
      </w:r>
      <w:r w:rsidRPr="00C0596D">
        <w:rPr>
          <w:rFonts w:ascii="Tahoma" w:eastAsia="SimSun" w:hAnsi="Tahoma" w:cs="Tahoma"/>
          <w:kern w:val="3"/>
          <w:sz w:val="16"/>
          <w:szCs w:val="22"/>
          <w:lang w:eastAsia="en-US"/>
        </w:rPr>
        <w:t xml:space="preserve"> niepotrzebne skreślić.</w:t>
      </w:r>
    </w:p>
    <w:p w14:paraId="7C326D49" w14:textId="5623AF01" w:rsidR="00C0596D" w:rsidRDefault="00C0596D" w:rsidP="00C0596D">
      <w:pPr>
        <w:widowControl/>
        <w:autoSpaceDN w:val="0"/>
        <w:spacing w:after="160"/>
        <w:contextualSpacing/>
        <w:textAlignment w:val="baseline"/>
        <w:rPr>
          <w:rFonts w:asciiTheme="minorHAnsi" w:hAnsiTheme="minorHAnsi" w:cstheme="minorHAnsi"/>
          <w:strike/>
          <w:kern w:val="2"/>
        </w:rPr>
      </w:pPr>
    </w:p>
    <w:p w14:paraId="31FD9E38" w14:textId="77777777" w:rsidR="00E6288D" w:rsidRPr="00C0596D" w:rsidRDefault="00E6288D" w:rsidP="00C0596D">
      <w:pPr>
        <w:widowControl/>
        <w:autoSpaceDN w:val="0"/>
        <w:spacing w:after="160"/>
        <w:contextualSpacing/>
        <w:textAlignment w:val="baseline"/>
        <w:rPr>
          <w:rFonts w:asciiTheme="minorHAnsi" w:hAnsiTheme="minorHAnsi" w:cstheme="minorHAnsi"/>
          <w:strike/>
          <w:kern w:val="2"/>
        </w:rPr>
      </w:pPr>
    </w:p>
    <w:p w14:paraId="3597805B" w14:textId="77777777" w:rsidR="00C0596D" w:rsidRPr="00C0596D" w:rsidRDefault="00C0596D" w:rsidP="00C0596D">
      <w:pPr>
        <w:widowControl/>
        <w:autoSpaceDN w:val="0"/>
        <w:spacing w:after="160"/>
        <w:contextualSpacing/>
        <w:textAlignment w:val="baseline"/>
        <w:rPr>
          <w:rFonts w:asciiTheme="minorHAnsi" w:eastAsia="SimSun" w:hAnsiTheme="minorHAnsi" w:cstheme="minorHAnsi"/>
          <w:strike/>
          <w:kern w:val="3"/>
          <w:sz w:val="22"/>
          <w:szCs w:val="22"/>
          <w:lang w:eastAsia="en-US"/>
        </w:rPr>
      </w:pPr>
    </w:p>
    <w:p w14:paraId="287AE523" w14:textId="0DB53135" w:rsidR="003E19D3" w:rsidRDefault="00C0596D" w:rsidP="00C0596D">
      <w:pPr>
        <w:jc w:val="right"/>
        <w:rPr>
          <w:rFonts w:asciiTheme="minorHAnsi" w:hAnsiTheme="minorHAnsi" w:cstheme="minorHAnsi"/>
          <w:sz w:val="22"/>
          <w:szCs w:val="22"/>
        </w:rPr>
      </w:pPr>
      <w:r w:rsidRPr="00C0596D">
        <w:rPr>
          <w:rFonts w:asciiTheme="minorHAnsi" w:hAnsiTheme="minorHAnsi" w:cstheme="minorHAnsi"/>
          <w:noProof/>
          <w:sz w:val="22"/>
          <w:szCs w:val="22"/>
          <w:lang w:eastAsia="pl-PL"/>
        </w:rPr>
        <w:drawing>
          <wp:anchor distT="0" distB="0" distL="114300" distR="114300" simplePos="0" relativeHeight="251659264" behindDoc="1" locked="0" layoutInCell="1" allowOverlap="1" wp14:anchorId="6A90C846" wp14:editId="4F60093C">
            <wp:simplePos x="0" y="0"/>
            <wp:positionH relativeFrom="column">
              <wp:posOffset>0</wp:posOffset>
            </wp:positionH>
            <wp:positionV relativeFrom="paragraph">
              <wp:posOffset>-635</wp:posOffset>
            </wp:positionV>
            <wp:extent cx="2370455" cy="835025"/>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3" cstate="print">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003E19D3">
        <w:rPr>
          <w:rFonts w:asciiTheme="minorHAnsi" w:hAnsiTheme="minorHAnsi" w:cstheme="minorHAnsi"/>
          <w:sz w:val="22"/>
          <w:szCs w:val="22"/>
        </w:rPr>
        <w:t xml:space="preserve"> Zał. Nr 2 do umowy</w:t>
      </w:r>
    </w:p>
    <w:p w14:paraId="10240033" w14:textId="407A2219" w:rsidR="00C0596D" w:rsidRPr="00C0596D" w:rsidRDefault="00C0596D" w:rsidP="00C0596D">
      <w:pPr>
        <w:jc w:val="right"/>
        <w:rPr>
          <w:rFonts w:asciiTheme="minorHAnsi" w:eastAsiaTheme="minorHAnsi" w:hAnsiTheme="minorHAnsi" w:cstheme="minorHAnsi"/>
          <w:sz w:val="22"/>
          <w:szCs w:val="22"/>
        </w:rPr>
      </w:pPr>
      <w:r w:rsidRPr="00C0596D">
        <w:rPr>
          <w:rFonts w:asciiTheme="minorHAnsi" w:hAnsiTheme="minorHAnsi" w:cstheme="minorHAnsi"/>
          <w:sz w:val="22"/>
          <w:szCs w:val="22"/>
        </w:rPr>
        <w:t xml:space="preserve">Załącznik nr 8 do Polityki Ochrony Danych Osobowych </w:t>
      </w:r>
      <w:r w:rsidRPr="00C0596D">
        <w:rPr>
          <w:rFonts w:asciiTheme="minorHAnsi" w:hAnsiTheme="minorHAnsi" w:cstheme="minorHAnsi"/>
          <w:sz w:val="22"/>
          <w:szCs w:val="22"/>
        </w:rPr>
        <w:br/>
        <w:t>w Państwowym Gospodarstwie Wodnym Wody Polskie</w:t>
      </w:r>
    </w:p>
    <w:p w14:paraId="50284F89" w14:textId="77777777" w:rsidR="00C0596D" w:rsidRPr="00C0596D" w:rsidRDefault="00C0596D" w:rsidP="00C0596D">
      <w:pPr>
        <w:tabs>
          <w:tab w:val="left" w:pos="1335"/>
        </w:tabs>
        <w:spacing w:before="120" w:after="120"/>
        <w:rPr>
          <w:rFonts w:asciiTheme="minorHAnsi" w:eastAsia="SimSun" w:hAnsiTheme="minorHAnsi" w:cstheme="minorHAnsi"/>
          <w:i/>
          <w:iCs/>
          <w:color w:val="404040" w:themeColor="text1" w:themeTint="BF"/>
          <w:sz w:val="22"/>
          <w:szCs w:val="22"/>
        </w:rPr>
      </w:pPr>
      <w:r w:rsidRPr="00C0596D">
        <w:rPr>
          <w:rFonts w:asciiTheme="minorHAnsi" w:hAnsiTheme="minorHAnsi" w:cstheme="minorHAnsi"/>
          <w:i/>
          <w:iCs/>
          <w:color w:val="404040" w:themeColor="text1" w:themeTint="BF"/>
          <w:sz w:val="22"/>
          <w:szCs w:val="22"/>
        </w:rPr>
        <w:tab/>
      </w:r>
    </w:p>
    <w:p w14:paraId="35801EA6" w14:textId="77777777" w:rsidR="00C0596D" w:rsidRPr="00C0596D" w:rsidRDefault="00C0596D" w:rsidP="00C0596D">
      <w:pPr>
        <w:tabs>
          <w:tab w:val="left" w:pos="1335"/>
        </w:tabs>
        <w:spacing w:before="120" w:after="120"/>
        <w:rPr>
          <w:rFonts w:asciiTheme="minorHAnsi" w:hAnsiTheme="minorHAnsi" w:cstheme="minorHAnsi"/>
          <w:i/>
          <w:iCs/>
          <w:color w:val="404040" w:themeColor="text1" w:themeTint="BF"/>
          <w:sz w:val="22"/>
          <w:szCs w:val="22"/>
        </w:rPr>
      </w:pPr>
    </w:p>
    <w:p w14:paraId="0F24A504" w14:textId="77777777" w:rsidR="00C0596D" w:rsidRPr="00C0596D" w:rsidRDefault="00C0596D" w:rsidP="00C0596D">
      <w:pPr>
        <w:spacing w:before="120" w:after="120"/>
        <w:jc w:val="center"/>
        <w:rPr>
          <w:rFonts w:asciiTheme="minorHAnsi" w:eastAsia="Times New Roman" w:hAnsiTheme="minorHAnsi" w:cstheme="minorHAnsi"/>
          <w:sz w:val="22"/>
          <w:szCs w:val="22"/>
          <w:u w:val="single"/>
        </w:rPr>
      </w:pPr>
      <w:r w:rsidRPr="00C0596D">
        <w:rPr>
          <w:rFonts w:asciiTheme="minorHAnsi" w:eastAsia="Times New Roman" w:hAnsiTheme="minorHAnsi" w:cstheme="minorHAnsi"/>
          <w:sz w:val="22"/>
          <w:szCs w:val="22"/>
          <w:u w:val="single"/>
        </w:rPr>
        <w:t>WZÓR - UMOWA POWIERZENIA PRZETWARZANIA DANYCH OSOBOWYCH</w:t>
      </w:r>
    </w:p>
    <w:p w14:paraId="0BDB54B6" w14:textId="77777777" w:rsidR="00C0596D" w:rsidRPr="00C0596D" w:rsidRDefault="00C0596D" w:rsidP="00C0596D">
      <w:pPr>
        <w:autoSpaceDE w:val="0"/>
        <w:autoSpaceDN w:val="0"/>
        <w:adjustRightInd w:val="0"/>
        <w:jc w:val="center"/>
        <w:rPr>
          <w:rFonts w:asciiTheme="minorHAnsi" w:eastAsia="SimSun" w:hAnsiTheme="minorHAnsi" w:cstheme="minorHAnsi"/>
          <w:sz w:val="22"/>
          <w:szCs w:val="22"/>
          <w:lang w:eastAsia="en-US"/>
        </w:rPr>
      </w:pPr>
      <w:r w:rsidRPr="00C0596D">
        <w:rPr>
          <w:rFonts w:asciiTheme="minorHAnsi" w:hAnsiTheme="minorHAnsi" w:cstheme="minorHAnsi"/>
          <w:sz w:val="22"/>
          <w:szCs w:val="22"/>
        </w:rPr>
        <w:t xml:space="preserve">zawarta w dniu </w:t>
      </w:r>
      <w:r w:rsidRPr="00C0596D">
        <w:rPr>
          <w:rFonts w:asciiTheme="minorHAnsi" w:hAnsiTheme="minorHAnsi" w:cstheme="minorHAnsi"/>
          <w:b/>
          <w:bCs/>
          <w:sz w:val="22"/>
          <w:szCs w:val="22"/>
        </w:rPr>
        <w:t xml:space="preserve">…………………. </w:t>
      </w:r>
      <w:r w:rsidRPr="00C0596D">
        <w:rPr>
          <w:rFonts w:asciiTheme="minorHAnsi" w:hAnsiTheme="minorHAnsi" w:cstheme="minorHAnsi"/>
          <w:sz w:val="22"/>
          <w:szCs w:val="22"/>
        </w:rPr>
        <w:t>w </w:t>
      </w:r>
      <w:sdt>
        <w:sdtPr>
          <w:rPr>
            <w:rFonts w:asciiTheme="minorHAnsi" w:hAnsiTheme="minorHAnsi" w:cstheme="minorHAnsi"/>
            <w:sz w:val="22"/>
            <w:szCs w:val="22"/>
          </w:rPr>
          <w:alias w:val="Miejscowość"/>
          <w:tag w:val="Miejscowość"/>
          <w:id w:val="1926755647"/>
          <w:placeholder>
            <w:docPart w:val="50CB1F3EA62A4AA2BBEFE96C95BDB9E9"/>
          </w:placeholder>
        </w:sdtPr>
        <w:sdtEndPr/>
        <w:sdtContent>
          <w:r w:rsidRPr="00C0596D">
            <w:rPr>
              <w:rFonts w:asciiTheme="minorHAnsi" w:hAnsiTheme="minorHAnsi" w:cstheme="minorHAnsi"/>
              <w:sz w:val="22"/>
              <w:szCs w:val="22"/>
            </w:rPr>
            <w:t>………………………</w:t>
          </w:r>
        </w:sdtContent>
      </w:sdt>
    </w:p>
    <w:p w14:paraId="784D7DD1"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pomiędzy:</w:t>
      </w:r>
    </w:p>
    <w:p w14:paraId="4FE0A181" w14:textId="77777777" w:rsidR="00C0596D" w:rsidRPr="00C0596D" w:rsidRDefault="00C0596D" w:rsidP="00C0596D">
      <w:pPr>
        <w:spacing w:before="120" w:after="120"/>
        <w:jc w:val="both"/>
        <w:rPr>
          <w:rFonts w:asciiTheme="minorHAnsi" w:eastAsia="Times New Roman" w:hAnsiTheme="minorHAnsi" w:cstheme="minorHAnsi"/>
          <w:b/>
          <w:bCs/>
          <w:sz w:val="22"/>
          <w:szCs w:val="22"/>
        </w:rPr>
      </w:pPr>
      <w:r w:rsidRPr="00C0596D">
        <w:rPr>
          <w:rFonts w:asciiTheme="minorHAnsi" w:eastAsia="Times New Roman" w:hAnsiTheme="minorHAnsi" w:cstheme="minorHAnsi"/>
          <w:b/>
          <w:sz w:val="22"/>
          <w:szCs w:val="22"/>
        </w:rPr>
        <w:t>Państwowym Gospodarstwem Wodnym Wody Polskie</w:t>
      </w:r>
      <w:r w:rsidRPr="00C0596D">
        <w:rPr>
          <w:rFonts w:asciiTheme="minorHAnsi" w:eastAsia="Times New Roman" w:hAnsiTheme="minorHAnsi" w:cstheme="minorHAnsi"/>
          <w:sz w:val="22"/>
          <w:szCs w:val="22"/>
        </w:rPr>
        <w:t xml:space="preserve"> z siedzibą w Warszawie, ul. Żelazna 59A, 00-848 Warszawa, NIP: 527-282-56-16, REGON: 368302575, w imieniu którego działa</w:t>
      </w:r>
      <w:r w:rsidRPr="00C0596D">
        <w:rPr>
          <w:rFonts w:asciiTheme="minorHAnsi" w:eastAsia="Times New Roman" w:hAnsiTheme="minorHAnsi" w:cstheme="minorHAnsi"/>
          <w:b/>
          <w:bCs/>
          <w:sz w:val="22"/>
          <w:szCs w:val="22"/>
        </w:rPr>
        <w:t>, Regionalny Zarząd Gospodarki Wodnej, ul. Marszałka Józefa Piłsudskiego 22, 31-109 Kraków, NIP: 5272825616, REGON: 368302575</w:t>
      </w:r>
    </w:p>
    <w:p w14:paraId="77A09EF6"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reprezentowanym przez </w:t>
      </w:r>
    </w:p>
    <w:p w14:paraId="67FF400C" w14:textId="77777777" w:rsidR="00C0596D" w:rsidRPr="00C0596D" w:rsidRDefault="00C0596D" w:rsidP="00C0596D">
      <w:pPr>
        <w:spacing w:before="120" w:after="120"/>
        <w:jc w:val="both"/>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w:t>
      </w:r>
      <w:r w:rsidRPr="00C0596D">
        <w:rPr>
          <w:rFonts w:asciiTheme="minorHAnsi" w:hAnsiTheme="minorHAnsi" w:cstheme="minorHAnsi"/>
          <w:b/>
          <w:sz w:val="22"/>
          <w:szCs w:val="22"/>
        </w:rPr>
        <w:t xml:space="preserve"> </w:t>
      </w:r>
      <w:sdt>
        <w:sdtPr>
          <w:rPr>
            <w:rFonts w:asciiTheme="minorHAnsi" w:hAnsiTheme="minorHAnsi" w:cstheme="minorHAnsi"/>
            <w:b/>
            <w:sz w:val="22"/>
            <w:szCs w:val="22"/>
          </w:rPr>
          <w:alias w:val="Imię i nazwisko umocowanego"/>
          <w:tag w:val="Imię i nazwisko umocowanego"/>
          <w:id w:val="2086259219"/>
          <w:placeholder>
            <w:docPart w:val="DBD63B8964A44370912CAA0FE85AA7BD"/>
          </w:placeholder>
        </w:sdtPr>
        <w:sdtEndPr/>
        <w:sdtContent>
          <w:r w:rsidRPr="00C0596D">
            <w:rPr>
              <w:rFonts w:asciiTheme="minorHAnsi" w:hAnsiTheme="minorHAnsi" w:cstheme="minorHAnsi"/>
              <w:b/>
              <w:sz w:val="22"/>
              <w:szCs w:val="22"/>
            </w:rPr>
            <w:t>Dyrektora Regionalnego Zarządu Gospodarki Wodnej w Krakowie</w:t>
          </w:r>
        </w:sdtContent>
      </w:sdt>
    </w:p>
    <w:p w14:paraId="4648EFCA"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zwanym dalej „</w:t>
      </w:r>
      <w:r w:rsidRPr="00C0596D">
        <w:rPr>
          <w:rFonts w:asciiTheme="minorHAnsi" w:eastAsia="Times New Roman" w:hAnsiTheme="minorHAnsi" w:cstheme="minorHAnsi"/>
          <w:b/>
          <w:sz w:val="22"/>
          <w:szCs w:val="22"/>
        </w:rPr>
        <w:t>Administratorem</w:t>
      </w:r>
      <w:r w:rsidRPr="00C0596D">
        <w:rPr>
          <w:rFonts w:asciiTheme="minorHAnsi" w:eastAsia="Times New Roman" w:hAnsiTheme="minorHAnsi" w:cstheme="minorHAnsi"/>
          <w:sz w:val="22"/>
          <w:szCs w:val="22"/>
        </w:rPr>
        <w:t>”,</w:t>
      </w:r>
    </w:p>
    <w:p w14:paraId="7723F3A4"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w:t>
      </w:r>
    </w:p>
    <w:p w14:paraId="3946E3EC" w14:textId="6770E56E" w:rsidR="00C0596D" w:rsidRPr="00C0596D" w:rsidRDefault="006112CC" w:rsidP="00C0596D">
      <w:pPr>
        <w:spacing w:before="120" w:after="120"/>
        <w:jc w:val="both"/>
        <w:rPr>
          <w:rFonts w:asciiTheme="minorHAnsi" w:eastAsia="Times New Roman" w:hAnsiTheme="minorHAnsi" w:cstheme="minorHAnsi"/>
          <w:sz w:val="22"/>
          <w:szCs w:val="22"/>
        </w:rPr>
      </w:pPr>
      <w:sdt>
        <w:sdtPr>
          <w:rPr>
            <w:rFonts w:asciiTheme="minorHAnsi" w:hAnsiTheme="minorHAnsi" w:cstheme="minorHAnsi"/>
            <w:sz w:val="22"/>
            <w:szCs w:val="22"/>
          </w:rPr>
          <w:alias w:val="Firma"/>
          <w:tag w:val="Firma"/>
          <w:id w:val="-1625381570"/>
          <w:placeholder>
            <w:docPart w:val="D7A63F450FF644EC8B36EF7C54261B85"/>
          </w:placeholder>
        </w:sdtPr>
        <w:sdtEndPr/>
        <w:sdtContent>
          <w:r w:rsidR="00C0596D" w:rsidRPr="00C0596D">
            <w:rPr>
              <w:rFonts w:asciiTheme="minorHAnsi" w:eastAsia="Times New Roman" w:hAnsiTheme="minorHAnsi" w:cstheme="minorHAnsi"/>
              <w:b/>
              <w:sz w:val="22"/>
              <w:szCs w:val="22"/>
            </w:rPr>
            <w:t>..........................................................................................................</w:t>
          </w:r>
          <w:r w:rsidR="004E5FE5">
            <w:rPr>
              <w:rFonts w:asciiTheme="minorHAnsi" w:eastAsia="Times New Roman" w:hAnsiTheme="minorHAnsi" w:cstheme="minorHAnsi"/>
              <w:b/>
              <w:sz w:val="22"/>
              <w:szCs w:val="22"/>
            </w:rPr>
            <w:t>.......................(-</w:t>
          </w:r>
          <w:r w:rsidR="00C0596D" w:rsidRPr="00C0596D">
            <w:rPr>
              <w:rFonts w:asciiTheme="minorHAnsi" w:eastAsia="Times New Roman" w:hAnsiTheme="minorHAnsi" w:cstheme="minorHAnsi"/>
              <w:b/>
              <w:sz w:val="22"/>
              <w:szCs w:val="22"/>
            </w:rPr>
            <w:t>sąd rejestrowy lub numer w rejestrze przedsiębiorców KRS – w pr</w:t>
          </w:r>
          <w:r w:rsidR="004E5FE5">
            <w:rPr>
              <w:rFonts w:asciiTheme="minorHAnsi" w:eastAsia="Times New Roman" w:hAnsiTheme="minorHAnsi" w:cstheme="minorHAnsi"/>
              <w:b/>
              <w:sz w:val="22"/>
              <w:szCs w:val="22"/>
            </w:rPr>
            <w:t xml:space="preserve">zypadku spółki handlowej - dane  </w:t>
          </w:r>
          <w:r w:rsidR="00C0596D" w:rsidRPr="00C0596D">
            <w:rPr>
              <w:rFonts w:asciiTheme="minorHAnsi" w:eastAsia="Times New Roman" w:hAnsiTheme="minorHAnsi" w:cstheme="minorHAnsi"/>
              <w:b/>
              <w:sz w:val="22"/>
              <w:szCs w:val="22"/>
            </w:rPr>
            <w:t xml:space="preserve">z Centralnej Ewidencji i Informacji o Działalności Gospodarczej (CEIDG) w przypadku osób fizycznych prowadzących działalność gospodarczą), z siedzibą w .........................., NIP:........................., reprezentowanym przez: .............................................. </w:t>
          </w:r>
        </w:sdtContent>
      </w:sdt>
      <w:r w:rsidR="00C0596D" w:rsidRPr="00C0596D">
        <w:rPr>
          <w:rFonts w:asciiTheme="minorHAnsi" w:eastAsia="Times New Roman" w:hAnsiTheme="minorHAnsi" w:cstheme="minorHAnsi"/>
          <w:sz w:val="22"/>
          <w:szCs w:val="22"/>
        </w:rPr>
        <w:t xml:space="preserve"> </w:t>
      </w:r>
    </w:p>
    <w:p w14:paraId="6FA2AC9F"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zwanym dalej „</w:t>
      </w:r>
      <w:r w:rsidRPr="00C0596D">
        <w:rPr>
          <w:rFonts w:asciiTheme="minorHAnsi" w:eastAsia="Times New Roman" w:hAnsiTheme="minorHAnsi" w:cstheme="minorHAnsi"/>
          <w:b/>
          <w:sz w:val="22"/>
          <w:szCs w:val="22"/>
        </w:rPr>
        <w:t>Procesorem</w:t>
      </w:r>
      <w:r w:rsidRPr="00C0596D">
        <w:rPr>
          <w:rFonts w:asciiTheme="minorHAnsi" w:eastAsia="Times New Roman" w:hAnsiTheme="minorHAnsi" w:cstheme="minorHAnsi"/>
          <w:sz w:val="22"/>
          <w:szCs w:val="22"/>
        </w:rPr>
        <w:t>”,</w:t>
      </w:r>
    </w:p>
    <w:p w14:paraId="4EC55270"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dalej łącznie zwanymi „</w:t>
      </w:r>
      <w:r w:rsidRPr="00C0596D">
        <w:rPr>
          <w:rFonts w:asciiTheme="minorHAnsi" w:eastAsia="Times New Roman" w:hAnsiTheme="minorHAnsi" w:cstheme="minorHAnsi"/>
          <w:b/>
          <w:bCs/>
          <w:sz w:val="22"/>
          <w:szCs w:val="22"/>
        </w:rPr>
        <w:t>Stronami</w:t>
      </w:r>
      <w:r w:rsidRPr="00C0596D">
        <w:rPr>
          <w:rFonts w:asciiTheme="minorHAnsi" w:eastAsia="Times New Roman" w:hAnsiTheme="minorHAnsi" w:cstheme="minorHAnsi"/>
          <w:sz w:val="22"/>
          <w:szCs w:val="22"/>
        </w:rPr>
        <w:t>” lub pojedynczo „</w:t>
      </w:r>
      <w:r w:rsidRPr="00C0596D">
        <w:rPr>
          <w:rFonts w:asciiTheme="minorHAnsi" w:eastAsia="Times New Roman" w:hAnsiTheme="minorHAnsi" w:cstheme="minorHAnsi"/>
          <w:b/>
          <w:bCs/>
          <w:sz w:val="22"/>
          <w:szCs w:val="22"/>
        </w:rPr>
        <w:t>Stroną</w:t>
      </w:r>
      <w:r w:rsidRPr="00C0596D">
        <w:rPr>
          <w:rFonts w:asciiTheme="minorHAnsi" w:eastAsia="Times New Roman" w:hAnsiTheme="minorHAnsi" w:cstheme="minorHAnsi"/>
          <w:bCs/>
          <w:sz w:val="22"/>
          <w:szCs w:val="22"/>
        </w:rPr>
        <w:t>”</w:t>
      </w:r>
      <w:r w:rsidRPr="00C0596D">
        <w:rPr>
          <w:rFonts w:asciiTheme="minorHAnsi" w:eastAsia="Times New Roman" w:hAnsiTheme="minorHAnsi" w:cstheme="minorHAnsi"/>
          <w:sz w:val="22"/>
          <w:szCs w:val="22"/>
        </w:rPr>
        <w:t>.</w:t>
      </w:r>
    </w:p>
    <w:p w14:paraId="02F8642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w:t>
      </w:r>
      <w:r w:rsidRPr="00C0596D">
        <w:rPr>
          <w:rFonts w:asciiTheme="minorHAnsi" w:eastAsia="Times New Roman" w:hAnsiTheme="minorHAnsi" w:cstheme="minorHAnsi"/>
          <w:b/>
          <w:sz w:val="22"/>
          <w:szCs w:val="22"/>
        </w:rPr>
        <w:br/>
        <w:t>Definicje</w:t>
      </w:r>
    </w:p>
    <w:p w14:paraId="0E265734" w14:textId="77777777" w:rsidR="00C0596D" w:rsidRPr="00C0596D" w:rsidRDefault="00C0596D" w:rsidP="00C0596D">
      <w:pPr>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Ilekroć w niniejszej Umowie Powierzenia mowa o:</w:t>
      </w:r>
    </w:p>
    <w:p w14:paraId="6FEC1A1E" w14:textId="77777777" w:rsidR="00C0596D" w:rsidRPr="00C0596D" w:rsidRDefault="00C0596D" w:rsidP="00E27625">
      <w:pPr>
        <w:widowControl/>
        <w:numPr>
          <w:ilvl w:val="0"/>
          <w:numId w:val="18"/>
        </w:numPr>
        <w:suppressAutoHyphens w:val="0"/>
        <w:spacing w:after="200"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danych osobowych</w:t>
      </w:r>
      <w:r w:rsidRPr="00C0596D">
        <w:rPr>
          <w:rFonts w:asciiTheme="minorHAnsi" w:eastAsia="Times New Roman" w:hAnsiTheme="minorHAnsi" w:cstheme="minorHAnsi"/>
          <w:sz w:val="22"/>
          <w:szCs w:val="22"/>
          <w:lang w:bidi="en-US"/>
        </w:rPr>
        <w:t xml:space="preserve"> – rozumie się przez to wszelkie informacje o zidentyfikowanej lub możliwej do zidentyfikowania osobie fizycznej („osobie, której dane dotyczą”);</w:t>
      </w:r>
    </w:p>
    <w:p w14:paraId="4FB2D288"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b/>
          <w:sz w:val="22"/>
          <w:szCs w:val="22"/>
          <w:lang w:bidi="en-US"/>
        </w:rPr>
      </w:pPr>
      <w:r w:rsidRPr="00C0596D">
        <w:rPr>
          <w:rFonts w:asciiTheme="minorHAnsi" w:eastAsia="Times New Roman" w:hAnsiTheme="minorHAnsi" w:cstheme="minorHAnsi"/>
          <w:b/>
          <w:sz w:val="22"/>
          <w:szCs w:val="22"/>
          <w:lang w:bidi="en-US"/>
        </w:rPr>
        <w:t>przetwarzaniu</w:t>
      </w:r>
      <w:r w:rsidRPr="00C0596D">
        <w:rPr>
          <w:rFonts w:asciiTheme="minorHAnsi" w:eastAsia="Times New Roman" w:hAnsiTheme="minorHAnsi" w:cstheme="minorHAnsi"/>
          <w:sz w:val="22"/>
          <w:szCs w:val="22"/>
          <w:lang w:bidi="en-US"/>
        </w:rPr>
        <w:t xml:space="preserve"> – rozumie się przez to </w:t>
      </w:r>
      <w:r w:rsidRPr="00C0596D">
        <w:rPr>
          <w:rFonts w:asciiTheme="minorHAnsi" w:eastAsia="Times New Roman" w:hAnsiTheme="minorHAnsi" w:cstheme="minorHAnsi"/>
          <w:sz w:val="22"/>
          <w:szCs w:val="22"/>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0596D">
        <w:rPr>
          <w:rFonts w:asciiTheme="minorHAnsi" w:eastAsia="Times New Roman" w:hAnsiTheme="minorHAnsi" w:cstheme="minorHAnsi"/>
          <w:sz w:val="22"/>
          <w:szCs w:val="22"/>
          <w:lang w:bidi="en-US"/>
        </w:rPr>
        <w:t>;</w:t>
      </w:r>
    </w:p>
    <w:p w14:paraId="1A4378F6"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b/>
          <w:sz w:val="22"/>
          <w:szCs w:val="22"/>
          <w:lang w:bidi="en-US"/>
        </w:rPr>
      </w:pPr>
      <w:r w:rsidRPr="00C0596D">
        <w:rPr>
          <w:rFonts w:asciiTheme="minorHAnsi" w:eastAsia="Times New Roman" w:hAnsiTheme="minorHAnsi" w:cstheme="minorHAnsi"/>
          <w:b/>
          <w:sz w:val="22"/>
          <w:szCs w:val="22"/>
          <w:lang w:bidi="en-US"/>
        </w:rPr>
        <w:t xml:space="preserve">Rozporządzeniu </w:t>
      </w:r>
      <w:r w:rsidRPr="00C0596D">
        <w:rPr>
          <w:rFonts w:asciiTheme="minorHAnsi" w:eastAsia="Times New Roman" w:hAnsiTheme="minorHAnsi" w:cstheme="minorHAnsi"/>
          <w:sz w:val="22"/>
          <w:szCs w:val="22"/>
          <w:lang w:bidi="en-US"/>
        </w:rPr>
        <w:t xml:space="preserve">– rozumie się przez to rozporządzenie </w:t>
      </w:r>
      <w:r w:rsidRPr="00C0596D">
        <w:rPr>
          <w:rFonts w:asciiTheme="minorHAnsi" w:eastAsia="Times New Roman" w:hAnsiTheme="minorHAnsi" w:cstheme="minorHAns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0596D">
        <w:rPr>
          <w:rFonts w:asciiTheme="minorHAnsi" w:eastAsia="Times New Roman" w:hAnsiTheme="minorHAnsi" w:cstheme="minorHAnsi"/>
          <w:sz w:val="22"/>
          <w:szCs w:val="22"/>
          <w:shd w:val="clear" w:color="auto" w:fill="FFFFFF"/>
        </w:rPr>
        <w:t>Dz. Urz. UE L 119 z 04.05.2016, str. 1 z </w:t>
      </w:r>
      <w:proofErr w:type="spellStart"/>
      <w:r w:rsidRPr="00C0596D">
        <w:rPr>
          <w:rFonts w:asciiTheme="minorHAnsi" w:eastAsia="Times New Roman" w:hAnsiTheme="minorHAnsi" w:cstheme="minorHAnsi"/>
          <w:sz w:val="22"/>
          <w:szCs w:val="22"/>
          <w:shd w:val="clear" w:color="auto" w:fill="FFFFFF"/>
        </w:rPr>
        <w:t>późn</w:t>
      </w:r>
      <w:proofErr w:type="spellEnd"/>
      <w:r w:rsidRPr="00C0596D">
        <w:rPr>
          <w:rFonts w:asciiTheme="minorHAnsi" w:eastAsia="Times New Roman" w:hAnsiTheme="minorHAnsi" w:cstheme="minorHAnsi"/>
          <w:sz w:val="22"/>
          <w:szCs w:val="22"/>
          <w:shd w:val="clear" w:color="auto" w:fill="FFFFFF"/>
        </w:rPr>
        <w:t>. zm.)</w:t>
      </w:r>
      <w:r w:rsidRPr="00C0596D">
        <w:rPr>
          <w:rFonts w:asciiTheme="minorHAnsi" w:eastAsia="Times New Roman" w:hAnsiTheme="minorHAnsi" w:cstheme="minorHAnsi"/>
          <w:sz w:val="22"/>
          <w:szCs w:val="22"/>
          <w:lang w:bidi="en-US"/>
        </w:rPr>
        <w:t>;</w:t>
      </w:r>
    </w:p>
    <w:p w14:paraId="298428C5"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systemie informatycznym</w:t>
      </w:r>
      <w:r w:rsidRPr="00C0596D">
        <w:rPr>
          <w:rFonts w:asciiTheme="minorHAnsi" w:eastAsia="Times New Roman" w:hAnsiTheme="minorHAnsi" w:cstheme="minorHAnsi"/>
          <w:sz w:val="22"/>
          <w:szCs w:val="22"/>
          <w:lang w:bidi="en-US"/>
        </w:rPr>
        <w:t xml:space="preserve"> – rozumie się przez to zespół współpracujących ze sobą urządzeń, programów, procedur przetwarzania informacji i narzędzi programowych zastosowanych w celu przetwarzania danych;</w:t>
      </w:r>
    </w:p>
    <w:p w14:paraId="4E1CD845"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Umowie Powierzenia</w:t>
      </w:r>
      <w:r w:rsidRPr="00C0596D">
        <w:rPr>
          <w:rFonts w:asciiTheme="minorHAnsi" w:eastAsia="Times New Roman" w:hAnsiTheme="minorHAnsi" w:cstheme="minorHAnsi"/>
          <w:sz w:val="22"/>
          <w:szCs w:val="22"/>
          <w:lang w:bidi="en-US"/>
        </w:rPr>
        <w:t xml:space="preserve"> – rozumie się przez to niniejszą umowę powierzenia przetwarzania danych osobowych;</w:t>
      </w:r>
    </w:p>
    <w:p w14:paraId="43A1AC94" w14:textId="299CA8C0" w:rsidR="00C0596D" w:rsidRPr="0018329D" w:rsidRDefault="00C0596D" w:rsidP="00E27625">
      <w:pPr>
        <w:widowControl/>
        <w:numPr>
          <w:ilvl w:val="0"/>
          <w:numId w:val="18"/>
        </w:numPr>
        <w:suppressAutoHyphens w:val="0"/>
        <w:spacing w:line="276" w:lineRule="auto"/>
        <w:contextualSpacing/>
        <w:rPr>
          <w:rFonts w:asciiTheme="minorHAnsi" w:eastAsia="Times New Roman" w:hAnsiTheme="minorHAnsi" w:cstheme="minorHAnsi"/>
          <w:b/>
          <w:bCs/>
          <w:sz w:val="22"/>
          <w:szCs w:val="22"/>
          <w:lang w:bidi="en-US"/>
        </w:rPr>
      </w:pPr>
      <w:r w:rsidRPr="00C0596D">
        <w:rPr>
          <w:rFonts w:asciiTheme="minorHAnsi" w:eastAsia="Times New Roman" w:hAnsiTheme="minorHAnsi" w:cstheme="minorHAnsi"/>
          <w:b/>
          <w:sz w:val="22"/>
          <w:szCs w:val="22"/>
          <w:lang w:bidi="en-US"/>
        </w:rPr>
        <w:lastRenderedPageBreak/>
        <w:t xml:space="preserve">Umowie Głównej </w:t>
      </w:r>
      <w:r w:rsidRPr="00C0596D">
        <w:rPr>
          <w:rFonts w:asciiTheme="minorHAnsi" w:eastAsia="Times New Roman" w:hAnsiTheme="minorHAnsi" w:cstheme="minorHAnsi"/>
          <w:sz w:val="22"/>
          <w:szCs w:val="22"/>
          <w:lang w:bidi="en-US"/>
        </w:rPr>
        <w:t>– rozumie się przez to umowę z dnia</w:t>
      </w:r>
      <w:r w:rsidRPr="00C0596D">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alias w:val="Data zawarcia Umowy Głównej"/>
          <w:tag w:val="Data zawarcia Umowy Głównej"/>
          <w:id w:val="-1484857386"/>
          <w:placeholder>
            <w:docPart w:val="7A27C7E21CD04059A74A3CFD6B20C762"/>
          </w:placeholder>
          <w:date>
            <w:dateFormat w:val="d MMMM yyyy"/>
            <w:lid w:val="pl-PL"/>
            <w:storeMappedDataAs w:val="dateTime"/>
            <w:calendar w:val="gregorian"/>
          </w:date>
        </w:sdtPr>
        <w:sdtEndPr/>
        <w:sdtContent>
          <w:r w:rsidRPr="00C0596D">
            <w:rPr>
              <w:rFonts w:asciiTheme="minorHAnsi" w:eastAsia="Times New Roman" w:hAnsiTheme="minorHAnsi" w:cstheme="minorHAnsi"/>
              <w:sz w:val="22"/>
              <w:szCs w:val="22"/>
            </w:rPr>
            <w:t>…………………………</w:t>
          </w:r>
        </w:sdtContent>
      </w:sdt>
      <w:r w:rsidRPr="00C0596D">
        <w:rPr>
          <w:rFonts w:asciiTheme="minorHAnsi" w:eastAsia="Times New Roman" w:hAnsiTheme="minorHAnsi" w:cstheme="minorHAnsi"/>
          <w:sz w:val="22"/>
          <w:szCs w:val="22"/>
          <w:lang w:bidi="en-US"/>
        </w:rPr>
        <w:t xml:space="preserve"> (numer/znak: </w:t>
      </w:r>
      <w:sdt>
        <w:sdtPr>
          <w:rPr>
            <w:rFonts w:asciiTheme="minorHAnsi" w:eastAsia="Times New Roman" w:hAnsiTheme="minorHAnsi" w:cstheme="minorHAnsi"/>
            <w:sz w:val="22"/>
            <w:szCs w:val="22"/>
          </w:rPr>
          <w:alias w:val="Numer/znak Umowy Głównej"/>
          <w:tag w:val="Numer/znak Umowy Głównej"/>
          <w:id w:val="-1917238089"/>
          <w:placeholder>
            <w:docPart w:val="9BC5B27CAE434C77AB7C84997E1FA2B4"/>
          </w:placeholder>
        </w:sdtPr>
        <w:sdtEndPr/>
        <w:sdtContent>
          <w:r w:rsidRPr="00C0596D">
            <w:rPr>
              <w:rFonts w:asciiTheme="minorHAnsi" w:eastAsia="Times New Roman" w:hAnsiTheme="minorHAnsi" w:cstheme="minorHAnsi"/>
              <w:b/>
              <w:bCs/>
              <w:sz w:val="22"/>
              <w:szCs w:val="22"/>
              <w:shd w:val="clear" w:color="auto" w:fill="FFFFFF"/>
            </w:rPr>
            <w:t>………………………..</w:t>
          </w:r>
          <w:r w:rsidRPr="00C0596D">
            <w:rPr>
              <w:rFonts w:asciiTheme="minorHAnsi" w:eastAsia="Times New Roman" w:hAnsiTheme="minorHAnsi" w:cstheme="minorHAnsi"/>
              <w:sz w:val="22"/>
              <w:szCs w:val="22"/>
            </w:rPr>
            <w:t xml:space="preserve"> </w:t>
          </w:r>
        </w:sdtContent>
      </w:sdt>
      <w:r w:rsidRPr="00C0596D">
        <w:rPr>
          <w:rFonts w:asciiTheme="minorHAnsi" w:eastAsia="Times New Roman" w:hAnsiTheme="minorHAnsi" w:cstheme="minorHAnsi"/>
          <w:sz w:val="22"/>
          <w:szCs w:val="22"/>
          <w:lang w:bidi="en-US"/>
        </w:rPr>
        <w:t xml:space="preserve"> zawartą przez Strony niniejszej Umowy Powierzenia, której przedmiotem jest </w:t>
      </w:r>
      <w:bookmarkStart w:id="5" w:name="_Hlk65573743"/>
      <w:r w:rsidRPr="00C0596D">
        <w:rPr>
          <w:rFonts w:asciiTheme="minorHAnsi" w:eastAsia="Times New Roman" w:hAnsiTheme="minorHAnsi" w:cstheme="minorHAnsi"/>
          <w:sz w:val="22"/>
          <w:szCs w:val="22"/>
          <w:lang w:bidi="en-US"/>
        </w:rPr>
        <w:t>wykonanie usługi:</w:t>
      </w:r>
    </w:p>
    <w:bookmarkEnd w:id="5"/>
    <w:p w14:paraId="277F0BE4" w14:textId="77777777" w:rsidR="00E6288D" w:rsidRPr="00E6288D" w:rsidRDefault="00E6288D" w:rsidP="00E6288D">
      <w:pPr>
        <w:widowControl/>
        <w:suppressAutoHyphens w:val="0"/>
        <w:spacing w:line="276" w:lineRule="auto"/>
        <w:ind w:left="737"/>
        <w:contextualSpacing/>
        <w:jc w:val="both"/>
        <w:rPr>
          <w:rFonts w:asciiTheme="minorHAnsi" w:eastAsia="Times New Roman" w:hAnsiTheme="minorHAnsi" w:cstheme="minorHAnsi"/>
          <w:b/>
          <w:bCs/>
          <w:sz w:val="22"/>
          <w:szCs w:val="22"/>
        </w:rPr>
      </w:pPr>
      <w:r w:rsidRPr="00E6288D">
        <w:rPr>
          <w:rFonts w:asciiTheme="minorHAnsi" w:eastAsia="Times New Roman" w:hAnsiTheme="minorHAnsi" w:cstheme="minorHAnsi"/>
          <w:b/>
          <w:bCs/>
          <w:sz w:val="22"/>
          <w:szCs w:val="22"/>
        </w:rPr>
        <w:t>Kompleksowe utrzymanie rzek na terenie NW Kraków – VI etap:</w:t>
      </w:r>
    </w:p>
    <w:p w14:paraId="4FF7E16D" w14:textId="77777777" w:rsidR="00E6288D" w:rsidRDefault="00E6288D" w:rsidP="00E6288D">
      <w:pPr>
        <w:widowControl/>
        <w:suppressAutoHyphens w:val="0"/>
        <w:spacing w:line="276" w:lineRule="auto"/>
        <w:ind w:left="737"/>
        <w:contextualSpacing/>
        <w:jc w:val="both"/>
        <w:rPr>
          <w:rFonts w:asciiTheme="minorHAnsi" w:eastAsia="Times New Roman" w:hAnsiTheme="minorHAnsi" w:cstheme="minorHAnsi"/>
          <w:b/>
          <w:bCs/>
          <w:sz w:val="22"/>
          <w:szCs w:val="22"/>
        </w:rPr>
      </w:pPr>
      <w:r w:rsidRPr="00E6288D">
        <w:rPr>
          <w:rFonts w:asciiTheme="minorHAnsi" w:eastAsia="Times New Roman" w:hAnsiTheme="minorHAnsi" w:cstheme="minorHAnsi"/>
          <w:sz w:val="22"/>
          <w:szCs w:val="22"/>
        </w:rPr>
        <w:t>„Poprawa bezpieczeństwa powodziowego poprzez udrożnienie Drwini Długiej w km 0+000 – 0+900 oraz 3+000-3+900” -</w:t>
      </w:r>
      <w:r w:rsidRPr="00E6288D">
        <w:rPr>
          <w:rFonts w:asciiTheme="minorHAnsi" w:eastAsia="Times New Roman" w:hAnsiTheme="minorHAnsi" w:cstheme="minorHAnsi"/>
          <w:b/>
          <w:bCs/>
          <w:sz w:val="22"/>
          <w:szCs w:val="22"/>
        </w:rPr>
        <w:t xml:space="preserve"> Poprawa bezpieczeństwa powodziowego poprzez udrożnienie Drwini Długiej w km 0+000 – 0+900  .</w:t>
      </w:r>
    </w:p>
    <w:p w14:paraId="780DC542" w14:textId="77777777" w:rsidR="00C0596D" w:rsidRPr="00C0596D" w:rsidRDefault="00C0596D" w:rsidP="00E27625">
      <w:pPr>
        <w:widowControl/>
        <w:numPr>
          <w:ilvl w:val="0"/>
          <w:numId w:val="18"/>
        </w:numPr>
        <w:suppressAutoHyphens w:val="0"/>
        <w:spacing w:line="276" w:lineRule="auto"/>
        <w:contextualSpacing/>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ustawie o ochronie danych osobowych</w:t>
      </w:r>
      <w:r w:rsidRPr="00C0596D">
        <w:rPr>
          <w:rFonts w:asciiTheme="minorHAnsi" w:eastAsia="Times New Roman" w:hAnsiTheme="minorHAnsi" w:cstheme="minorHAnsi"/>
          <w:sz w:val="22"/>
          <w:szCs w:val="22"/>
          <w:lang w:bidi="en-US"/>
        </w:rPr>
        <w:t xml:space="preserve"> – rozumie się przez to ustawę z dnia 10 maja 2018 r. o ochronie danych osobowych (Dz. U. z 2019 r., poz. 1781).</w:t>
      </w:r>
    </w:p>
    <w:p w14:paraId="4355621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2.</w:t>
      </w:r>
      <w:r w:rsidRPr="00C0596D">
        <w:rPr>
          <w:rFonts w:asciiTheme="minorHAnsi" w:eastAsia="Times New Roman" w:hAnsiTheme="minorHAnsi" w:cstheme="minorHAnsi"/>
          <w:b/>
          <w:sz w:val="22"/>
          <w:szCs w:val="22"/>
        </w:rPr>
        <w:br/>
        <w:t>Przedmiot Umowy Powierzenia</w:t>
      </w:r>
    </w:p>
    <w:p w14:paraId="3DA0385D" w14:textId="77777777" w:rsidR="00C0596D" w:rsidRPr="00C0596D" w:rsidRDefault="00C0596D" w:rsidP="00E27625">
      <w:pPr>
        <w:widowControl/>
        <w:numPr>
          <w:ilvl w:val="0"/>
          <w:numId w:val="19"/>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i Procesor oświadczają, że zawarli Umowę Główną w związku z którą będą przetwarzane dane osobowe.</w:t>
      </w:r>
    </w:p>
    <w:p w14:paraId="469F09DF"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jest akcesoryjna względem Umowy Głównej oraz reguluje wzajemny stosunek stron i ich obowiązki w zakresie przetwarzania danych osobowych w związku z obowiązkami Procesora wynikającymi z Umowy Głównej.</w:t>
      </w:r>
    </w:p>
    <w:p w14:paraId="5E4A91CB"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Przetwarzanie danych osobowych odbywać się będzie w zgodzie i w oparciu o Rozporządzenie, ustawę o ochronie danych osobowych i innymi powszechnie obowiązującymi przepisami o ochronie danych osobowych.</w:t>
      </w:r>
    </w:p>
    <w:p w14:paraId="6DC7F428"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Przedmiotem Umowy Powierzenia jest powierzenie Procesorowi przez Administratora, przetwarzania danych osobowych, w związku z realizacją obowiązków określonych w Umowie Głównej.</w:t>
      </w:r>
    </w:p>
    <w:p w14:paraId="2AEE9373"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oświadcza, że jest administratorem danych, o których mowa w § 3 ust. 1 Umowy Powierzenia, w rozumieniu art. 4 ust. 7 Rozporządzenia.</w:t>
      </w:r>
    </w:p>
    <w:p w14:paraId="1D9B726E"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Podmiotem przetwarzającym, w rozumieniu art. 4 ust. 8 Rozporządzenia, któremu Administrator powierza przetwarzanie danych osobowych jest Procesor. </w:t>
      </w:r>
    </w:p>
    <w:p w14:paraId="6F819CA8"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powierza Procesorowi przetwarzanie danych osobowych, a Procesor zobowiązuje się do ich przetwarzania zgodnego z prawem, Umową Główną i niniejszą Umową Powierzenia.</w:t>
      </w:r>
    </w:p>
    <w:p w14:paraId="5A63C9CC"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będzie przetwarzać dane osobowe wyłącznie w zakresie i celu przewidzianym w niniejszej Umowie Powierzenia.</w:t>
      </w:r>
    </w:p>
    <w:p w14:paraId="41417F2F"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3.</w:t>
      </w:r>
      <w:r w:rsidRPr="00C0596D">
        <w:rPr>
          <w:rFonts w:asciiTheme="minorHAnsi" w:eastAsia="Times New Roman" w:hAnsiTheme="minorHAnsi" w:cstheme="minorHAnsi"/>
          <w:b/>
          <w:sz w:val="22"/>
          <w:szCs w:val="22"/>
        </w:rPr>
        <w:br/>
        <w:t>Powierzenie przetwarzania danych osobowych</w:t>
      </w:r>
    </w:p>
    <w:p w14:paraId="08B91362" w14:textId="77777777" w:rsidR="00C0596D" w:rsidRPr="00C0596D" w:rsidRDefault="00C0596D" w:rsidP="00E27625">
      <w:pPr>
        <w:widowControl/>
        <w:numPr>
          <w:ilvl w:val="0"/>
          <w:numId w:val="20"/>
        </w:numPr>
        <w:tabs>
          <w:tab w:val="left" w:pos="3119"/>
        </w:tabs>
        <w:suppressAutoHyphens w:val="0"/>
        <w:spacing w:after="200" w:line="276" w:lineRule="auto"/>
        <w:ind w:left="369" w:hanging="369"/>
        <w:contextualSpacing/>
        <w:jc w:val="both"/>
        <w:rPr>
          <w:rFonts w:asciiTheme="minorHAnsi" w:eastAsia="Times New Roman" w:hAnsiTheme="minorHAnsi" w:cstheme="minorHAnsi"/>
          <w:i/>
          <w:sz w:val="22"/>
          <w:szCs w:val="22"/>
        </w:rPr>
      </w:pPr>
      <w:r w:rsidRPr="00C0596D">
        <w:rPr>
          <w:rFonts w:asciiTheme="minorHAnsi" w:eastAsia="Times New Roman" w:hAnsiTheme="minorHAnsi" w:cstheme="minorHAnsi"/>
          <w:sz w:val="22"/>
          <w:szCs w:val="22"/>
        </w:rPr>
        <w:t>Administrator powierza Procesorowi przetwarzanie danych osobowych</w:t>
      </w:r>
      <w:r w:rsidRPr="00C0596D">
        <w:rPr>
          <w:rFonts w:asciiTheme="minorHAnsi" w:eastAsia="Times New Roman" w:hAnsiTheme="minorHAnsi" w:cstheme="minorHAnsi"/>
          <w:b/>
          <w:bCs/>
          <w:sz w:val="22"/>
          <w:szCs w:val="22"/>
        </w:rPr>
        <w:t xml:space="preserve"> </w:t>
      </w:r>
      <w:sdt>
        <w:sdtPr>
          <w:rPr>
            <w:rFonts w:asciiTheme="minorHAnsi" w:eastAsia="Times New Roman" w:hAnsiTheme="minorHAnsi" w:cstheme="minorHAnsi"/>
            <w:b/>
            <w:bCs/>
            <w:sz w:val="22"/>
            <w:szCs w:val="22"/>
          </w:rPr>
          <w:alias w:val="Rodzaj danych osobowych oraz kategorie osób, których dane dotycz"/>
          <w:tag w:val="Rodzaj danych osobowych oraz kategorie osób, których dane dotyczą"/>
          <w:id w:val="949752869"/>
          <w:placeholder>
            <w:docPart w:val="11DC76FF378F435197401FE77D0992F3"/>
          </w:placeholder>
        </w:sdtPr>
        <w:sdtEndPr/>
        <w:sdtContent>
          <w:r w:rsidRPr="00C0596D">
            <w:rPr>
              <w:rFonts w:asciiTheme="minorHAnsi" w:eastAsia="Times New Roman" w:hAnsiTheme="minorHAnsi" w:cstheme="minorHAnsi"/>
              <w:b/>
              <w:bCs/>
              <w:sz w:val="22"/>
              <w:szCs w:val="22"/>
            </w:rPr>
            <w:t>………………………………….</w:t>
          </w:r>
        </w:sdtContent>
      </w:sdt>
      <w:r w:rsidRPr="00C0596D">
        <w:rPr>
          <w:rFonts w:asciiTheme="minorHAnsi" w:eastAsia="Times New Roman" w:hAnsiTheme="minorHAnsi" w:cstheme="minorHAnsi"/>
          <w:sz w:val="22"/>
          <w:szCs w:val="22"/>
        </w:rPr>
        <w:t>.</w:t>
      </w:r>
    </w:p>
    <w:p w14:paraId="3F2939E5"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Powierzenie nie obejmuje przetwarzania danych osobowych, o których mowa w  art. 9-10 Rozporządzenia.</w:t>
      </w:r>
    </w:p>
    <w:p w14:paraId="2B9ECEE0" w14:textId="3D57B1CC" w:rsidR="00C0596D" w:rsidRPr="00E6288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b/>
          <w:bCs/>
          <w:sz w:val="22"/>
          <w:szCs w:val="22"/>
        </w:rPr>
      </w:pPr>
      <w:r w:rsidRPr="00C0596D">
        <w:rPr>
          <w:rFonts w:asciiTheme="minorHAnsi" w:eastAsia="Times New Roman" w:hAnsiTheme="minorHAnsi" w:cstheme="minorHAnsi"/>
          <w:sz w:val="22"/>
          <w:szCs w:val="22"/>
        </w:rPr>
        <w:t xml:space="preserve">Cel i zakres powierzenia przetwarzania danych osobowych wynika bezpośrednio i ogranicza się wyłącznie do zadań wynikających z zawartej Umowy Głównej, tj. </w:t>
      </w:r>
    </w:p>
    <w:p w14:paraId="687BF34D" w14:textId="77777777" w:rsidR="00E6288D" w:rsidRPr="00E6288D" w:rsidRDefault="00E6288D" w:rsidP="00E6288D">
      <w:pPr>
        <w:widowControl/>
        <w:suppressAutoHyphens w:val="0"/>
        <w:spacing w:line="276" w:lineRule="auto"/>
        <w:ind w:left="369"/>
        <w:contextualSpacing/>
        <w:jc w:val="both"/>
        <w:rPr>
          <w:rFonts w:asciiTheme="minorHAnsi" w:eastAsia="Times New Roman" w:hAnsiTheme="minorHAnsi" w:cstheme="minorHAnsi"/>
          <w:b/>
          <w:bCs/>
          <w:sz w:val="22"/>
          <w:szCs w:val="22"/>
        </w:rPr>
      </w:pPr>
      <w:bookmarkStart w:id="6" w:name="_Hlk118790673"/>
      <w:r w:rsidRPr="00E6288D">
        <w:rPr>
          <w:rFonts w:asciiTheme="minorHAnsi" w:eastAsia="Times New Roman" w:hAnsiTheme="minorHAnsi" w:cstheme="minorHAnsi"/>
          <w:b/>
          <w:bCs/>
          <w:sz w:val="22"/>
          <w:szCs w:val="22"/>
        </w:rPr>
        <w:t>Kompleksowe utrzymanie rzek na terenie NW Kraków – VI etap:</w:t>
      </w:r>
    </w:p>
    <w:p w14:paraId="12CF9365" w14:textId="77777777" w:rsidR="00E6288D" w:rsidRDefault="00E6288D" w:rsidP="00E6288D">
      <w:pPr>
        <w:widowControl/>
        <w:suppressAutoHyphens w:val="0"/>
        <w:spacing w:line="276" w:lineRule="auto"/>
        <w:ind w:left="369"/>
        <w:contextualSpacing/>
        <w:jc w:val="both"/>
        <w:rPr>
          <w:rFonts w:asciiTheme="minorHAnsi" w:eastAsia="Times New Roman" w:hAnsiTheme="minorHAnsi" w:cstheme="minorHAnsi"/>
          <w:b/>
          <w:bCs/>
          <w:sz w:val="22"/>
          <w:szCs w:val="22"/>
        </w:rPr>
      </w:pPr>
      <w:r w:rsidRPr="00E6288D">
        <w:rPr>
          <w:rFonts w:asciiTheme="minorHAnsi" w:eastAsia="Times New Roman" w:hAnsiTheme="minorHAnsi" w:cstheme="minorHAnsi"/>
          <w:sz w:val="22"/>
          <w:szCs w:val="22"/>
        </w:rPr>
        <w:t>„Poprawa bezpieczeństwa powodziowego poprzez udrożnienie Drwini Długiej w km 0+000 – 0+900 oraz 3+000-3+900” -</w:t>
      </w:r>
      <w:r w:rsidRPr="00E6288D">
        <w:rPr>
          <w:rFonts w:asciiTheme="minorHAnsi" w:eastAsia="Times New Roman" w:hAnsiTheme="minorHAnsi" w:cstheme="minorHAnsi"/>
          <w:b/>
          <w:bCs/>
          <w:sz w:val="22"/>
          <w:szCs w:val="22"/>
        </w:rPr>
        <w:t xml:space="preserve"> Poprawa bezpieczeństwa powodziowego poprzez udrożnienie Drwini Długiej w km 0+000 – 0+900  .</w:t>
      </w:r>
    </w:p>
    <w:bookmarkEnd w:id="6"/>
    <w:p w14:paraId="004BC5BC" w14:textId="565B977E" w:rsidR="00C0596D" w:rsidRPr="00E6288D" w:rsidRDefault="00C0596D" w:rsidP="003D603B">
      <w:pPr>
        <w:pStyle w:val="Akapitzlist"/>
        <w:numPr>
          <w:ilvl w:val="0"/>
          <w:numId w:val="43"/>
        </w:numPr>
        <w:suppressAutoHyphens w:val="0"/>
        <w:spacing w:line="276" w:lineRule="auto"/>
        <w:contextualSpacing/>
        <w:jc w:val="both"/>
        <w:rPr>
          <w:rFonts w:asciiTheme="minorHAnsi" w:hAnsiTheme="minorHAnsi" w:cstheme="minorHAnsi"/>
          <w:b/>
          <w:bCs/>
          <w:sz w:val="22"/>
          <w:szCs w:val="22"/>
        </w:rPr>
      </w:pPr>
      <w:r w:rsidRPr="00E6288D">
        <w:rPr>
          <w:rFonts w:asciiTheme="minorHAnsi" w:hAnsiTheme="minorHAnsi" w:cstheme="minorHAnsi"/>
          <w:sz w:val="22"/>
          <w:szCs w:val="22"/>
        </w:rPr>
        <w:t xml:space="preserve">Na danych osobowych, z związku z realizacją celu, o którym mowa w ust. 3, będą wykonywane </w:t>
      </w:r>
      <w:r w:rsidR="00E6288D" w:rsidRPr="00E6288D">
        <w:rPr>
          <w:rFonts w:asciiTheme="minorHAnsi" w:hAnsiTheme="minorHAnsi" w:cstheme="minorHAnsi"/>
          <w:sz w:val="22"/>
          <w:szCs w:val="22"/>
        </w:rPr>
        <w:t xml:space="preserve">      </w:t>
      </w:r>
      <w:r w:rsidRPr="00E6288D">
        <w:rPr>
          <w:rFonts w:asciiTheme="minorHAnsi" w:hAnsiTheme="minorHAnsi" w:cstheme="minorHAnsi"/>
          <w:sz w:val="22"/>
          <w:szCs w:val="22"/>
        </w:rPr>
        <w:t xml:space="preserve">w szczególności następujące operacje: </w:t>
      </w:r>
      <w:sdt>
        <w:sdtPr>
          <w:rPr>
            <w:rFonts w:ascii="Segoe UI Symbol" w:eastAsia="MS Gothic" w:hAnsi="Segoe UI Symbol" w:cs="Segoe UI Symbol"/>
            <w:sz w:val="22"/>
            <w:szCs w:val="22"/>
            <w:shd w:val="clear" w:color="auto" w:fill="FFFFFF"/>
          </w:rPr>
          <w:id w:val="-1484452256"/>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zbierania, </w:t>
      </w:r>
      <w:sdt>
        <w:sdtPr>
          <w:rPr>
            <w:rFonts w:ascii="Segoe UI Symbol" w:eastAsia="MS Gothic" w:hAnsi="Segoe UI Symbol" w:cs="Segoe UI Symbol"/>
            <w:sz w:val="22"/>
            <w:szCs w:val="22"/>
            <w:shd w:val="clear" w:color="auto" w:fill="FFFFFF"/>
          </w:rPr>
          <w:id w:val="994001635"/>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utrwalania, </w:t>
      </w:r>
      <w:sdt>
        <w:sdtPr>
          <w:rPr>
            <w:rFonts w:ascii="Segoe UI Symbol" w:eastAsia="MS Gothic" w:hAnsi="Segoe UI Symbol" w:cs="Segoe UI Symbol"/>
            <w:sz w:val="22"/>
            <w:szCs w:val="22"/>
            <w:shd w:val="clear" w:color="auto" w:fill="FFFFFF"/>
          </w:rPr>
          <w:id w:val="1918522274"/>
          <w14:checkbox>
            <w14:checked w14:val="0"/>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organizowania, </w:t>
      </w:r>
      <w:sdt>
        <w:sdtPr>
          <w:rPr>
            <w:rFonts w:ascii="Segoe UI Symbol" w:eastAsia="MS Gothic" w:hAnsi="Segoe UI Symbol" w:cs="Segoe UI Symbol"/>
            <w:sz w:val="22"/>
            <w:szCs w:val="22"/>
            <w:shd w:val="clear" w:color="auto" w:fill="FFFFFF"/>
          </w:rPr>
          <w:id w:val="-778649984"/>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porządkowania, </w:t>
      </w:r>
      <w:sdt>
        <w:sdtPr>
          <w:rPr>
            <w:rFonts w:ascii="Segoe UI Symbol" w:eastAsia="MS Gothic" w:hAnsi="Segoe UI Symbol" w:cs="Segoe UI Symbol"/>
            <w:sz w:val="22"/>
            <w:szCs w:val="22"/>
            <w:shd w:val="clear" w:color="auto" w:fill="FFFFFF"/>
          </w:rPr>
          <w:id w:val="616719748"/>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przechowywania, </w:t>
      </w:r>
      <w:sdt>
        <w:sdtPr>
          <w:rPr>
            <w:rFonts w:ascii="Segoe UI Symbol" w:eastAsia="MS Gothic" w:hAnsi="Segoe UI Symbol" w:cs="Segoe UI Symbol"/>
            <w:sz w:val="22"/>
            <w:szCs w:val="22"/>
            <w:shd w:val="clear" w:color="auto" w:fill="FFFFFF"/>
          </w:rPr>
          <w:id w:val="-877238629"/>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adaptowania lub modyfikowania, </w:t>
      </w:r>
      <w:sdt>
        <w:sdtPr>
          <w:rPr>
            <w:rFonts w:ascii="Segoe UI Symbol" w:eastAsia="MS Gothic" w:hAnsi="Segoe UI Symbol" w:cs="Segoe UI Symbol"/>
            <w:sz w:val="22"/>
            <w:szCs w:val="22"/>
            <w:shd w:val="clear" w:color="auto" w:fill="FFFFFF"/>
          </w:rPr>
          <w:id w:val="1642928748"/>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pobierania, </w:t>
      </w:r>
      <w:sdt>
        <w:sdtPr>
          <w:rPr>
            <w:rFonts w:ascii="Segoe UI Symbol" w:eastAsia="MS Gothic" w:hAnsi="Segoe UI Symbol" w:cs="Segoe UI Symbol"/>
            <w:sz w:val="22"/>
            <w:szCs w:val="22"/>
            <w:shd w:val="clear" w:color="auto" w:fill="FFFFFF"/>
          </w:rPr>
          <w:id w:val="463236281"/>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wykorzystywania, </w:t>
      </w:r>
      <w:sdt>
        <w:sdtPr>
          <w:rPr>
            <w:rFonts w:ascii="Segoe UI Symbol" w:eastAsia="MS Gothic" w:hAnsi="Segoe UI Symbol" w:cs="Segoe UI Symbol"/>
            <w:sz w:val="22"/>
            <w:szCs w:val="22"/>
            <w:shd w:val="clear" w:color="auto" w:fill="FFFFFF"/>
          </w:rPr>
          <w:id w:val="-615287330"/>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ujawniania poprzez przesłanie, rozpowszechnianie lub innego rodzaju </w:t>
      </w:r>
      <w:r w:rsidRPr="00E6288D">
        <w:rPr>
          <w:rFonts w:asciiTheme="minorHAnsi" w:hAnsiTheme="minorHAnsi" w:cstheme="minorHAnsi"/>
          <w:sz w:val="22"/>
          <w:szCs w:val="22"/>
          <w:shd w:val="clear" w:color="auto" w:fill="FFFFFF"/>
        </w:rPr>
        <w:lastRenderedPageBreak/>
        <w:t xml:space="preserve">udostępnianie, </w:t>
      </w:r>
      <w:sdt>
        <w:sdtPr>
          <w:rPr>
            <w:rFonts w:ascii="Segoe UI Symbol" w:eastAsia="MS Gothic" w:hAnsi="Segoe UI Symbol" w:cs="Segoe UI Symbol"/>
            <w:sz w:val="22"/>
            <w:szCs w:val="22"/>
            <w:shd w:val="clear" w:color="auto" w:fill="FFFFFF"/>
          </w:rPr>
          <w:id w:val="470645574"/>
          <w14:checkbox>
            <w14:checked w14:val="0"/>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dopasowywania lub łączenia, </w:t>
      </w:r>
      <w:sdt>
        <w:sdtPr>
          <w:rPr>
            <w:rFonts w:ascii="Segoe UI Symbol" w:eastAsia="MS Gothic" w:hAnsi="Segoe UI Symbol" w:cs="Segoe UI Symbol"/>
            <w:sz w:val="22"/>
            <w:szCs w:val="22"/>
            <w:shd w:val="clear" w:color="auto" w:fill="FFFFFF"/>
          </w:rPr>
          <w:id w:val="100079301"/>
          <w14:checkbox>
            <w14:checked w14:val="0"/>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ograniczania, </w:t>
      </w:r>
      <w:sdt>
        <w:sdtPr>
          <w:rPr>
            <w:rFonts w:ascii="Segoe UI Symbol" w:eastAsia="MS Gothic" w:hAnsi="Segoe UI Symbol" w:cs="Segoe UI Symbol"/>
            <w:sz w:val="22"/>
            <w:szCs w:val="22"/>
            <w:shd w:val="clear" w:color="auto" w:fill="FFFFFF"/>
          </w:rPr>
          <w:id w:val="-1965258314"/>
          <w14:checkbox>
            <w14:checked w14:val="1"/>
            <w14:checkedState w14:val="2612" w14:font="MS Gothic"/>
            <w14:uncheckedState w14:val="2610" w14:font="MS Gothic"/>
          </w14:checkbox>
        </w:sdtPr>
        <w:sdtEnd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usuwania lub niszczenia, a </w:t>
      </w:r>
      <w:r w:rsidRPr="00E6288D">
        <w:rPr>
          <w:rFonts w:asciiTheme="minorHAnsi" w:hAnsiTheme="minorHAnsi" w:cstheme="minorHAnsi"/>
          <w:sz w:val="22"/>
          <w:szCs w:val="22"/>
        </w:rPr>
        <w:t>także czynności polegające na tworzeniu kopii bezpieczeństwa oraz czynności związane z odtworzeniem danych osobowych z kopii bezpieczeństwa.</w:t>
      </w:r>
    </w:p>
    <w:p w14:paraId="75ED62D5"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shd w:val="clear" w:color="auto" w:fill="FFFFFF"/>
        </w:rPr>
      </w:pPr>
      <w:r w:rsidRPr="00C0596D">
        <w:rPr>
          <w:rFonts w:asciiTheme="minorHAnsi" w:eastAsia="Times New Roman" w:hAnsiTheme="minorHAnsi" w:cstheme="minorHAnsi"/>
          <w:sz w:val="22"/>
          <w:szCs w:val="22"/>
        </w:rPr>
        <w:t xml:space="preserve">Przetwarzanie powierzonych danych osobowych </w:t>
      </w:r>
      <w:sdt>
        <w:sdtPr>
          <w:rPr>
            <w:rFonts w:asciiTheme="minorHAnsi" w:eastAsia="Times New Roman" w:hAnsiTheme="minorHAnsi" w:cstheme="minorHAnsi"/>
            <w:sz w:val="22"/>
            <w:szCs w:val="22"/>
          </w:rPr>
          <w:alias w:val="Będzie/nie będzie"/>
          <w:tag w:val="Będzie/nie będzie"/>
          <w:id w:val="762568887"/>
          <w:dropDownList>
            <w:listItem w:value="Wybierz element."/>
            <w:listItem w:displayText="będzie" w:value="będzie"/>
            <w:listItem w:displayText="nie będzie" w:value="nie będzie"/>
          </w:dropDownList>
        </w:sdtPr>
        <w:sdtEndPr/>
        <w:sdtContent>
          <w:r w:rsidRPr="00C0596D">
            <w:rPr>
              <w:rFonts w:asciiTheme="minorHAnsi" w:eastAsia="Times New Roman" w:hAnsiTheme="minorHAnsi" w:cstheme="minorHAnsi"/>
              <w:sz w:val="22"/>
              <w:szCs w:val="22"/>
            </w:rPr>
            <w:t>będzie</w:t>
          </w:r>
        </w:sdtContent>
      </w:sdt>
      <w:r w:rsidRPr="00C0596D">
        <w:rPr>
          <w:rFonts w:asciiTheme="minorHAnsi" w:eastAsia="Times New Roman" w:hAnsiTheme="minorHAnsi" w:cstheme="minorHAnsi"/>
          <w:sz w:val="22"/>
          <w:szCs w:val="22"/>
        </w:rPr>
        <w:t xml:space="preserve"> odbywać się z wykorzystaniem systemów informatycznych.</w:t>
      </w:r>
    </w:p>
    <w:p w14:paraId="2EF585A9"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nie wyraża zgody na przetwarzanie danych osobowych poza Europejskim Obszarem Gospodarczym.</w:t>
      </w:r>
    </w:p>
    <w:p w14:paraId="1C15650F"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4.</w:t>
      </w:r>
      <w:r w:rsidRPr="00C0596D">
        <w:rPr>
          <w:rFonts w:asciiTheme="minorHAnsi" w:eastAsia="Times New Roman" w:hAnsiTheme="minorHAnsi" w:cstheme="minorHAnsi"/>
          <w:b/>
          <w:sz w:val="22"/>
          <w:szCs w:val="22"/>
        </w:rPr>
        <w:br/>
        <w:t>Obowiązki Procesora</w:t>
      </w:r>
    </w:p>
    <w:p w14:paraId="7BD2C0EB" w14:textId="77777777" w:rsidR="00C0596D" w:rsidRPr="00C0596D" w:rsidRDefault="00C0596D" w:rsidP="00E27625">
      <w:pPr>
        <w:widowControl/>
        <w:numPr>
          <w:ilvl w:val="0"/>
          <w:numId w:val="21"/>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oświadcza, że przetwarzanie powierzonych mu danych osobowych, będzie odbywało się z poszanowaniem przepisów Rozporządzenia, ustawy o ochronie danych osobowych i innych powszechnie obowiązujących przepisów z zakresu ochrony danych osobowych.</w:t>
      </w:r>
    </w:p>
    <w:p w14:paraId="5F3FFAB8"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związku z powierzeniem przetwarzania danych osobowych Procesor zobowiązuje się do:</w:t>
      </w:r>
    </w:p>
    <w:p w14:paraId="34824EB8"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przetwarzania danych osobowych wyłącznie na udokumentowane polecenie Administratora; za udokumentowane polecenie uznaje się zadania zlecone do wykonywania w drodze Umowy Głównej;</w:t>
      </w:r>
    </w:p>
    <w:p w14:paraId="0612B593"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dopuszczenia do przetwarzania danych osobowych wyłącznie osób posiadających upoważnienie, o którym mowa w art. 29 Rozporządzenia, oraz przeszkolonych z zakresu przepisów o ochronie danych osobowych;</w:t>
      </w:r>
    </w:p>
    <w:p w14:paraId="16CC7BE2"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zobowiązania osób upoważnionych do przetwarzania danych osobowych do zachowania tajemnicy;</w:t>
      </w:r>
    </w:p>
    <w:p w14:paraId="3DB93869"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05B5ED8A"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proofErr w:type="spellStart"/>
      <w:r w:rsidRPr="00C0596D">
        <w:rPr>
          <w:rFonts w:asciiTheme="minorHAnsi" w:eastAsia="Times New Roman" w:hAnsiTheme="minorHAnsi" w:cstheme="minorHAnsi"/>
          <w:sz w:val="22"/>
          <w:szCs w:val="22"/>
        </w:rPr>
        <w:t>pseudonimizacji</w:t>
      </w:r>
      <w:proofErr w:type="spellEnd"/>
      <w:r w:rsidRPr="00C0596D">
        <w:rPr>
          <w:rFonts w:asciiTheme="minorHAnsi" w:eastAsia="Times New Roman" w:hAnsiTheme="minorHAnsi" w:cstheme="minorHAnsi"/>
          <w:sz w:val="22"/>
          <w:szCs w:val="22"/>
        </w:rPr>
        <w:t xml:space="preserve"> i szyfrowania danych osobowych,</w:t>
      </w:r>
    </w:p>
    <w:p w14:paraId="2F666EFF"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07BCF865"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w działaniach serwisowych (w tym wymiana uszkodzonych zasobów dyskowych), by dostęp do zasobów był ograniczony do osób upoważnionych,</w:t>
      </w:r>
    </w:p>
    <w:p w14:paraId="7791E04D"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zdolności do ciągłego zapewnienia poufności, integralności, dostępności i odporności systemów informatycznych i usług przetwarzania,</w:t>
      </w:r>
    </w:p>
    <w:p w14:paraId="3256F138"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zdolności do szybkiego przywrócenia dostępności danych osobowych i dostępu do nich w razie incydentu fizycznego lub technicznego,</w:t>
      </w:r>
    </w:p>
    <w:p w14:paraId="4C70C5F0"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regularnego testowania, mierzenia i oceniania skuteczności środków technicznych i organizacyjnych mających zapewnić bezpieczeństwo przetwarzania danych osobowych;</w:t>
      </w:r>
    </w:p>
    <w:p w14:paraId="1D6664CD" w14:textId="77777777" w:rsidR="00C0596D" w:rsidRPr="00C0596D" w:rsidRDefault="00C0596D" w:rsidP="00E27625">
      <w:pPr>
        <w:widowControl/>
        <w:numPr>
          <w:ilvl w:val="0"/>
          <w:numId w:val="22"/>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w:t>
      </w:r>
      <w:r w:rsidRPr="00C0596D">
        <w:rPr>
          <w:rFonts w:asciiTheme="minorHAnsi" w:eastAsia="Times New Roman" w:hAnsiTheme="minorHAnsi" w:cstheme="minorHAnsi"/>
          <w:sz w:val="22"/>
          <w:szCs w:val="22"/>
        </w:rPr>
        <w:lastRenderedPageBreak/>
        <w:t>których dane dotyczą, oraz – uwzględniając charakter przetwarzania i dostępne mu informacje – będzie pomagał Administratorowi wywiązywać się z obowiązków w zakresie zagwarantowania bezpieczeństwa danych osobowych.</w:t>
      </w:r>
    </w:p>
    <w:p w14:paraId="7C35D36D" w14:textId="711E933C" w:rsidR="00C0596D" w:rsidRPr="00C0596D" w:rsidRDefault="00C0596D" w:rsidP="00E27625">
      <w:pPr>
        <w:widowControl/>
        <w:numPr>
          <w:ilvl w:val="0"/>
          <w:numId w:val="22"/>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spełnianie w imieniu Administratora danych osobowych obowiązku informacyjnego </w:t>
      </w:r>
      <w:r w:rsidR="004E5FE5">
        <w:rPr>
          <w:rFonts w:asciiTheme="minorHAnsi" w:eastAsia="Times New Roman" w:hAnsiTheme="minorHAnsi" w:cstheme="minorHAnsi"/>
          <w:sz w:val="22"/>
          <w:szCs w:val="22"/>
        </w:rPr>
        <w:t xml:space="preserve">                      </w:t>
      </w:r>
      <w:r w:rsidRPr="00C0596D">
        <w:rPr>
          <w:rFonts w:asciiTheme="minorHAnsi" w:eastAsia="Times New Roman" w:hAnsiTheme="minorHAnsi" w:cstheme="minorHAnsi"/>
          <w:sz w:val="22"/>
          <w:szCs w:val="22"/>
        </w:rPr>
        <w:t>w stosunku do pozyskanych danych osobowych oraz pozyskiwania zgód na przetwarzanie danych osobowych. Wykonawca uzgodni z Administratorem treść klauzuli i zgody.</w:t>
      </w:r>
    </w:p>
    <w:p w14:paraId="37FCFD53"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realizując zadania wynikające z Umowy Głównej:</w:t>
      </w:r>
    </w:p>
    <w:p w14:paraId="7F8F3563"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zastosuje odpowiednie środki organizacyjne w celu zgodnego z przepisami przetwarzania powierzonych danych osobowych;</w:t>
      </w:r>
    </w:p>
    <w:p w14:paraId="340007CF"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zastosuje środki zabezpieczenia określone w art. 32 Rozporządzenia – wdrożone środki zabezpieczenia muszą być adekwatne do zidentyfikowanych </w:t>
      </w:r>
      <w:proofErr w:type="spellStart"/>
      <w:r w:rsidRPr="00C0596D">
        <w:rPr>
          <w:rFonts w:asciiTheme="minorHAnsi" w:eastAsia="Times New Roman" w:hAnsiTheme="minorHAnsi" w:cstheme="minorHAnsi"/>
          <w:sz w:val="22"/>
          <w:szCs w:val="22"/>
        </w:rPr>
        <w:t>ryzyk</w:t>
      </w:r>
      <w:proofErr w:type="spellEnd"/>
      <w:r w:rsidRPr="00C0596D">
        <w:rPr>
          <w:rFonts w:asciiTheme="minorHAnsi" w:eastAsia="Times New Roman" w:hAnsiTheme="minorHAnsi" w:cstheme="minorHAnsi"/>
          <w:sz w:val="22"/>
          <w:szCs w:val="22"/>
        </w:rPr>
        <w:t xml:space="preserve"> dla zakresu powierzonego przetwarzania danych osobowych;</w:t>
      </w:r>
    </w:p>
    <w:p w14:paraId="003858F5"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udzieli pomocy Administratorowi w zakresie:</w:t>
      </w:r>
    </w:p>
    <w:p w14:paraId="0CB970CB" w14:textId="77777777" w:rsidR="00C0596D" w:rsidRPr="00C0596D" w:rsidRDefault="00C0596D" w:rsidP="00E27625">
      <w:pPr>
        <w:widowControl/>
        <w:numPr>
          <w:ilvl w:val="0"/>
          <w:numId w:val="25"/>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realizacji obowiązku udzielania odpowiedzi na żądania osób, których dane dotyczą, w zakresie wykonywania jej praw określonych w rozdziale III Rozporządzenia,</w:t>
      </w:r>
    </w:p>
    <w:p w14:paraId="4128E1A8" w14:textId="77777777" w:rsidR="00C0596D" w:rsidRPr="00C0596D" w:rsidRDefault="00C0596D" w:rsidP="00E27625">
      <w:pPr>
        <w:widowControl/>
        <w:numPr>
          <w:ilvl w:val="0"/>
          <w:numId w:val="25"/>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realizacji obowiązków wynikających z art. 32-36 Rozporządzenia;</w:t>
      </w:r>
    </w:p>
    <w:p w14:paraId="5865BDF1"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 zakończeniu przetwarzania danych osobowych niezwłocznie zwróci powierzone mu dane osobowe lub dokona ich zniszczenia – adekwatnie do woli Administratora;</w:t>
      </w:r>
    </w:p>
    <w:p w14:paraId="5234A1E3"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48336B6A" w14:textId="77777777" w:rsidR="00C0596D" w:rsidRPr="00C0596D" w:rsidRDefault="00C0596D" w:rsidP="00E27625">
      <w:pPr>
        <w:widowControl/>
        <w:numPr>
          <w:ilvl w:val="0"/>
          <w:numId w:val="21"/>
        </w:numPr>
        <w:spacing w:line="276" w:lineRule="auto"/>
        <w:ind w:left="357" w:hanging="357"/>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zobowiązuje się niezwłocznie (nie później niż w ciągu 24 godzin) zawiadomić Administratora o:</w:t>
      </w:r>
    </w:p>
    <w:p w14:paraId="77AC9533" w14:textId="77777777" w:rsidR="00C0596D" w:rsidRPr="00C0596D" w:rsidRDefault="00C0596D" w:rsidP="00E27625">
      <w:pPr>
        <w:widowControl/>
        <w:numPr>
          <w:ilvl w:val="0"/>
          <w:numId w:val="26"/>
        </w:numPr>
        <w:suppressAutoHyphens w:val="0"/>
        <w:spacing w:line="276" w:lineRule="auto"/>
        <w:ind w:left="738" w:hanging="369"/>
        <w:contextualSpacing/>
        <w:jc w:val="both"/>
        <w:rPr>
          <w:rFonts w:asciiTheme="minorHAnsi" w:eastAsia="Times New Roman" w:hAnsiTheme="minorHAnsi" w:cstheme="minorHAnsi"/>
          <w:b/>
          <w:sz w:val="22"/>
          <w:szCs w:val="22"/>
        </w:rPr>
      </w:pPr>
      <w:r w:rsidRPr="00C0596D">
        <w:rPr>
          <w:rFonts w:asciiTheme="minorHAnsi" w:eastAsia="Times New Roman" w:hAnsiTheme="minorHAnsi" w:cstheme="minorHAnsi"/>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2E4C19C" w14:textId="77777777" w:rsidR="00C0596D" w:rsidRPr="00C0596D" w:rsidRDefault="00C0596D" w:rsidP="00E27625">
      <w:pPr>
        <w:widowControl/>
        <w:numPr>
          <w:ilvl w:val="0"/>
          <w:numId w:val="26"/>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0CE44FB9"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Wykaz środków, o których mowa w ust. 2 pkt 4 oraz ust. 3 pkt 1-2, stanowi Załącznik nr 1 do niniejszej Umowy.</w:t>
      </w:r>
    </w:p>
    <w:p w14:paraId="2DD31BB7"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Calibri" w:hAnsiTheme="minorHAnsi" w:cstheme="minorHAnsi"/>
          <w:iCs/>
          <w:sz w:val="22"/>
          <w:szCs w:val="22"/>
          <w:lang w:eastAsia="en-GB"/>
        </w:rPr>
      </w:pPr>
      <w:r w:rsidRPr="00C0596D">
        <w:rPr>
          <w:rFonts w:asciiTheme="minorHAnsi" w:eastAsia="Calibri" w:hAnsiTheme="minorHAnsi" w:cstheme="minorHAnsi"/>
          <w:iCs/>
          <w:sz w:val="22"/>
          <w:szCs w:val="22"/>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16DAF51A" w14:textId="77777777" w:rsidR="00C0596D" w:rsidRPr="00C0596D" w:rsidRDefault="00C0596D" w:rsidP="00E27625">
      <w:pPr>
        <w:widowControl/>
        <w:numPr>
          <w:ilvl w:val="0"/>
          <w:numId w:val="21"/>
        </w:numPr>
        <w:spacing w:before="120" w:line="276" w:lineRule="auto"/>
        <w:ind w:left="369" w:hanging="369"/>
        <w:contextualSpacing/>
        <w:jc w:val="both"/>
        <w:rPr>
          <w:rFonts w:asciiTheme="minorHAnsi" w:eastAsia="Calibri" w:hAnsiTheme="minorHAnsi" w:cstheme="minorHAnsi"/>
          <w:b/>
          <w:sz w:val="22"/>
          <w:szCs w:val="22"/>
          <w:lang w:eastAsia="en-GB"/>
        </w:rPr>
      </w:pPr>
      <w:r w:rsidRPr="00C0596D">
        <w:rPr>
          <w:rFonts w:asciiTheme="minorHAnsi" w:eastAsia="Calibri" w:hAnsiTheme="minorHAnsi" w:cstheme="minorHAnsi"/>
          <w:iCs/>
          <w:sz w:val="22"/>
          <w:szCs w:val="22"/>
          <w:lang w:eastAsia="en-GB"/>
        </w:rPr>
        <w:t>Odpowiedzi, o której mowa w ust. 5, Procesor udzieli niezwłocznie, nie później niż w terminie 7 dni roboczych od dnia otrzymania wniosku Administratora.</w:t>
      </w:r>
    </w:p>
    <w:p w14:paraId="68F9B412"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5.</w:t>
      </w:r>
      <w:r w:rsidRPr="00C0596D">
        <w:rPr>
          <w:rFonts w:asciiTheme="minorHAnsi" w:eastAsia="Times New Roman" w:hAnsiTheme="minorHAnsi" w:cstheme="minorHAnsi"/>
          <w:b/>
          <w:sz w:val="22"/>
          <w:szCs w:val="22"/>
        </w:rPr>
        <w:br/>
        <w:t>Naruszenie bezpieczeństwa danych osobowych</w:t>
      </w:r>
    </w:p>
    <w:p w14:paraId="4E7DF745" w14:textId="77777777" w:rsidR="00C0596D" w:rsidRPr="00C0596D" w:rsidRDefault="00C0596D" w:rsidP="00E27625">
      <w:pPr>
        <w:widowControl/>
        <w:numPr>
          <w:ilvl w:val="0"/>
          <w:numId w:val="27"/>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183FF03" w14:textId="77777777" w:rsidR="00C0596D" w:rsidRPr="00C0596D" w:rsidRDefault="00C0596D" w:rsidP="00E27625">
      <w:pPr>
        <w:widowControl/>
        <w:numPr>
          <w:ilvl w:val="0"/>
          <w:numId w:val="27"/>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Procesor zobowiązuje się zapewnić odpowiednie wsparcie wymagane przez Administratora lub organ nadzorczy w celu podjęcia sprawnych i odpowiednich działań w przedmiocie naruszenia bezpieczeństwa danych osobowych.</w:t>
      </w:r>
    </w:p>
    <w:p w14:paraId="4FDAF3F9" w14:textId="77777777" w:rsidR="00C0596D" w:rsidRPr="00C0596D" w:rsidRDefault="00C0596D" w:rsidP="00E27625">
      <w:pPr>
        <w:widowControl/>
        <w:numPr>
          <w:ilvl w:val="0"/>
          <w:numId w:val="27"/>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1DCE8827"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6.</w:t>
      </w:r>
      <w:r w:rsidRPr="00C0596D">
        <w:rPr>
          <w:rFonts w:asciiTheme="minorHAnsi" w:eastAsia="Times New Roman" w:hAnsiTheme="minorHAnsi" w:cstheme="minorHAnsi"/>
          <w:b/>
          <w:sz w:val="22"/>
          <w:szCs w:val="22"/>
        </w:rPr>
        <w:br/>
        <w:t>Prawo audytu</w:t>
      </w:r>
    </w:p>
    <w:p w14:paraId="1749FAD7" w14:textId="77777777" w:rsidR="00C0596D" w:rsidRPr="00C0596D" w:rsidRDefault="00C0596D" w:rsidP="00E27625">
      <w:pPr>
        <w:widowControl/>
        <w:numPr>
          <w:ilvl w:val="0"/>
          <w:numId w:val="28"/>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0C28C634"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zobowiązany jest:</w:t>
      </w:r>
    </w:p>
    <w:p w14:paraId="13485FEE"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udostępnić Administratorowi lub audytorowi upoważnionemu przez Administratora wszelkie informacje niezbędne do wykazania spełnienia obowiązków spoczywających na Procesorze;</w:t>
      </w:r>
    </w:p>
    <w:p w14:paraId="5A94F949"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umożliwić Administratorowi lub audytorowi upoważnionemu przez Administratora przeprowadzanie audytów, w tym inspekcji, współpracując przy działaniach sprawdzających i naprawczych;</w:t>
      </w:r>
    </w:p>
    <w:p w14:paraId="202C5ED5"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zastosować się do zaleceń </w:t>
      </w:r>
      <w:proofErr w:type="spellStart"/>
      <w:r w:rsidRPr="00C0596D">
        <w:rPr>
          <w:rFonts w:asciiTheme="minorHAnsi" w:eastAsia="Times New Roman" w:hAnsiTheme="minorHAnsi" w:cstheme="minorHAnsi"/>
          <w:sz w:val="22"/>
          <w:szCs w:val="22"/>
        </w:rPr>
        <w:t>poaudytowych</w:t>
      </w:r>
      <w:proofErr w:type="spellEnd"/>
      <w:r w:rsidRPr="00C0596D">
        <w:rPr>
          <w:rFonts w:asciiTheme="minorHAnsi" w:eastAsia="Times New Roman" w:hAnsiTheme="minorHAnsi" w:cstheme="minorHAnsi"/>
          <w:sz w:val="22"/>
          <w:szCs w:val="22"/>
        </w:rPr>
        <w:t xml:space="preserve"> przekazanych przez Administratora lub audytora upoważnionego przez Administratora.</w:t>
      </w:r>
    </w:p>
    <w:p w14:paraId="613EC7C6"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Informacja o terminie i zakresie audytu, o którym mowa w ust. 1, będzie przekazana Procesorowi z co najmniej 24-godzinnym wyprzedzeniem.</w:t>
      </w:r>
    </w:p>
    <w:p w14:paraId="4082F230"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7A91ED8E"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4B5363C9"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7.</w:t>
      </w:r>
      <w:r w:rsidRPr="00C0596D">
        <w:rPr>
          <w:rFonts w:asciiTheme="minorHAnsi" w:eastAsia="Times New Roman" w:hAnsiTheme="minorHAnsi" w:cstheme="minorHAnsi"/>
          <w:b/>
          <w:sz w:val="22"/>
          <w:szCs w:val="22"/>
        </w:rPr>
        <w:br/>
      </w:r>
      <w:proofErr w:type="spellStart"/>
      <w:r w:rsidRPr="00C0596D">
        <w:rPr>
          <w:rFonts w:asciiTheme="minorHAnsi" w:eastAsia="Times New Roman" w:hAnsiTheme="minorHAnsi" w:cstheme="minorHAnsi"/>
          <w:b/>
          <w:sz w:val="22"/>
          <w:szCs w:val="22"/>
        </w:rPr>
        <w:t>Podpowierzenie</w:t>
      </w:r>
      <w:proofErr w:type="spellEnd"/>
    </w:p>
    <w:p w14:paraId="5F22232B" w14:textId="45ED66AE" w:rsidR="0020600F"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Procesor nie będzie </w:t>
      </w:r>
      <w:proofErr w:type="spellStart"/>
      <w:r w:rsidRPr="00C0596D">
        <w:rPr>
          <w:rFonts w:asciiTheme="minorHAnsi" w:eastAsia="Times New Roman" w:hAnsiTheme="minorHAnsi" w:cstheme="minorHAnsi"/>
          <w:sz w:val="22"/>
          <w:szCs w:val="22"/>
        </w:rPr>
        <w:t>podpowierzał</w:t>
      </w:r>
      <w:proofErr w:type="spellEnd"/>
      <w:r w:rsidRPr="00C0596D">
        <w:rPr>
          <w:rFonts w:asciiTheme="minorHAnsi" w:eastAsia="Times New Roman" w:hAnsiTheme="minorHAnsi" w:cstheme="minorHAnsi"/>
          <w:sz w:val="22"/>
          <w:szCs w:val="22"/>
        </w:rPr>
        <w:t xml:space="preserve"> innym podmiotom danych osobowych, o których mo</w:t>
      </w:r>
      <w:r w:rsidR="004E5FE5">
        <w:rPr>
          <w:rFonts w:asciiTheme="minorHAnsi" w:eastAsia="Times New Roman" w:hAnsiTheme="minorHAnsi" w:cstheme="minorHAnsi"/>
          <w:sz w:val="22"/>
          <w:szCs w:val="22"/>
        </w:rPr>
        <w:t>wa w § 3 ust. 1.</w:t>
      </w:r>
    </w:p>
    <w:p w14:paraId="509C7DE7" w14:textId="77777777" w:rsidR="0020600F" w:rsidRPr="00C0596D" w:rsidRDefault="0020600F" w:rsidP="00C0596D">
      <w:pPr>
        <w:spacing w:before="120" w:after="120"/>
        <w:jc w:val="both"/>
        <w:rPr>
          <w:rFonts w:asciiTheme="minorHAnsi" w:eastAsia="Times New Roman" w:hAnsiTheme="minorHAnsi" w:cstheme="minorHAnsi"/>
          <w:sz w:val="22"/>
          <w:szCs w:val="22"/>
        </w:rPr>
      </w:pPr>
    </w:p>
    <w:p w14:paraId="231CE18D"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8.</w:t>
      </w:r>
      <w:r w:rsidRPr="00C0596D">
        <w:rPr>
          <w:rFonts w:asciiTheme="minorHAnsi" w:eastAsia="Times New Roman" w:hAnsiTheme="minorHAnsi" w:cstheme="minorHAnsi"/>
          <w:b/>
          <w:sz w:val="22"/>
          <w:szCs w:val="22"/>
        </w:rPr>
        <w:br/>
        <w:t>Odpowiedzialność Procesora</w:t>
      </w:r>
    </w:p>
    <w:p w14:paraId="260590A7" w14:textId="77777777" w:rsidR="00C0596D" w:rsidRPr="00C0596D" w:rsidRDefault="00C0596D" w:rsidP="00E27625">
      <w:pPr>
        <w:widowControl/>
        <w:numPr>
          <w:ilvl w:val="0"/>
          <w:numId w:val="30"/>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dla zapewnienia, iż spełnia wymagania Rozporządzenia, zobowiązany jest:</w:t>
      </w:r>
    </w:p>
    <w:p w14:paraId="3E8B1383" w14:textId="77777777" w:rsidR="00C0596D" w:rsidRPr="00C0596D" w:rsidRDefault="00C0596D" w:rsidP="00E27625">
      <w:pPr>
        <w:widowControl/>
        <w:numPr>
          <w:ilvl w:val="0"/>
          <w:numId w:val="31"/>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78784EF2" w14:textId="77777777" w:rsidR="00C0596D" w:rsidRPr="00C0596D" w:rsidRDefault="00C0596D" w:rsidP="00E27625">
      <w:pPr>
        <w:widowControl/>
        <w:numPr>
          <w:ilvl w:val="0"/>
          <w:numId w:val="31"/>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przynajmniej raz w roku dostarczyć raport z audytu zabezpieczenia środowiska informacyjnego, w którym przetwarzane są powierzone Umową Główną dane osobowe.</w:t>
      </w:r>
    </w:p>
    <w:p w14:paraId="3A798942" w14:textId="77777777" w:rsidR="00C0596D" w:rsidRPr="00C0596D" w:rsidRDefault="00C0596D" w:rsidP="00E27625">
      <w:pPr>
        <w:widowControl/>
        <w:numPr>
          <w:ilvl w:val="0"/>
          <w:numId w:val="30"/>
        </w:numPr>
        <w:suppressAutoHyphens w:val="0"/>
        <w:spacing w:line="276" w:lineRule="auto"/>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Procesor jest odpowiedzialny za udostępnienie lub wykorzystanie danych osobowych niezgodnie z niniejszą Umową Powierzenia, a w szczególności udostępnienie ich osobom nieuprawnionym.</w:t>
      </w:r>
    </w:p>
    <w:p w14:paraId="63937FD1"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trike/>
          <w:sz w:val="22"/>
          <w:szCs w:val="22"/>
        </w:rPr>
      </w:pPr>
      <w:r w:rsidRPr="00C0596D">
        <w:rPr>
          <w:rFonts w:asciiTheme="minorHAnsi" w:eastAsia="Times New Roman" w:hAnsiTheme="minorHAnsi" w:cstheme="minorHAnsi"/>
          <w:sz w:val="22"/>
          <w:szCs w:val="22"/>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 zł (słownie: </w:t>
      </w:r>
      <w:sdt>
        <w:sdtPr>
          <w:rPr>
            <w:rFonts w:asciiTheme="minorHAnsi" w:eastAsia="Times New Roman" w:hAnsiTheme="minorHAnsi" w:cstheme="minorHAnsi"/>
            <w:sz w:val="22"/>
            <w:szCs w:val="22"/>
          </w:rPr>
          <w:alias w:val="Wysokość kary umownej"/>
          <w:tag w:val="Wysokość kary umownej"/>
          <w:id w:val="1897014738"/>
        </w:sdtPr>
        <w:sdtEndPr/>
        <w:sdtContent>
          <w:r w:rsidRPr="00C0596D">
            <w:rPr>
              <w:rFonts w:asciiTheme="minorHAnsi" w:eastAsia="Times New Roman" w:hAnsiTheme="minorHAnsi" w:cstheme="minorHAnsi"/>
              <w:sz w:val="22"/>
              <w:szCs w:val="22"/>
            </w:rPr>
            <w:t xml:space="preserve">……………….. 00/100 </w:t>
          </w:r>
        </w:sdtContent>
      </w:sdt>
      <w:r w:rsidRPr="00C0596D">
        <w:rPr>
          <w:rFonts w:asciiTheme="minorHAnsi" w:eastAsia="Times New Roman" w:hAnsiTheme="minorHAnsi" w:cstheme="minorHAnsi"/>
          <w:sz w:val="22"/>
          <w:szCs w:val="22"/>
        </w:rPr>
        <w:t> zł) za każdy przypadek stwierdzonej nieprawidłowości.</w:t>
      </w:r>
    </w:p>
    <w:p w14:paraId="2C9B62C6"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Jeżeli podobne nieprawidłowości zostaną ujawnione ponownie lub nie zostanie dotrzymany termin usunięcia uchybień, o którym mowa w ust. 3, Administrator jest uprawniony do nałożenia kary umownej bez wyznaczania terminu do ich usunięcia.</w:t>
      </w:r>
    </w:p>
    <w:p w14:paraId="60290458"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20988993"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Administratorowi przysługuje względem Procesora prawo do dochodzenia odszkodowania przewyższającego zastrzeżoną karę umowną – do pełnej wysokości poniesionej szkody.</w:t>
      </w:r>
    </w:p>
    <w:p w14:paraId="16E28B92"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9.</w:t>
      </w:r>
      <w:r w:rsidRPr="00C0596D">
        <w:rPr>
          <w:rFonts w:asciiTheme="minorHAnsi" w:eastAsia="Times New Roman" w:hAnsiTheme="minorHAnsi" w:cstheme="minorHAnsi"/>
          <w:b/>
          <w:sz w:val="22"/>
          <w:szCs w:val="22"/>
        </w:rPr>
        <w:br/>
        <w:t>Usunięcie lub zwrot danych osobowych</w:t>
      </w:r>
    </w:p>
    <w:p w14:paraId="0C11183D" w14:textId="77777777" w:rsidR="00C0596D" w:rsidRPr="00C0596D" w:rsidRDefault="00C0596D" w:rsidP="00E27625">
      <w:pPr>
        <w:widowControl/>
        <w:numPr>
          <w:ilvl w:val="0"/>
          <w:numId w:val="32"/>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Zależnie od decyzji Administratora w tym zakresie, w terminie do 14 dni roboczych od dnia zakończenia niniejszej Umowy Powierzenia, Procesor jest zobowiązany do usunięcia wszelkich powierzonych mu danych osobowych oraz usunięcia wszelkich ich istniejących kopii, chyba że obowiązujące przepisy prawa nakazują ich przechowywanie.</w:t>
      </w:r>
    </w:p>
    <w:p w14:paraId="06DB987B" w14:textId="77777777" w:rsidR="00C0596D" w:rsidRPr="00C0596D" w:rsidRDefault="00C0596D" w:rsidP="00E27625">
      <w:pPr>
        <w:widowControl/>
        <w:numPr>
          <w:ilvl w:val="0"/>
          <w:numId w:val="32"/>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Powierzenie przetwarzania danych osobowych trwa do upływu wyżej wskazanego terminu.</w:t>
      </w:r>
    </w:p>
    <w:p w14:paraId="7F5579F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10.</w:t>
      </w:r>
      <w:r w:rsidRPr="00C0596D">
        <w:rPr>
          <w:rFonts w:asciiTheme="minorHAnsi" w:eastAsia="Times New Roman" w:hAnsiTheme="minorHAnsi" w:cstheme="minorHAnsi"/>
          <w:b/>
          <w:sz w:val="22"/>
          <w:szCs w:val="22"/>
        </w:rPr>
        <w:br/>
        <w:t>Czas trwania i wypowiedzenie Umowy Powierzenia</w:t>
      </w:r>
    </w:p>
    <w:p w14:paraId="0D3459B7" w14:textId="77777777" w:rsidR="00C0596D" w:rsidRPr="00C0596D" w:rsidRDefault="00C0596D" w:rsidP="00E27625">
      <w:pPr>
        <w:widowControl/>
        <w:numPr>
          <w:ilvl w:val="0"/>
          <w:numId w:val="33"/>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zawarta jest na czas określony odpowiadający okresowi obowiązywania Umowy Głównej</w:t>
      </w:r>
    </w:p>
    <w:p w14:paraId="2C626D77" w14:textId="77777777" w:rsidR="00C0596D" w:rsidRPr="00C0596D" w:rsidRDefault="00C0596D" w:rsidP="00E27625">
      <w:pPr>
        <w:widowControl/>
        <w:numPr>
          <w:ilvl w:val="0"/>
          <w:numId w:val="33"/>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ma prawo wypowiedzieć niniejszą Umowę Powierzenia w trybie natychmiastowym z dniem rozwiązania lub wygaśnięcia Umowy Głównej, a także, gdy Procesor:</w:t>
      </w:r>
    </w:p>
    <w:p w14:paraId="570E399B"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wykorzystał dane osobowe w sposób niezgodny z niniejszą Umową Powierzenia;</w:t>
      </w:r>
    </w:p>
    <w:p w14:paraId="57C4E52B"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wykonuje niniejszą Umowę Powierzenia niezgodnie z obowiązującymi w tym zakresie przepisami prawa;</w:t>
      </w:r>
    </w:p>
    <w:p w14:paraId="3798981C"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nie zaprzestał niewłaściwego przetwarzania danych osobowych;</w:t>
      </w:r>
    </w:p>
    <w:p w14:paraId="74103CD1"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zawiadomił o swojej niezdolności do wypełnienia niniejszej Umowy Powierzenia, a w szczególności wymagań określonych w § 4 niniejszej Umowy Powierzenia.</w:t>
      </w:r>
    </w:p>
    <w:p w14:paraId="458193EF" w14:textId="507C85CA" w:rsidR="00C0596D" w:rsidRPr="004E5FE5" w:rsidRDefault="00C0596D" w:rsidP="004E5FE5">
      <w:pPr>
        <w:widowControl/>
        <w:numPr>
          <w:ilvl w:val="0"/>
          <w:numId w:val="33"/>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Wypowiedzenie niniejszej Umowy Powierzenia przez Administratora nie zwalnia Procesora od zapłaty należnych kar umownych i odszkodowania.</w:t>
      </w:r>
    </w:p>
    <w:p w14:paraId="1FAC68EA"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11.</w:t>
      </w:r>
      <w:r w:rsidRPr="00C0596D">
        <w:rPr>
          <w:rFonts w:asciiTheme="minorHAnsi" w:eastAsia="Times New Roman" w:hAnsiTheme="minorHAnsi" w:cstheme="minorHAnsi"/>
          <w:b/>
          <w:sz w:val="22"/>
          <w:szCs w:val="22"/>
        </w:rPr>
        <w:br/>
        <w:t>Pozostałe postanowienia</w:t>
      </w:r>
    </w:p>
    <w:p w14:paraId="3441903B" w14:textId="77777777" w:rsidR="00C0596D" w:rsidRPr="00C0596D" w:rsidRDefault="00C0596D" w:rsidP="00E27625">
      <w:pPr>
        <w:widowControl/>
        <w:numPr>
          <w:ilvl w:val="0"/>
          <w:numId w:val="35"/>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Przetwarzanie powierzonych danych osobowych dozwolone jest wyłącznie w celu określonym w § 3 ust. 3 niniejszej Umowy Powierzenia.</w:t>
      </w:r>
    </w:p>
    <w:p w14:paraId="5246FC40" w14:textId="77777777" w:rsidR="00C0596D" w:rsidRPr="00C0596D" w:rsidRDefault="00C0596D" w:rsidP="00E27625">
      <w:pPr>
        <w:widowControl/>
        <w:numPr>
          <w:ilvl w:val="0"/>
          <w:numId w:val="35"/>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Wykorzystanie przez Procesora powierzonych danych osobowych w celach innych niż określone niniejszą Umową Powierzenia wymaga każdorazowo pisemnej zgody Administratora.</w:t>
      </w:r>
    </w:p>
    <w:p w14:paraId="50518429"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12.</w:t>
      </w:r>
      <w:r w:rsidRPr="00C0596D">
        <w:rPr>
          <w:rFonts w:asciiTheme="minorHAnsi" w:eastAsia="Times New Roman" w:hAnsiTheme="minorHAnsi" w:cstheme="minorHAnsi"/>
          <w:b/>
          <w:sz w:val="22"/>
          <w:szCs w:val="22"/>
        </w:rPr>
        <w:br/>
        <w:t>Postanowienia końcowe</w:t>
      </w:r>
    </w:p>
    <w:p w14:paraId="6247F461" w14:textId="77777777" w:rsidR="00C0596D" w:rsidRPr="00C0596D" w:rsidRDefault="00C0596D" w:rsidP="00E27625">
      <w:pPr>
        <w:widowControl/>
        <w:numPr>
          <w:ilvl w:val="0"/>
          <w:numId w:val="36"/>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stanowi udokumentowane polecenie Administratora, o którym mowa w art. 28 ust. 3 lit. a Rozporządzenia.</w:t>
      </w:r>
    </w:p>
    <w:p w14:paraId="7D77251F"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sprawach nieuregulowanych postanowieniami niniejszej Umowy Powierzenia zastosowanie będą mieć właściwe w tym zakresie przepisy prawa polskiego.</w:t>
      </w:r>
    </w:p>
    <w:p w14:paraId="5ED80814"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Wszelkie zmiany, uzupełnienia lub rozwiązanie niniejszej Umowy Powierzenia wymagają zachowania formy pisemnej pod rygorem nieważności.</w:t>
      </w:r>
    </w:p>
    <w:p w14:paraId="20BABDCF"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3710802C"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0F11E6E3" w14:textId="77777777" w:rsidR="00C0596D" w:rsidRPr="00C0596D" w:rsidRDefault="00C0596D" w:rsidP="00E27625">
      <w:pPr>
        <w:widowControl/>
        <w:numPr>
          <w:ilvl w:val="0"/>
          <w:numId w:val="36"/>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została sporządzona w dwóch jednobrzmiących egzemplarzach – po jednym dla każdej ze Stron.</w:t>
      </w:r>
    </w:p>
    <w:p w14:paraId="3CD35035" w14:textId="77777777" w:rsidR="00C0596D" w:rsidRPr="00C0596D" w:rsidRDefault="00C0596D" w:rsidP="00C0596D">
      <w:pPr>
        <w:spacing w:before="120" w:after="120"/>
        <w:jc w:val="both"/>
        <w:rPr>
          <w:rFonts w:asciiTheme="minorHAnsi" w:eastAsia="Times New Roman" w:hAnsiTheme="minorHAnsi" w:cstheme="minorHAnsi"/>
          <w:sz w:val="22"/>
          <w:szCs w:val="22"/>
        </w:rPr>
      </w:pPr>
    </w:p>
    <w:p w14:paraId="11B8CE82" w14:textId="77777777" w:rsidR="00C0596D" w:rsidRPr="00C0596D" w:rsidRDefault="00C0596D" w:rsidP="00C0596D">
      <w:pPr>
        <w:widowControl/>
        <w:suppressAutoHyphens w:val="0"/>
        <w:rPr>
          <w:rFonts w:asciiTheme="minorHAnsi" w:hAnsiTheme="minorHAnsi" w:cstheme="minorHAnsi"/>
          <w:sz w:val="22"/>
          <w:szCs w:val="22"/>
        </w:rPr>
        <w:sectPr w:rsidR="00C0596D" w:rsidRPr="00C0596D">
          <w:pgSz w:w="11906" w:h="16838"/>
          <w:pgMar w:top="851" w:right="1417" w:bottom="1417" w:left="1417" w:header="708" w:footer="708" w:gutter="0"/>
          <w:cols w:space="708"/>
        </w:sectPr>
      </w:pPr>
    </w:p>
    <w:p w14:paraId="79D70F1D" w14:textId="77777777" w:rsidR="00C0596D" w:rsidRPr="00C0596D" w:rsidRDefault="00C0596D" w:rsidP="00C0596D">
      <w:pPr>
        <w:jc w:val="center"/>
        <w:rPr>
          <w:rFonts w:asciiTheme="minorHAnsi" w:eastAsia="SimSun" w:hAnsiTheme="minorHAnsi" w:cstheme="minorHAnsi"/>
          <w:b/>
          <w:sz w:val="22"/>
          <w:szCs w:val="22"/>
          <w:lang w:eastAsia="en-US"/>
        </w:rPr>
      </w:pPr>
      <w:r w:rsidRPr="00C0596D">
        <w:rPr>
          <w:rFonts w:asciiTheme="minorHAnsi" w:hAnsiTheme="minorHAnsi" w:cstheme="minorHAnsi"/>
          <w:b/>
          <w:sz w:val="22"/>
          <w:szCs w:val="22"/>
        </w:rPr>
        <w:t>Administrator:</w:t>
      </w:r>
    </w:p>
    <w:p w14:paraId="4A6BCD16" w14:textId="77777777" w:rsidR="00C0596D" w:rsidRPr="00C0596D" w:rsidRDefault="00C0596D" w:rsidP="00C0596D">
      <w:pPr>
        <w:ind w:left="964" w:hanging="397"/>
        <w:jc w:val="center"/>
        <w:rPr>
          <w:rFonts w:asciiTheme="minorHAnsi" w:hAnsiTheme="minorHAnsi" w:cstheme="minorHAnsi"/>
          <w:sz w:val="22"/>
          <w:szCs w:val="22"/>
        </w:rPr>
      </w:pPr>
    </w:p>
    <w:p w14:paraId="24A7A115" w14:textId="77777777" w:rsidR="00C0596D" w:rsidRPr="00C0596D" w:rsidRDefault="00C0596D" w:rsidP="00C0596D">
      <w:pPr>
        <w:jc w:val="center"/>
        <w:rPr>
          <w:rFonts w:asciiTheme="minorHAnsi" w:hAnsiTheme="minorHAnsi" w:cstheme="minorHAnsi"/>
          <w:sz w:val="22"/>
          <w:szCs w:val="22"/>
        </w:rPr>
      </w:pPr>
      <w:r w:rsidRPr="00C0596D">
        <w:rPr>
          <w:rFonts w:asciiTheme="minorHAnsi" w:hAnsiTheme="minorHAnsi" w:cstheme="minorHAnsi"/>
          <w:sz w:val="22"/>
          <w:szCs w:val="22"/>
        </w:rPr>
        <w:t>………………………………………………………………………</w:t>
      </w:r>
    </w:p>
    <w:p w14:paraId="4DDB5F2C" w14:textId="77777777" w:rsidR="00C0596D" w:rsidRPr="00C0596D" w:rsidRDefault="00C0596D" w:rsidP="00C0596D">
      <w:pPr>
        <w:jc w:val="center"/>
        <w:rPr>
          <w:rFonts w:asciiTheme="minorHAnsi" w:hAnsiTheme="minorHAnsi" w:cstheme="minorHAnsi"/>
          <w:b/>
          <w:sz w:val="22"/>
          <w:szCs w:val="22"/>
        </w:rPr>
      </w:pPr>
      <w:r w:rsidRPr="00C0596D">
        <w:rPr>
          <w:rFonts w:asciiTheme="minorHAnsi" w:hAnsiTheme="minorHAnsi" w:cstheme="minorHAnsi"/>
          <w:b/>
          <w:sz w:val="22"/>
          <w:szCs w:val="22"/>
        </w:rPr>
        <w:t>Procesor:</w:t>
      </w:r>
    </w:p>
    <w:p w14:paraId="73DEEBD4" w14:textId="77777777" w:rsidR="00C0596D" w:rsidRPr="00C0596D" w:rsidRDefault="00C0596D" w:rsidP="00C0596D">
      <w:pPr>
        <w:ind w:left="964" w:hanging="397"/>
        <w:jc w:val="center"/>
        <w:rPr>
          <w:rFonts w:asciiTheme="minorHAnsi" w:hAnsiTheme="minorHAnsi" w:cstheme="minorHAnsi"/>
          <w:sz w:val="22"/>
          <w:szCs w:val="22"/>
        </w:rPr>
      </w:pPr>
    </w:p>
    <w:p w14:paraId="4A0A23D8" w14:textId="77777777" w:rsidR="00C0596D" w:rsidRPr="00C0596D" w:rsidRDefault="00C0596D" w:rsidP="00C0596D">
      <w:pPr>
        <w:jc w:val="center"/>
        <w:rPr>
          <w:rFonts w:asciiTheme="minorHAnsi" w:hAnsiTheme="minorHAnsi" w:cstheme="minorHAnsi"/>
          <w:sz w:val="22"/>
          <w:szCs w:val="22"/>
        </w:rPr>
        <w:sectPr w:rsidR="00C0596D" w:rsidRPr="00C0596D">
          <w:type w:val="continuous"/>
          <w:pgSz w:w="11906" w:h="16838"/>
          <w:pgMar w:top="1417" w:right="1417" w:bottom="1417" w:left="1417" w:header="708" w:footer="708" w:gutter="0"/>
          <w:cols w:num="2" w:space="708"/>
        </w:sectPr>
      </w:pPr>
      <w:r w:rsidRPr="00C0596D">
        <w:rPr>
          <w:rFonts w:asciiTheme="minorHAnsi" w:hAnsiTheme="minorHAnsi" w:cstheme="minorHAnsi"/>
          <w:sz w:val="22"/>
          <w:szCs w:val="22"/>
        </w:rPr>
        <w:t>………………………………………………………………………</w:t>
      </w:r>
    </w:p>
    <w:p w14:paraId="020DEAD1" w14:textId="77777777" w:rsidR="00C0596D" w:rsidRPr="00C0596D" w:rsidRDefault="00C0596D" w:rsidP="00C0596D">
      <w:pPr>
        <w:widowControl/>
        <w:suppressAutoHyphens w:val="0"/>
        <w:rPr>
          <w:rFonts w:asciiTheme="minorHAnsi" w:hAnsiTheme="minorHAnsi" w:cstheme="minorHAnsi"/>
          <w:sz w:val="22"/>
          <w:szCs w:val="22"/>
        </w:rPr>
        <w:sectPr w:rsidR="00C0596D" w:rsidRPr="00C0596D">
          <w:type w:val="continuous"/>
          <w:pgSz w:w="11906" w:h="16838"/>
          <w:pgMar w:top="1417" w:right="1417" w:bottom="1417" w:left="1417" w:header="708" w:footer="708" w:gutter="0"/>
          <w:cols w:space="708"/>
        </w:sectPr>
      </w:pPr>
    </w:p>
    <w:p w14:paraId="6AF60321" w14:textId="77777777" w:rsidR="00C0596D" w:rsidRPr="00C0596D" w:rsidRDefault="00C0596D" w:rsidP="00C0596D">
      <w:pPr>
        <w:rPr>
          <w:rFonts w:asciiTheme="minorHAnsi" w:hAnsiTheme="minorHAnsi" w:cstheme="minorHAnsi"/>
          <w:sz w:val="22"/>
          <w:szCs w:val="22"/>
        </w:rPr>
      </w:pPr>
    </w:p>
    <w:p w14:paraId="7AE2F376" w14:textId="77777777" w:rsidR="00C0596D" w:rsidRPr="00C0596D" w:rsidRDefault="00C0596D" w:rsidP="00C0596D">
      <w:pPr>
        <w:jc w:val="right"/>
        <w:rPr>
          <w:rFonts w:asciiTheme="minorHAnsi" w:hAnsiTheme="minorHAnsi" w:cstheme="minorHAnsi"/>
          <w:sz w:val="22"/>
          <w:szCs w:val="22"/>
        </w:rPr>
      </w:pPr>
      <w:r w:rsidRPr="00C0596D">
        <w:rPr>
          <w:rFonts w:asciiTheme="minorHAnsi" w:hAnsiTheme="minorHAnsi" w:cstheme="minorHAnsi"/>
          <w:sz w:val="22"/>
          <w:szCs w:val="22"/>
        </w:rPr>
        <w:t>Załącznik nr 1 do umowy powierzenia przetwarzania danych osobowych</w:t>
      </w:r>
    </w:p>
    <w:p w14:paraId="6FA2EAFA" w14:textId="77777777" w:rsidR="00C0596D" w:rsidRPr="00C0596D" w:rsidRDefault="00C0596D" w:rsidP="00C0596D">
      <w:pPr>
        <w:jc w:val="center"/>
        <w:rPr>
          <w:rFonts w:asciiTheme="minorHAnsi" w:hAnsiTheme="minorHAnsi" w:cstheme="minorHAnsi"/>
          <w:sz w:val="22"/>
          <w:szCs w:val="22"/>
          <w:u w:val="single"/>
        </w:rPr>
      </w:pPr>
      <w:r w:rsidRPr="00C0596D">
        <w:rPr>
          <w:rFonts w:asciiTheme="minorHAnsi" w:hAnsiTheme="minorHAnsi" w:cstheme="minorHAnsi"/>
          <w:sz w:val="22"/>
          <w:szCs w:val="22"/>
          <w:u w:val="single"/>
        </w:rPr>
        <w:t xml:space="preserve">ŚRODKI ODPOWIEDNIEGO ZABEZPIECZENIA </w:t>
      </w:r>
      <w:r w:rsidRPr="00C0596D">
        <w:rPr>
          <w:rFonts w:asciiTheme="minorHAnsi" w:hAnsiTheme="minorHAnsi" w:cstheme="minorHAnsi"/>
          <w:sz w:val="22"/>
          <w:szCs w:val="22"/>
          <w:u w:val="single"/>
        </w:rPr>
        <w:br/>
        <w:t xml:space="preserve">POWIERZONYCH DO PRZETWARZANIA DANYCH OSOBOWYCH </w:t>
      </w:r>
      <w:r w:rsidRPr="00C0596D">
        <w:rPr>
          <w:rFonts w:asciiTheme="minorHAnsi" w:hAnsiTheme="minorHAnsi" w:cstheme="minorHAnsi"/>
          <w:sz w:val="22"/>
          <w:szCs w:val="22"/>
          <w:u w:val="single"/>
        </w:rPr>
        <w:br/>
        <w:t>STOSOWANE PRZEZ PODMIOT PRZETWARZAJĄCY</w:t>
      </w:r>
    </w:p>
    <w:p w14:paraId="581D756D" w14:textId="77777777" w:rsidR="00C0596D" w:rsidRPr="00C0596D" w:rsidRDefault="00C0596D" w:rsidP="00C0596D">
      <w:pPr>
        <w:rPr>
          <w:rFonts w:asciiTheme="minorHAnsi" w:hAnsiTheme="minorHAnsi" w:cstheme="minorHAnsi"/>
          <w:sz w:val="22"/>
          <w:szCs w:val="22"/>
        </w:rPr>
      </w:pPr>
    </w:p>
    <w:tbl>
      <w:tblPr>
        <w:tblStyle w:val="Tabela-Siatka"/>
        <w:tblW w:w="0" w:type="auto"/>
        <w:jc w:val="center"/>
        <w:tblInd w:w="0" w:type="dxa"/>
        <w:tblLook w:val="04A0" w:firstRow="1" w:lastRow="0" w:firstColumn="1" w:lastColumn="0" w:noHBand="0" w:noVBand="1"/>
      </w:tblPr>
      <w:tblGrid>
        <w:gridCol w:w="441"/>
        <w:gridCol w:w="546"/>
        <w:gridCol w:w="8074"/>
      </w:tblGrid>
      <w:tr w:rsidR="00C0596D" w:rsidRPr="00C0596D" w14:paraId="039B05B5"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7D2EB321"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ochrony fizycznej powierzonych do przetwarzania danych osobowych</w:t>
            </w:r>
          </w:p>
        </w:tc>
      </w:tr>
      <w:tr w:rsidR="00C0596D" w:rsidRPr="00C0596D" w14:paraId="64FF34D4"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6D36A90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fizycznego zabezpieczenia przetwarzanych danych osobowych.</w:t>
            </w:r>
          </w:p>
        </w:tc>
      </w:tr>
      <w:tr w:rsidR="00C0596D" w:rsidRPr="00C0596D" w14:paraId="54D0AE0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9A875A"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53794550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C47557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7A6CB4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zwykłymi (niewzmacnianymi, nie przeciwpożarowymi).</w:t>
            </w:r>
          </w:p>
        </w:tc>
      </w:tr>
      <w:tr w:rsidR="00C0596D" w:rsidRPr="00C0596D" w14:paraId="5E2B05C1"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B1BAA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191427734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1519C2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2DFC8E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o podwyższonej odporności ogniowej &gt;= 30 min.</w:t>
            </w:r>
          </w:p>
        </w:tc>
      </w:tr>
      <w:tr w:rsidR="00C0596D" w:rsidRPr="00C0596D" w14:paraId="26FD597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388B40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140907295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E6F452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DBC2C5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o podwyższonej odporności na włamanie – drzwi klasy C.</w:t>
            </w:r>
          </w:p>
        </w:tc>
      </w:tr>
      <w:tr w:rsidR="00C0596D" w:rsidRPr="00C0596D" w14:paraId="265E6101"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05E515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67762125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D6292E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9A97E4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w którym okna zabezpieczone są za pomocą krat, rolet lub folii antywłamaniowej.</w:t>
            </w:r>
          </w:p>
        </w:tc>
      </w:tr>
      <w:tr w:rsidR="00C0596D" w:rsidRPr="00C0596D" w14:paraId="7C097C9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DBC3CD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52448021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976663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E3BED4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Pomieszczenia, w których przetwarzany jest zbiór danych osobowych, wyposażone są w system alarmowy przeciwwłamaniowy.</w:t>
            </w:r>
          </w:p>
        </w:tc>
      </w:tr>
      <w:tr w:rsidR="00C0596D" w:rsidRPr="00C0596D" w14:paraId="6482B1D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2FDFD4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88264309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4EB7FC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991414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objęty jest systemem kontroli dostępu.</w:t>
            </w:r>
          </w:p>
        </w:tc>
      </w:tr>
      <w:tr w:rsidR="00C0596D" w:rsidRPr="00C0596D" w14:paraId="1C64F19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4ED458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99809859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D91C76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C9C89F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kontrolowany jest przez system monitoringu z zastosowaniem kamer przemysłowych.</w:t>
            </w:r>
          </w:p>
        </w:tc>
      </w:tr>
      <w:tr w:rsidR="00C0596D" w:rsidRPr="00C0596D" w14:paraId="5A3FF88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794FE4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206918653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9EAD9A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1ABE36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w czasie nieobecności zatrudnionych tam pracowników jest nadzorowany przez służbę ochrony.</w:t>
            </w:r>
          </w:p>
        </w:tc>
      </w:tr>
      <w:tr w:rsidR="00C0596D" w:rsidRPr="00C0596D" w14:paraId="3FD2A0C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32E348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16913262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EA1DE9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2E4D52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przez całą dobę jest nadzorowany przez służbę ochrony.</w:t>
            </w:r>
          </w:p>
        </w:tc>
      </w:tr>
      <w:tr w:rsidR="00C0596D" w:rsidRPr="00C0596D" w14:paraId="4E735778"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E6E90B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13390250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2B28C9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6C7EA4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zamkniętej niemetalowej szafie.</w:t>
            </w:r>
          </w:p>
        </w:tc>
      </w:tr>
      <w:tr w:rsidR="00C0596D" w:rsidRPr="00C0596D" w14:paraId="3976C22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9EF80D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11</w:t>
            </w:r>
          </w:p>
        </w:tc>
        <w:sdt>
          <w:sdtPr>
            <w:rPr>
              <w:rFonts w:cstheme="minorHAnsi"/>
              <w:sz w:val="22"/>
              <w:szCs w:val="22"/>
            </w:rPr>
            <w:id w:val="60777633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42EA7AD"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CE35D1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zamkniętej metalowej szafie.</w:t>
            </w:r>
          </w:p>
        </w:tc>
      </w:tr>
      <w:tr w:rsidR="00C0596D" w:rsidRPr="00C0596D" w14:paraId="367BE5E0"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C04003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12</w:t>
            </w:r>
          </w:p>
        </w:tc>
        <w:sdt>
          <w:sdtPr>
            <w:rPr>
              <w:rFonts w:cstheme="minorHAnsi"/>
              <w:sz w:val="22"/>
              <w:szCs w:val="22"/>
            </w:rPr>
            <w:id w:val="60609150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088AC2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640FECD"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zamkniętym sejfie lub szafie pancernej.</w:t>
            </w:r>
          </w:p>
        </w:tc>
      </w:tr>
      <w:tr w:rsidR="00C0596D" w:rsidRPr="00C0596D" w14:paraId="51305DD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A2E8F53"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13</w:t>
            </w:r>
          </w:p>
        </w:tc>
        <w:sdt>
          <w:sdtPr>
            <w:rPr>
              <w:rFonts w:cstheme="minorHAnsi"/>
              <w:sz w:val="22"/>
              <w:szCs w:val="22"/>
            </w:rPr>
            <w:id w:val="-114073051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73D51E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67BA9D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zamkniętej niemetalowej szafie.</w:t>
            </w:r>
          </w:p>
        </w:tc>
      </w:tr>
      <w:tr w:rsidR="00C0596D" w:rsidRPr="00C0596D" w14:paraId="54909F8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78E250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14</w:t>
            </w:r>
          </w:p>
        </w:tc>
        <w:sdt>
          <w:sdtPr>
            <w:rPr>
              <w:rFonts w:cstheme="minorHAnsi"/>
              <w:sz w:val="22"/>
              <w:szCs w:val="22"/>
            </w:rPr>
            <w:id w:val="17393322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32E6DE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73B2F4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zamkniętej metalowej szafie.</w:t>
            </w:r>
          </w:p>
        </w:tc>
      </w:tr>
      <w:tr w:rsidR="00C0596D" w:rsidRPr="00C0596D" w14:paraId="7FC94F8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B4448B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15</w:t>
            </w:r>
          </w:p>
        </w:tc>
        <w:sdt>
          <w:sdtPr>
            <w:rPr>
              <w:rFonts w:cstheme="minorHAnsi"/>
              <w:sz w:val="22"/>
              <w:szCs w:val="22"/>
            </w:rPr>
            <w:id w:val="64363482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5A5A1EB"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E41724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zamkniętym sejfie lub szafie pancernej.</w:t>
            </w:r>
          </w:p>
        </w:tc>
      </w:tr>
      <w:tr w:rsidR="00C0596D" w:rsidRPr="00C0596D" w14:paraId="1630C8E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8FCCA0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16</w:t>
            </w:r>
          </w:p>
        </w:tc>
        <w:sdt>
          <w:sdtPr>
            <w:rPr>
              <w:rFonts w:cstheme="minorHAnsi"/>
              <w:sz w:val="22"/>
              <w:szCs w:val="22"/>
            </w:rPr>
            <w:id w:val="-205437999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4E0570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D7756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przetwarzany jest w kancelarii tajnej, prowadzonej zgodnie z wymogami określonymi w odrębnych przepisach.</w:t>
            </w:r>
          </w:p>
        </w:tc>
      </w:tr>
      <w:tr w:rsidR="00C0596D" w:rsidRPr="00C0596D" w14:paraId="1F6E37EC"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897D1F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17</w:t>
            </w:r>
          </w:p>
        </w:tc>
        <w:sdt>
          <w:sdtPr>
            <w:rPr>
              <w:rFonts w:cstheme="minorHAnsi"/>
              <w:sz w:val="22"/>
              <w:szCs w:val="22"/>
            </w:rPr>
            <w:id w:val="-205599277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35F6D6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EF45BB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Pomieszczenie, w którym przetwarzany jest zbiór danych osobowych, zabezpieczone jest przed skutkami pożaru za pomocą systemu przeciwpożarowego i/lub wolnostojącej gaśnicy.</w:t>
            </w:r>
          </w:p>
        </w:tc>
      </w:tr>
      <w:tr w:rsidR="00C0596D" w:rsidRPr="00C0596D" w14:paraId="79A8802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264091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18</w:t>
            </w:r>
          </w:p>
        </w:tc>
        <w:sdt>
          <w:sdtPr>
            <w:rPr>
              <w:rFonts w:cstheme="minorHAnsi"/>
              <w:sz w:val="22"/>
              <w:szCs w:val="22"/>
            </w:rPr>
            <w:id w:val="200762837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2BC8AB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622A1D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Dokumenty zawierające dane osobowe po ustaniu przydatności są niszczone w sposób mechaniczny za pomocą niszczarek dokumentów.</w:t>
            </w:r>
          </w:p>
        </w:tc>
      </w:tr>
      <w:tr w:rsidR="00C0596D" w:rsidRPr="00C0596D" w14:paraId="0EDFF101"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5048AB49" w14:textId="77777777" w:rsidR="00C0596D" w:rsidRPr="00C0596D" w:rsidRDefault="00C0596D" w:rsidP="00C0596D">
            <w:pPr>
              <w:suppressAutoHyphens w:val="0"/>
              <w:rPr>
                <w:rFonts w:cstheme="minorHAnsi"/>
                <w:b/>
                <w:sz w:val="22"/>
                <w:szCs w:val="22"/>
              </w:rPr>
            </w:pPr>
            <w:r w:rsidRPr="00C0596D">
              <w:rPr>
                <w:rFonts w:cstheme="minorHAnsi"/>
                <w:b/>
                <w:sz w:val="22"/>
                <w:szCs w:val="22"/>
              </w:rPr>
              <w:t>Środki sprzętowe infrastruktury informatycznej i telekomunikacyjnej</w:t>
            </w:r>
          </w:p>
        </w:tc>
      </w:tr>
      <w:tr w:rsidR="00C0596D" w:rsidRPr="00C0596D" w14:paraId="7D909C1B"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402D72E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w:t>
            </w:r>
          </w:p>
          <w:p w14:paraId="2A9DE2F5"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technicznych środków zabezpieczenia komputerów przed skutkami awarii zasilania;</w:t>
            </w:r>
          </w:p>
          <w:p w14:paraId="06189F15"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opisu infrastruktury sieci informatycznej, w której użytkowane są komputery wykorzystywane do przetwarzania danych osobowych;</w:t>
            </w:r>
          </w:p>
          <w:p w14:paraId="799BA671"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sprzętowych i programowych środków ochrony przed nieuprawnionym dostępem do danych osobowych, w tym środków zapewniających rozliczalność wykonywanych operacji;</w:t>
            </w:r>
          </w:p>
          <w:p w14:paraId="634D37A2"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lastRenderedPageBreak/>
              <w:t>sprzętowych i programowych środków ochrony poufności danych osobowych przesyłanych drogą elektroniczną (środków ochrony transmisji);</w:t>
            </w:r>
          </w:p>
          <w:p w14:paraId="245C21FD"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sprzętowych i programowych środków ochrony przed szkodliwym oprogramowaniem i nieuprawnionym dostępem do przetwarzania danych osobowych.</w:t>
            </w:r>
          </w:p>
        </w:tc>
      </w:tr>
      <w:tr w:rsidR="00C0596D" w:rsidRPr="00C0596D" w14:paraId="1E19F1E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FC1B6AA"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lastRenderedPageBreak/>
              <w:t>1</w:t>
            </w:r>
          </w:p>
        </w:tc>
        <w:sdt>
          <w:sdtPr>
            <w:rPr>
              <w:rFonts w:cstheme="minorHAnsi"/>
              <w:sz w:val="22"/>
              <w:szCs w:val="22"/>
            </w:rPr>
            <w:id w:val="48020389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5895F2A"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214AC1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przetwarzany jest przy użyciu komputera przenośnego.</w:t>
            </w:r>
          </w:p>
        </w:tc>
      </w:tr>
      <w:tr w:rsidR="00C0596D" w:rsidRPr="00C0596D" w14:paraId="40641A65"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61E9C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29673072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B5286B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8069A8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Komputer służący do przetwarzania danych osobowych nie jest połączony z lokalną siecią komputerową.</w:t>
            </w:r>
          </w:p>
        </w:tc>
      </w:tr>
      <w:tr w:rsidR="00C0596D" w:rsidRPr="00C0596D" w14:paraId="3A67431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B55623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211959472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5A6BE4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8DEE79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urządzenia typu UPS, generator prądu i/lub wydzieloną sieć elektroenergetyczną, chroniące system informatyczny służący do przetwarzania danych osobowych, przed skutkami awarii zasilania.</w:t>
            </w:r>
          </w:p>
        </w:tc>
      </w:tr>
      <w:tr w:rsidR="00C0596D" w:rsidRPr="00C0596D" w14:paraId="31A4468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6852B1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184874429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DD2B62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7A28A6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który przetwarzany jest na wydzielonej stacji komputerowej/komputerze przenośnym, zabezpieczony został przed nieautoryzowanym uruchomieniem za pomocą hasła BIOS.</w:t>
            </w:r>
          </w:p>
        </w:tc>
      </w:tr>
      <w:tr w:rsidR="00C0596D" w:rsidRPr="00C0596D" w14:paraId="5B67830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6331419"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40229925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096AF23"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FC9CA6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identyfikatora użytkownika oraz hasła.</w:t>
            </w:r>
          </w:p>
        </w:tc>
      </w:tr>
      <w:tr w:rsidR="00C0596D" w:rsidRPr="00C0596D" w14:paraId="58C4944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1B603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148681074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E4602C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EE66BD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karty procesorowej oraz kodu PIN lub </w:t>
            </w:r>
            <w:proofErr w:type="spellStart"/>
            <w:r w:rsidRPr="00C0596D">
              <w:rPr>
                <w:rFonts w:cstheme="minorHAnsi"/>
                <w:sz w:val="22"/>
                <w:szCs w:val="22"/>
              </w:rPr>
              <w:t>tokena</w:t>
            </w:r>
            <w:proofErr w:type="spellEnd"/>
            <w:r w:rsidRPr="00C0596D">
              <w:rPr>
                <w:rFonts w:cstheme="minorHAnsi"/>
                <w:sz w:val="22"/>
                <w:szCs w:val="22"/>
              </w:rPr>
              <w:t>.</w:t>
            </w:r>
          </w:p>
        </w:tc>
      </w:tr>
      <w:tr w:rsidR="00C0596D" w:rsidRPr="00C0596D" w14:paraId="272762A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879ABA9"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4994364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EBB1E8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B8EFA5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technologii biometrycznej.</w:t>
            </w:r>
          </w:p>
        </w:tc>
      </w:tr>
      <w:tr w:rsidR="00C0596D" w:rsidRPr="00C0596D" w14:paraId="1DC85BE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017D1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16147350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D28809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5DA2BA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uniemożliwiające wykonywanie nieautoryzowanych kopii danych osobowych przetwarzanych przy użyciu systemów informatycznych.</w:t>
            </w:r>
          </w:p>
        </w:tc>
      </w:tr>
      <w:tr w:rsidR="00C0596D" w:rsidRPr="00C0596D" w14:paraId="20186DB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79E73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84461881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1A8C57C"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ACF3F8"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systemowe mechanizmy wymuszające okresową zmianę haseł.</w:t>
            </w:r>
          </w:p>
        </w:tc>
      </w:tr>
      <w:tr w:rsidR="00C0596D" w:rsidRPr="00C0596D" w14:paraId="5B360008"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35487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72055193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B2AC2CB"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7FC85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system rejestracji dostępu do systemu/zbioru danych osobowych.</w:t>
            </w:r>
          </w:p>
        </w:tc>
      </w:tr>
      <w:tr w:rsidR="00C0596D" w:rsidRPr="00C0596D" w14:paraId="43030EE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1AC1CD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11</w:t>
            </w:r>
          </w:p>
        </w:tc>
        <w:sdt>
          <w:sdtPr>
            <w:rPr>
              <w:rFonts w:cstheme="minorHAnsi"/>
              <w:sz w:val="22"/>
              <w:szCs w:val="22"/>
            </w:rPr>
            <w:id w:val="158857827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2DBD142"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5F7805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kryptograficznej ochrony danych dla danych osobowych przekazywanych drogą teletransmisji.</w:t>
            </w:r>
          </w:p>
        </w:tc>
      </w:tr>
      <w:tr w:rsidR="00C0596D" w:rsidRPr="00C0596D" w14:paraId="4A2A92D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76086F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12</w:t>
            </w:r>
          </w:p>
        </w:tc>
        <w:sdt>
          <w:sdtPr>
            <w:rPr>
              <w:rFonts w:cstheme="minorHAnsi"/>
              <w:sz w:val="22"/>
              <w:szCs w:val="22"/>
            </w:rPr>
            <w:id w:val="159119391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D26AF02"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014D48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środków teletransmisji zabezpieczono za pomocą mechanizmów uwierzytelnienia.</w:t>
            </w:r>
          </w:p>
        </w:tc>
      </w:tr>
      <w:tr w:rsidR="00C0596D" w:rsidRPr="00C0596D" w14:paraId="00CF29E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E51153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13</w:t>
            </w:r>
          </w:p>
        </w:tc>
        <w:sdt>
          <w:sdtPr>
            <w:rPr>
              <w:rFonts w:cstheme="minorHAnsi"/>
              <w:sz w:val="22"/>
              <w:szCs w:val="22"/>
            </w:rPr>
            <w:id w:val="158873227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7A8565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004521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procedurę oddzwonienia (</w:t>
            </w:r>
            <w:proofErr w:type="spellStart"/>
            <w:r w:rsidRPr="00C0596D">
              <w:rPr>
                <w:rFonts w:cstheme="minorHAnsi"/>
                <w:sz w:val="22"/>
                <w:szCs w:val="22"/>
              </w:rPr>
              <w:t>callback</w:t>
            </w:r>
            <w:proofErr w:type="spellEnd"/>
            <w:r w:rsidRPr="00C0596D">
              <w:rPr>
                <w:rFonts w:cstheme="minorHAnsi"/>
                <w:sz w:val="22"/>
                <w:szCs w:val="22"/>
              </w:rPr>
              <w:t>) przy transmisji realizowanej za pośrednictwem modemu.</w:t>
            </w:r>
          </w:p>
        </w:tc>
      </w:tr>
      <w:tr w:rsidR="00C0596D" w:rsidRPr="00C0596D" w14:paraId="0C93B58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68871E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14</w:t>
            </w:r>
          </w:p>
        </w:tc>
        <w:sdt>
          <w:sdtPr>
            <w:rPr>
              <w:rFonts w:cstheme="minorHAnsi"/>
              <w:sz w:val="22"/>
              <w:szCs w:val="22"/>
            </w:rPr>
            <w:id w:val="117183350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B8711C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7C1B04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macierz dyskową w celu ochrony danych osobowych przed skutkami awarii pamięci dyskowej.</w:t>
            </w:r>
          </w:p>
        </w:tc>
      </w:tr>
      <w:tr w:rsidR="00C0596D" w:rsidRPr="00C0596D" w14:paraId="352AF45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9A80F4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15</w:t>
            </w:r>
          </w:p>
        </w:tc>
        <w:sdt>
          <w:sdtPr>
            <w:rPr>
              <w:rFonts w:cstheme="minorHAnsi"/>
              <w:sz w:val="22"/>
              <w:szCs w:val="22"/>
            </w:rPr>
            <w:id w:val="-79598400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F5EEDB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7D22D9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Zastosowano środki ochrony przed szkodliwym oprogramowaniem, takim jak np. robaki, wirusy, konie trojańskie, </w:t>
            </w:r>
            <w:proofErr w:type="spellStart"/>
            <w:r w:rsidRPr="00C0596D">
              <w:rPr>
                <w:rFonts w:cstheme="minorHAnsi"/>
                <w:sz w:val="22"/>
                <w:szCs w:val="22"/>
              </w:rPr>
              <w:t>rootkity</w:t>
            </w:r>
            <w:proofErr w:type="spellEnd"/>
            <w:r w:rsidRPr="00C0596D">
              <w:rPr>
                <w:rFonts w:cstheme="minorHAnsi"/>
                <w:sz w:val="22"/>
                <w:szCs w:val="22"/>
              </w:rPr>
              <w:t>.</w:t>
            </w:r>
          </w:p>
        </w:tc>
      </w:tr>
      <w:tr w:rsidR="00C0596D" w:rsidRPr="00C0596D" w14:paraId="7B9CE20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BEC46D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16</w:t>
            </w:r>
          </w:p>
        </w:tc>
        <w:sdt>
          <w:sdtPr>
            <w:rPr>
              <w:rFonts w:cstheme="minorHAnsi"/>
              <w:sz w:val="22"/>
              <w:szCs w:val="22"/>
            </w:rPr>
            <w:id w:val="-168258166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267219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97F81A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Użyto system Firewall do ochrony dostępu do sieci komputerowej.</w:t>
            </w:r>
          </w:p>
        </w:tc>
      </w:tr>
      <w:tr w:rsidR="00C0596D" w:rsidRPr="00C0596D" w14:paraId="3CA19DE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C9890B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17</w:t>
            </w:r>
          </w:p>
        </w:tc>
        <w:sdt>
          <w:sdtPr>
            <w:rPr>
              <w:rFonts w:cstheme="minorHAnsi"/>
              <w:sz w:val="22"/>
              <w:szCs w:val="22"/>
            </w:rPr>
            <w:id w:val="-71127251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3F3C84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A56BD1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Użyto system IDS/IPS do ochrony dostępu do sieci komputerowej.</w:t>
            </w:r>
          </w:p>
        </w:tc>
      </w:tr>
      <w:tr w:rsidR="00C0596D" w:rsidRPr="00C0596D" w14:paraId="42F47CE8"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1F34AD99"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ochrony w ramach narzędzi programowych i baz danych</w:t>
            </w:r>
          </w:p>
        </w:tc>
      </w:tr>
      <w:tr w:rsidR="00C0596D" w:rsidRPr="00C0596D" w14:paraId="208A2D80"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8689E3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C0596D" w:rsidRPr="00C0596D" w14:paraId="7BC18972"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0003D9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80708921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447F5F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7B3E76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Wykorzystano środki pozwalające na rejestrację zmian wykonywanych na poszczególnych elementach zbioru danych osobowych.</w:t>
            </w:r>
          </w:p>
        </w:tc>
      </w:tr>
      <w:tr w:rsidR="00C0596D" w:rsidRPr="00C0596D" w14:paraId="1CF97B0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AC2E69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8704783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2159C7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21FE74F"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umożliwiające określenie praw dostępu do wskazanego zakresu danych osobowych w ramach przetwarzanego zbioru danych osobowych.</w:t>
            </w:r>
          </w:p>
        </w:tc>
      </w:tr>
      <w:tr w:rsidR="00C0596D" w:rsidRPr="00C0596D" w14:paraId="5DB4AEA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9F146F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65118602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83B20A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F61959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z wykorzystaniem identyfikatora użytkownika oraz hasła.</w:t>
            </w:r>
          </w:p>
        </w:tc>
      </w:tr>
      <w:tr w:rsidR="00C0596D" w:rsidRPr="00C0596D" w14:paraId="57A6A1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79D0C9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127251178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EF9DBF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278998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przy użyciu karty procesorowej oraz kodu PIN lub </w:t>
            </w:r>
            <w:proofErr w:type="spellStart"/>
            <w:r w:rsidRPr="00C0596D">
              <w:rPr>
                <w:rFonts w:cstheme="minorHAnsi"/>
                <w:sz w:val="22"/>
                <w:szCs w:val="22"/>
              </w:rPr>
              <w:t>tokena</w:t>
            </w:r>
            <w:proofErr w:type="spellEnd"/>
            <w:r w:rsidRPr="00C0596D">
              <w:rPr>
                <w:rFonts w:cstheme="minorHAnsi"/>
                <w:sz w:val="22"/>
                <w:szCs w:val="22"/>
              </w:rPr>
              <w:t>.</w:t>
            </w:r>
          </w:p>
        </w:tc>
      </w:tr>
      <w:tr w:rsidR="00C0596D" w:rsidRPr="00C0596D" w14:paraId="137C801C"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E7FC3E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14941167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68B641C"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C8C754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z wykorzystaniem technologii biometrycznej.</w:t>
            </w:r>
          </w:p>
        </w:tc>
      </w:tr>
      <w:tr w:rsidR="00C0596D" w:rsidRPr="00C0596D" w14:paraId="7EF01C9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4B7F0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191033941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D55D723"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12B23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Zastosowano systemowe środki pozwalające na określenie odpowiednich praw dostępu </w:t>
            </w:r>
            <w:r w:rsidRPr="00C0596D">
              <w:rPr>
                <w:rFonts w:cstheme="minorHAnsi"/>
                <w:sz w:val="22"/>
                <w:szCs w:val="22"/>
              </w:rPr>
              <w:lastRenderedPageBreak/>
              <w:t>do zasobów informatycznych, w tym zbiorów danych osobowych dla poszczególnych użytkowników systemu informatycznego.</w:t>
            </w:r>
          </w:p>
        </w:tc>
      </w:tr>
      <w:tr w:rsidR="00C0596D" w:rsidRPr="00C0596D" w14:paraId="41CC8EB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C85474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lastRenderedPageBreak/>
              <w:t>7</w:t>
            </w:r>
          </w:p>
        </w:tc>
        <w:sdt>
          <w:sdtPr>
            <w:rPr>
              <w:rFonts w:cstheme="minorHAnsi"/>
              <w:sz w:val="22"/>
              <w:szCs w:val="22"/>
            </w:rPr>
            <w:id w:val="20199231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00D911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385099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mechanizm wymuszający okresową zmianę haseł dostępu do zbioru danych osobowych.</w:t>
            </w:r>
          </w:p>
        </w:tc>
      </w:tr>
      <w:tr w:rsidR="00C0596D" w:rsidRPr="00C0596D" w14:paraId="17CF6A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F8CBD54"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45688043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548231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B7738E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kryptograficzne środki ochrony danych osobowych.</w:t>
            </w:r>
          </w:p>
        </w:tc>
      </w:tr>
      <w:tr w:rsidR="00C0596D" w:rsidRPr="00C0596D" w14:paraId="2548063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B268CB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66191473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0F1FCF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E823C1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Zainstalowano wygaszacze ekranów na stanowiskach, na których przetwarzane są dane osobowe.</w:t>
            </w:r>
          </w:p>
        </w:tc>
      </w:tr>
      <w:tr w:rsidR="00C0596D" w:rsidRPr="00C0596D" w14:paraId="2A6244F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72326D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39584679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A97305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52793E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mechanizm automatycznej blokady dostępu do systemu informatycznego służącego do przetwarzania danych osobowych w przypadku dłuższej nieaktywności pracy użytkownika.</w:t>
            </w:r>
          </w:p>
        </w:tc>
      </w:tr>
      <w:tr w:rsidR="00C0596D" w:rsidRPr="00C0596D" w14:paraId="6A0BE00E"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16FC59C0"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organizacyjne</w:t>
            </w:r>
          </w:p>
        </w:tc>
      </w:tr>
      <w:tr w:rsidR="00C0596D" w:rsidRPr="00C0596D" w14:paraId="5516BC64"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649F79F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innych środków organizacyjnych zastosowanych przez Procesora w celu ochrony danych osobowych, takich jak: instrukcje, szkolenia, zobowiązania.</w:t>
            </w:r>
          </w:p>
        </w:tc>
      </w:tr>
      <w:tr w:rsidR="00C0596D" w:rsidRPr="00C0596D" w14:paraId="67F5F0A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4622F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104688353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1B93BD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A3AAC6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Osoby zatrudnione przy przetwarzaniu danych osobowych zostały zaznajomione z przepisami dotyczącymi ochrony danych osobowych.</w:t>
            </w:r>
          </w:p>
        </w:tc>
      </w:tr>
      <w:tr w:rsidR="00C0596D" w:rsidRPr="00C0596D" w14:paraId="6A68AE1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11EC1D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187813088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4000AC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0AA90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Przeszkolono osoby zatrudnione przy przetwarzaniu danych osobowych w zakresie zabezpieczeń systemu informatycznego.</w:t>
            </w:r>
          </w:p>
        </w:tc>
      </w:tr>
      <w:tr w:rsidR="00C0596D" w:rsidRPr="00C0596D" w14:paraId="316F830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CEB693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40666161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E3154E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592F28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Osoby zatrudnione przy przetwarzaniu danych osobowych obowiązane zostały do zachowania ich w tajemnicy.</w:t>
            </w:r>
          </w:p>
        </w:tc>
      </w:tr>
      <w:tr w:rsidR="00C0596D" w:rsidRPr="00C0596D" w14:paraId="4E0B5A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E0391A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96762953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9F72D7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A976BB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Monitory komputerów, na których przetwarzane są dane osobowe ustawione są w sposób uniemożliwiający wgląd osobom postronnym w przetwarzane dane osobowe.</w:t>
            </w:r>
          </w:p>
        </w:tc>
      </w:tr>
      <w:tr w:rsidR="00C0596D" w:rsidRPr="00C0596D" w14:paraId="069933E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48CEB3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107881927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D279CC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3B6604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 zbioru danych osobowych przechowywane są w innym pomieszczeniu niż to, w którym znajduje się serwer, na którym dane osobowe przetwarzane są na bieżąco.</w:t>
            </w:r>
          </w:p>
        </w:tc>
      </w:tr>
      <w:tr w:rsidR="00C0596D" w:rsidRPr="00C0596D" w14:paraId="128B014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E69EFA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57455605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11BAA5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D63A3A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Wyznaczono inspektora ochrony danych osobowych, nadzorującego przestrzeganie zasad ochrony przetwarzanych danych osobowych: </w:t>
            </w:r>
            <w:sdt>
              <w:sdtPr>
                <w:rPr>
                  <w:rFonts w:cstheme="minorHAnsi"/>
                  <w:sz w:val="22"/>
                  <w:szCs w:val="22"/>
                </w:rPr>
                <w:alias w:val="Inspektor ochrony danych osobowych"/>
                <w:tag w:val="Inspektor ochrony danych osobowych"/>
                <w:id w:val="-905837412"/>
                <w:showingPlcHdr/>
              </w:sdtPr>
              <w:sdtEndPr/>
              <w:sdtContent>
                <w:r w:rsidRPr="00C0596D">
                  <w:rPr>
                    <w:rFonts w:cstheme="minorHAnsi"/>
                    <w:b/>
                    <w:i/>
                    <w:color w:val="808080"/>
                    <w:sz w:val="22"/>
                    <w:szCs w:val="22"/>
                  </w:rPr>
                  <w:t>………………………………………………… (imię i nazwisko, nr telefonu, adres e-mail inspektora ochrony danych)</w:t>
                </w:r>
              </w:sdtContent>
            </w:sdt>
            <w:r w:rsidRPr="00C0596D">
              <w:rPr>
                <w:rFonts w:eastAsiaTheme="minorHAnsi" w:cstheme="minorHAnsi"/>
                <w:sz w:val="22"/>
                <w:szCs w:val="22"/>
              </w:rPr>
              <w:t>.</w:t>
            </w:r>
          </w:p>
        </w:tc>
      </w:tr>
      <w:tr w:rsidR="00C0596D" w:rsidRPr="00C0596D" w14:paraId="364E040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9BD1FE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37130237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77DC2F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EAD381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 przetwarzania danych osobowych zostały dopuszczone wyłącznie osoby posiadające upoważnienie w przedmiotowym zakresie.</w:t>
            </w:r>
          </w:p>
        </w:tc>
      </w:tr>
      <w:tr w:rsidR="00C0596D" w:rsidRPr="00C0596D" w14:paraId="1F9B7A7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9FD5E6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178774583"/>
            <w14:checkbox>
              <w14:checked w14:val="1"/>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81C6C4A"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57333E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Prowadzona jest ewidencja/rejestr osób upoważnionych do przetwarzania danych osobowych.</w:t>
            </w:r>
          </w:p>
        </w:tc>
      </w:tr>
      <w:tr w:rsidR="00C0596D" w:rsidRPr="00C0596D" w14:paraId="72EB4F4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B5F4A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6205750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176B6A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4B0428" w14:textId="77777777" w:rsidR="00C0596D" w:rsidRPr="00C0596D" w:rsidRDefault="00C0596D" w:rsidP="00C0596D">
            <w:pPr>
              <w:suppressAutoHyphens w:val="0"/>
              <w:jc w:val="both"/>
              <w:rPr>
                <w:rFonts w:cstheme="minorHAnsi"/>
                <w:sz w:val="22"/>
                <w:szCs w:val="22"/>
                <w:shd w:val="clear" w:color="auto" w:fill="FFFFFF"/>
              </w:rPr>
            </w:pPr>
            <w:r w:rsidRPr="00C0596D">
              <w:rPr>
                <w:rFonts w:cstheme="minorHAnsi"/>
                <w:sz w:val="22"/>
                <w:szCs w:val="22"/>
              </w:rPr>
              <w:t>Została opracowana i wdrożona dokumentacja w zakresie ochrony danych osobowych, spełniająca wymagania określone dla środków organizacyjnych, o których mowa w art. 24 ust. 2 R</w:t>
            </w:r>
            <w:r w:rsidRPr="00C0596D">
              <w:rPr>
                <w:rFonts w:eastAsia="Times New Roman" w:cstheme="minorHAnsi"/>
                <w:sz w:val="22"/>
                <w:szCs w:val="22"/>
                <w:lang w:bidi="en-US"/>
              </w:rPr>
              <w:t>ozporządzenia.</w:t>
            </w:r>
          </w:p>
        </w:tc>
      </w:tr>
    </w:tbl>
    <w:p w14:paraId="484DC524" w14:textId="77777777" w:rsidR="00C0596D" w:rsidRPr="00C0596D" w:rsidRDefault="00C0596D" w:rsidP="00C0596D">
      <w:pPr>
        <w:spacing w:line="276" w:lineRule="auto"/>
        <w:rPr>
          <w:rFonts w:asciiTheme="minorHAnsi" w:hAnsiTheme="minorHAnsi" w:cstheme="minorHAnsi"/>
          <w:sz w:val="22"/>
          <w:szCs w:val="22"/>
        </w:rPr>
      </w:pPr>
    </w:p>
    <w:p w14:paraId="26C16111" w14:textId="77777777" w:rsidR="00C0596D" w:rsidRPr="00C0596D" w:rsidRDefault="00C0596D" w:rsidP="00C0596D">
      <w:pPr>
        <w:tabs>
          <w:tab w:val="left" w:pos="7590"/>
        </w:tabs>
        <w:rPr>
          <w:rFonts w:asciiTheme="minorHAnsi" w:hAnsiTheme="minorHAnsi" w:cs="Calibri"/>
          <w:sz w:val="22"/>
          <w:szCs w:val="22"/>
        </w:rPr>
      </w:pPr>
    </w:p>
    <w:sectPr w:rsidR="00C0596D" w:rsidRPr="00C0596D" w:rsidSect="00261748">
      <w:footerReference w:type="default" r:id="rId14"/>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0601" w14:textId="77777777" w:rsidR="006112CC" w:rsidRDefault="006112CC" w:rsidP="00700BA1">
      <w:r>
        <w:separator/>
      </w:r>
    </w:p>
  </w:endnote>
  <w:endnote w:type="continuationSeparator" w:id="0">
    <w:p w14:paraId="26BF1FA4" w14:textId="77777777" w:rsidR="006112CC" w:rsidRDefault="006112CC" w:rsidP="00700BA1">
      <w:r>
        <w:continuationSeparator/>
      </w:r>
    </w:p>
  </w:endnote>
  <w:endnote w:id="1">
    <w:p w14:paraId="324F1A8A" w14:textId="77777777" w:rsidR="002A41A7" w:rsidRDefault="002A41A7" w:rsidP="00C0596D">
      <w:pPr>
        <w:pStyle w:val="Tekstprzypisukocowego"/>
        <w:rPr>
          <w:rFonts w:ascii="Tahoma" w:hAnsi="Tahoma" w:cs="Tahoma"/>
          <w:sz w:val="16"/>
        </w:rPr>
      </w:pPr>
      <w:r>
        <w:rPr>
          <w:rStyle w:val="Odwoanieprzypisukocowego"/>
          <w:rFonts w:ascii="Tahoma" w:hAnsi="Tahoma" w:cs="Tahoma"/>
        </w:rPr>
        <w:endnoteRef/>
      </w:r>
      <w:r>
        <w:rPr>
          <w:rFonts w:ascii="Tahoma" w:hAnsi="Tahoma" w:cs="Tahoma"/>
          <w:vertAlign w:val="superscript"/>
        </w:rPr>
        <w:t>)</w:t>
      </w:r>
      <w:r>
        <w:rPr>
          <w:rFonts w:ascii="Tahoma" w:hAnsi="Tahoma" w:cs="Tahoma"/>
        </w:rPr>
        <w:t xml:space="preserve"> </w:t>
      </w:r>
      <w:r>
        <w:rPr>
          <w:rFonts w:ascii="Tahoma" w:hAnsi="Tahoma" w:cs="Tahoma"/>
          <w:sz w:val="16"/>
        </w:rPr>
        <w:t>wykreślić, jeżeli nie dotyczy;</w:t>
      </w:r>
    </w:p>
    <w:p w14:paraId="1FB9EE83" w14:textId="77777777" w:rsidR="002A41A7" w:rsidRDefault="002A41A7" w:rsidP="00C0596D">
      <w:pPr>
        <w:pStyle w:val="Tekstprzypisukocowego"/>
        <w:rPr>
          <w:rFonts w:ascii="Tahoma" w:hAnsi="Tahoma" w:cs="Tahoma"/>
        </w:rPr>
      </w:pPr>
      <w:r>
        <w:rPr>
          <w:rFonts w:ascii="Tahoma" w:hAnsi="Tahoma" w:cs="Tahoma"/>
          <w:sz w:val="16"/>
          <w:vertAlign w:val="superscript"/>
        </w:rPr>
        <w:t>2)</w:t>
      </w:r>
      <w:r>
        <w:rPr>
          <w:rFonts w:ascii="Tahoma" w:hAnsi="Tahoma" w:cs="Tahoma"/>
          <w:sz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6285"/>
      <w:docPartObj>
        <w:docPartGallery w:val="Page Numbers (Bottom of Page)"/>
        <w:docPartUnique/>
      </w:docPartObj>
    </w:sdtPr>
    <w:sdtEndPr/>
    <w:sdtContent>
      <w:p w14:paraId="3F09DE16" w14:textId="3F66F977" w:rsidR="002A41A7" w:rsidRDefault="002A41A7">
        <w:pPr>
          <w:pStyle w:val="Stopka"/>
          <w:jc w:val="center"/>
        </w:pPr>
        <w:r>
          <w:fldChar w:fldCharType="begin"/>
        </w:r>
        <w:r>
          <w:instrText>PAGE   \* MERGEFORMAT</w:instrText>
        </w:r>
        <w:r>
          <w:fldChar w:fldCharType="separate"/>
        </w:r>
        <w:r w:rsidR="004E5FE5">
          <w:rPr>
            <w:noProof/>
          </w:rPr>
          <w:t>25</w:t>
        </w:r>
        <w:r>
          <w:fldChar w:fldCharType="end"/>
        </w:r>
      </w:p>
    </w:sdtContent>
  </w:sdt>
  <w:p w14:paraId="06D6AD86" w14:textId="77777777" w:rsidR="002A41A7" w:rsidRDefault="002A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9A41" w14:textId="77777777" w:rsidR="006112CC" w:rsidRDefault="006112CC" w:rsidP="00700BA1">
      <w:r>
        <w:separator/>
      </w:r>
    </w:p>
  </w:footnote>
  <w:footnote w:type="continuationSeparator" w:id="0">
    <w:p w14:paraId="5E41FBEA" w14:textId="77777777" w:rsidR="006112CC" w:rsidRDefault="006112CC"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877BE"/>
    <w:multiLevelType w:val="hybridMultilevel"/>
    <w:tmpl w:val="E612EF2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9270B"/>
    <w:multiLevelType w:val="hybridMultilevel"/>
    <w:tmpl w:val="35880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57D2379"/>
    <w:multiLevelType w:val="hybridMultilevel"/>
    <w:tmpl w:val="418A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0A92024"/>
    <w:multiLevelType w:val="hybridMultilevel"/>
    <w:tmpl w:val="6EBC827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23F642E2"/>
    <w:multiLevelType w:val="hybridMultilevel"/>
    <w:tmpl w:val="67DCD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F10010"/>
    <w:multiLevelType w:val="hybridMultilevel"/>
    <w:tmpl w:val="9CF6FD44"/>
    <w:lvl w:ilvl="0" w:tplc="E37EF206">
      <w:start w:val="1"/>
      <w:numFmt w:val="decimal"/>
      <w:lvlText w:val="%1."/>
      <w:lvlJc w:val="left"/>
      <w:pPr>
        <w:ind w:left="1467" w:hanging="360"/>
      </w:pPr>
      <w:rPr>
        <w:b w:val="0"/>
        <w:bCs w:val="0"/>
        <w:color w:val="auto"/>
      </w:r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24"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8D488A"/>
    <w:multiLevelType w:val="hybridMultilevel"/>
    <w:tmpl w:val="884AE798"/>
    <w:lvl w:ilvl="0" w:tplc="4752933A">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FCA6B22"/>
    <w:multiLevelType w:val="hybridMultilevel"/>
    <w:tmpl w:val="04442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A94624"/>
    <w:multiLevelType w:val="hybridMultilevel"/>
    <w:tmpl w:val="16EEFA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2B6822"/>
    <w:multiLevelType w:val="hybridMultilevel"/>
    <w:tmpl w:val="E32EE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5B54B02"/>
    <w:multiLevelType w:val="hybridMultilevel"/>
    <w:tmpl w:val="7E700E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88B0F6C"/>
    <w:multiLevelType w:val="hybridMultilevel"/>
    <w:tmpl w:val="70AE638A"/>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AA564D"/>
    <w:multiLevelType w:val="hybridMultilevel"/>
    <w:tmpl w:val="0BF4FD8E"/>
    <w:lvl w:ilvl="0" w:tplc="445E392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7A5867E9"/>
    <w:multiLevelType w:val="hybridMultilevel"/>
    <w:tmpl w:val="5622D5B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15:restartNumberingAfterBreak="0">
    <w:nsid w:val="7AA43F3F"/>
    <w:multiLevelType w:val="hybridMultilevel"/>
    <w:tmpl w:val="32009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B25111E"/>
    <w:multiLevelType w:val="hybridMultilevel"/>
    <w:tmpl w:val="9B766446"/>
    <w:lvl w:ilvl="0" w:tplc="5DFABFE2">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274303">
    <w:abstractNumId w:val="0"/>
  </w:num>
  <w:num w:numId="2" w16cid:durableId="1512645793">
    <w:abstractNumId w:val="44"/>
  </w:num>
  <w:num w:numId="3" w16cid:durableId="1518035835">
    <w:abstractNumId w:val="48"/>
  </w:num>
  <w:num w:numId="4" w16cid:durableId="346638194">
    <w:abstractNumId w:val="37"/>
  </w:num>
  <w:num w:numId="5" w16cid:durableId="1816947434">
    <w:abstractNumId w:val="45"/>
  </w:num>
  <w:num w:numId="6" w16cid:durableId="796070777">
    <w:abstractNumId w:val="33"/>
  </w:num>
  <w:num w:numId="7" w16cid:durableId="566496606">
    <w:abstractNumId w:val="42"/>
  </w:num>
  <w:num w:numId="8" w16cid:durableId="802894500">
    <w:abstractNumId w:val="25"/>
  </w:num>
  <w:num w:numId="9" w16cid:durableId="1389768046">
    <w:abstractNumId w:val="51"/>
  </w:num>
  <w:num w:numId="10" w16cid:durableId="1182086008">
    <w:abstractNumId w:val="21"/>
  </w:num>
  <w:num w:numId="11" w16cid:durableId="1190607545">
    <w:abstractNumId w:val="40"/>
  </w:num>
  <w:num w:numId="12" w16cid:durableId="1378816118">
    <w:abstractNumId w:val="49"/>
  </w:num>
  <w:num w:numId="13" w16cid:durableId="238371826">
    <w:abstractNumId w:val="12"/>
  </w:num>
  <w:num w:numId="14" w16cid:durableId="680160615">
    <w:abstractNumId w:val="31"/>
  </w:num>
  <w:num w:numId="15" w16cid:durableId="1597129332">
    <w:abstractNumId w:val="14"/>
  </w:num>
  <w:num w:numId="16" w16cid:durableId="9156752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87480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5880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487864">
    <w:abstractNumId w:val="38"/>
  </w:num>
  <w:num w:numId="20" w16cid:durableId="14604137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3578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591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6966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20671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9824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1138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611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95263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9325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5064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1221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90746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36767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2494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9355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96645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3025239">
    <w:abstractNumId w:val="32"/>
  </w:num>
  <w:num w:numId="38" w16cid:durableId="924999262">
    <w:abstractNumId w:val="35"/>
  </w:num>
  <w:num w:numId="39" w16cid:durableId="1645741464">
    <w:abstractNumId w:val="56"/>
  </w:num>
  <w:num w:numId="40" w16cid:durableId="7669723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9735812">
    <w:abstractNumId w:val="17"/>
  </w:num>
  <w:num w:numId="42" w16cid:durableId="4287730">
    <w:abstractNumId w:val="50"/>
  </w:num>
  <w:num w:numId="43" w16cid:durableId="1022165334">
    <w:abstractNumId w:val="54"/>
  </w:num>
  <w:num w:numId="44" w16cid:durableId="1613322828">
    <w:abstractNumId w:val="43"/>
  </w:num>
  <w:num w:numId="45" w16cid:durableId="1058549144">
    <w:abstractNumId w:val="34"/>
  </w:num>
  <w:num w:numId="46" w16cid:durableId="318123002">
    <w:abstractNumId w:val="10"/>
  </w:num>
  <w:num w:numId="47" w16cid:durableId="162419350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B8"/>
    <w:rsid w:val="00006C4E"/>
    <w:rsid w:val="000124C0"/>
    <w:rsid w:val="00015259"/>
    <w:rsid w:val="0001677A"/>
    <w:rsid w:val="000170C2"/>
    <w:rsid w:val="00017BCC"/>
    <w:rsid w:val="00021F22"/>
    <w:rsid w:val="000263E6"/>
    <w:rsid w:val="00040B68"/>
    <w:rsid w:val="00045838"/>
    <w:rsid w:val="000468F5"/>
    <w:rsid w:val="00053F1D"/>
    <w:rsid w:val="0006038D"/>
    <w:rsid w:val="0006167E"/>
    <w:rsid w:val="000621CB"/>
    <w:rsid w:val="000628E7"/>
    <w:rsid w:val="00081147"/>
    <w:rsid w:val="000835E6"/>
    <w:rsid w:val="00086F20"/>
    <w:rsid w:val="00097A40"/>
    <w:rsid w:val="000A1712"/>
    <w:rsid w:val="000C48A5"/>
    <w:rsid w:val="000C4C32"/>
    <w:rsid w:val="000C779C"/>
    <w:rsid w:val="000D3966"/>
    <w:rsid w:val="000E299B"/>
    <w:rsid w:val="000E53A0"/>
    <w:rsid w:val="000F55A0"/>
    <w:rsid w:val="00110B45"/>
    <w:rsid w:val="00114BF8"/>
    <w:rsid w:val="00115C38"/>
    <w:rsid w:val="00117D7E"/>
    <w:rsid w:val="00120AEF"/>
    <w:rsid w:val="00124144"/>
    <w:rsid w:val="001363B6"/>
    <w:rsid w:val="00142987"/>
    <w:rsid w:val="001463C8"/>
    <w:rsid w:val="00165682"/>
    <w:rsid w:val="001709FF"/>
    <w:rsid w:val="00170B0D"/>
    <w:rsid w:val="001740BF"/>
    <w:rsid w:val="0017541B"/>
    <w:rsid w:val="00180AAB"/>
    <w:rsid w:val="00182205"/>
    <w:rsid w:val="0018329D"/>
    <w:rsid w:val="0018672F"/>
    <w:rsid w:val="001B3569"/>
    <w:rsid w:val="001B72A0"/>
    <w:rsid w:val="001C4F29"/>
    <w:rsid w:val="001C6004"/>
    <w:rsid w:val="001D2979"/>
    <w:rsid w:val="001D46F6"/>
    <w:rsid w:val="001D4B02"/>
    <w:rsid w:val="001E0843"/>
    <w:rsid w:val="001F3E35"/>
    <w:rsid w:val="001F569A"/>
    <w:rsid w:val="001F5CF4"/>
    <w:rsid w:val="00200838"/>
    <w:rsid w:val="00200F77"/>
    <w:rsid w:val="0020600F"/>
    <w:rsid w:val="00210F52"/>
    <w:rsid w:val="002128E6"/>
    <w:rsid w:val="00213972"/>
    <w:rsid w:val="00221EBC"/>
    <w:rsid w:val="0022214A"/>
    <w:rsid w:val="00232240"/>
    <w:rsid w:val="00242E62"/>
    <w:rsid w:val="002447BD"/>
    <w:rsid w:val="00251D6F"/>
    <w:rsid w:val="00252831"/>
    <w:rsid w:val="00255C3C"/>
    <w:rsid w:val="00261748"/>
    <w:rsid w:val="00263EAE"/>
    <w:rsid w:val="00273160"/>
    <w:rsid w:val="00274B89"/>
    <w:rsid w:val="0029336D"/>
    <w:rsid w:val="00297FC9"/>
    <w:rsid w:val="002A41A7"/>
    <w:rsid w:val="002B0DB6"/>
    <w:rsid w:val="002C4D9C"/>
    <w:rsid w:val="002C5094"/>
    <w:rsid w:val="002D2AFD"/>
    <w:rsid w:val="002D4149"/>
    <w:rsid w:val="002D7CD4"/>
    <w:rsid w:val="002E0862"/>
    <w:rsid w:val="002E7FD7"/>
    <w:rsid w:val="002F7906"/>
    <w:rsid w:val="00300EAD"/>
    <w:rsid w:val="00306757"/>
    <w:rsid w:val="00310067"/>
    <w:rsid w:val="003126A5"/>
    <w:rsid w:val="0031714D"/>
    <w:rsid w:val="00320DA5"/>
    <w:rsid w:val="00321492"/>
    <w:rsid w:val="003256D4"/>
    <w:rsid w:val="003300F4"/>
    <w:rsid w:val="00334CAF"/>
    <w:rsid w:val="0033503E"/>
    <w:rsid w:val="00335521"/>
    <w:rsid w:val="00337813"/>
    <w:rsid w:val="00340758"/>
    <w:rsid w:val="00344D75"/>
    <w:rsid w:val="0035094B"/>
    <w:rsid w:val="00352450"/>
    <w:rsid w:val="00384ACC"/>
    <w:rsid w:val="003861B3"/>
    <w:rsid w:val="003926DD"/>
    <w:rsid w:val="003B7E37"/>
    <w:rsid w:val="003D1A85"/>
    <w:rsid w:val="003D603B"/>
    <w:rsid w:val="003D7A5C"/>
    <w:rsid w:val="003E0FD9"/>
    <w:rsid w:val="003E19D3"/>
    <w:rsid w:val="003E4BB1"/>
    <w:rsid w:val="003E543E"/>
    <w:rsid w:val="003E6F66"/>
    <w:rsid w:val="003F0F9A"/>
    <w:rsid w:val="003F4A9D"/>
    <w:rsid w:val="003F65A9"/>
    <w:rsid w:val="00402CA5"/>
    <w:rsid w:val="00402EC4"/>
    <w:rsid w:val="00403051"/>
    <w:rsid w:val="004068EC"/>
    <w:rsid w:val="00422523"/>
    <w:rsid w:val="00423CC5"/>
    <w:rsid w:val="00423D93"/>
    <w:rsid w:val="0042749D"/>
    <w:rsid w:val="00431D7B"/>
    <w:rsid w:val="00450E43"/>
    <w:rsid w:val="004573E8"/>
    <w:rsid w:val="00470D18"/>
    <w:rsid w:val="00477B01"/>
    <w:rsid w:val="004A3172"/>
    <w:rsid w:val="004A3219"/>
    <w:rsid w:val="004A372C"/>
    <w:rsid w:val="004B258D"/>
    <w:rsid w:val="004B2E8E"/>
    <w:rsid w:val="004B2F81"/>
    <w:rsid w:val="004C2854"/>
    <w:rsid w:val="004D60E1"/>
    <w:rsid w:val="004E0CD7"/>
    <w:rsid w:val="004E44F0"/>
    <w:rsid w:val="004E5FE5"/>
    <w:rsid w:val="004F27D2"/>
    <w:rsid w:val="005039B5"/>
    <w:rsid w:val="0051154F"/>
    <w:rsid w:val="005142FF"/>
    <w:rsid w:val="00515876"/>
    <w:rsid w:val="00521E02"/>
    <w:rsid w:val="00523B2E"/>
    <w:rsid w:val="005251F8"/>
    <w:rsid w:val="00525B2F"/>
    <w:rsid w:val="005346B5"/>
    <w:rsid w:val="0054305A"/>
    <w:rsid w:val="0054508A"/>
    <w:rsid w:val="00545CDA"/>
    <w:rsid w:val="0055177F"/>
    <w:rsid w:val="005541D9"/>
    <w:rsid w:val="00554A7B"/>
    <w:rsid w:val="00557610"/>
    <w:rsid w:val="00565807"/>
    <w:rsid w:val="005662A7"/>
    <w:rsid w:val="00571448"/>
    <w:rsid w:val="00576624"/>
    <w:rsid w:val="005771BE"/>
    <w:rsid w:val="00582EC2"/>
    <w:rsid w:val="0059608A"/>
    <w:rsid w:val="005A112B"/>
    <w:rsid w:val="005A6BD2"/>
    <w:rsid w:val="005A7A8F"/>
    <w:rsid w:val="005C00D1"/>
    <w:rsid w:val="005C50E4"/>
    <w:rsid w:val="005C6742"/>
    <w:rsid w:val="005D5440"/>
    <w:rsid w:val="005E2F5B"/>
    <w:rsid w:val="005E43E5"/>
    <w:rsid w:val="005E6CC2"/>
    <w:rsid w:val="005F0E71"/>
    <w:rsid w:val="005F5C2A"/>
    <w:rsid w:val="006065C5"/>
    <w:rsid w:val="006112CC"/>
    <w:rsid w:val="00616BAD"/>
    <w:rsid w:val="0061713E"/>
    <w:rsid w:val="00621631"/>
    <w:rsid w:val="00630A12"/>
    <w:rsid w:val="006310FA"/>
    <w:rsid w:val="00632F2E"/>
    <w:rsid w:val="006423C9"/>
    <w:rsid w:val="00644020"/>
    <w:rsid w:val="00644D26"/>
    <w:rsid w:val="00647780"/>
    <w:rsid w:val="00654EF1"/>
    <w:rsid w:val="0066339A"/>
    <w:rsid w:val="00666FD2"/>
    <w:rsid w:val="0066751B"/>
    <w:rsid w:val="006704DA"/>
    <w:rsid w:val="0067694A"/>
    <w:rsid w:val="00683EF4"/>
    <w:rsid w:val="00684F84"/>
    <w:rsid w:val="00690BDD"/>
    <w:rsid w:val="00691590"/>
    <w:rsid w:val="00691ADC"/>
    <w:rsid w:val="00695C6B"/>
    <w:rsid w:val="006C25F9"/>
    <w:rsid w:val="006C401D"/>
    <w:rsid w:val="006D24E7"/>
    <w:rsid w:val="006D6DBA"/>
    <w:rsid w:val="006E7875"/>
    <w:rsid w:val="006F182D"/>
    <w:rsid w:val="006F7734"/>
    <w:rsid w:val="00700BA1"/>
    <w:rsid w:val="00703E87"/>
    <w:rsid w:val="007150EF"/>
    <w:rsid w:val="00724BB0"/>
    <w:rsid w:val="0072585D"/>
    <w:rsid w:val="00733E62"/>
    <w:rsid w:val="00737154"/>
    <w:rsid w:val="007379D6"/>
    <w:rsid w:val="00742112"/>
    <w:rsid w:val="007444BC"/>
    <w:rsid w:val="00755283"/>
    <w:rsid w:val="00764FC4"/>
    <w:rsid w:val="00777F9E"/>
    <w:rsid w:val="007879B5"/>
    <w:rsid w:val="00797782"/>
    <w:rsid w:val="007A261D"/>
    <w:rsid w:val="007A3F6B"/>
    <w:rsid w:val="007A448E"/>
    <w:rsid w:val="007A7548"/>
    <w:rsid w:val="007B2C5A"/>
    <w:rsid w:val="007B69EF"/>
    <w:rsid w:val="007C3461"/>
    <w:rsid w:val="007C7285"/>
    <w:rsid w:val="007D10B7"/>
    <w:rsid w:val="007E2E16"/>
    <w:rsid w:val="007E3A59"/>
    <w:rsid w:val="007E6FE3"/>
    <w:rsid w:val="007E7357"/>
    <w:rsid w:val="00803720"/>
    <w:rsid w:val="00805C65"/>
    <w:rsid w:val="008062E8"/>
    <w:rsid w:val="00810EC3"/>
    <w:rsid w:val="00815C77"/>
    <w:rsid w:val="00816971"/>
    <w:rsid w:val="00841AC4"/>
    <w:rsid w:val="00842865"/>
    <w:rsid w:val="008478C2"/>
    <w:rsid w:val="008478C6"/>
    <w:rsid w:val="008528AB"/>
    <w:rsid w:val="00853662"/>
    <w:rsid w:val="008638E5"/>
    <w:rsid w:val="00876147"/>
    <w:rsid w:val="00883669"/>
    <w:rsid w:val="00884360"/>
    <w:rsid w:val="008873DB"/>
    <w:rsid w:val="008A45B4"/>
    <w:rsid w:val="008A79B5"/>
    <w:rsid w:val="008B65BC"/>
    <w:rsid w:val="008D7D90"/>
    <w:rsid w:val="008E2DD8"/>
    <w:rsid w:val="008E30FD"/>
    <w:rsid w:val="008E76D4"/>
    <w:rsid w:val="008F3DFE"/>
    <w:rsid w:val="008F4892"/>
    <w:rsid w:val="009127D7"/>
    <w:rsid w:val="00912852"/>
    <w:rsid w:val="00914CD7"/>
    <w:rsid w:val="009351D7"/>
    <w:rsid w:val="00944279"/>
    <w:rsid w:val="009476DD"/>
    <w:rsid w:val="00947BA6"/>
    <w:rsid w:val="00955657"/>
    <w:rsid w:val="00960C28"/>
    <w:rsid w:val="009655E3"/>
    <w:rsid w:val="0096742E"/>
    <w:rsid w:val="0096777B"/>
    <w:rsid w:val="009711EB"/>
    <w:rsid w:val="00977157"/>
    <w:rsid w:val="00977CDB"/>
    <w:rsid w:val="00983827"/>
    <w:rsid w:val="009973A6"/>
    <w:rsid w:val="0099761C"/>
    <w:rsid w:val="009A1872"/>
    <w:rsid w:val="009A5818"/>
    <w:rsid w:val="009B0BCD"/>
    <w:rsid w:val="009B3495"/>
    <w:rsid w:val="009C0B8A"/>
    <w:rsid w:val="009C325C"/>
    <w:rsid w:val="009C5CA3"/>
    <w:rsid w:val="009C60F9"/>
    <w:rsid w:val="009D4CC9"/>
    <w:rsid w:val="009D78DF"/>
    <w:rsid w:val="009F0C3A"/>
    <w:rsid w:val="009F3F02"/>
    <w:rsid w:val="00A10698"/>
    <w:rsid w:val="00A22F6E"/>
    <w:rsid w:val="00A31CA8"/>
    <w:rsid w:val="00A44B91"/>
    <w:rsid w:val="00A44F3D"/>
    <w:rsid w:val="00A47013"/>
    <w:rsid w:val="00A525A6"/>
    <w:rsid w:val="00A55A5D"/>
    <w:rsid w:val="00A728FA"/>
    <w:rsid w:val="00A72CAB"/>
    <w:rsid w:val="00A75EA0"/>
    <w:rsid w:val="00A80E52"/>
    <w:rsid w:val="00A814BC"/>
    <w:rsid w:val="00A81B27"/>
    <w:rsid w:val="00A8542F"/>
    <w:rsid w:val="00A874DC"/>
    <w:rsid w:val="00A87FB1"/>
    <w:rsid w:val="00A960B8"/>
    <w:rsid w:val="00AA38AC"/>
    <w:rsid w:val="00AA5038"/>
    <w:rsid w:val="00AA6982"/>
    <w:rsid w:val="00AA74B5"/>
    <w:rsid w:val="00AB15AA"/>
    <w:rsid w:val="00AB344B"/>
    <w:rsid w:val="00AC3F27"/>
    <w:rsid w:val="00AC4D03"/>
    <w:rsid w:val="00AC5309"/>
    <w:rsid w:val="00AC7972"/>
    <w:rsid w:val="00AC79BE"/>
    <w:rsid w:val="00AD0B85"/>
    <w:rsid w:val="00AD1B2D"/>
    <w:rsid w:val="00AD1E85"/>
    <w:rsid w:val="00AE16FF"/>
    <w:rsid w:val="00AE6037"/>
    <w:rsid w:val="00AF7FE1"/>
    <w:rsid w:val="00B0456E"/>
    <w:rsid w:val="00B052D0"/>
    <w:rsid w:val="00B05CC9"/>
    <w:rsid w:val="00B122E2"/>
    <w:rsid w:val="00B13013"/>
    <w:rsid w:val="00B13610"/>
    <w:rsid w:val="00B205FE"/>
    <w:rsid w:val="00B33C91"/>
    <w:rsid w:val="00B3507C"/>
    <w:rsid w:val="00B55044"/>
    <w:rsid w:val="00B55D52"/>
    <w:rsid w:val="00B56AB6"/>
    <w:rsid w:val="00B60810"/>
    <w:rsid w:val="00B65E26"/>
    <w:rsid w:val="00B67279"/>
    <w:rsid w:val="00B83DCE"/>
    <w:rsid w:val="00B8564D"/>
    <w:rsid w:val="00B901C5"/>
    <w:rsid w:val="00B91A1A"/>
    <w:rsid w:val="00BA4B72"/>
    <w:rsid w:val="00BA58FF"/>
    <w:rsid w:val="00BA6306"/>
    <w:rsid w:val="00BB0623"/>
    <w:rsid w:val="00BB0D7B"/>
    <w:rsid w:val="00BB40A0"/>
    <w:rsid w:val="00BB4C29"/>
    <w:rsid w:val="00BB591F"/>
    <w:rsid w:val="00BC052C"/>
    <w:rsid w:val="00BD0091"/>
    <w:rsid w:val="00BD1C97"/>
    <w:rsid w:val="00BD6A1A"/>
    <w:rsid w:val="00BE0982"/>
    <w:rsid w:val="00BE2B64"/>
    <w:rsid w:val="00C03196"/>
    <w:rsid w:val="00C031C3"/>
    <w:rsid w:val="00C0596D"/>
    <w:rsid w:val="00C11A12"/>
    <w:rsid w:val="00C23329"/>
    <w:rsid w:val="00C373D5"/>
    <w:rsid w:val="00C46889"/>
    <w:rsid w:val="00C5105E"/>
    <w:rsid w:val="00C51AC5"/>
    <w:rsid w:val="00C53EE1"/>
    <w:rsid w:val="00C54500"/>
    <w:rsid w:val="00C757A3"/>
    <w:rsid w:val="00C75C30"/>
    <w:rsid w:val="00C852C3"/>
    <w:rsid w:val="00C920F5"/>
    <w:rsid w:val="00CA1F5A"/>
    <w:rsid w:val="00CA2358"/>
    <w:rsid w:val="00CA56D9"/>
    <w:rsid w:val="00CC0F9D"/>
    <w:rsid w:val="00CC6622"/>
    <w:rsid w:val="00CE1DD0"/>
    <w:rsid w:val="00CE4B95"/>
    <w:rsid w:val="00CF63CC"/>
    <w:rsid w:val="00D034F7"/>
    <w:rsid w:val="00D0376D"/>
    <w:rsid w:val="00D044AF"/>
    <w:rsid w:val="00D15536"/>
    <w:rsid w:val="00D21D22"/>
    <w:rsid w:val="00D22558"/>
    <w:rsid w:val="00D243BF"/>
    <w:rsid w:val="00D25B14"/>
    <w:rsid w:val="00D337E2"/>
    <w:rsid w:val="00D34EB7"/>
    <w:rsid w:val="00D4545E"/>
    <w:rsid w:val="00D462D7"/>
    <w:rsid w:val="00D46CC1"/>
    <w:rsid w:val="00D528E4"/>
    <w:rsid w:val="00D5453F"/>
    <w:rsid w:val="00D56C62"/>
    <w:rsid w:val="00D624E2"/>
    <w:rsid w:val="00D70F86"/>
    <w:rsid w:val="00D77360"/>
    <w:rsid w:val="00D979A6"/>
    <w:rsid w:val="00DA4AC0"/>
    <w:rsid w:val="00DB0813"/>
    <w:rsid w:val="00DB15F7"/>
    <w:rsid w:val="00DB3173"/>
    <w:rsid w:val="00DC07D8"/>
    <w:rsid w:val="00DC5148"/>
    <w:rsid w:val="00DD10B2"/>
    <w:rsid w:val="00DD1FC9"/>
    <w:rsid w:val="00DD2AA0"/>
    <w:rsid w:val="00DD5B20"/>
    <w:rsid w:val="00DF089E"/>
    <w:rsid w:val="00DF1214"/>
    <w:rsid w:val="00DF579B"/>
    <w:rsid w:val="00DF5E89"/>
    <w:rsid w:val="00E25D6D"/>
    <w:rsid w:val="00E27625"/>
    <w:rsid w:val="00E32718"/>
    <w:rsid w:val="00E3541A"/>
    <w:rsid w:val="00E3563B"/>
    <w:rsid w:val="00E4209C"/>
    <w:rsid w:val="00E432CF"/>
    <w:rsid w:val="00E44E52"/>
    <w:rsid w:val="00E44FBE"/>
    <w:rsid w:val="00E50161"/>
    <w:rsid w:val="00E50CAC"/>
    <w:rsid w:val="00E538E4"/>
    <w:rsid w:val="00E56BB7"/>
    <w:rsid w:val="00E6288D"/>
    <w:rsid w:val="00E62E6A"/>
    <w:rsid w:val="00E66542"/>
    <w:rsid w:val="00E70455"/>
    <w:rsid w:val="00E775B8"/>
    <w:rsid w:val="00E8072A"/>
    <w:rsid w:val="00E90AD9"/>
    <w:rsid w:val="00E94641"/>
    <w:rsid w:val="00E96249"/>
    <w:rsid w:val="00E96BD2"/>
    <w:rsid w:val="00E96D51"/>
    <w:rsid w:val="00EB1CC4"/>
    <w:rsid w:val="00EB3BF1"/>
    <w:rsid w:val="00EC2331"/>
    <w:rsid w:val="00ED5415"/>
    <w:rsid w:val="00ED5F2C"/>
    <w:rsid w:val="00EF531A"/>
    <w:rsid w:val="00F16B1C"/>
    <w:rsid w:val="00F202F3"/>
    <w:rsid w:val="00F3006F"/>
    <w:rsid w:val="00F3428F"/>
    <w:rsid w:val="00F42599"/>
    <w:rsid w:val="00F509FC"/>
    <w:rsid w:val="00F51CC1"/>
    <w:rsid w:val="00F527CE"/>
    <w:rsid w:val="00F616A0"/>
    <w:rsid w:val="00F635D6"/>
    <w:rsid w:val="00F65CF2"/>
    <w:rsid w:val="00F670BF"/>
    <w:rsid w:val="00F764FC"/>
    <w:rsid w:val="00F86ACC"/>
    <w:rsid w:val="00F87212"/>
    <w:rsid w:val="00FA5AAC"/>
    <w:rsid w:val="00FC2862"/>
    <w:rsid w:val="00FC41C7"/>
    <w:rsid w:val="00FC57A4"/>
    <w:rsid w:val="00FC7D02"/>
    <w:rsid w:val="00FD4FAD"/>
    <w:rsid w:val="00FE6F14"/>
    <w:rsid w:val="00FF59CA"/>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D013DB"/>
  <w15:docId w15:val="{D8C9694E-927C-42B7-A108-CD911E8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8D"/>
    <w:pPr>
      <w:widowControl w:val="0"/>
      <w:suppressAutoHyphens/>
    </w:pPr>
    <w:rPr>
      <w:rFonts w:eastAsia="Lucida Sans Unicode"/>
      <w:sz w:val="24"/>
      <w:szCs w:val="24"/>
      <w:lang w:eastAsia="ar-SA"/>
    </w:rPr>
  </w:style>
  <w:style w:type="paragraph" w:styleId="Nagwek3">
    <w:name w:val="heading 3"/>
    <w:basedOn w:val="Normalny"/>
    <w:link w:val="Nagwek3Znak"/>
    <w:uiPriority w:val="9"/>
    <w:qFormat/>
    <w:rsid w:val="00DC07D8"/>
    <w:pPr>
      <w:widowControl/>
      <w:suppressAutoHyphens w:val="0"/>
      <w:spacing w:before="100" w:beforeAutospacing="1" w:after="100" w:afterAutospacing="1"/>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uiPriority w:val="99"/>
    <w:rsid w:val="00733E62"/>
    <w:rPr>
      <w:vertAlign w:val="superscript"/>
    </w:rPr>
  </w:style>
  <w:style w:type="paragraph" w:customStyle="1" w:styleId="Standard">
    <w:name w:val="Standard"/>
    <w:qFormat/>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semiHidden/>
    <w:unhideWhenUsed/>
    <w:rsid w:val="00E32718"/>
    <w:rPr>
      <w:sz w:val="20"/>
      <w:szCs w:val="20"/>
    </w:rPr>
  </w:style>
  <w:style w:type="character" w:customStyle="1" w:styleId="TekstkomentarzaZnak">
    <w:name w:val="Tekst komentarza Znak"/>
    <w:link w:val="Tekstkomentarza"/>
    <w:uiPriority w:val="99"/>
    <w:semiHidden/>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 w:type="numbering" w:customStyle="1" w:styleId="WWNum3">
    <w:name w:val="WWNum3"/>
    <w:basedOn w:val="Bezlisty"/>
    <w:rsid w:val="00FC41C7"/>
    <w:pPr>
      <w:numPr>
        <w:numId w:val="10"/>
      </w:numPr>
    </w:pPr>
  </w:style>
  <w:style w:type="character" w:customStyle="1" w:styleId="alb">
    <w:name w:val="a_lb"/>
    <w:basedOn w:val="Domylnaczcionkaakapitu"/>
    <w:rsid w:val="00D77360"/>
  </w:style>
  <w:style w:type="paragraph" w:customStyle="1" w:styleId="text-justify">
    <w:name w:val="text-justify"/>
    <w:basedOn w:val="Normalny"/>
    <w:rsid w:val="00D77360"/>
    <w:pPr>
      <w:widowControl/>
      <w:suppressAutoHyphens w:val="0"/>
      <w:spacing w:before="100" w:beforeAutospacing="1" w:after="100" w:afterAutospacing="1"/>
    </w:pPr>
    <w:rPr>
      <w:rFonts w:eastAsia="Times New Roman"/>
      <w:lang w:eastAsia="pl-PL"/>
    </w:rPr>
  </w:style>
  <w:style w:type="character" w:customStyle="1" w:styleId="Nierozpoznanawzmianka2">
    <w:name w:val="Nierozpoznana wzmianka2"/>
    <w:basedOn w:val="Domylnaczcionkaakapitu"/>
    <w:uiPriority w:val="99"/>
    <w:semiHidden/>
    <w:unhideWhenUsed/>
    <w:rsid w:val="00545CDA"/>
    <w:rPr>
      <w:color w:val="605E5C"/>
      <w:shd w:val="clear" w:color="auto" w:fill="E1DFDD"/>
    </w:rPr>
  </w:style>
  <w:style w:type="paragraph" w:styleId="Bezodstpw">
    <w:name w:val="No Spacing"/>
    <w:uiPriority w:val="1"/>
    <w:qFormat/>
    <w:rsid w:val="006C25F9"/>
    <w:pPr>
      <w:widowControl w:val="0"/>
      <w:suppressAutoHyphens/>
      <w:ind w:left="964" w:hanging="397"/>
      <w:jc w:val="both"/>
    </w:pPr>
    <w:rPr>
      <w:rFonts w:eastAsia="Lucida Sans Unicode"/>
      <w:sz w:val="24"/>
      <w:szCs w:val="24"/>
      <w:lang w:eastAsia="ar-SA"/>
    </w:rPr>
  </w:style>
  <w:style w:type="character" w:styleId="Wyrnieniedelikatne">
    <w:name w:val="Subtle Emphasis"/>
    <w:basedOn w:val="Domylnaczcionkaakapitu"/>
    <w:uiPriority w:val="19"/>
    <w:qFormat/>
    <w:rsid w:val="00BB0623"/>
    <w:rPr>
      <w:i/>
      <w:iCs/>
      <w:color w:val="404040" w:themeColor="text1" w:themeTint="BF"/>
    </w:rPr>
  </w:style>
  <w:style w:type="paragraph" w:styleId="Tekstprzypisukocowego">
    <w:name w:val="endnote text"/>
    <w:basedOn w:val="Normalny"/>
    <w:link w:val="TekstprzypisukocowegoZnak"/>
    <w:uiPriority w:val="99"/>
    <w:semiHidden/>
    <w:unhideWhenUsed/>
    <w:rsid w:val="00C0596D"/>
    <w:rPr>
      <w:sz w:val="20"/>
      <w:szCs w:val="20"/>
    </w:rPr>
  </w:style>
  <w:style w:type="character" w:customStyle="1" w:styleId="TekstprzypisukocowegoZnak">
    <w:name w:val="Tekst przypisu końcowego Znak"/>
    <w:basedOn w:val="Domylnaczcionkaakapitu"/>
    <w:link w:val="Tekstprzypisukocowego"/>
    <w:uiPriority w:val="99"/>
    <w:semiHidden/>
    <w:rsid w:val="00C0596D"/>
    <w:rPr>
      <w:rFonts w:eastAsia="Lucida Sans Unicode"/>
      <w:lang w:eastAsia="ar-SA"/>
    </w:rPr>
  </w:style>
  <w:style w:type="character" w:styleId="Odwoanieprzypisukocowego">
    <w:name w:val="endnote reference"/>
    <w:uiPriority w:val="99"/>
    <w:semiHidden/>
    <w:unhideWhenUsed/>
    <w:rsid w:val="00C0596D"/>
    <w:rPr>
      <w:vertAlign w:val="superscript"/>
    </w:rPr>
  </w:style>
  <w:style w:type="table" w:styleId="Tabela-Siatka">
    <w:name w:val="Table Grid"/>
    <w:basedOn w:val="Standardowy"/>
    <w:uiPriority w:val="59"/>
    <w:rsid w:val="00C0596D"/>
    <w:rPr>
      <w:rFonts w:asciiTheme="minorHAnsi" w:eastAsiaTheme="minorHAnsi" w:hAnsiTheme="minorHAnsi" w:cstheme="minorBidi"/>
      <w:kern w:val="2"/>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F3428F"/>
    <w:pPr>
      <w:spacing w:after="120"/>
      <w:ind w:left="283"/>
    </w:pPr>
  </w:style>
  <w:style w:type="character" w:customStyle="1" w:styleId="TekstpodstawowywcityZnak">
    <w:name w:val="Tekst podstawowy wcięty Znak"/>
    <w:basedOn w:val="Domylnaczcionkaakapitu"/>
    <w:link w:val="Tekstpodstawowywcity"/>
    <w:uiPriority w:val="99"/>
    <w:semiHidden/>
    <w:rsid w:val="00F3428F"/>
    <w:rPr>
      <w:rFonts w:eastAsia="Lucida Sans Unicode"/>
      <w:sz w:val="24"/>
      <w:szCs w:val="24"/>
      <w:lang w:eastAsia="ar-SA"/>
    </w:rPr>
  </w:style>
  <w:style w:type="character" w:customStyle="1" w:styleId="Nagwek3Znak">
    <w:name w:val="Nagłówek 3 Znak"/>
    <w:basedOn w:val="Domylnaczcionkaakapitu"/>
    <w:link w:val="Nagwek3"/>
    <w:uiPriority w:val="9"/>
    <w:rsid w:val="00DC07D8"/>
    <w:rPr>
      <w:b/>
      <w:bCs/>
      <w:sz w:val="27"/>
      <w:szCs w:val="27"/>
    </w:rPr>
  </w:style>
  <w:style w:type="paragraph" w:customStyle="1" w:styleId="Akapitzlist2">
    <w:name w:val="Akapit z listą2"/>
    <w:basedOn w:val="Normalny"/>
    <w:rsid w:val="003F65A9"/>
    <w:pPr>
      <w:widowControl/>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4513">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509101696">
      <w:bodyDiv w:val="1"/>
      <w:marLeft w:val="0"/>
      <w:marRight w:val="0"/>
      <w:marTop w:val="0"/>
      <w:marBottom w:val="0"/>
      <w:divBdr>
        <w:top w:val="none" w:sz="0" w:space="0" w:color="auto"/>
        <w:left w:val="none" w:sz="0" w:space="0" w:color="auto"/>
        <w:bottom w:val="none" w:sz="0" w:space="0" w:color="auto"/>
        <w:right w:val="none" w:sz="0" w:space="0" w:color="auto"/>
      </w:divBdr>
      <w:divsChild>
        <w:div w:id="651982663">
          <w:marLeft w:val="0"/>
          <w:marRight w:val="0"/>
          <w:marTop w:val="0"/>
          <w:marBottom w:val="0"/>
          <w:divBdr>
            <w:top w:val="none" w:sz="0" w:space="0" w:color="auto"/>
            <w:left w:val="none" w:sz="0" w:space="0" w:color="auto"/>
            <w:bottom w:val="none" w:sz="0" w:space="0" w:color="auto"/>
            <w:right w:val="none" w:sz="0" w:space="0" w:color="auto"/>
          </w:divBdr>
        </w:div>
        <w:div w:id="54670087">
          <w:marLeft w:val="0"/>
          <w:marRight w:val="0"/>
          <w:marTop w:val="0"/>
          <w:marBottom w:val="0"/>
          <w:divBdr>
            <w:top w:val="none" w:sz="0" w:space="0" w:color="auto"/>
            <w:left w:val="none" w:sz="0" w:space="0" w:color="auto"/>
            <w:bottom w:val="none" w:sz="0" w:space="0" w:color="auto"/>
            <w:right w:val="none" w:sz="0" w:space="0" w:color="auto"/>
          </w:divBdr>
        </w:div>
        <w:div w:id="329798944">
          <w:marLeft w:val="450"/>
          <w:marRight w:val="0"/>
          <w:marTop w:val="0"/>
          <w:marBottom w:val="0"/>
          <w:divBdr>
            <w:top w:val="none" w:sz="0" w:space="0" w:color="auto"/>
            <w:left w:val="none" w:sz="0" w:space="0" w:color="auto"/>
            <w:bottom w:val="none" w:sz="0" w:space="0" w:color="auto"/>
            <w:right w:val="none" w:sz="0" w:space="0" w:color="auto"/>
          </w:divBdr>
          <w:divsChild>
            <w:div w:id="965084325">
              <w:marLeft w:val="0"/>
              <w:marRight w:val="0"/>
              <w:marTop w:val="0"/>
              <w:marBottom w:val="0"/>
              <w:divBdr>
                <w:top w:val="none" w:sz="0" w:space="0" w:color="auto"/>
                <w:left w:val="none" w:sz="0" w:space="0" w:color="auto"/>
                <w:bottom w:val="none" w:sz="0" w:space="0" w:color="auto"/>
                <w:right w:val="none" w:sz="0" w:space="0" w:color="auto"/>
              </w:divBdr>
            </w:div>
            <w:div w:id="617759610">
              <w:marLeft w:val="450"/>
              <w:marRight w:val="0"/>
              <w:marTop w:val="0"/>
              <w:marBottom w:val="0"/>
              <w:divBdr>
                <w:top w:val="none" w:sz="0" w:space="0" w:color="auto"/>
                <w:left w:val="none" w:sz="0" w:space="0" w:color="auto"/>
                <w:bottom w:val="none" w:sz="0" w:space="0" w:color="auto"/>
                <w:right w:val="none" w:sz="0" w:space="0" w:color="auto"/>
              </w:divBdr>
            </w:div>
            <w:div w:id="1020201554">
              <w:marLeft w:val="0"/>
              <w:marRight w:val="0"/>
              <w:marTop w:val="0"/>
              <w:marBottom w:val="0"/>
              <w:divBdr>
                <w:top w:val="none" w:sz="0" w:space="0" w:color="auto"/>
                <w:left w:val="none" w:sz="0" w:space="0" w:color="auto"/>
                <w:bottom w:val="none" w:sz="0" w:space="0" w:color="auto"/>
                <w:right w:val="none" w:sz="0" w:space="0" w:color="auto"/>
              </w:divBdr>
            </w:div>
            <w:div w:id="107624161">
              <w:marLeft w:val="450"/>
              <w:marRight w:val="0"/>
              <w:marTop w:val="0"/>
              <w:marBottom w:val="0"/>
              <w:divBdr>
                <w:top w:val="none" w:sz="0" w:space="0" w:color="auto"/>
                <w:left w:val="none" w:sz="0" w:space="0" w:color="auto"/>
                <w:bottom w:val="none" w:sz="0" w:space="0" w:color="auto"/>
                <w:right w:val="none" w:sz="0" w:space="0" w:color="auto"/>
              </w:divBdr>
            </w:div>
            <w:div w:id="1723018319">
              <w:marLeft w:val="0"/>
              <w:marRight w:val="0"/>
              <w:marTop w:val="0"/>
              <w:marBottom w:val="0"/>
              <w:divBdr>
                <w:top w:val="none" w:sz="0" w:space="0" w:color="auto"/>
                <w:left w:val="none" w:sz="0" w:space="0" w:color="auto"/>
                <w:bottom w:val="none" w:sz="0" w:space="0" w:color="auto"/>
                <w:right w:val="none" w:sz="0" w:space="0" w:color="auto"/>
              </w:divBdr>
            </w:div>
            <w:div w:id="1801848178">
              <w:marLeft w:val="450"/>
              <w:marRight w:val="0"/>
              <w:marTop w:val="0"/>
              <w:marBottom w:val="0"/>
              <w:divBdr>
                <w:top w:val="none" w:sz="0" w:space="0" w:color="auto"/>
                <w:left w:val="none" w:sz="0" w:space="0" w:color="auto"/>
                <w:bottom w:val="none" w:sz="0" w:space="0" w:color="auto"/>
                <w:right w:val="none" w:sz="0" w:space="0" w:color="auto"/>
              </w:divBdr>
            </w:div>
            <w:div w:id="1964381881">
              <w:marLeft w:val="0"/>
              <w:marRight w:val="0"/>
              <w:marTop w:val="0"/>
              <w:marBottom w:val="0"/>
              <w:divBdr>
                <w:top w:val="none" w:sz="0" w:space="0" w:color="auto"/>
                <w:left w:val="none" w:sz="0" w:space="0" w:color="auto"/>
                <w:bottom w:val="none" w:sz="0" w:space="0" w:color="auto"/>
                <w:right w:val="none" w:sz="0" w:space="0" w:color="auto"/>
              </w:divBdr>
            </w:div>
            <w:div w:id="1181772226">
              <w:marLeft w:val="450"/>
              <w:marRight w:val="0"/>
              <w:marTop w:val="0"/>
              <w:marBottom w:val="0"/>
              <w:divBdr>
                <w:top w:val="none" w:sz="0" w:space="0" w:color="auto"/>
                <w:left w:val="none" w:sz="0" w:space="0" w:color="auto"/>
                <w:bottom w:val="none" w:sz="0" w:space="0" w:color="auto"/>
                <w:right w:val="none" w:sz="0" w:space="0" w:color="auto"/>
              </w:divBdr>
            </w:div>
            <w:div w:id="1638103925">
              <w:marLeft w:val="0"/>
              <w:marRight w:val="0"/>
              <w:marTop w:val="0"/>
              <w:marBottom w:val="0"/>
              <w:divBdr>
                <w:top w:val="none" w:sz="0" w:space="0" w:color="auto"/>
                <w:left w:val="none" w:sz="0" w:space="0" w:color="auto"/>
                <w:bottom w:val="none" w:sz="0" w:space="0" w:color="auto"/>
                <w:right w:val="none" w:sz="0" w:space="0" w:color="auto"/>
              </w:divBdr>
            </w:div>
            <w:div w:id="1883663279">
              <w:marLeft w:val="450"/>
              <w:marRight w:val="0"/>
              <w:marTop w:val="0"/>
              <w:marBottom w:val="0"/>
              <w:divBdr>
                <w:top w:val="none" w:sz="0" w:space="0" w:color="auto"/>
                <w:left w:val="none" w:sz="0" w:space="0" w:color="auto"/>
                <w:bottom w:val="none" w:sz="0" w:space="0" w:color="auto"/>
                <w:right w:val="none" w:sz="0" w:space="0" w:color="auto"/>
              </w:divBdr>
            </w:div>
            <w:div w:id="967123914">
              <w:marLeft w:val="0"/>
              <w:marRight w:val="0"/>
              <w:marTop w:val="0"/>
              <w:marBottom w:val="0"/>
              <w:divBdr>
                <w:top w:val="none" w:sz="0" w:space="0" w:color="auto"/>
                <w:left w:val="none" w:sz="0" w:space="0" w:color="auto"/>
                <w:bottom w:val="none" w:sz="0" w:space="0" w:color="auto"/>
                <w:right w:val="none" w:sz="0" w:space="0" w:color="auto"/>
              </w:divBdr>
            </w:div>
            <w:div w:id="517815868">
              <w:marLeft w:val="450"/>
              <w:marRight w:val="0"/>
              <w:marTop w:val="0"/>
              <w:marBottom w:val="0"/>
              <w:divBdr>
                <w:top w:val="none" w:sz="0" w:space="0" w:color="auto"/>
                <w:left w:val="none" w:sz="0" w:space="0" w:color="auto"/>
                <w:bottom w:val="none" w:sz="0" w:space="0" w:color="auto"/>
                <w:right w:val="none" w:sz="0" w:space="0" w:color="auto"/>
              </w:divBdr>
            </w:div>
            <w:div w:id="520511567">
              <w:marLeft w:val="0"/>
              <w:marRight w:val="0"/>
              <w:marTop w:val="0"/>
              <w:marBottom w:val="0"/>
              <w:divBdr>
                <w:top w:val="none" w:sz="0" w:space="0" w:color="auto"/>
                <w:left w:val="none" w:sz="0" w:space="0" w:color="auto"/>
                <w:bottom w:val="none" w:sz="0" w:space="0" w:color="auto"/>
                <w:right w:val="none" w:sz="0" w:space="0" w:color="auto"/>
              </w:divBdr>
            </w:div>
            <w:div w:id="14067309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22052520">
      <w:bodyDiv w:val="1"/>
      <w:marLeft w:val="0"/>
      <w:marRight w:val="0"/>
      <w:marTop w:val="0"/>
      <w:marBottom w:val="0"/>
      <w:divBdr>
        <w:top w:val="none" w:sz="0" w:space="0" w:color="auto"/>
        <w:left w:val="none" w:sz="0" w:space="0" w:color="auto"/>
        <w:bottom w:val="none" w:sz="0" w:space="0" w:color="auto"/>
        <w:right w:val="none" w:sz="0" w:space="0" w:color="auto"/>
      </w:divBdr>
      <w:divsChild>
        <w:div w:id="1246113657">
          <w:marLeft w:val="360"/>
          <w:marRight w:val="0"/>
          <w:marTop w:val="72"/>
          <w:marBottom w:val="72"/>
          <w:divBdr>
            <w:top w:val="none" w:sz="0" w:space="0" w:color="auto"/>
            <w:left w:val="none" w:sz="0" w:space="0" w:color="auto"/>
            <w:bottom w:val="none" w:sz="0" w:space="0" w:color="auto"/>
            <w:right w:val="none" w:sz="0" w:space="0" w:color="auto"/>
          </w:divBdr>
        </w:div>
        <w:div w:id="1159612347">
          <w:marLeft w:val="360"/>
          <w:marRight w:val="0"/>
          <w:marTop w:val="0"/>
          <w:marBottom w:val="72"/>
          <w:divBdr>
            <w:top w:val="none" w:sz="0" w:space="0" w:color="auto"/>
            <w:left w:val="none" w:sz="0" w:space="0" w:color="auto"/>
            <w:bottom w:val="none" w:sz="0" w:space="0" w:color="auto"/>
            <w:right w:val="none" w:sz="0" w:space="0" w:color="auto"/>
          </w:divBdr>
        </w:div>
        <w:div w:id="2144887536">
          <w:marLeft w:val="360"/>
          <w:marRight w:val="0"/>
          <w:marTop w:val="0"/>
          <w:marBottom w:val="72"/>
          <w:divBdr>
            <w:top w:val="none" w:sz="0" w:space="0" w:color="auto"/>
            <w:left w:val="none" w:sz="0" w:space="0" w:color="auto"/>
            <w:bottom w:val="none" w:sz="0" w:space="0" w:color="auto"/>
            <w:right w:val="none" w:sz="0" w:space="0" w:color="auto"/>
          </w:divBdr>
        </w:div>
        <w:div w:id="973556690">
          <w:marLeft w:val="360"/>
          <w:marRight w:val="0"/>
          <w:marTop w:val="0"/>
          <w:marBottom w:val="72"/>
          <w:divBdr>
            <w:top w:val="none" w:sz="0" w:space="0" w:color="auto"/>
            <w:left w:val="none" w:sz="0" w:space="0" w:color="auto"/>
            <w:bottom w:val="none" w:sz="0" w:space="0" w:color="auto"/>
            <w:right w:val="none" w:sz="0" w:space="0" w:color="auto"/>
          </w:divBdr>
        </w:div>
      </w:divsChild>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z-krak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1F3EA62A4AA2BBEFE96C95BDB9E9"/>
        <w:category>
          <w:name w:val="Ogólne"/>
          <w:gallery w:val="placeholder"/>
        </w:category>
        <w:types>
          <w:type w:val="bbPlcHdr"/>
        </w:types>
        <w:behaviors>
          <w:behavior w:val="content"/>
        </w:behaviors>
        <w:guid w:val="{6938E81F-37A7-4745-83B2-CC30146EED9B}"/>
      </w:docPartPr>
      <w:docPartBody>
        <w:p w:rsidR="00C85E25" w:rsidRDefault="00820631" w:rsidP="00820631">
          <w:pPr>
            <w:pStyle w:val="50CB1F3EA62A4AA2BBEFE96C95BDB9E9"/>
          </w:pPr>
          <w:r>
            <w:rPr>
              <w:rStyle w:val="Tekstzastpczy"/>
              <w:b/>
              <w:i/>
              <w:color w:val="FF0000"/>
            </w:rPr>
            <w:t>[Kliknij, aby wskazać miejscowość]</w:t>
          </w:r>
        </w:p>
      </w:docPartBody>
    </w:docPart>
    <w:docPart>
      <w:docPartPr>
        <w:name w:val="DBD63B8964A44370912CAA0FE85AA7BD"/>
        <w:category>
          <w:name w:val="Ogólne"/>
          <w:gallery w:val="placeholder"/>
        </w:category>
        <w:types>
          <w:type w:val="bbPlcHdr"/>
        </w:types>
        <w:behaviors>
          <w:behavior w:val="content"/>
        </w:behaviors>
        <w:guid w:val="{A4E62C71-7AC2-40B7-BCF2-530D2021DCCF}"/>
      </w:docPartPr>
      <w:docPartBody>
        <w:p w:rsidR="00C85E25" w:rsidRDefault="00820631" w:rsidP="00820631">
          <w:pPr>
            <w:pStyle w:val="DBD63B8964A44370912CAA0FE85AA7BD"/>
          </w:pPr>
          <w:r>
            <w:rPr>
              <w:rStyle w:val="Tekstzastpczy"/>
              <w:b/>
              <w:i/>
              <w:color w:val="FF0000"/>
            </w:rPr>
            <w:t>[Kliknij, aby wskazać stanowisko umocowanego]</w:t>
          </w:r>
        </w:p>
      </w:docPartBody>
    </w:docPart>
    <w:docPart>
      <w:docPartPr>
        <w:name w:val="D7A63F450FF644EC8B36EF7C54261B85"/>
        <w:category>
          <w:name w:val="Ogólne"/>
          <w:gallery w:val="placeholder"/>
        </w:category>
        <w:types>
          <w:type w:val="bbPlcHdr"/>
        </w:types>
        <w:behaviors>
          <w:behavior w:val="content"/>
        </w:behaviors>
        <w:guid w:val="{383BC9A8-8BE6-4B6D-AB17-7C1B6B0F6A26}"/>
      </w:docPartPr>
      <w:docPartBody>
        <w:p w:rsidR="00C85E25" w:rsidRDefault="00820631" w:rsidP="00820631">
          <w:pPr>
            <w:pStyle w:val="D7A63F450FF644EC8B36EF7C54261B85"/>
          </w:pPr>
          <w:r>
            <w:rPr>
              <w:rStyle w:val="Tekstzastpczy"/>
              <w:b/>
              <w:i/>
              <w:color w:val="FF0000"/>
            </w:rPr>
            <w:t>[Kliknij, aby wskazać firmę]</w:t>
          </w:r>
        </w:p>
      </w:docPartBody>
    </w:docPart>
    <w:docPart>
      <w:docPartPr>
        <w:name w:val="7A27C7E21CD04059A74A3CFD6B20C762"/>
        <w:category>
          <w:name w:val="Ogólne"/>
          <w:gallery w:val="placeholder"/>
        </w:category>
        <w:types>
          <w:type w:val="bbPlcHdr"/>
        </w:types>
        <w:behaviors>
          <w:behavior w:val="content"/>
        </w:behaviors>
        <w:guid w:val="{A553852B-6A29-4C9F-97CE-D683F72C091A}"/>
      </w:docPartPr>
      <w:docPartBody>
        <w:p w:rsidR="00C85E25" w:rsidRDefault="00820631" w:rsidP="00820631">
          <w:pPr>
            <w:pStyle w:val="7A27C7E21CD04059A74A3CFD6B20C762"/>
          </w:pPr>
          <w:r>
            <w:rPr>
              <w:rFonts w:cstheme="minorHAnsi"/>
              <w:b/>
              <w:i/>
              <w:color w:val="FF0000"/>
            </w:rPr>
            <w:t>[</w:t>
          </w:r>
          <w:r>
            <w:rPr>
              <w:rStyle w:val="Tekstzastpczy"/>
              <w:b/>
              <w:i/>
              <w:color w:val="FF0000"/>
            </w:rPr>
            <w:t>Kliknij, aby wprowadzić datę]</w:t>
          </w:r>
        </w:p>
      </w:docPartBody>
    </w:docPart>
    <w:docPart>
      <w:docPartPr>
        <w:name w:val="9BC5B27CAE434C77AB7C84997E1FA2B4"/>
        <w:category>
          <w:name w:val="Ogólne"/>
          <w:gallery w:val="placeholder"/>
        </w:category>
        <w:types>
          <w:type w:val="bbPlcHdr"/>
        </w:types>
        <w:behaviors>
          <w:behavior w:val="content"/>
        </w:behaviors>
        <w:guid w:val="{45AA0CCC-D771-4851-BD3B-87D02C2E158F}"/>
      </w:docPartPr>
      <w:docPartBody>
        <w:p w:rsidR="00C85E25" w:rsidRDefault="00820631" w:rsidP="00820631">
          <w:pPr>
            <w:pStyle w:val="9BC5B27CAE434C77AB7C84997E1FA2B4"/>
          </w:pPr>
          <w:r>
            <w:rPr>
              <w:rStyle w:val="Tekstzastpczy"/>
              <w:b/>
              <w:i/>
              <w:color w:val="FF0000"/>
            </w:rPr>
            <w:t>[Kliknij, aby wskazać znak Umowy Głównej – zgodnie JRWA: klasa 282 lub 283]</w:t>
          </w:r>
        </w:p>
      </w:docPartBody>
    </w:docPart>
    <w:docPart>
      <w:docPartPr>
        <w:name w:val="11DC76FF378F435197401FE77D0992F3"/>
        <w:category>
          <w:name w:val="Ogólne"/>
          <w:gallery w:val="placeholder"/>
        </w:category>
        <w:types>
          <w:type w:val="bbPlcHdr"/>
        </w:types>
        <w:behaviors>
          <w:behavior w:val="content"/>
        </w:behaviors>
        <w:guid w:val="{5E075585-27BF-43DC-A31A-DECD8CCF2EC1}"/>
      </w:docPartPr>
      <w:docPartBody>
        <w:p w:rsidR="00C85E25" w:rsidRDefault="00820631" w:rsidP="00820631">
          <w:pPr>
            <w:pStyle w:val="11DC76FF378F435197401FE77D0992F3"/>
          </w:pPr>
          <w:r>
            <w:rPr>
              <w:rStyle w:val="Tekstzastpczy"/>
              <w:b/>
              <w:i/>
              <w:color w:val="FF0000"/>
            </w:rPr>
            <w:t>[Kliknij, aby wskazać rodzaj powierzanych do przetwarzania danych osobowych oraz kategorie osób, których dane dotyczą – np. imię i nazwisko, adres zamieszkania, numer telefonu, adres e-mail itp.]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31"/>
    <w:rsid w:val="000814A5"/>
    <w:rsid w:val="001723A2"/>
    <w:rsid w:val="00183538"/>
    <w:rsid w:val="00186396"/>
    <w:rsid w:val="00370CE2"/>
    <w:rsid w:val="00480AB2"/>
    <w:rsid w:val="004E61AA"/>
    <w:rsid w:val="00535250"/>
    <w:rsid w:val="0061557F"/>
    <w:rsid w:val="007502E7"/>
    <w:rsid w:val="00762C76"/>
    <w:rsid w:val="007E3A9C"/>
    <w:rsid w:val="00802753"/>
    <w:rsid w:val="00820631"/>
    <w:rsid w:val="008C5C5C"/>
    <w:rsid w:val="009D14AD"/>
    <w:rsid w:val="00B1190B"/>
    <w:rsid w:val="00C30235"/>
    <w:rsid w:val="00C50217"/>
    <w:rsid w:val="00C85E25"/>
    <w:rsid w:val="00D8515D"/>
    <w:rsid w:val="00DA0EA7"/>
    <w:rsid w:val="00DC2599"/>
    <w:rsid w:val="00E27E70"/>
    <w:rsid w:val="00E6366E"/>
    <w:rsid w:val="00E81E24"/>
    <w:rsid w:val="00F2212F"/>
    <w:rsid w:val="00F300CC"/>
    <w:rsid w:val="00F5229F"/>
    <w:rsid w:val="00F85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0631"/>
  </w:style>
  <w:style w:type="paragraph" w:customStyle="1" w:styleId="50CB1F3EA62A4AA2BBEFE96C95BDB9E9">
    <w:name w:val="50CB1F3EA62A4AA2BBEFE96C95BDB9E9"/>
    <w:rsid w:val="00820631"/>
  </w:style>
  <w:style w:type="paragraph" w:customStyle="1" w:styleId="DBD63B8964A44370912CAA0FE85AA7BD">
    <w:name w:val="DBD63B8964A44370912CAA0FE85AA7BD"/>
    <w:rsid w:val="00820631"/>
  </w:style>
  <w:style w:type="paragraph" w:customStyle="1" w:styleId="D7A63F450FF644EC8B36EF7C54261B85">
    <w:name w:val="D7A63F450FF644EC8B36EF7C54261B85"/>
    <w:rsid w:val="00820631"/>
  </w:style>
  <w:style w:type="paragraph" w:customStyle="1" w:styleId="7A27C7E21CD04059A74A3CFD6B20C762">
    <w:name w:val="7A27C7E21CD04059A74A3CFD6B20C762"/>
    <w:rsid w:val="00820631"/>
  </w:style>
  <w:style w:type="paragraph" w:customStyle="1" w:styleId="9BC5B27CAE434C77AB7C84997E1FA2B4">
    <w:name w:val="9BC5B27CAE434C77AB7C84997E1FA2B4"/>
    <w:rsid w:val="00820631"/>
  </w:style>
  <w:style w:type="paragraph" w:customStyle="1" w:styleId="11DC76FF378F435197401FE77D0992F3">
    <w:name w:val="11DC76FF378F435197401FE77D0992F3"/>
    <w:rsid w:val="0082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AD0F-E27E-4A4E-94AB-E69ECBFB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10815</Words>
  <Characters>64891</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75555</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Marzena Pomorska (RZGW Kraków)</cp:lastModifiedBy>
  <cp:revision>9</cp:revision>
  <cp:lastPrinted>2022-11-21T12:22:00Z</cp:lastPrinted>
  <dcterms:created xsi:type="dcterms:W3CDTF">2022-11-21T12:00:00Z</dcterms:created>
  <dcterms:modified xsi:type="dcterms:W3CDTF">2022-11-24T12:44:00Z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