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27B18AB3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0725F">
        <w:rPr>
          <w:rFonts w:ascii="Calibri" w:hAnsi="Calibri" w:cs="Calibri"/>
          <w:sz w:val="22"/>
          <w:szCs w:val="22"/>
          <w:lang w:eastAsia="pl-PL"/>
        </w:rPr>
        <w:t>6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47D1A28F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  <w:r w:rsidR="00750347">
        <w:rPr>
          <w:rFonts w:ascii="Calibri" w:hAnsi="Calibri" w:cs="Calibri"/>
          <w:b/>
          <w:bCs/>
          <w:sz w:val="28"/>
          <w:szCs w:val="28"/>
          <w:lang w:eastAsia="zh-CN"/>
        </w:rPr>
        <w:t>/</w:t>
      </w:r>
    </w:p>
    <w:p w14:paraId="79738141" w14:textId="7589F039" w:rsidR="00750347" w:rsidRPr="00750347" w:rsidRDefault="00750347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750347">
        <w:rPr>
          <w:rFonts w:ascii="Calibri" w:hAnsi="Calibri" w:cs="Calibri"/>
          <w:b/>
          <w:bCs/>
          <w:sz w:val="28"/>
          <w:szCs w:val="28"/>
          <w:lang w:eastAsia="zh-CN"/>
        </w:rPr>
        <w:t>WYKONAWCY WSPÓLNIE  UBIEGAJĄCEGO SIĘ O  UDZIELENIE ZAMÓWIENIA</w:t>
      </w:r>
    </w:p>
    <w:p w14:paraId="3E90F91F" w14:textId="77777777" w:rsidR="00E213D1" w:rsidRPr="00D450A4" w:rsidRDefault="00E213D1" w:rsidP="00750347">
      <w:pPr>
        <w:suppressAutoHyphens w:val="0"/>
        <w:spacing w:before="12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52BFAEF4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</w:t>
      </w:r>
      <w:r w:rsidR="007C23A3">
        <w:rPr>
          <w:rFonts w:ascii="Calibri" w:hAnsi="Calibri"/>
          <w:i/>
          <w:color w:val="0070C0"/>
          <w:sz w:val="18"/>
          <w:szCs w:val="18"/>
        </w:rPr>
        <w:t>,</w:t>
      </w:r>
      <w:r w:rsidRPr="00D70069">
        <w:rPr>
          <w:rFonts w:ascii="Calibri" w:hAnsi="Calibri"/>
          <w:i/>
          <w:color w:val="0070C0"/>
          <w:sz w:val="18"/>
          <w:szCs w:val="18"/>
        </w:rPr>
        <w:t xml:space="preserve"> oświadczenie składa każdy z Wykonawców oddzielnie.</w:t>
      </w:r>
    </w:p>
    <w:p w14:paraId="155F5189" w14:textId="0F5D2DEF" w:rsidR="00887113" w:rsidRDefault="00F16A6B" w:rsidP="00724AFE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724AFE" w:rsidRPr="00724AFE">
        <w:rPr>
          <w:rFonts w:ascii="Calibri" w:hAnsi="Calibri" w:cs="Calibri"/>
          <w:b/>
          <w:bCs/>
          <w:sz w:val="22"/>
          <w:szCs w:val="22"/>
          <w:lang w:eastAsia="pl-PL"/>
        </w:rPr>
        <w:t>„Wykonanie bieżącej konserwacji wałów przeciwpowodziowych w obszarze działania Zarządu Zlewni w Gorzowie Wlkp.”</w:t>
      </w:r>
    </w:p>
    <w:p w14:paraId="04B7DD3B" w14:textId="77777777" w:rsidR="00724AFE" w:rsidRPr="00887113" w:rsidRDefault="00724AFE" w:rsidP="00724AFE">
      <w:pPr>
        <w:widowControl w:val="0"/>
        <w:spacing w:before="24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791164F4" w14:textId="77777777" w:rsidR="00887113" w:rsidRDefault="00887113">
      <w:pPr>
        <w:widowControl w:val="0"/>
        <w:shd w:val="clear" w:color="auto" w:fill="D9D9D9"/>
        <w:jc w:val="both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87113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WYKONAWCY:</w:t>
      </w:r>
    </w:p>
    <w:p w14:paraId="6827F562" w14:textId="442FCE7D" w:rsidR="00E213D1" w:rsidRPr="00E213D1" w:rsidRDefault="00E213D1" w:rsidP="00887113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nie podlegam wykluczeniu z postępowania na podstawie </w:t>
      </w:r>
      <w:r w:rsidRPr="00E213D1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13D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 xml:space="preserve">7 ust. 1 ustawy z dnia 13 kwietnia 2022 r. o szczególnych rozwiązaniach w zakresie </w:t>
      </w:r>
      <w:r w:rsidRPr="00E124A4">
        <w:rPr>
          <w:rFonts w:ascii="Calibri" w:hAnsi="Calibri" w:cs="Calibr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AD20405" w14:textId="77777777" w:rsidR="00E213D1" w:rsidRPr="0074015C" w:rsidRDefault="00E213D1">
      <w:pPr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r w:rsidRPr="0074015C">
        <w:rPr>
          <w:rFonts w:ascii="Calibri" w:hAnsi="Calibri" w:cs="Calibr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74015C">
        <w:rPr>
          <w:rFonts w:ascii="Calibri" w:hAnsi="Calibri" w:cs="Calibri"/>
          <w:b/>
          <w:bCs/>
          <w:sz w:val="22"/>
          <w:szCs w:val="22"/>
        </w:rPr>
        <w:t>:</w:t>
      </w:r>
    </w:p>
    <w:p w14:paraId="421E622B" w14:textId="7391F8B3" w:rsidR="00E213D1" w:rsidRPr="00E213D1" w:rsidRDefault="00E213D1" w:rsidP="00E213D1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99016800"/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Wypełnić tylko w przypadku podmiotu udostępniającego zasoby, na którego zdolnościach lub sytuacji wykonawca polega w</w:t>
      </w:r>
      <w:r w:rsidR="00E124A4">
        <w:rPr>
          <w:rFonts w:ascii="Arial" w:hAnsi="Arial" w:cs="Arial"/>
          <w:i/>
          <w:iCs/>
          <w:color w:val="0070C0"/>
          <w:sz w:val="16"/>
          <w:szCs w:val="16"/>
        </w:rPr>
        <w:t> </w:t>
      </w:r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2"/>
      <w:r>
        <w:rPr>
          <w:rFonts w:ascii="Arial" w:hAnsi="Arial" w:cs="Arial"/>
          <w:i/>
          <w:iCs/>
          <w:color w:val="0070C0"/>
          <w:sz w:val="16"/>
          <w:szCs w:val="16"/>
        </w:rPr>
        <w:t>)</w:t>
      </w:r>
    </w:p>
    <w:p w14:paraId="324C50C6" w14:textId="2DECE975" w:rsidR="00E213D1" w:rsidRDefault="00E213D1" w:rsidP="00E213D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w celu wykazania spełniania warunków udziału w postępowaniu, określonych przez zamawiającego w Specyfikacji Warunków Zamówienia</w:t>
      </w:r>
      <w:r w:rsidRPr="00E213D1">
        <w:rPr>
          <w:rFonts w:ascii="Calibri" w:hAnsi="Calibri" w:cs="Calibri"/>
          <w:i/>
          <w:sz w:val="22"/>
          <w:szCs w:val="22"/>
        </w:rPr>
        <w:t>,</w:t>
      </w:r>
      <w:r w:rsidRPr="00E213D1"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E213D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E213D1">
        <w:rPr>
          <w:rFonts w:ascii="Calibri" w:hAnsi="Calibri" w:cs="Calibri"/>
          <w:i/>
          <w:sz w:val="22"/>
          <w:szCs w:val="22"/>
        </w:rPr>
        <w:t xml:space="preserve"> </w:t>
      </w:r>
      <w:bookmarkEnd w:id="3"/>
      <w:r w:rsidRPr="00E213D1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213D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E213D1">
        <w:rPr>
          <w:rFonts w:ascii="Calibri" w:hAnsi="Calibri" w:cs="Calibri"/>
          <w:i/>
          <w:sz w:val="22"/>
          <w:szCs w:val="22"/>
        </w:rPr>
        <w:t>)</w:t>
      </w:r>
      <w:r w:rsidRPr="00E213D1">
        <w:rPr>
          <w:rFonts w:ascii="Calibri" w:hAnsi="Calibri" w:cs="Calibri"/>
          <w:sz w:val="22"/>
          <w:szCs w:val="22"/>
        </w:rPr>
        <w:t xml:space="preserve">, w następującym zakresie: …………………………………………………………………………… </w:t>
      </w:r>
      <w:r w:rsidRPr="00E213D1"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 w:rsidRPr="00E213D1">
        <w:rPr>
          <w:rFonts w:ascii="Calibri" w:hAnsi="Calibri" w:cs="Calibri"/>
          <w:iCs/>
          <w:sz w:val="22"/>
          <w:szCs w:val="22"/>
        </w:rPr>
        <w:t>, </w:t>
      </w:r>
      <w:r w:rsidRPr="00E213D1"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14:paraId="74C4F9A1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1549618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14:paraId="350EFFD8" w14:textId="4643E1DB" w:rsidR="00E213D1" w:rsidRPr="00E124A4" w:rsidRDefault="00E124A4" w:rsidP="00E124A4">
      <w:pPr>
        <w:spacing w:before="120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="00E213D1" w:rsidRPr="00E124A4">
        <w:rPr>
          <w:rFonts w:ascii="Arial" w:hAnsi="Arial" w:cs="Arial"/>
          <w:i/>
          <w:iCs/>
          <w:color w:val="0070C0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="Arial" w:hAnsi="Arial" w:cs="Arial"/>
          <w:i/>
          <w:iCs/>
          <w:color w:val="0070C0"/>
          <w:sz w:val="16"/>
          <w:szCs w:val="16"/>
        </w:rPr>
        <w:t>).</w:t>
      </w:r>
    </w:p>
    <w:p w14:paraId="1B79D53E" w14:textId="4FA1680F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74015C">
        <w:rPr>
          <w:rFonts w:ascii="Calibri" w:hAnsi="Calibri" w:cs="Calibri"/>
          <w:sz w:val="20"/>
          <w:szCs w:val="20"/>
        </w:rPr>
        <w:t xml:space="preserve"> </w:t>
      </w:r>
      <w:r w:rsidRPr="0074015C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015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4015C">
        <w:rPr>
          <w:rFonts w:ascii="Calibri" w:hAnsi="Calibri" w:cs="Calibri"/>
          <w:i/>
          <w:sz w:val="16"/>
          <w:szCs w:val="16"/>
        </w:rPr>
        <w:t>)</w:t>
      </w:r>
      <w:r w:rsidRPr="0074015C">
        <w:rPr>
          <w:rFonts w:ascii="Calibri" w:hAnsi="Calibri" w:cs="Calibri"/>
          <w:sz w:val="16"/>
          <w:szCs w:val="16"/>
        </w:rPr>
        <w:t>,</w:t>
      </w:r>
      <w:r w:rsidR="00E124A4"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>nie</w:t>
      </w:r>
      <w:r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 xml:space="preserve">zachodzą podstawy wykluczenia </w:t>
      </w:r>
      <w:r w:rsidRPr="00B32948">
        <w:rPr>
          <w:rFonts w:ascii="Calibri" w:hAnsi="Calibri" w:cs="Calibri"/>
          <w:sz w:val="22"/>
          <w:szCs w:val="22"/>
        </w:rPr>
        <w:t>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7E21F032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BF661D9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14:paraId="26148FC2" w14:textId="18BD7106" w:rsidR="00E213D1" w:rsidRPr="0074015C" w:rsidRDefault="00E124A4" w:rsidP="00E124A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74015C">
        <w:rPr>
          <w:rFonts w:ascii="Calibri" w:hAnsi="Calibri" w:cs="Calibri"/>
          <w:i/>
          <w:color w:val="0070C0"/>
          <w:sz w:val="16"/>
          <w:szCs w:val="16"/>
        </w:rPr>
        <w:t>W</w:t>
      </w:r>
      <w:r w:rsidR="00E213D1" w:rsidRPr="0074015C">
        <w:rPr>
          <w:rFonts w:ascii="Calibri" w:hAnsi="Calibri" w:cs="Calibri"/>
          <w:i/>
          <w:color w:val="0070C0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74015C">
        <w:rPr>
          <w:rFonts w:ascii="Calibri" w:hAnsi="Calibri" w:cs="Calibri"/>
          <w:i/>
          <w:color w:val="0070C0"/>
          <w:sz w:val="16"/>
          <w:szCs w:val="16"/>
        </w:rPr>
        <w:t>).</w:t>
      </w:r>
    </w:p>
    <w:p w14:paraId="7DDBDBB7" w14:textId="28921051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B32948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32948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32948">
        <w:rPr>
          <w:rFonts w:ascii="Calibri" w:hAnsi="Calibri" w:cs="Calibri"/>
          <w:i/>
          <w:sz w:val="16"/>
          <w:szCs w:val="16"/>
        </w:rPr>
        <w:t>)</w:t>
      </w:r>
      <w:r w:rsidRPr="00B32948">
        <w:rPr>
          <w:rFonts w:ascii="Calibri" w:hAnsi="Calibri" w:cs="Calibri"/>
          <w:sz w:val="16"/>
          <w:szCs w:val="16"/>
        </w:rPr>
        <w:t>,</w:t>
      </w:r>
      <w:r w:rsidR="00E124A4" w:rsidRPr="00B32948">
        <w:rPr>
          <w:rFonts w:ascii="Calibri" w:hAnsi="Calibri" w:cs="Calibri"/>
          <w:sz w:val="22"/>
          <w:szCs w:val="22"/>
        </w:rPr>
        <w:t xml:space="preserve"> </w:t>
      </w:r>
      <w:r w:rsidRPr="00B32948">
        <w:rPr>
          <w:rFonts w:ascii="Calibri" w:hAnsi="Calibri" w:cs="Calibri"/>
          <w:sz w:val="22"/>
          <w:szCs w:val="22"/>
        </w:rPr>
        <w:t>nie zachodzą podstawy wykluczenia 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0688B824" w14:textId="460CDFD8" w:rsidR="009162C7" w:rsidRDefault="009162C7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6F44618" w14:textId="77777777" w:rsidR="009162C7" w:rsidRDefault="009162C7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0FAF77D0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0D1549E" w14:textId="7D7D03A9" w:rsidR="00573487" w:rsidRDefault="00573487" w:rsidP="00750347">
      <w:pPr>
        <w:spacing w:before="200" w:after="240"/>
        <w:ind w:left="6237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4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4"/>
    </w:p>
    <w:p w14:paraId="40026F2B" w14:textId="386F995E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07A931F8" w14:textId="77777777" w:rsidR="003278C9" w:rsidRDefault="003278C9" w:rsidP="00E124A4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E124A4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E124A4">
      <w:pPr>
        <w:spacing w:before="120"/>
        <w:jc w:val="both"/>
        <w:rPr>
          <w:b/>
          <w:bCs/>
          <w:sz w:val="22"/>
          <w:szCs w:val="22"/>
          <w:lang w:eastAsia="pl-PL"/>
        </w:rPr>
      </w:pPr>
      <w:bookmarkStart w:id="5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5"/>
    </w:p>
    <w:sectPr w:rsidR="003278C9" w:rsidRPr="00097237" w:rsidSect="009162C7">
      <w:headerReference w:type="default" r:id="rId8"/>
      <w:footerReference w:type="default" r:id="rId9"/>
      <w:type w:val="continuous"/>
      <w:pgSz w:w="11906" w:h="16838"/>
      <w:pgMar w:top="1134" w:right="1418" w:bottom="1134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9D2" w14:textId="77777777" w:rsidR="00513C5A" w:rsidRDefault="00513C5A">
      <w:r>
        <w:separator/>
      </w:r>
    </w:p>
  </w:endnote>
  <w:endnote w:type="continuationSeparator" w:id="0">
    <w:p w14:paraId="386D4E83" w14:textId="77777777" w:rsidR="00513C5A" w:rsidRDefault="005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2D1A" w14:textId="77777777" w:rsidR="00513C5A" w:rsidRDefault="00513C5A">
      <w:r>
        <w:separator/>
      </w:r>
    </w:p>
  </w:footnote>
  <w:footnote w:type="continuationSeparator" w:id="0">
    <w:p w14:paraId="19C29816" w14:textId="77777777" w:rsidR="00513C5A" w:rsidRDefault="00513C5A">
      <w:r>
        <w:continuationSeparator/>
      </w:r>
    </w:p>
  </w:footnote>
  <w:footnote w:id="1">
    <w:p w14:paraId="1DF9B41C" w14:textId="77777777" w:rsidR="00E213D1" w:rsidRPr="00B929A1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7F6A3F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1B9EB9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CA4DCA7" w14:textId="77777777" w:rsidR="00E213D1" w:rsidRPr="00B929A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1A40C" w14:textId="77777777" w:rsidR="00E213D1" w:rsidRPr="004E3F67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C25" w14:textId="03445221" w:rsidR="00EB2FFF" w:rsidRPr="00EB2FFF" w:rsidRDefault="00EB2FFF" w:rsidP="00EB2FFF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EB2FFF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EB2FFF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EB2FFF">
      <w:rPr>
        <w:rFonts w:ascii="Calibri" w:hAnsi="Calibri" w:cs="Calibri"/>
        <w:b/>
        <w:sz w:val="20"/>
        <w:szCs w:val="20"/>
        <w:lang w:eastAsia="pl-PL"/>
      </w:rPr>
      <w:t xml:space="preserve"> 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PO.ROZ.2</w:t>
    </w:r>
    <w:r w:rsidR="0044167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10.</w:t>
    </w:r>
    <w:r w:rsidR="00006C0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0</w:t>
    </w:r>
    <w:r w:rsidR="00724AFE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8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44167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</w:t>
    </w:r>
    <w:r w:rsidR="00DB1B0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OŚWIADCZENIE</w:t>
    </w:r>
    <w:r w:rsidR="00DB1B09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z art. 125 ust. 1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 </w:t>
    </w:r>
  </w:p>
  <w:p w14:paraId="5ADF7403" w14:textId="29A2ED17" w:rsidR="00585BE7" w:rsidRPr="00EB2FFF" w:rsidRDefault="00EB2FFF" w:rsidP="00EB2FFF">
    <w:pPr>
      <w:pStyle w:val="Nagwek"/>
      <w:jc w:val="right"/>
    </w:pP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składane na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9320">
    <w:abstractNumId w:val="0"/>
  </w:num>
  <w:num w:numId="2" w16cid:durableId="1562475738">
    <w:abstractNumId w:val="4"/>
  </w:num>
  <w:num w:numId="3" w16cid:durableId="1043100103">
    <w:abstractNumId w:val="5"/>
  </w:num>
  <w:num w:numId="4" w16cid:durableId="393892120">
    <w:abstractNumId w:val="24"/>
  </w:num>
  <w:num w:numId="5" w16cid:durableId="1986470504">
    <w:abstractNumId w:val="21"/>
  </w:num>
  <w:num w:numId="6" w16cid:durableId="1607426011">
    <w:abstractNumId w:val="26"/>
  </w:num>
  <w:num w:numId="7" w16cid:durableId="1825782949">
    <w:abstractNumId w:val="22"/>
  </w:num>
  <w:num w:numId="8" w16cid:durableId="2107648020">
    <w:abstractNumId w:val="18"/>
  </w:num>
  <w:num w:numId="9" w16cid:durableId="403652071">
    <w:abstractNumId w:val="23"/>
  </w:num>
  <w:num w:numId="10" w16cid:durableId="1951618123">
    <w:abstractNumId w:val="13"/>
  </w:num>
  <w:num w:numId="11" w16cid:durableId="992754054">
    <w:abstractNumId w:val="14"/>
  </w:num>
  <w:num w:numId="12" w16cid:durableId="193159770">
    <w:abstractNumId w:val="25"/>
  </w:num>
  <w:num w:numId="13" w16cid:durableId="1666712258">
    <w:abstractNumId w:val="17"/>
  </w:num>
  <w:num w:numId="14" w16cid:durableId="1288466374">
    <w:abstractNumId w:val="16"/>
  </w:num>
  <w:num w:numId="15" w16cid:durableId="1514537995">
    <w:abstractNumId w:val="12"/>
  </w:num>
  <w:num w:numId="16" w16cid:durableId="954143474">
    <w:abstractNumId w:val="27"/>
  </w:num>
  <w:num w:numId="17" w16cid:durableId="139201349">
    <w:abstractNumId w:val="15"/>
  </w:num>
  <w:num w:numId="18" w16cid:durableId="45190234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733328">
    <w:abstractNumId w:val="20"/>
  </w:num>
  <w:num w:numId="20" w16cid:durableId="1794328994">
    <w:abstractNumId w:val="30"/>
  </w:num>
  <w:num w:numId="21" w16cid:durableId="265767682">
    <w:abstractNumId w:val="11"/>
  </w:num>
  <w:num w:numId="22" w16cid:durableId="426049644">
    <w:abstractNumId w:val="28"/>
  </w:num>
  <w:num w:numId="23" w16cid:durableId="283511979">
    <w:abstractNumId w:val="13"/>
  </w:num>
  <w:num w:numId="24" w16cid:durableId="2138256979">
    <w:abstractNumId w:val="13"/>
  </w:num>
  <w:num w:numId="25" w16cid:durableId="1048534114">
    <w:abstractNumId w:val="10"/>
  </w:num>
  <w:num w:numId="26" w16cid:durableId="1654720798">
    <w:abstractNumId w:val="31"/>
  </w:num>
  <w:num w:numId="27" w16cid:durableId="134940971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631F"/>
    <w:rsid w:val="00006C07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86AE6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672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3C5A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4AFE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0347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48BD"/>
    <w:rsid w:val="007B5CED"/>
    <w:rsid w:val="007C23A3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1B1B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162C7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0C0F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1B09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0725F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2FFF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Tomasz Białas (RZGW Poznań)</cp:lastModifiedBy>
  <cp:revision>48</cp:revision>
  <cp:lastPrinted>2019-02-25T09:47:00Z</cp:lastPrinted>
  <dcterms:created xsi:type="dcterms:W3CDTF">2021-04-14T09:33:00Z</dcterms:created>
  <dcterms:modified xsi:type="dcterms:W3CDTF">2023-02-22T12:47:00Z</dcterms:modified>
</cp:coreProperties>
</file>