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CA50E4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CA50E4">
        <w:rPr>
          <w:rFonts w:cs="Calibri"/>
          <w:sz w:val="22"/>
        </w:rPr>
        <w:t>Załącznik nr</w:t>
      </w:r>
      <w:r w:rsidR="00E44D2C" w:rsidRPr="00CA50E4">
        <w:rPr>
          <w:rFonts w:cs="Calibri"/>
          <w:sz w:val="22"/>
        </w:rPr>
        <w:t xml:space="preserve"> </w:t>
      </w:r>
      <w:r w:rsidR="00DD5701" w:rsidRPr="00CA50E4">
        <w:rPr>
          <w:rFonts w:cs="Calibri"/>
          <w:sz w:val="22"/>
        </w:rPr>
        <w:t>7</w:t>
      </w:r>
      <w:r w:rsidRPr="00CA50E4">
        <w:rPr>
          <w:rFonts w:cs="Calibri"/>
          <w:sz w:val="22"/>
        </w:rPr>
        <w:t xml:space="preserve"> do SWZ</w:t>
      </w:r>
    </w:p>
    <w:p w14:paraId="4A02CF15" w14:textId="77777777" w:rsidR="00670A98" w:rsidRPr="00CA50E4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CA50E4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CA50E4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CA50E4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CA50E4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CA50E4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CA50E4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CA50E4">
        <w:rPr>
          <w:rFonts w:cs="Calibri"/>
          <w:b/>
          <w:bCs/>
          <w:sz w:val="22"/>
          <w:lang w:eastAsia="zh-CN"/>
        </w:rPr>
        <w:t>117 ust. 4</w:t>
      </w:r>
      <w:r w:rsidRPr="00CA50E4">
        <w:rPr>
          <w:rFonts w:cs="Calibri"/>
          <w:b/>
          <w:bCs/>
          <w:sz w:val="22"/>
          <w:lang w:eastAsia="zh-CN"/>
        </w:rPr>
        <w:t xml:space="preserve"> </w:t>
      </w:r>
      <w:r w:rsidRPr="00CA50E4">
        <w:rPr>
          <w:rFonts w:cs="Calibri"/>
          <w:sz w:val="22"/>
          <w:lang w:eastAsia="zh-CN"/>
        </w:rPr>
        <w:br/>
      </w:r>
      <w:r w:rsidRPr="00CA50E4">
        <w:rPr>
          <w:rFonts w:cs="Calibri"/>
          <w:b/>
          <w:bCs/>
          <w:sz w:val="22"/>
          <w:lang w:eastAsia="zh-CN"/>
        </w:rPr>
        <w:t>ustaw</w:t>
      </w:r>
      <w:r w:rsidR="00EF4F01" w:rsidRPr="00CA50E4">
        <w:rPr>
          <w:rFonts w:cs="Calibri"/>
          <w:b/>
          <w:bCs/>
          <w:sz w:val="22"/>
          <w:lang w:eastAsia="zh-CN"/>
        </w:rPr>
        <w:t>y</w:t>
      </w:r>
      <w:r w:rsidRPr="00CA50E4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CA50E4">
        <w:rPr>
          <w:rFonts w:cs="Calibri"/>
          <w:b/>
          <w:bCs/>
          <w:sz w:val="22"/>
          <w:lang w:eastAsia="zh-CN"/>
        </w:rPr>
        <w:t xml:space="preserve"> </w:t>
      </w:r>
      <w:r w:rsidRPr="00CA50E4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CA50E4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CA50E4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CA50E4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CA50E4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CA50E4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CA50E4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CA50E4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CA50E4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CA50E4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CA50E4">
        <w:rPr>
          <w:color w:val="auto"/>
          <w:sz w:val="22"/>
          <w:szCs w:val="22"/>
        </w:rPr>
        <w:t>NI</w:t>
      </w:r>
      <w:r w:rsidRPr="00CA50E4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2B98E59E" w:rsidR="00972CEC" w:rsidRPr="00CA50E4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CA50E4">
        <w:rPr>
          <w:rFonts w:cs="Calibri"/>
          <w:sz w:val="22"/>
          <w:lang w:eastAsia="zh-CN"/>
        </w:rPr>
        <w:t xml:space="preserve">W związku z ubieganiem się o udzielenie zamówienia </w:t>
      </w:r>
      <w:r w:rsidRPr="00CA50E4">
        <w:rPr>
          <w:rFonts w:cs="Calibri"/>
          <w:bCs/>
          <w:sz w:val="22"/>
        </w:rPr>
        <w:t>pn.:</w:t>
      </w:r>
      <w:r w:rsidR="005C1363" w:rsidRPr="00CA50E4">
        <w:rPr>
          <w:rFonts w:cs="Calibri"/>
          <w:b/>
          <w:bCs/>
          <w:sz w:val="22"/>
        </w:rPr>
        <w:t xml:space="preserve"> </w:t>
      </w:r>
      <w:r w:rsidR="00410E57" w:rsidRPr="00CA50E4">
        <w:rPr>
          <w:rFonts w:cs="Calibri"/>
          <w:b/>
          <w:bCs/>
          <w:sz w:val="22"/>
        </w:rPr>
        <w:t>„</w:t>
      </w:r>
      <w:r w:rsidR="005C3C48" w:rsidRPr="00CA50E4">
        <w:rPr>
          <w:rFonts w:cs="Calibri"/>
          <w:b/>
          <w:bCs/>
          <w:sz w:val="22"/>
        </w:rPr>
        <w:t>Utrzymanie cieków naturalnych i urządzeń wodnych - wały - obiekty Zarządu Zlewni w Poznaniu</w:t>
      </w:r>
      <w:r w:rsidR="00123435" w:rsidRPr="00CA50E4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CA50E4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CA50E4" w:rsidRDefault="00163D67" w:rsidP="00163D67">
      <w:pPr>
        <w:spacing w:after="319"/>
        <w:ind w:left="4"/>
        <w:rPr>
          <w:sz w:val="22"/>
        </w:rPr>
      </w:pPr>
      <w:r w:rsidRPr="00CA50E4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CA50E4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CA50E4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CA50E4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CA50E4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CA50E4">
              <w:rPr>
                <w:b/>
                <w:bCs/>
              </w:rPr>
              <w:t>Siedziba</w:t>
            </w:r>
          </w:p>
          <w:p w14:paraId="4C909574" w14:textId="77777777" w:rsidR="00163D67" w:rsidRPr="00CA50E4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CA50E4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CA50E4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CA50E4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CA50E4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CA50E4">
              <w:rPr>
                <w:b/>
                <w:bCs/>
              </w:rPr>
              <w:t>Osoby uprawnione do Reprezentacji</w:t>
            </w:r>
          </w:p>
        </w:tc>
      </w:tr>
      <w:tr w:rsidR="00163D67" w:rsidRPr="00CA50E4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CA50E4" w:rsidRDefault="00163D67" w:rsidP="00136F9E">
            <w:pPr>
              <w:spacing w:before="0"/>
            </w:pPr>
          </w:p>
        </w:tc>
      </w:tr>
      <w:tr w:rsidR="00163D67" w:rsidRPr="00CA50E4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CA50E4" w:rsidRDefault="00163D67" w:rsidP="00136F9E">
            <w:pPr>
              <w:spacing w:before="0"/>
            </w:pPr>
          </w:p>
        </w:tc>
      </w:tr>
      <w:tr w:rsidR="00163D67" w:rsidRPr="00CA50E4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CA50E4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CA50E4" w:rsidRDefault="00163D67" w:rsidP="00136F9E">
            <w:pPr>
              <w:spacing w:before="0"/>
            </w:pPr>
          </w:p>
        </w:tc>
      </w:tr>
    </w:tbl>
    <w:bookmarkEnd w:id="0"/>
    <w:bookmarkEnd w:id="1"/>
    <w:p w14:paraId="15259D32" w14:textId="77777777" w:rsidR="00CA50E4" w:rsidRDefault="00CA50E4" w:rsidP="00CA50E4">
      <w:pPr>
        <w:numPr>
          <w:ilvl w:val="0"/>
          <w:numId w:val="5"/>
        </w:numPr>
        <w:spacing w:before="240" w:after="80"/>
        <w:ind w:left="284" w:hanging="335"/>
        <w:rPr>
          <w:sz w:val="22"/>
        </w:rPr>
      </w:pPr>
      <w:r>
        <w:rPr>
          <w:sz w:val="22"/>
        </w:rPr>
        <w:t xml:space="preserve">Warunek </w:t>
      </w:r>
      <w:r>
        <w:rPr>
          <w:rFonts w:asciiTheme="minorHAnsi" w:hAnsiTheme="minorHAnsi" w:cstheme="minorHAnsi"/>
          <w:bCs/>
          <w:iCs/>
          <w:sz w:val="22"/>
        </w:rPr>
        <w:t>udziału w postępowaniu</w:t>
      </w:r>
      <w:r>
        <w:rPr>
          <w:sz w:val="22"/>
        </w:rPr>
        <w:t xml:space="preserve"> opisany w pkt. 7.2.4.1)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CA50E4" w14:paraId="22703897" w14:textId="77777777" w:rsidTr="00CA50E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0C4ECB" w14:textId="77777777" w:rsidR="00CA50E4" w:rsidRDefault="00CA50E4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37B475" w14:textId="77777777" w:rsidR="00CA50E4" w:rsidRDefault="00CA50E4">
            <w:pPr>
              <w:spacing w:before="0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</w:t>
            </w:r>
          </w:p>
          <w:p w14:paraId="5212F03A" w14:textId="77777777" w:rsidR="00CA50E4" w:rsidRDefault="00CA50E4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96C77F" w14:textId="77777777" w:rsidR="00CA50E4" w:rsidRDefault="00CA50E4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Usługi, które będą wykonywane przez Wykonawcę</w:t>
            </w:r>
          </w:p>
        </w:tc>
      </w:tr>
      <w:tr w:rsidR="00CA50E4" w14:paraId="6FA402FE" w14:textId="77777777" w:rsidTr="00CA50E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7D072" w14:textId="77777777" w:rsidR="00CA50E4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48C37" w14:textId="77777777" w:rsidR="00CA50E4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FBE9" w14:textId="77777777" w:rsidR="00CA50E4" w:rsidRDefault="00CA50E4">
            <w:pPr>
              <w:spacing w:before="0"/>
            </w:pPr>
          </w:p>
        </w:tc>
      </w:tr>
      <w:tr w:rsidR="00CA50E4" w14:paraId="5A92419D" w14:textId="77777777" w:rsidTr="00CA50E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B31A" w14:textId="77777777" w:rsidR="00CA50E4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A46B" w14:textId="77777777" w:rsidR="00CA50E4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26AA7" w14:textId="77777777" w:rsidR="00CA50E4" w:rsidRDefault="00CA50E4">
            <w:pPr>
              <w:spacing w:before="0"/>
            </w:pPr>
          </w:p>
        </w:tc>
      </w:tr>
      <w:tr w:rsidR="00CA50E4" w14:paraId="5AE7B5EA" w14:textId="77777777" w:rsidTr="00CA50E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FFAC" w14:textId="77777777" w:rsidR="00CA50E4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48F1" w14:textId="77777777" w:rsidR="00CA50E4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72F21" w14:textId="77777777" w:rsidR="00CA50E4" w:rsidRDefault="00CA50E4">
            <w:pPr>
              <w:spacing w:before="0"/>
            </w:pPr>
          </w:p>
        </w:tc>
      </w:tr>
    </w:tbl>
    <w:p w14:paraId="063AC34E" w14:textId="77777777" w:rsidR="00CA50E4" w:rsidRDefault="00CA50E4" w:rsidP="00CA50E4">
      <w:pPr>
        <w:numPr>
          <w:ilvl w:val="0"/>
          <w:numId w:val="5"/>
        </w:numPr>
        <w:spacing w:before="240" w:after="80"/>
        <w:ind w:left="284" w:hanging="335"/>
        <w:rPr>
          <w:sz w:val="22"/>
        </w:rPr>
      </w:pPr>
      <w:r>
        <w:rPr>
          <w:sz w:val="22"/>
        </w:rPr>
        <w:t xml:space="preserve">Warunek </w:t>
      </w:r>
      <w:r>
        <w:rPr>
          <w:rFonts w:asciiTheme="minorHAnsi" w:hAnsiTheme="minorHAnsi" w:cstheme="minorHAnsi"/>
          <w:bCs/>
          <w:iCs/>
          <w:sz w:val="22"/>
        </w:rPr>
        <w:t>udziału w postępowaniu</w:t>
      </w:r>
      <w:r>
        <w:rPr>
          <w:sz w:val="22"/>
        </w:rPr>
        <w:t xml:space="preserve"> opisany w pkt. 7.2.4.2)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CA50E4" w14:paraId="2366369E" w14:textId="77777777" w:rsidTr="00CA50E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632D07" w14:textId="77777777" w:rsidR="00CA50E4" w:rsidRDefault="00CA50E4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C32708" w14:textId="77777777" w:rsidR="00CA50E4" w:rsidRDefault="00CA50E4">
            <w:pPr>
              <w:spacing w:before="0"/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</w:t>
            </w:r>
          </w:p>
          <w:p w14:paraId="23BD2E4E" w14:textId="77777777" w:rsidR="00CA50E4" w:rsidRDefault="00CA50E4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A63C5B" w14:textId="77777777" w:rsidR="00CA50E4" w:rsidRDefault="00CA50E4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Usługi, które będą wykonywane przez Wykonawcę</w:t>
            </w:r>
          </w:p>
        </w:tc>
      </w:tr>
      <w:tr w:rsidR="00CA50E4" w14:paraId="7C9D166F" w14:textId="77777777" w:rsidTr="00CA50E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10C9" w14:textId="77777777" w:rsidR="00CA50E4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AA23" w14:textId="77777777" w:rsidR="00CA50E4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E69E" w14:textId="77777777" w:rsidR="00CA50E4" w:rsidRDefault="00CA50E4">
            <w:pPr>
              <w:spacing w:before="0"/>
            </w:pPr>
          </w:p>
        </w:tc>
      </w:tr>
      <w:tr w:rsidR="00CA50E4" w14:paraId="54D87A2F" w14:textId="77777777" w:rsidTr="00CA50E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294C4" w14:textId="77777777" w:rsidR="00CA50E4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1E12C" w14:textId="77777777" w:rsidR="00CA50E4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10C8" w14:textId="77777777" w:rsidR="00CA50E4" w:rsidRDefault="00CA50E4">
            <w:pPr>
              <w:spacing w:before="0"/>
            </w:pPr>
          </w:p>
        </w:tc>
      </w:tr>
      <w:tr w:rsidR="00CA50E4" w14:paraId="17ED74DD" w14:textId="77777777" w:rsidTr="00CA50E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3964" w14:textId="77777777" w:rsidR="00CA50E4" w:rsidRDefault="00CA50E4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A5C69" w14:textId="77777777" w:rsidR="00CA50E4" w:rsidRDefault="00CA50E4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12FE" w14:textId="77777777" w:rsidR="00CA50E4" w:rsidRDefault="00CA50E4">
            <w:pPr>
              <w:spacing w:before="0"/>
            </w:pPr>
          </w:p>
        </w:tc>
      </w:tr>
    </w:tbl>
    <w:p w14:paraId="0BA90CEB" w14:textId="77777777" w:rsidR="00CA50E4" w:rsidRDefault="00CA50E4" w:rsidP="00CA50E4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F61438C" w14:textId="77777777" w:rsidR="00CA50E4" w:rsidRPr="00143C87" w:rsidRDefault="00CA50E4" w:rsidP="00CA50E4">
      <w:pPr>
        <w:spacing w:after="240"/>
        <w:ind w:left="6236" w:firstLine="136"/>
        <w:rPr>
          <w:rFonts w:cs="Calibri"/>
          <w:b/>
          <w:i/>
          <w:sz w:val="22"/>
        </w:rPr>
      </w:pPr>
      <w:r w:rsidRPr="00143C87">
        <w:rPr>
          <w:rFonts w:cs="Calibri"/>
          <w:b/>
          <w:i/>
          <w:sz w:val="22"/>
        </w:rPr>
        <w:t xml:space="preserve">Podpis </w:t>
      </w:r>
      <w:bookmarkStart w:id="5" w:name="_Hlk77936466"/>
      <w:r w:rsidRPr="00143C87">
        <w:rPr>
          <w:rFonts w:cs="Calibri"/>
          <w:b/>
          <w:i/>
          <w:sz w:val="22"/>
        </w:rPr>
        <w:t>elektroniczny</w:t>
      </w:r>
      <w:bookmarkEnd w:id="5"/>
    </w:p>
    <w:p w14:paraId="01694A33" w14:textId="77777777" w:rsidR="00CA50E4" w:rsidRDefault="00CA50E4" w:rsidP="00CA50E4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F502F37" w14:textId="77777777" w:rsidR="00CA50E4" w:rsidRDefault="00CA50E4" w:rsidP="00CA50E4">
      <w:pPr>
        <w:suppressAutoHyphens/>
        <w:spacing w:before="240"/>
      </w:pPr>
      <w:r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upoważnionej.</w:t>
      </w:r>
    </w:p>
    <w:sectPr w:rsidR="00CA50E4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68A656A2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6B78E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5C3C48">
      <w:rPr>
        <w:rFonts w:cs="Calibri"/>
        <w:b/>
        <w:bCs/>
        <w:smallCaps/>
        <w:szCs w:val="20"/>
      </w:rPr>
      <w:t>12</w:t>
    </w:r>
    <w:r w:rsidRPr="000B25EC">
      <w:rPr>
        <w:rFonts w:cs="Calibri"/>
        <w:b/>
        <w:bCs/>
        <w:smallCaps/>
        <w:szCs w:val="20"/>
      </w:rPr>
      <w:t>.202</w:t>
    </w:r>
    <w:r w:rsidR="006B78EC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089081878">
    <w:abstractNumId w:val="0"/>
  </w:num>
  <w:num w:numId="2" w16cid:durableId="1180390379">
    <w:abstractNumId w:val="3"/>
  </w:num>
  <w:num w:numId="3" w16cid:durableId="1906408581">
    <w:abstractNumId w:val="1"/>
  </w:num>
  <w:num w:numId="4" w16cid:durableId="368455624">
    <w:abstractNumId w:val="2"/>
  </w:num>
  <w:num w:numId="5" w16cid:durableId="1570269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05E05"/>
    <w:rsid w:val="00123435"/>
    <w:rsid w:val="00134BE9"/>
    <w:rsid w:val="0013606C"/>
    <w:rsid w:val="00136F9E"/>
    <w:rsid w:val="00143C87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3C48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B78EC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202BC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A50E4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40</cp:revision>
  <dcterms:created xsi:type="dcterms:W3CDTF">2021-03-16T13:36:00Z</dcterms:created>
  <dcterms:modified xsi:type="dcterms:W3CDTF">2023-03-01T09:17:00Z</dcterms:modified>
</cp:coreProperties>
</file>