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93BE86A" w:rsidR="006B42B5" w:rsidRDefault="006B42B5" w:rsidP="00685EF4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5A4806">
        <w:rPr>
          <w:rFonts w:cs="Calibri"/>
          <w:sz w:val="22"/>
        </w:rPr>
        <w:t>1</w:t>
      </w:r>
      <w:r w:rsidR="003755EE">
        <w:rPr>
          <w:rFonts w:cs="Calibri"/>
          <w:sz w:val="22"/>
        </w:rPr>
        <w:t>0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21B16A1C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903DA42" w14:textId="6B070BF7" w:rsidR="000F3F61" w:rsidRDefault="009E5441" w:rsidP="003B43B0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A0AC4">
        <w:rPr>
          <w:rFonts w:cs="Calibri"/>
          <w:bCs/>
          <w:iCs/>
          <w:sz w:val="22"/>
        </w:rPr>
        <w:t>pn.:</w:t>
      </w:r>
      <w:r w:rsidRPr="001A0AC4">
        <w:rPr>
          <w:rFonts w:cs="Calibri"/>
          <w:b/>
          <w:bCs/>
          <w:iCs/>
          <w:sz w:val="22"/>
        </w:rPr>
        <w:t xml:space="preserve"> </w:t>
      </w:r>
      <w:r w:rsidR="00C11A10">
        <w:rPr>
          <w:rFonts w:cs="Calibri"/>
          <w:b/>
          <w:bCs/>
          <w:iCs/>
          <w:sz w:val="22"/>
        </w:rPr>
        <w:t>„</w:t>
      </w:r>
      <w:r w:rsidR="003755EE" w:rsidRPr="003755EE">
        <w:rPr>
          <w:rFonts w:asciiTheme="minorHAnsi" w:hAnsiTheme="minorHAnsi" w:cstheme="minorHAnsi"/>
          <w:b/>
          <w:bCs/>
          <w:sz w:val="22"/>
        </w:rPr>
        <w:t>Utrzymanie cieków naturalnych i urządzeń wodnych - wały - obiekty Zarządu Zlewni w Poznaniu</w:t>
      </w:r>
      <w:r w:rsidR="00C11A10">
        <w:rPr>
          <w:rFonts w:asciiTheme="minorHAnsi" w:hAnsiTheme="minorHAnsi" w:cstheme="minorHAnsi"/>
          <w:b/>
          <w:bCs/>
          <w:sz w:val="22"/>
        </w:rPr>
        <w:t>”</w:t>
      </w:r>
    </w:p>
    <w:p w14:paraId="54994C21" w14:textId="2E71F2EB" w:rsidR="001E20D0" w:rsidRDefault="001E20D0" w:rsidP="000F3F61">
      <w:pPr>
        <w:widowControl w:val="0"/>
        <w:suppressAutoHyphens/>
        <w:spacing w:before="240" w:after="12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</w:t>
      </w:r>
      <w:r w:rsidRPr="001F1B7A">
        <w:rPr>
          <w:rFonts w:asciiTheme="minorHAnsi" w:hAnsiTheme="minorHAnsi" w:cstheme="minorHAnsi"/>
          <w:sz w:val="22"/>
        </w:rPr>
        <w:t xml:space="preserve">technicznej i zawodowej, określonego w </w:t>
      </w:r>
      <w:r w:rsidRPr="0018776C">
        <w:rPr>
          <w:rFonts w:asciiTheme="minorHAnsi" w:hAnsiTheme="minorHAnsi" w:cstheme="minorHAnsi"/>
          <w:sz w:val="22"/>
        </w:rPr>
        <w:t>pkt. 7.2.4.</w:t>
      </w:r>
      <w:r w:rsidR="003B3794" w:rsidRPr="0018776C">
        <w:rPr>
          <w:rFonts w:asciiTheme="minorHAnsi" w:hAnsiTheme="minorHAnsi" w:cstheme="minorHAnsi"/>
          <w:sz w:val="22"/>
        </w:rPr>
        <w:t>2)</w:t>
      </w:r>
      <w:r w:rsidRPr="0018776C">
        <w:rPr>
          <w:rFonts w:asciiTheme="minorHAnsi" w:hAnsiTheme="minorHAnsi" w:cstheme="minorHAnsi"/>
          <w:sz w:val="22"/>
        </w:rPr>
        <w:t xml:space="preserve"> SWZ,</w:t>
      </w:r>
      <w:r w:rsidRPr="001F1B7A">
        <w:rPr>
          <w:rFonts w:asciiTheme="minorHAnsi" w:hAnsiTheme="minorHAnsi" w:cstheme="minorHAnsi"/>
          <w:sz w:val="22"/>
        </w:rPr>
        <w:t xml:space="preserve"> oświadczam, </w:t>
      </w:r>
      <w:r w:rsidR="00C11A10" w:rsidRPr="001F1B7A">
        <w:rPr>
          <w:rFonts w:asciiTheme="minorHAnsi" w:hAnsiTheme="minorHAnsi" w:cstheme="minorHAnsi"/>
          <w:sz w:val="22"/>
        </w:rPr>
        <w:t xml:space="preserve">że </w:t>
      </w:r>
      <w:r w:rsidR="001F1B7A" w:rsidRPr="001F1B7A">
        <w:rPr>
          <w:rFonts w:asciiTheme="minorHAnsi" w:hAnsiTheme="minorHAnsi" w:cstheme="minorHAnsi"/>
          <w:sz w:val="22"/>
        </w:rPr>
        <w:t xml:space="preserve">dysponuję/będę </w:t>
      </w:r>
      <w:r w:rsidR="0004380F" w:rsidRPr="001F1B7A">
        <w:rPr>
          <w:rFonts w:asciiTheme="minorHAnsi" w:hAnsiTheme="minorHAnsi" w:cstheme="minorHAnsi"/>
          <w:sz w:val="22"/>
        </w:rPr>
        <w:t xml:space="preserve">dysponować </w:t>
      </w:r>
      <w:r w:rsidR="001F1B7A" w:rsidRPr="001F1B7A">
        <w:rPr>
          <w:rFonts w:asciiTheme="minorHAnsi" w:hAnsiTheme="minorHAnsi" w:cstheme="minorHAnsi"/>
          <w:sz w:val="22"/>
        </w:rPr>
        <w:t>zespołem</w:t>
      </w:r>
      <w:r w:rsidR="001F1B7A">
        <w:rPr>
          <w:rFonts w:asciiTheme="minorHAnsi" w:hAnsiTheme="minorHAnsi" w:cstheme="minorHAnsi"/>
          <w:sz w:val="22"/>
        </w:rPr>
        <w:t>,</w:t>
      </w:r>
      <w:r w:rsidR="001F1B7A" w:rsidRPr="001F1B7A">
        <w:rPr>
          <w:rFonts w:asciiTheme="minorHAnsi" w:hAnsiTheme="minorHAnsi" w:cstheme="minorHAnsi"/>
          <w:sz w:val="22"/>
        </w:rPr>
        <w:t xml:space="preserve"> </w:t>
      </w:r>
      <w:r w:rsidR="001F1B7A" w:rsidRPr="006647C1">
        <w:rPr>
          <w:rFonts w:asciiTheme="minorHAnsi" w:hAnsiTheme="minorHAnsi" w:cstheme="minorHAnsi"/>
          <w:bCs/>
          <w:sz w:val="22"/>
        </w:rPr>
        <w:t>który skieruj</w:t>
      </w:r>
      <w:r w:rsidR="001F1B7A">
        <w:rPr>
          <w:rFonts w:asciiTheme="minorHAnsi" w:hAnsiTheme="minorHAnsi" w:cstheme="minorHAnsi"/>
          <w:bCs/>
          <w:sz w:val="22"/>
        </w:rPr>
        <w:t>ę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do realizacji przedmiot</w:t>
      </w:r>
      <w:r w:rsidR="001F1B7A" w:rsidRPr="001F1B7A">
        <w:rPr>
          <w:rFonts w:asciiTheme="minorHAnsi" w:hAnsiTheme="minorHAnsi" w:cstheme="minorHAnsi"/>
          <w:bCs/>
          <w:sz w:val="22"/>
        </w:rPr>
        <w:t>owego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postępowania</w:t>
      </w:r>
      <w:r w:rsidR="001F1B7A">
        <w:rPr>
          <w:rFonts w:asciiTheme="minorHAnsi" w:hAnsiTheme="minorHAnsi" w:cstheme="minorHAnsi"/>
          <w:sz w:val="22"/>
        </w:rPr>
        <w:t>, w skład którego wchodzą wskazane poniżej osoby</w:t>
      </w:r>
      <w:r w:rsidR="00C11A10" w:rsidRPr="00C11A10">
        <w:rPr>
          <w:rFonts w:asciiTheme="minorHAnsi" w:hAnsiTheme="minorHAnsi" w:cstheme="minorHAnsi"/>
          <w:sz w:val="22"/>
        </w:rPr>
        <w:t>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1560"/>
        <w:gridCol w:w="1275"/>
        <w:gridCol w:w="1276"/>
        <w:gridCol w:w="1634"/>
        <w:gridCol w:w="1201"/>
      </w:tblGrid>
      <w:tr w:rsidR="001E20D0" w:rsidRPr="00F532D9" w14:paraId="61A359BF" w14:textId="77777777" w:rsidTr="0004380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3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E0706" w14:textId="77777777" w:rsidR="0004380F" w:rsidRPr="00F532D9" w:rsidRDefault="0004380F" w:rsidP="0004380F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4FF02901" w14:textId="1AA050B7" w:rsidR="001E20D0" w:rsidRPr="00F532D9" w:rsidRDefault="0004380F" w:rsidP="0004380F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782C9" w14:textId="2E4080D3" w:rsidR="001E20D0" w:rsidRPr="00F532D9" w:rsidRDefault="0004380F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3EF4477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397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F034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525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680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971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512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B7C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14508AF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EEA9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CF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CE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97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F8C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A1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47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Pr="00D92FED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 w:rsidRPr="00D92FED">
        <w:rPr>
          <w:rFonts w:asciiTheme="minorHAnsi" w:hAnsiTheme="minorHAnsi" w:cstheme="minorHAnsi"/>
          <w:b/>
          <w:i/>
          <w:sz w:val="22"/>
          <w:u w:val="single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5699AA57" w14:textId="2DBBA45F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29DA8A1" w14:textId="77777777" w:rsidR="000F3F61" w:rsidRDefault="000F3F61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8537" w14:textId="77777777" w:rsidR="00045683" w:rsidRDefault="00045683" w:rsidP="00EB002A">
      <w:pPr>
        <w:spacing w:before="0"/>
      </w:pPr>
      <w:r>
        <w:separator/>
      </w:r>
    </w:p>
  </w:endnote>
  <w:endnote w:type="continuationSeparator" w:id="0">
    <w:p w14:paraId="512D81EC" w14:textId="77777777" w:rsidR="00045683" w:rsidRDefault="0004568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B3C4" w14:textId="77777777" w:rsidR="00045683" w:rsidRDefault="00045683" w:rsidP="00EB002A">
      <w:pPr>
        <w:spacing w:before="0"/>
      </w:pPr>
      <w:r>
        <w:separator/>
      </w:r>
    </w:p>
  </w:footnote>
  <w:footnote w:type="continuationSeparator" w:id="0">
    <w:p w14:paraId="41FDC0FB" w14:textId="77777777" w:rsidR="00045683" w:rsidRDefault="0004568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013" w14:textId="7F300880" w:rsidR="00F14A06" w:rsidRDefault="00F14A06" w:rsidP="00F14A06">
    <w:pPr>
      <w:pBdr>
        <w:bottom w:val="single" w:sz="4" w:space="1" w:color="auto"/>
      </w:pBdr>
      <w:tabs>
        <w:tab w:val="center" w:pos="0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E230B3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3755EE">
      <w:rPr>
        <w:rFonts w:cs="Calibri"/>
        <w:b/>
        <w:bCs/>
        <w:smallCaps/>
        <w:color w:val="333399"/>
        <w:szCs w:val="20"/>
      </w:rPr>
      <w:t>12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E230B3">
      <w:rPr>
        <w:rFonts w:cs="Calibri"/>
        <w:b/>
        <w:bCs/>
        <w:smallCaps/>
        <w:color w:val="333399"/>
        <w:szCs w:val="20"/>
      </w:rPr>
      <w:t>3</w:t>
    </w:r>
    <w:r>
      <w:rPr>
        <w:rFonts w:cs="Calibri"/>
        <w:b/>
        <w:bCs/>
        <w:smallCaps/>
        <w:color w:val="333399"/>
        <w:szCs w:val="20"/>
      </w:rPr>
      <w:tab/>
      <w:t xml:space="preserve">                                                                                                                                                    </w:t>
    </w:r>
    <w:r w:rsidRPr="00F14A06">
      <w:rPr>
        <w:rFonts w:cs="Calibri"/>
        <w:b/>
        <w:bCs/>
        <w:smallCaps/>
        <w:color w:val="333399"/>
        <w:sz w:val="24"/>
        <w:szCs w:val="24"/>
      </w:rPr>
      <w:t>w</w:t>
    </w:r>
    <w:r w:rsidRPr="00F14A06">
      <w:rPr>
        <w:rFonts w:cs="Calibri"/>
        <w:b/>
        <w:bCs/>
        <w:smallCaps/>
        <w:color w:val="333399"/>
        <w:szCs w:val="20"/>
      </w:rPr>
      <w:t>ykaz</w:t>
    </w:r>
    <w:r>
      <w:rPr>
        <w:rFonts w:cs="Calibri"/>
        <w:b/>
        <w:bCs/>
        <w:smallCaps/>
        <w:color w:val="333399"/>
        <w:sz w:val="16"/>
        <w:szCs w:val="16"/>
      </w:rPr>
      <w:t xml:space="preserve"> </w:t>
    </w:r>
    <w:r w:rsidRPr="00F14A06">
      <w:rPr>
        <w:rFonts w:cs="Calibri"/>
        <w:b/>
        <w:bCs/>
        <w:smallCaps/>
        <w:color w:val="333399"/>
        <w:szCs w:val="20"/>
      </w:rPr>
      <w:t>osób</w:t>
    </w:r>
  </w:p>
  <w:p w14:paraId="51C3026E" w14:textId="3E3BD412" w:rsidR="00EB002A" w:rsidRPr="006B42B5" w:rsidRDefault="00F14A06" w:rsidP="00F14A06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 xml:space="preserve">składany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094670565">
    <w:abstractNumId w:val="1"/>
  </w:num>
  <w:num w:numId="2" w16cid:durableId="221600115">
    <w:abstractNumId w:val="4"/>
  </w:num>
  <w:num w:numId="3" w16cid:durableId="1836995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556733">
    <w:abstractNumId w:val="2"/>
  </w:num>
  <w:num w:numId="5" w16cid:durableId="154221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380F"/>
    <w:rsid w:val="00045683"/>
    <w:rsid w:val="00050E01"/>
    <w:rsid w:val="00055C5C"/>
    <w:rsid w:val="000658D0"/>
    <w:rsid w:val="00067847"/>
    <w:rsid w:val="000A1473"/>
    <w:rsid w:val="000B0E26"/>
    <w:rsid w:val="000F3F61"/>
    <w:rsid w:val="00120C6D"/>
    <w:rsid w:val="00134BE9"/>
    <w:rsid w:val="0013606C"/>
    <w:rsid w:val="001530A0"/>
    <w:rsid w:val="00184496"/>
    <w:rsid w:val="0018776C"/>
    <w:rsid w:val="001879AE"/>
    <w:rsid w:val="00193256"/>
    <w:rsid w:val="001A0AC4"/>
    <w:rsid w:val="001D2970"/>
    <w:rsid w:val="001E0F8E"/>
    <w:rsid w:val="001E20D0"/>
    <w:rsid w:val="001F1B7A"/>
    <w:rsid w:val="00215986"/>
    <w:rsid w:val="00261A19"/>
    <w:rsid w:val="00261BFB"/>
    <w:rsid w:val="002A1B27"/>
    <w:rsid w:val="002B07AF"/>
    <w:rsid w:val="002F144D"/>
    <w:rsid w:val="002F47BB"/>
    <w:rsid w:val="00300FD2"/>
    <w:rsid w:val="0034783B"/>
    <w:rsid w:val="0036081B"/>
    <w:rsid w:val="003755EE"/>
    <w:rsid w:val="00383637"/>
    <w:rsid w:val="003A484A"/>
    <w:rsid w:val="003B3794"/>
    <w:rsid w:val="003B43B0"/>
    <w:rsid w:val="004902EB"/>
    <w:rsid w:val="004A53CF"/>
    <w:rsid w:val="004A640B"/>
    <w:rsid w:val="004E1962"/>
    <w:rsid w:val="005356C9"/>
    <w:rsid w:val="0056322A"/>
    <w:rsid w:val="005754A2"/>
    <w:rsid w:val="00592EE0"/>
    <w:rsid w:val="005A4806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85EF4"/>
    <w:rsid w:val="006B42B5"/>
    <w:rsid w:val="006E00AD"/>
    <w:rsid w:val="00711DD5"/>
    <w:rsid w:val="00775DAE"/>
    <w:rsid w:val="007A22F7"/>
    <w:rsid w:val="007B3C3B"/>
    <w:rsid w:val="007B6ECF"/>
    <w:rsid w:val="007D7E77"/>
    <w:rsid w:val="00816FBF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F2795"/>
    <w:rsid w:val="00AF6B60"/>
    <w:rsid w:val="00B20DC2"/>
    <w:rsid w:val="00B51586"/>
    <w:rsid w:val="00B5177E"/>
    <w:rsid w:val="00B5281C"/>
    <w:rsid w:val="00B8171A"/>
    <w:rsid w:val="00BC6703"/>
    <w:rsid w:val="00BC7460"/>
    <w:rsid w:val="00C11A10"/>
    <w:rsid w:val="00C14FDC"/>
    <w:rsid w:val="00C37A11"/>
    <w:rsid w:val="00CE64BE"/>
    <w:rsid w:val="00D805C5"/>
    <w:rsid w:val="00D92FED"/>
    <w:rsid w:val="00E230B3"/>
    <w:rsid w:val="00E57E05"/>
    <w:rsid w:val="00EB002A"/>
    <w:rsid w:val="00EC7E07"/>
    <w:rsid w:val="00ED5951"/>
    <w:rsid w:val="00F0612C"/>
    <w:rsid w:val="00F14800"/>
    <w:rsid w:val="00F14A06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28</cp:revision>
  <dcterms:created xsi:type="dcterms:W3CDTF">2021-04-14T20:16:00Z</dcterms:created>
  <dcterms:modified xsi:type="dcterms:W3CDTF">2023-03-01T09:18:00Z</dcterms:modified>
</cp:coreProperties>
</file>