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1ED4ECD5" w:rsidR="00892A8A" w:rsidRPr="0080772F" w:rsidRDefault="00892A8A" w:rsidP="0098233A">
      <w:pPr>
        <w:spacing w:after="0" w:line="240" w:lineRule="auto"/>
        <w:jc w:val="both"/>
        <w:rPr>
          <w:rFonts w:ascii="Times New Roman" w:hAnsi="Times New Roman"/>
          <w:b/>
          <w:spacing w:val="-4"/>
          <w:lang w:eastAsia="pl-PL"/>
        </w:rPr>
      </w:pPr>
      <w:r w:rsidRPr="0080772F">
        <w:rPr>
          <w:rFonts w:ascii="Times New Roman" w:hAnsi="Times New Roman"/>
          <w:b/>
          <w:spacing w:val="-4"/>
          <w:lang w:eastAsia="pl-PL"/>
        </w:rPr>
        <w:t>„</w:t>
      </w:r>
      <w:r w:rsidR="00F32C0F" w:rsidRPr="00176FC2">
        <w:rPr>
          <w:rFonts w:ascii="Arial" w:hAnsi="Arial" w:cs="Arial"/>
          <w:b/>
          <w:szCs w:val="24"/>
        </w:rPr>
        <w:t xml:space="preserve">Wykonanie konserwacji (utrzymanie) </w:t>
      </w:r>
      <w:r w:rsidR="00F32C0F">
        <w:rPr>
          <w:rFonts w:ascii="Arial" w:hAnsi="Arial" w:cs="Arial"/>
          <w:b/>
          <w:szCs w:val="24"/>
        </w:rPr>
        <w:t>wałów przeciwpowodziowych</w:t>
      </w:r>
      <w:r w:rsidR="00F32C0F"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 w:rsidR="00F32C0F">
        <w:rPr>
          <w:rFonts w:ascii="Arial" w:hAnsi="Arial" w:cs="Arial"/>
          <w:b/>
          <w:szCs w:val="24"/>
        </w:rPr>
        <w:t>Bieruniu</w:t>
      </w:r>
      <w:r w:rsidR="002219B7" w:rsidRPr="00BF7794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80772F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6B6AB535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</w:t>
      </w:r>
      <w:r w:rsidRPr="00102D36">
        <w:rPr>
          <w:rFonts w:ascii="Times New Roman" w:hAnsi="Times New Roman"/>
          <w:b/>
          <w:bCs/>
          <w:lang w:eastAsia="ar-SA"/>
        </w:rPr>
        <w:t>ROZ.2</w:t>
      </w:r>
      <w:r w:rsidR="00EC2FB2">
        <w:rPr>
          <w:rFonts w:ascii="Times New Roman" w:hAnsi="Times New Roman"/>
          <w:b/>
          <w:bCs/>
          <w:lang w:eastAsia="ar-SA"/>
        </w:rPr>
        <w:t>7</w:t>
      </w:r>
      <w:r w:rsidRPr="00102D36">
        <w:rPr>
          <w:rFonts w:ascii="Times New Roman" w:hAnsi="Times New Roman"/>
          <w:b/>
          <w:bCs/>
          <w:lang w:eastAsia="ar-SA"/>
        </w:rPr>
        <w:t>1</w:t>
      </w:r>
      <w:r w:rsidR="00091DAE" w:rsidRPr="00102D36">
        <w:rPr>
          <w:rFonts w:ascii="Times New Roman" w:hAnsi="Times New Roman"/>
          <w:b/>
          <w:bCs/>
          <w:lang w:eastAsia="ar-SA"/>
        </w:rPr>
        <w:t>0</w:t>
      </w:r>
      <w:r w:rsidRPr="00102D36">
        <w:rPr>
          <w:rFonts w:ascii="Times New Roman" w:hAnsi="Times New Roman"/>
          <w:b/>
          <w:bCs/>
          <w:lang w:eastAsia="ar-SA"/>
        </w:rPr>
        <w:t>.</w:t>
      </w:r>
      <w:r w:rsidR="00F32C0F">
        <w:rPr>
          <w:rFonts w:ascii="Times New Roman" w:hAnsi="Times New Roman"/>
          <w:b/>
          <w:bCs/>
          <w:lang w:eastAsia="ar-SA"/>
        </w:rPr>
        <w:t>1</w:t>
      </w:r>
      <w:r w:rsidR="0039180A">
        <w:rPr>
          <w:rFonts w:ascii="Times New Roman" w:hAnsi="Times New Roman"/>
          <w:b/>
          <w:bCs/>
          <w:lang w:eastAsia="ar-SA"/>
        </w:rPr>
        <w:t>5</w:t>
      </w:r>
      <w:r w:rsidR="00CE3192" w:rsidRPr="00102D36">
        <w:rPr>
          <w:rFonts w:ascii="Times New Roman" w:hAnsi="Times New Roman"/>
          <w:b/>
          <w:bCs/>
          <w:lang w:eastAsia="ar-SA"/>
        </w:rPr>
        <w:t>.202</w:t>
      </w:r>
      <w:r w:rsidR="00EC2FB2">
        <w:rPr>
          <w:rFonts w:ascii="Times New Roman" w:hAnsi="Times New Roman"/>
          <w:b/>
          <w:bCs/>
          <w:lang w:eastAsia="ar-SA"/>
        </w:rPr>
        <w:t>3</w:t>
      </w:r>
      <w:r w:rsidRPr="00102D36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19766111" w:rsidR="002219B7" w:rsidRPr="00997E13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275B0739" w14:textId="5B95F322" w:rsidR="00722236" w:rsidRPr="00F32C0F" w:rsidRDefault="00722236" w:rsidP="0072223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1 – </w:t>
      </w:r>
      <w:r w:rsidR="00F32C0F" w:rsidRPr="00F32C0F">
        <w:rPr>
          <w:rFonts w:asciiTheme="minorHAnsi" w:hAnsiTheme="minorHAnsi" w:cstheme="minorHAnsi"/>
          <w:b/>
          <w:i/>
        </w:rPr>
        <w:t>Wykonanie konserwacji (utrzymanie) wałów p.powodz.: rzeka Wisła: lewy wał w km 0+000-7+940 w m. Bieruń, Jedlina, gm. Bieruń, Bojszowy, prawy wał w km 0+000-7+400 i 0+000-1+460 w m. Babice, Brzezinka, Pławy, gm. Oświęcim - I koszenie (rozmiar rzeczowy: 16,800 km)</w:t>
      </w:r>
    </w:p>
    <w:p w14:paraId="71DFAD56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7F9E578" w14:textId="77777777" w:rsidR="00722236" w:rsidRDefault="00722236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5946280" w14:textId="2D09B1E2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893826B" w14:textId="5191F12B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E96AA1">
        <w:rPr>
          <w:rFonts w:ascii="Times New Roman" w:hAnsi="Times New Roman"/>
          <w:lang w:eastAsia="ar-SA"/>
        </w:rPr>
        <w:t xml:space="preserve">8% i </w:t>
      </w:r>
      <w:r w:rsidR="0039180A">
        <w:rPr>
          <w:rFonts w:ascii="Times New Roman" w:hAnsi="Times New Roman"/>
          <w:lang w:eastAsia="ar-SA"/>
        </w:rPr>
        <w:t>23</w:t>
      </w:r>
      <w:r>
        <w:rPr>
          <w:rFonts w:ascii="Times New Roman" w:hAnsi="Times New Roman"/>
          <w:lang w:eastAsia="ar-SA"/>
        </w:rPr>
        <w:t xml:space="preserve">%  </w:t>
      </w:r>
      <w:r w:rsidR="00E96AA1">
        <w:rPr>
          <w:rFonts w:ascii="Times New Roman" w:hAnsi="Times New Roman"/>
          <w:lang w:eastAsia="ar-SA"/>
        </w:rPr>
        <w:t>łącznie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4DFF2C5F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5608C2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C9AE8EB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0DC3906" w14:textId="77777777" w:rsidR="00E96AA1" w:rsidRDefault="00E96AA1" w:rsidP="00E96AA1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40A5BA1D" w14:textId="422998EB" w:rsidR="00E96AA1" w:rsidRPr="000959D0" w:rsidRDefault="00E96AA1" w:rsidP="00E96AA1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E96AA1" w:rsidRPr="00183A1A" w14:paraId="5F88106F" w14:textId="77777777" w:rsidTr="007A508F">
        <w:tc>
          <w:tcPr>
            <w:tcW w:w="9056" w:type="dxa"/>
            <w:gridSpan w:val="4"/>
          </w:tcPr>
          <w:p w14:paraId="30E1BFCE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E96AA1" w:rsidRPr="00183A1A" w14:paraId="03776798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01EB60EC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DF1F51B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654EF92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E96AA1" w:rsidRPr="00183A1A" w14:paraId="1896C4E9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16CDE480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C3B167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579B162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E96AA1" w:rsidRPr="00183A1A" w14:paraId="67868E2E" w14:textId="77777777" w:rsidTr="007A508F">
        <w:tc>
          <w:tcPr>
            <w:tcW w:w="9056" w:type="dxa"/>
            <w:gridSpan w:val="4"/>
          </w:tcPr>
          <w:p w14:paraId="6B0CDCFC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E96AA1" w:rsidRPr="00183A1A" w14:paraId="17D3756B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30096470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735EDB79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1916B967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E96AA1" w:rsidRPr="00183A1A" w14:paraId="36E7AB0A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264C4AE9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7E29998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2B2B4AF7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E96AA1" w:rsidRPr="00183A1A" w14:paraId="4AC96A77" w14:textId="77777777" w:rsidTr="007A508F">
        <w:trPr>
          <w:gridAfter w:val="1"/>
          <w:wAfter w:w="10" w:type="dxa"/>
        </w:trPr>
        <w:tc>
          <w:tcPr>
            <w:tcW w:w="9046" w:type="dxa"/>
            <w:gridSpan w:val="3"/>
          </w:tcPr>
          <w:p w14:paraId="70997925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E96AA1" w:rsidRPr="00183A1A" w14:paraId="7A0C0362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2C0631F8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04B7CFAA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1AA654B2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E96AA1" w:rsidRPr="00183A1A" w14:paraId="3D994700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39EAB4D2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C27BD9E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BA254BB" w14:textId="77777777" w:rsidR="00E96AA1" w:rsidRPr="00183A1A" w:rsidRDefault="00E96AA1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128542F3" w14:textId="77777777" w:rsidR="007C5F06" w:rsidRDefault="00E96AA1" w:rsidP="00E96AA1">
      <w:pPr>
        <w:spacing w:after="0" w:line="240" w:lineRule="auto"/>
        <w:jc w:val="both"/>
        <w:rPr>
          <w:rFonts w:cs="Calibri"/>
          <w:b/>
          <w:sz w:val="20"/>
        </w:rPr>
      </w:pPr>
      <w:r w:rsidRPr="00E54C99">
        <w:rPr>
          <w:rFonts w:cs="Calibri"/>
          <w:b/>
          <w:sz w:val="20"/>
        </w:rPr>
        <w:t xml:space="preserve">    </w:t>
      </w:r>
    </w:p>
    <w:p w14:paraId="3C45A643" w14:textId="29B4A75C" w:rsidR="00E96AA1" w:rsidRDefault="00E96AA1" w:rsidP="00E96AA1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57083B52" w14:textId="77777777" w:rsidR="00E96AA1" w:rsidRPr="00E54C99" w:rsidRDefault="00E96AA1" w:rsidP="00E96AA1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76A3AD1F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A1DC418" w14:textId="50929AE9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41D54DDD" w:rsidR="002219B7" w:rsidRPr="00CE10A0" w:rsidRDefault="006D39A9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6D0C3198" w:rsidR="00892A8A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6D39A9">
        <w:rPr>
          <w:rFonts w:ascii="Times New Roman" w:hAnsi="Times New Roman"/>
          <w:i/>
          <w:sz w:val="20"/>
          <w:szCs w:val="20"/>
          <w:lang w:eastAsia="pl-PL"/>
        </w:rPr>
        <w:t>3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0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1BBC6FA3" w14:textId="77777777" w:rsidR="00FC2466" w:rsidRPr="00446497" w:rsidRDefault="00FC2466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2ABFB6B3" w14:textId="37C9D28E" w:rsidR="00FC2466" w:rsidRPr="00F32C0F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2 – </w:t>
      </w:r>
      <w:r w:rsidR="00F32C0F" w:rsidRPr="00F32C0F">
        <w:rPr>
          <w:rFonts w:asciiTheme="minorHAnsi" w:hAnsiTheme="minorHAnsi" w:cstheme="minorHAnsi"/>
          <w:b/>
          <w:i/>
        </w:rPr>
        <w:t>Wykonanie konserwacji (utrzymanie) wałów p.powodz.: rzeka Przemsza: prawy wał w km 0+000-1+450 w m. Bieruń - Czarnuchowice, gm. Bieruń, lewy wał w km 0+000-4+020 w m. Gorzów, gm. Chełmek - I koszenie (rozmiar rzeczowy: 5,470 km)</w:t>
      </w:r>
    </w:p>
    <w:p w14:paraId="17D0ADDF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3BAB0A5F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2BB9A77E" w14:textId="687A060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 </w:t>
      </w:r>
      <w:r w:rsidR="007C5F06">
        <w:rPr>
          <w:rFonts w:ascii="Times New Roman" w:hAnsi="Times New Roman"/>
          <w:lang w:eastAsia="ar-SA"/>
        </w:rPr>
        <w:t>8% i 23%  łącznie</w:t>
      </w:r>
      <w:r>
        <w:rPr>
          <w:rFonts w:ascii="Times New Roman" w:hAnsi="Times New Roman"/>
          <w:lang w:eastAsia="ar-SA"/>
        </w:rPr>
        <w:t xml:space="preserve">  ......................................................... zł</w:t>
      </w:r>
    </w:p>
    <w:p w14:paraId="0C5B6378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903AC24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CEFA7BD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02BC2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27F4806" w14:textId="77777777" w:rsidR="007C5F06" w:rsidRPr="000959D0" w:rsidRDefault="007C5F06" w:rsidP="007C5F06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7C5F06" w:rsidRPr="00183A1A" w14:paraId="28884B5A" w14:textId="77777777" w:rsidTr="007A508F">
        <w:tc>
          <w:tcPr>
            <w:tcW w:w="9056" w:type="dxa"/>
            <w:gridSpan w:val="4"/>
          </w:tcPr>
          <w:p w14:paraId="37FAB897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7C5F06" w:rsidRPr="00183A1A" w14:paraId="6692FDDB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0FBF950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3C45B59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5EF13534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7C5F06" w:rsidRPr="00183A1A" w14:paraId="6BDEFE2E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30219EF7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14DC2C7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5DA3B18B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7C5F06" w:rsidRPr="00183A1A" w14:paraId="3914193E" w14:textId="77777777" w:rsidTr="007A508F">
        <w:tc>
          <w:tcPr>
            <w:tcW w:w="9056" w:type="dxa"/>
            <w:gridSpan w:val="4"/>
          </w:tcPr>
          <w:p w14:paraId="64CA1EF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7C5F06" w:rsidRPr="00183A1A" w14:paraId="4191F983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53193BFC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0A1F11E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64FFBA11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7C5F06" w:rsidRPr="00183A1A" w14:paraId="4A5A3958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181E008B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520781D4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050C77BD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7C5F06" w:rsidRPr="00183A1A" w14:paraId="544A83B9" w14:textId="77777777" w:rsidTr="007A508F">
        <w:trPr>
          <w:gridAfter w:val="1"/>
          <w:wAfter w:w="10" w:type="dxa"/>
        </w:trPr>
        <w:tc>
          <w:tcPr>
            <w:tcW w:w="9046" w:type="dxa"/>
            <w:gridSpan w:val="3"/>
          </w:tcPr>
          <w:p w14:paraId="0256BAD7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7C5F06" w:rsidRPr="00183A1A" w14:paraId="3CC1C11C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49AC443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70C129E6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3D71406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7C5F06" w:rsidRPr="00183A1A" w14:paraId="6CEE3935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701A2064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355998A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494165E1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0A15A99B" w14:textId="77777777" w:rsidR="007C5F06" w:rsidRDefault="007C5F06" w:rsidP="007C5F06">
      <w:pPr>
        <w:spacing w:after="0" w:line="240" w:lineRule="auto"/>
        <w:jc w:val="both"/>
        <w:rPr>
          <w:rFonts w:cs="Calibri"/>
          <w:b/>
          <w:sz w:val="20"/>
        </w:rPr>
      </w:pPr>
      <w:r w:rsidRPr="00E54C99">
        <w:rPr>
          <w:rFonts w:cs="Calibri"/>
          <w:b/>
          <w:sz w:val="20"/>
        </w:rPr>
        <w:lastRenderedPageBreak/>
        <w:t xml:space="preserve">    </w:t>
      </w:r>
    </w:p>
    <w:p w14:paraId="7C1862D1" w14:textId="77777777" w:rsidR="007C5F06" w:rsidRDefault="007C5F06" w:rsidP="007C5F06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4E93DF04" w14:textId="77777777" w:rsidR="007C5F06" w:rsidRPr="00E54C99" w:rsidRDefault="007C5F06" w:rsidP="007C5F06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40F8EA6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8444649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5E491717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507AC84" w14:textId="0594568A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7211A8" w14:textId="058C7074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D1C1B5E" w14:textId="2CC9ECEB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2E60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A52CDF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5B4BEB9" w14:textId="6FC62310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C5F06">
        <w:rPr>
          <w:rFonts w:ascii="Times New Roman" w:hAnsi="Times New Roman"/>
          <w:i/>
          <w:sz w:val="20"/>
          <w:szCs w:val="20"/>
          <w:lang w:eastAsia="pl-PL"/>
        </w:rPr>
        <w:t>3</w:t>
      </w:r>
      <w:r w:rsidR="002E6073"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1EF344" w14:textId="2641B6DE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2111D64" w14:textId="77777777" w:rsidR="00FC2466" w:rsidRDefault="00FC24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720CEBBE" w:rsidR="00605586" w:rsidRPr="00F32C0F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F32C0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 w:rsidR="00FC2466" w:rsidRPr="00F32C0F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F32C0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– </w:t>
      </w:r>
      <w:r w:rsidR="00F32C0F" w:rsidRPr="00F32C0F">
        <w:rPr>
          <w:rFonts w:asciiTheme="minorHAnsi" w:hAnsiTheme="minorHAnsi" w:cstheme="minorHAnsi"/>
          <w:b/>
          <w:i/>
          <w:sz w:val="22"/>
          <w:szCs w:val="22"/>
        </w:rPr>
        <w:t>Wykonanie konserwacji (utrzymanie) wałów p.powodz.: obustronne obwałowanie rzeki Gostynki w km: lewy wał 0+000 - 14+321, prawy wał 0+000-14+243  w m. Bieruń, Bojszowy, Tychy, gm. Bieruń, Bojszowy, Tychy  - I koszenie (rozmiar rzeczowy: wał - 28,564 km)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1391563C" w14:textId="77777777" w:rsidR="00694977" w:rsidRDefault="00694977" w:rsidP="0069497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49A5F3FE" w14:textId="358B8A6C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</w:t>
      </w:r>
      <w:r w:rsidR="007C5F06">
        <w:rPr>
          <w:rFonts w:ascii="Times New Roman" w:hAnsi="Times New Roman"/>
          <w:lang w:eastAsia="ar-SA"/>
        </w:rPr>
        <w:t xml:space="preserve">8% i 23%  łącznie  </w:t>
      </w:r>
      <w:r>
        <w:rPr>
          <w:rFonts w:ascii="Times New Roman" w:hAnsi="Times New Roman"/>
          <w:lang w:eastAsia="ar-SA"/>
        </w:rPr>
        <w:t>......................................................... zł</w:t>
      </w:r>
    </w:p>
    <w:p w14:paraId="7E8E39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15227F3" w14:textId="77777777" w:rsidR="00694977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7D354BE" w14:textId="77777777" w:rsidR="00694977" w:rsidRPr="00CA336E" w:rsidRDefault="00694977" w:rsidP="0069497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8CF8F68" w14:textId="77777777" w:rsidR="007C5F06" w:rsidRDefault="007C5F06" w:rsidP="007C5F06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</w:p>
    <w:p w14:paraId="113E0C2C" w14:textId="15751C68" w:rsidR="007C5F06" w:rsidRPr="000959D0" w:rsidRDefault="007C5F06" w:rsidP="007C5F06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7C5F06" w:rsidRPr="00183A1A" w14:paraId="1BF2BEBD" w14:textId="77777777" w:rsidTr="007A508F">
        <w:tc>
          <w:tcPr>
            <w:tcW w:w="9056" w:type="dxa"/>
            <w:gridSpan w:val="4"/>
          </w:tcPr>
          <w:p w14:paraId="1465AEE2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7C5F06" w:rsidRPr="00183A1A" w14:paraId="2E328523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4A8C19B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7BC2B4FA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7A5C990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7C5F06" w:rsidRPr="00183A1A" w14:paraId="7E4F3B4C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632A51E0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993E71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6A168DEA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7C5F06" w:rsidRPr="00183A1A" w14:paraId="3F6D5F1B" w14:textId="77777777" w:rsidTr="007A508F">
        <w:tc>
          <w:tcPr>
            <w:tcW w:w="9056" w:type="dxa"/>
            <w:gridSpan w:val="4"/>
          </w:tcPr>
          <w:p w14:paraId="40A2C506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7C5F06" w:rsidRPr="00183A1A" w14:paraId="5D6AA026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61E6662C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EEA9E3E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69C59ED1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7C5F06" w:rsidRPr="00183A1A" w14:paraId="381CB290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5E8EC50B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262A1EC6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8EB5B5C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7C5F06" w:rsidRPr="00183A1A" w14:paraId="1C0EA20B" w14:textId="77777777" w:rsidTr="007A508F">
        <w:trPr>
          <w:gridAfter w:val="1"/>
          <w:wAfter w:w="10" w:type="dxa"/>
        </w:trPr>
        <w:tc>
          <w:tcPr>
            <w:tcW w:w="9046" w:type="dxa"/>
            <w:gridSpan w:val="3"/>
          </w:tcPr>
          <w:p w14:paraId="3FFB057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7C5F06" w:rsidRPr="00183A1A" w14:paraId="649BC146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786B4FB7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47DE29D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30F93CBC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7C5F06" w:rsidRPr="00183A1A" w14:paraId="3F99A840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4652977C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98A4FF4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7A2A30A8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04D8659D" w14:textId="77777777" w:rsidR="007C5F06" w:rsidRDefault="007C5F06" w:rsidP="007C5F06">
      <w:pPr>
        <w:spacing w:after="0" w:line="240" w:lineRule="auto"/>
        <w:jc w:val="both"/>
        <w:rPr>
          <w:rFonts w:cs="Calibri"/>
          <w:b/>
          <w:sz w:val="20"/>
        </w:rPr>
      </w:pPr>
      <w:r w:rsidRPr="00E54C99">
        <w:rPr>
          <w:rFonts w:cs="Calibri"/>
          <w:b/>
          <w:sz w:val="20"/>
        </w:rPr>
        <w:t xml:space="preserve">    </w:t>
      </w:r>
    </w:p>
    <w:p w14:paraId="7CBEDAA6" w14:textId="77777777" w:rsidR="007C5F06" w:rsidRDefault="007C5F06" w:rsidP="007C5F06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40D70F5C" w14:textId="77777777" w:rsidR="007C5F06" w:rsidRPr="00E54C99" w:rsidRDefault="007C5F06" w:rsidP="007C5F06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72F8B821" w14:textId="77777777" w:rsidR="00AB6FF3" w:rsidRPr="00D956E9" w:rsidRDefault="00AB6FF3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758A0D6F" w:rsidR="002219B7" w:rsidRPr="000959D0" w:rsidRDefault="007C5F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82F8E2" w14:textId="6438600C" w:rsidR="002219B7" w:rsidRPr="000959D0" w:rsidRDefault="007C5F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7804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0C66335D" w:rsidR="002219B7" w:rsidRPr="00950A94" w:rsidRDefault="007C5F06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7C48758" w14:textId="3C0A7A60" w:rsidR="008B3CEB" w:rsidRPr="00E611A5" w:rsidRDefault="007D67A7" w:rsidP="008760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C5F06">
        <w:rPr>
          <w:rFonts w:ascii="Times New Roman" w:hAnsi="Times New Roman"/>
          <w:i/>
          <w:sz w:val="20"/>
          <w:szCs w:val="20"/>
          <w:lang w:eastAsia="pl-PL"/>
        </w:rPr>
        <w:t>45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35050AB9" w14:textId="77777777" w:rsidR="00EA3D22" w:rsidRDefault="00EA3D22" w:rsidP="00EA3D22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="Arial" w:hAnsi="Arial" w:cs="Arial"/>
          <w:b/>
          <w:i/>
          <w:sz w:val="20"/>
          <w:u w:val="single"/>
        </w:rPr>
      </w:pPr>
    </w:p>
    <w:p w14:paraId="386BC310" w14:textId="11BD47D8" w:rsidR="00FC2466" w:rsidRPr="00F32C0F" w:rsidRDefault="00FC2466" w:rsidP="00FC246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4 – </w:t>
      </w:r>
      <w:r w:rsidR="00F32C0F" w:rsidRPr="00F32C0F">
        <w:rPr>
          <w:rFonts w:asciiTheme="minorHAnsi" w:hAnsiTheme="minorHAnsi" w:cstheme="minorHAnsi"/>
          <w:b/>
          <w:i/>
        </w:rPr>
        <w:t>Wykonanie konserwacji (utrzymanie) wałów p.powodz.: obustronne obwałowanie rzeki Pławianki w km: lewy wał 0+000-1+020, prawy wał 0+000-0+920 w m. Pławy, gm. Oświęcim  - I koszenie (rozmiar rzeczowy: wał 1,940 km)</w:t>
      </w:r>
    </w:p>
    <w:p w14:paraId="192718AD" w14:textId="77777777" w:rsidR="00FC2466" w:rsidRDefault="00FC2466" w:rsidP="00FC246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0BEA72DA" w14:textId="77777777" w:rsidR="00FC2466" w:rsidRDefault="00FC2466" w:rsidP="00FC2466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3C44CC0B" w14:textId="4837C47D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 </w:t>
      </w:r>
      <w:r w:rsidR="007C5F06">
        <w:rPr>
          <w:rFonts w:ascii="Times New Roman" w:hAnsi="Times New Roman"/>
          <w:lang w:eastAsia="ar-SA"/>
        </w:rPr>
        <w:t xml:space="preserve">8% i 23%  łącznie  </w:t>
      </w:r>
      <w:r>
        <w:rPr>
          <w:rFonts w:ascii="Times New Roman" w:hAnsi="Times New Roman"/>
          <w:lang w:eastAsia="ar-SA"/>
        </w:rPr>
        <w:t>......................................................... zł</w:t>
      </w:r>
    </w:p>
    <w:p w14:paraId="36549A56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6B1B500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lastRenderedPageBreak/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A79A015" w14:textId="77777777" w:rsidR="00FC2466" w:rsidRPr="00CA336E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6FF32BA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0B1F59A" w14:textId="77777777" w:rsidR="007C5F06" w:rsidRPr="000959D0" w:rsidRDefault="007C5F06" w:rsidP="007C5F06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7C5F06" w:rsidRPr="00183A1A" w14:paraId="23627951" w14:textId="77777777" w:rsidTr="007A508F">
        <w:tc>
          <w:tcPr>
            <w:tcW w:w="9056" w:type="dxa"/>
            <w:gridSpan w:val="4"/>
          </w:tcPr>
          <w:p w14:paraId="6627E3FE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7C5F06" w:rsidRPr="00183A1A" w14:paraId="5FC7FE8F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13D4DD70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683FD05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7327FAA8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7C5F06" w:rsidRPr="00183A1A" w14:paraId="3ABDE0C4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167D93C9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A9B45B5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61CE19BA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7C5F06" w:rsidRPr="00183A1A" w14:paraId="2CF97987" w14:textId="77777777" w:rsidTr="007A508F">
        <w:tc>
          <w:tcPr>
            <w:tcW w:w="9056" w:type="dxa"/>
            <w:gridSpan w:val="4"/>
          </w:tcPr>
          <w:p w14:paraId="2164A422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7C5F06" w:rsidRPr="00183A1A" w14:paraId="537A6657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79B80D5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24E42ED4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60E5304A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7C5F06" w:rsidRPr="00183A1A" w14:paraId="40E6CD68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19B5012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4FFB18ED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6EF8266B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7C5F06" w:rsidRPr="00183A1A" w14:paraId="7C93D5A2" w14:textId="77777777" w:rsidTr="007A508F">
        <w:trPr>
          <w:gridAfter w:val="1"/>
          <w:wAfter w:w="10" w:type="dxa"/>
        </w:trPr>
        <w:tc>
          <w:tcPr>
            <w:tcW w:w="9046" w:type="dxa"/>
            <w:gridSpan w:val="3"/>
          </w:tcPr>
          <w:p w14:paraId="7162F668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7C5F06" w:rsidRPr="00183A1A" w14:paraId="72333548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4E77B0B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60C463D4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6936B10D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7C5F06" w:rsidRPr="00183A1A" w14:paraId="79CC63EF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31900B2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E07FA7A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13212670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3122D271" w14:textId="77777777" w:rsidR="007C5F06" w:rsidRDefault="007C5F06" w:rsidP="007C5F06">
      <w:pPr>
        <w:spacing w:after="0" w:line="240" w:lineRule="auto"/>
        <w:jc w:val="both"/>
        <w:rPr>
          <w:rFonts w:cs="Calibri"/>
          <w:b/>
          <w:sz w:val="20"/>
        </w:rPr>
      </w:pPr>
      <w:r w:rsidRPr="00E54C99">
        <w:rPr>
          <w:rFonts w:cs="Calibri"/>
          <w:b/>
          <w:sz w:val="20"/>
        </w:rPr>
        <w:t xml:space="preserve">    </w:t>
      </w:r>
    </w:p>
    <w:p w14:paraId="1FF01464" w14:textId="77777777" w:rsidR="007C5F06" w:rsidRDefault="007C5F06" w:rsidP="007C5F06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584B03EA" w14:textId="77777777" w:rsidR="007C5F06" w:rsidRPr="00E54C99" w:rsidRDefault="007C5F06" w:rsidP="007C5F06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7749CF07" w14:textId="77777777" w:rsidR="00FC2466" w:rsidRDefault="00FC2466" w:rsidP="00FC24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9827FE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19431D35" w14:textId="77777777" w:rsidR="00FC2466" w:rsidRPr="00B650B9" w:rsidRDefault="00FC2466" w:rsidP="00FC2466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3EC43D3D" w14:textId="40A2BADE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96E35D7" w14:textId="642547A8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4142310" w14:textId="0881FE1D" w:rsidR="00FC2466" w:rsidRPr="00CE10A0" w:rsidRDefault="007C5F06" w:rsidP="00FC24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9240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C2466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73921239" w14:textId="77777777" w:rsidR="00FC2466" w:rsidRPr="00B83629" w:rsidRDefault="00FC2466" w:rsidP="00FC24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43390AD8" w14:textId="1F721C37" w:rsidR="00FC2466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C5F06">
        <w:rPr>
          <w:rFonts w:ascii="Times New Roman" w:hAnsi="Times New Roman"/>
          <w:i/>
          <w:sz w:val="20"/>
          <w:szCs w:val="20"/>
          <w:lang w:eastAsia="pl-PL"/>
        </w:rPr>
        <w:t>2</w:t>
      </w:r>
      <w:r w:rsidR="00924011"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7AA403E0" w14:textId="77777777" w:rsidR="00F32C0F" w:rsidRDefault="00F32C0F" w:rsidP="00F32C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</w:p>
    <w:p w14:paraId="175318BA" w14:textId="251208B4" w:rsidR="00F32C0F" w:rsidRPr="00F32C0F" w:rsidRDefault="00F32C0F" w:rsidP="00F32C0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F32C0F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nr 5 – </w:t>
      </w:r>
      <w:r w:rsidRPr="00F32C0F">
        <w:rPr>
          <w:rFonts w:asciiTheme="minorHAnsi" w:hAnsiTheme="minorHAnsi" w:cstheme="minorHAnsi"/>
          <w:b/>
          <w:i/>
        </w:rPr>
        <w:t>Wykonanie konserwacji (utrzymanie) wałów p.powodz.: obustronne obwałowanie cieku Goławieckiego w km 0+000-1+100 wraz z ciekiem w km 0+000-1+557 w m. Bieruń - Czarnuchowice, gm. Bieruń  - I koszenie (rozmiar rzeczowy: ciek 1,557 km, wał 2,200 km)</w:t>
      </w:r>
    </w:p>
    <w:p w14:paraId="69E86438" w14:textId="77777777" w:rsidR="00F32C0F" w:rsidRDefault="00F32C0F" w:rsidP="00F32C0F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1359B195" w14:textId="77777777" w:rsidR="00F32C0F" w:rsidRDefault="00F32C0F" w:rsidP="00F32C0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łącznie: ......................................................... zł </w:t>
      </w:r>
    </w:p>
    <w:p w14:paraId="72FE508E" w14:textId="275F4D4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7C5F06">
        <w:rPr>
          <w:rFonts w:ascii="Times New Roman" w:hAnsi="Times New Roman"/>
          <w:lang w:eastAsia="ar-SA"/>
        </w:rPr>
        <w:t xml:space="preserve">8% i 23%  łącznie  </w:t>
      </w:r>
      <w:r>
        <w:rPr>
          <w:rFonts w:ascii="Times New Roman" w:hAnsi="Times New Roman"/>
          <w:lang w:eastAsia="ar-SA"/>
        </w:rPr>
        <w:t>......................................................... zł</w:t>
      </w:r>
    </w:p>
    <w:p w14:paraId="216556F7" w14:textId="7777777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7C6137A" w14:textId="7777777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 łącznie: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4E60FAE" w14:textId="77777777" w:rsidR="00F32C0F" w:rsidRPr="00CA336E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8F45050" w14:textId="7777777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E827F8B" w14:textId="77777777" w:rsidR="007C5F06" w:rsidRPr="000959D0" w:rsidRDefault="007C5F06" w:rsidP="007C5F06">
      <w:pPr>
        <w:pStyle w:val="Tekstpodstawowywcity31"/>
        <w:tabs>
          <w:tab w:val="left" w:pos="-2268"/>
        </w:tabs>
        <w:spacing w:before="0" w:line="240" w:lineRule="auto"/>
        <w:ind w:left="360" w:firstLine="0"/>
        <w:rPr>
          <w:b/>
          <w:sz w:val="22"/>
          <w:szCs w:val="22"/>
        </w:rPr>
      </w:pPr>
      <w:r w:rsidRPr="000959D0">
        <w:rPr>
          <w:b/>
          <w:sz w:val="22"/>
          <w:szCs w:val="22"/>
        </w:rPr>
        <w:t>w tym:</w:t>
      </w:r>
    </w:p>
    <w:tbl>
      <w:tblPr>
        <w:tblW w:w="90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694"/>
        <w:gridCol w:w="3202"/>
        <w:gridCol w:w="10"/>
      </w:tblGrid>
      <w:tr w:rsidR="007C5F06" w:rsidRPr="00183A1A" w14:paraId="35F7C42C" w14:textId="77777777" w:rsidTr="007A508F">
        <w:tc>
          <w:tcPr>
            <w:tcW w:w="9056" w:type="dxa"/>
            <w:gridSpan w:val="4"/>
          </w:tcPr>
          <w:p w14:paraId="7F63E291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8%</w:t>
            </w:r>
          </w:p>
        </w:tc>
      </w:tr>
      <w:tr w:rsidR="007C5F06" w:rsidRPr="00183A1A" w14:paraId="44D9C5D8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7D2D8A3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571D90EA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244D4EEE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8%</w:t>
            </w:r>
          </w:p>
        </w:tc>
      </w:tr>
      <w:tr w:rsidR="007C5F06" w:rsidRPr="00183A1A" w14:paraId="139ED6D5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7187D0F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267E02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66101FBF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7C5F06" w:rsidRPr="00183A1A" w14:paraId="6ECA77E5" w14:textId="77777777" w:rsidTr="007A508F">
        <w:tc>
          <w:tcPr>
            <w:tcW w:w="9056" w:type="dxa"/>
            <w:gridSpan w:val="4"/>
          </w:tcPr>
          <w:p w14:paraId="4FA457D5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Prace ze stawką VAT 23%</w:t>
            </w:r>
          </w:p>
        </w:tc>
      </w:tr>
      <w:tr w:rsidR="007C5F06" w:rsidRPr="00183A1A" w14:paraId="6E5A10CC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68666D26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3C762671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1BAD9C83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 23%</w:t>
            </w:r>
          </w:p>
        </w:tc>
      </w:tr>
      <w:tr w:rsidR="007C5F06" w:rsidRPr="00183A1A" w14:paraId="20CDB011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10435FB1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3BACD44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30615384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7C5F06" w:rsidRPr="00183A1A" w14:paraId="24559358" w14:textId="77777777" w:rsidTr="007A508F">
        <w:trPr>
          <w:gridAfter w:val="1"/>
          <w:wAfter w:w="10" w:type="dxa"/>
        </w:trPr>
        <w:tc>
          <w:tcPr>
            <w:tcW w:w="9046" w:type="dxa"/>
            <w:gridSpan w:val="3"/>
          </w:tcPr>
          <w:p w14:paraId="0DE85019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Łącznie (suma)</w:t>
            </w:r>
          </w:p>
        </w:tc>
      </w:tr>
      <w:tr w:rsidR="007C5F06" w:rsidRPr="00183A1A" w14:paraId="7FC7F819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02025CA8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2694" w:type="dxa"/>
          </w:tcPr>
          <w:p w14:paraId="2FA949A9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3202" w:type="dxa"/>
          </w:tcPr>
          <w:p w14:paraId="0C7BADD2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  <w:r w:rsidRPr="00183A1A">
              <w:rPr>
                <w:b/>
                <w:sz w:val="22"/>
                <w:szCs w:val="22"/>
              </w:rPr>
              <w:t>VAT</w:t>
            </w:r>
          </w:p>
        </w:tc>
      </w:tr>
      <w:tr w:rsidR="007C5F06" w:rsidRPr="00183A1A" w14:paraId="55234B3E" w14:textId="77777777" w:rsidTr="007A508F">
        <w:trPr>
          <w:gridAfter w:val="1"/>
          <w:wAfter w:w="10" w:type="dxa"/>
        </w:trPr>
        <w:tc>
          <w:tcPr>
            <w:tcW w:w="3150" w:type="dxa"/>
          </w:tcPr>
          <w:p w14:paraId="3585DABB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6B251751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</w:tcPr>
          <w:p w14:paraId="08FC6109" w14:textId="77777777" w:rsidR="007C5F06" w:rsidRPr="00183A1A" w:rsidRDefault="007C5F06" w:rsidP="007A508F">
            <w:pPr>
              <w:pStyle w:val="Tekstpodstawowywcity31"/>
              <w:tabs>
                <w:tab w:val="left" w:pos="-2268"/>
              </w:tabs>
              <w:spacing w:before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14:paraId="460A7379" w14:textId="77777777" w:rsidR="007C5F06" w:rsidRDefault="007C5F06" w:rsidP="007C5F06">
      <w:pPr>
        <w:spacing w:after="0" w:line="240" w:lineRule="auto"/>
        <w:jc w:val="both"/>
        <w:rPr>
          <w:rFonts w:cs="Calibri"/>
          <w:b/>
          <w:sz w:val="20"/>
        </w:rPr>
      </w:pPr>
      <w:r w:rsidRPr="00E54C99">
        <w:rPr>
          <w:rFonts w:cs="Calibri"/>
          <w:b/>
          <w:sz w:val="20"/>
        </w:rPr>
        <w:t xml:space="preserve">    </w:t>
      </w:r>
    </w:p>
    <w:p w14:paraId="19FCBCA8" w14:textId="77777777" w:rsidR="007C5F06" w:rsidRDefault="007C5F06" w:rsidP="007C5F06">
      <w:pPr>
        <w:spacing w:after="0" w:line="240" w:lineRule="auto"/>
        <w:jc w:val="both"/>
        <w:rPr>
          <w:bCs/>
          <w:sz w:val="20"/>
        </w:rPr>
      </w:pPr>
      <w:r w:rsidRPr="00E54C99">
        <w:rPr>
          <w:rFonts w:cs="Calibri"/>
          <w:b/>
          <w:sz w:val="20"/>
        </w:rPr>
        <w:t xml:space="preserve"> (</w:t>
      </w:r>
      <w:r w:rsidRPr="00E54C99">
        <w:rPr>
          <w:sz w:val="20"/>
        </w:rPr>
        <w:t xml:space="preserve">Zgodnie z załączonym do Oferty Kosztorysem ofertowym. </w:t>
      </w:r>
      <w:r w:rsidRPr="00E54C99">
        <w:rPr>
          <w:bCs/>
          <w:sz w:val="20"/>
        </w:rPr>
        <w:t>Szczegółowe obliczenie ceny zawiera Kosztorys</w:t>
      </w:r>
    </w:p>
    <w:p w14:paraId="0FDE2864" w14:textId="77777777" w:rsidR="007C5F06" w:rsidRPr="00E54C99" w:rsidRDefault="007C5F06" w:rsidP="007C5F06">
      <w:pPr>
        <w:pStyle w:val="Tekstpodstawowywcity31"/>
        <w:tabs>
          <w:tab w:val="left" w:pos="-2268"/>
        </w:tabs>
        <w:spacing w:before="0" w:line="240" w:lineRule="auto"/>
        <w:rPr>
          <w:bCs/>
          <w:sz w:val="20"/>
        </w:rPr>
      </w:pPr>
      <w:r w:rsidRPr="00E54C99">
        <w:rPr>
          <w:bCs/>
          <w:sz w:val="20"/>
        </w:rPr>
        <w:t>ofertowy stanowiący załącznik do naszej oferty)</w:t>
      </w:r>
    </w:p>
    <w:p w14:paraId="2FB9FF8E" w14:textId="77777777" w:rsidR="00F32C0F" w:rsidRDefault="00F32C0F" w:rsidP="00F32C0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D8DB30C" w14:textId="77777777" w:rsidR="00F32C0F" w:rsidRPr="00B650B9" w:rsidRDefault="00F32C0F" w:rsidP="00F32C0F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101A7947" w14:textId="77777777" w:rsidR="00F32C0F" w:rsidRPr="00B650B9" w:rsidRDefault="00F32C0F" w:rsidP="00F32C0F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2AB48D2" w14:textId="5994D30B" w:rsidR="00F32C0F" w:rsidRPr="00CE10A0" w:rsidRDefault="007C5F06" w:rsidP="00F32C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F32C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32C0F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60158AB0" w14:textId="02C3B873" w:rsidR="00F32C0F" w:rsidRPr="00CE10A0" w:rsidRDefault="007C5F06" w:rsidP="00F32C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="00F32C0F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35765914" w14:textId="5FFEB8F5" w:rsidR="00F32C0F" w:rsidRPr="00CE10A0" w:rsidRDefault="007C5F06" w:rsidP="00F32C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F32C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F32C0F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84437A0" w14:textId="77777777" w:rsidR="00F32C0F" w:rsidRPr="00B83629" w:rsidRDefault="00F32C0F" w:rsidP="00F32C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0C16A30F" w14:textId="3C35EB86" w:rsidR="00F32C0F" w:rsidRDefault="00F32C0F" w:rsidP="00F32C0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lastRenderedPageBreak/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7C5F06">
        <w:rPr>
          <w:rFonts w:ascii="Times New Roman" w:hAnsi="Times New Roman"/>
          <w:i/>
          <w:sz w:val="20"/>
          <w:szCs w:val="20"/>
          <w:lang w:eastAsia="pl-PL"/>
        </w:rPr>
        <w:t>2</w:t>
      </w:r>
      <w:r>
        <w:rPr>
          <w:rFonts w:ascii="Times New Roman" w:hAnsi="Times New Roman"/>
          <w:i/>
          <w:sz w:val="20"/>
          <w:szCs w:val="20"/>
          <w:lang w:eastAsia="pl-PL"/>
        </w:rPr>
        <w:t>0</w:t>
      </w:r>
      <w:r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078C9BC3" w14:textId="77777777" w:rsidR="00FC2466" w:rsidRPr="00446497" w:rsidRDefault="00FC2466" w:rsidP="00FC246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Zamówienia, tj. 9</w:t>
      </w:r>
      <w:r>
        <w:rPr>
          <w:rFonts w:ascii="Times New Roman" w:hAnsi="Times New Roman"/>
          <w:lang w:eastAsia="ar-SA"/>
        </w:rPr>
        <w:t>0 dni.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lastRenderedPageBreak/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/śmy</w:t>
      </w:r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C02E" w14:textId="77777777" w:rsidR="00806C30" w:rsidRDefault="00806C30" w:rsidP="001F2640">
      <w:pPr>
        <w:spacing w:after="0" w:line="240" w:lineRule="auto"/>
      </w:pPr>
      <w:r>
        <w:separator/>
      </w:r>
    </w:p>
  </w:endnote>
  <w:endnote w:type="continuationSeparator" w:id="0">
    <w:p w14:paraId="4BDF777D" w14:textId="77777777" w:rsidR="00806C30" w:rsidRDefault="00806C30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33A1" w14:textId="77777777" w:rsidR="00806C30" w:rsidRDefault="00806C30" w:rsidP="001F2640">
      <w:pPr>
        <w:spacing w:after="0" w:line="240" w:lineRule="auto"/>
      </w:pPr>
      <w:r>
        <w:separator/>
      </w:r>
    </w:p>
  </w:footnote>
  <w:footnote w:type="continuationSeparator" w:id="0">
    <w:p w14:paraId="4DC15AEA" w14:textId="77777777" w:rsidR="00806C30" w:rsidRDefault="00806C30" w:rsidP="001F2640">
      <w:pPr>
        <w:spacing w:after="0" w:line="240" w:lineRule="auto"/>
      </w:pPr>
      <w:r>
        <w:continuationSeparator/>
      </w:r>
    </w:p>
  </w:footnote>
  <w:footnote w:id="1">
    <w:p w14:paraId="3828A83F" w14:textId="3B0629AB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7A66F3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4735">
    <w:abstractNumId w:val="2"/>
  </w:num>
  <w:num w:numId="2" w16cid:durableId="562062508">
    <w:abstractNumId w:val="6"/>
  </w:num>
  <w:num w:numId="3" w16cid:durableId="1784497941">
    <w:abstractNumId w:val="4"/>
  </w:num>
  <w:num w:numId="4" w16cid:durableId="1813984219">
    <w:abstractNumId w:val="3"/>
  </w:num>
  <w:num w:numId="5" w16cid:durableId="1796168153">
    <w:abstractNumId w:val="8"/>
  </w:num>
  <w:num w:numId="6" w16cid:durableId="1859076962">
    <w:abstractNumId w:val="0"/>
  </w:num>
  <w:num w:numId="7" w16cid:durableId="1551764058">
    <w:abstractNumId w:val="5"/>
  </w:num>
  <w:num w:numId="8" w16cid:durableId="387921361">
    <w:abstractNumId w:val="1"/>
  </w:num>
  <w:num w:numId="9" w16cid:durableId="1070495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4F53"/>
    <w:rsid w:val="000C58DC"/>
    <w:rsid w:val="000D4175"/>
    <w:rsid w:val="000D571E"/>
    <w:rsid w:val="000D59D3"/>
    <w:rsid w:val="000E3380"/>
    <w:rsid w:val="000E7357"/>
    <w:rsid w:val="00102D36"/>
    <w:rsid w:val="001042F7"/>
    <w:rsid w:val="00115D63"/>
    <w:rsid w:val="00126CEE"/>
    <w:rsid w:val="00133402"/>
    <w:rsid w:val="00145EC1"/>
    <w:rsid w:val="00154FCF"/>
    <w:rsid w:val="001948A1"/>
    <w:rsid w:val="001E07B0"/>
    <w:rsid w:val="001E48F5"/>
    <w:rsid w:val="001E6C8F"/>
    <w:rsid w:val="001F2640"/>
    <w:rsid w:val="001F6470"/>
    <w:rsid w:val="002019D0"/>
    <w:rsid w:val="00205F66"/>
    <w:rsid w:val="00212770"/>
    <w:rsid w:val="002219B7"/>
    <w:rsid w:val="00221E9A"/>
    <w:rsid w:val="00225914"/>
    <w:rsid w:val="002338FD"/>
    <w:rsid w:val="00275A27"/>
    <w:rsid w:val="002E4321"/>
    <w:rsid w:val="002E6073"/>
    <w:rsid w:val="002F2F0B"/>
    <w:rsid w:val="0030478A"/>
    <w:rsid w:val="00323B13"/>
    <w:rsid w:val="00337434"/>
    <w:rsid w:val="00351910"/>
    <w:rsid w:val="0038505B"/>
    <w:rsid w:val="0039180A"/>
    <w:rsid w:val="003936CC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516E7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5A65"/>
    <w:rsid w:val="0057705E"/>
    <w:rsid w:val="00586CA9"/>
    <w:rsid w:val="005A780D"/>
    <w:rsid w:val="005B16F5"/>
    <w:rsid w:val="006050D1"/>
    <w:rsid w:val="00605586"/>
    <w:rsid w:val="00631043"/>
    <w:rsid w:val="0064391B"/>
    <w:rsid w:val="00694977"/>
    <w:rsid w:val="006B4750"/>
    <w:rsid w:val="006B549C"/>
    <w:rsid w:val="006D39A9"/>
    <w:rsid w:val="006E2FE4"/>
    <w:rsid w:val="00712333"/>
    <w:rsid w:val="007166E3"/>
    <w:rsid w:val="00716B45"/>
    <w:rsid w:val="00720C83"/>
    <w:rsid w:val="00722236"/>
    <w:rsid w:val="007238B5"/>
    <w:rsid w:val="007368BD"/>
    <w:rsid w:val="0076217A"/>
    <w:rsid w:val="007804B0"/>
    <w:rsid w:val="007A2BDA"/>
    <w:rsid w:val="007A66F3"/>
    <w:rsid w:val="007C5F06"/>
    <w:rsid w:val="007D67A7"/>
    <w:rsid w:val="00806C30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C7492"/>
    <w:rsid w:val="008D26D6"/>
    <w:rsid w:val="008E528A"/>
    <w:rsid w:val="008F5E3D"/>
    <w:rsid w:val="00920B4A"/>
    <w:rsid w:val="00924011"/>
    <w:rsid w:val="00925D4A"/>
    <w:rsid w:val="00935DAE"/>
    <w:rsid w:val="0095375D"/>
    <w:rsid w:val="00956FB0"/>
    <w:rsid w:val="0098233A"/>
    <w:rsid w:val="00997E13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6FF3"/>
    <w:rsid w:val="00AB708D"/>
    <w:rsid w:val="00AF10BC"/>
    <w:rsid w:val="00AF672A"/>
    <w:rsid w:val="00B01A83"/>
    <w:rsid w:val="00B31358"/>
    <w:rsid w:val="00B42CA4"/>
    <w:rsid w:val="00B612B9"/>
    <w:rsid w:val="00B650B9"/>
    <w:rsid w:val="00B7657D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0337E"/>
    <w:rsid w:val="00C20635"/>
    <w:rsid w:val="00C225B4"/>
    <w:rsid w:val="00C35D2E"/>
    <w:rsid w:val="00CA336E"/>
    <w:rsid w:val="00CC77B2"/>
    <w:rsid w:val="00CC7805"/>
    <w:rsid w:val="00CE10A0"/>
    <w:rsid w:val="00CE2FBF"/>
    <w:rsid w:val="00CE3192"/>
    <w:rsid w:val="00CE7E1B"/>
    <w:rsid w:val="00D04BB3"/>
    <w:rsid w:val="00D13CEB"/>
    <w:rsid w:val="00D16A80"/>
    <w:rsid w:val="00D41A2C"/>
    <w:rsid w:val="00D42B0F"/>
    <w:rsid w:val="00D51282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81228"/>
    <w:rsid w:val="00E82D86"/>
    <w:rsid w:val="00E85706"/>
    <w:rsid w:val="00E96AA1"/>
    <w:rsid w:val="00EA3D22"/>
    <w:rsid w:val="00EC2FB2"/>
    <w:rsid w:val="00F026F1"/>
    <w:rsid w:val="00F32C0F"/>
    <w:rsid w:val="00F4028A"/>
    <w:rsid w:val="00F42431"/>
    <w:rsid w:val="00F46410"/>
    <w:rsid w:val="00F62708"/>
    <w:rsid w:val="00F939C8"/>
    <w:rsid w:val="00FA37F0"/>
    <w:rsid w:val="00FC2466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1740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21</cp:revision>
  <dcterms:created xsi:type="dcterms:W3CDTF">2022-05-09T09:04:00Z</dcterms:created>
  <dcterms:modified xsi:type="dcterms:W3CDTF">2023-03-20T10:13:00Z</dcterms:modified>
</cp:coreProperties>
</file>